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46D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<v:textbox>
              <w:txbxContent>
                <w:p w:rsidR="009C3CE5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9C3CE5" w:rsidRPr="008B083A" w:rsidRDefault="009C3CE5" w:rsidP="009C3CE5">
      <w:pPr>
        <w:jc w:val="center"/>
        <w:rPr>
          <w:rFonts w:ascii="Times New Roman" w:hAnsi="Times New Roman"/>
          <w:sz w:val="26"/>
          <w:szCs w:val="26"/>
        </w:rPr>
      </w:pPr>
    </w:p>
    <w:p w:rsidR="009C3CE5" w:rsidRPr="008B083A" w:rsidRDefault="0036546D" w:rsidP="009C3C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Надпись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C3CE5" w:rsidRPr="00CC4533" w:rsidRDefault="009C3CE5" w:rsidP="009C3CE5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Default="009C3CE5" w:rsidP="002E0E0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E0E0E" w:rsidRPr="002E0E0E" w:rsidRDefault="002E0E0E" w:rsidP="002E0E0E"/>
    <w:p w:rsidR="009C3CE5" w:rsidRPr="00240524" w:rsidRDefault="00D547A1" w:rsidP="009C3CE5">
      <w:pPr>
        <w:rPr>
          <w:rFonts w:ascii="Times New Roman" w:hAnsi="Times New Roman"/>
          <w:sz w:val="24"/>
        </w:rPr>
      </w:pPr>
      <w:r w:rsidRPr="00240524">
        <w:rPr>
          <w:rFonts w:ascii="Times New Roman" w:hAnsi="Times New Roman"/>
          <w:sz w:val="24"/>
        </w:rPr>
        <w:t>о</w:t>
      </w:r>
      <w:r w:rsidR="009C3CE5" w:rsidRPr="00240524">
        <w:rPr>
          <w:rFonts w:ascii="Times New Roman" w:hAnsi="Times New Roman"/>
          <w:sz w:val="24"/>
        </w:rPr>
        <w:t>т</w:t>
      </w:r>
      <w:r w:rsidRPr="00240524">
        <w:rPr>
          <w:rFonts w:ascii="Times New Roman" w:hAnsi="Times New Roman"/>
          <w:sz w:val="24"/>
        </w:rPr>
        <w:t xml:space="preserve"> </w:t>
      </w:r>
      <w:r w:rsidR="00116DFC" w:rsidRPr="00240524">
        <w:rPr>
          <w:rFonts w:ascii="Times New Roman" w:hAnsi="Times New Roman"/>
          <w:sz w:val="24"/>
        </w:rPr>
        <w:t xml:space="preserve">22 июня </w:t>
      </w:r>
      <w:r w:rsidR="009C3CE5" w:rsidRPr="00240524">
        <w:rPr>
          <w:rFonts w:ascii="Times New Roman" w:hAnsi="Times New Roman"/>
          <w:sz w:val="24"/>
        </w:rPr>
        <w:t>201</w:t>
      </w:r>
      <w:r w:rsidR="005E062E" w:rsidRPr="00240524">
        <w:rPr>
          <w:rFonts w:ascii="Times New Roman" w:hAnsi="Times New Roman"/>
          <w:sz w:val="24"/>
        </w:rPr>
        <w:t>5</w:t>
      </w:r>
      <w:r w:rsidR="009C3CE5" w:rsidRPr="00240524">
        <w:rPr>
          <w:rFonts w:ascii="Times New Roman" w:hAnsi="Times New Roman"/>
          <w:sz w:val="24"/>
        </w:rPr>
        <w:t>г.</w:t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  <w:t xml:space="preserve">       № </w:t>
      </w:r>
      <w:r w:rsidR="00116DFC" w:rsidRPr="00240524">
        <w:rPr>
          <w:rFonts w:ascii="Times New Roman" w:hAnsi="Times New Roman"/>
          <w:sz w:val="24"/>
        </w:rPr>
        <w:t>409</w:t>
      </w:r>
    </w:p>
    <w:tbl>
      <w:tblPr>
        <w:tblW w:w="0" w:type="auto"/>
        <w:tblLook w:val="01E0"/>
      </w:tblPr>
      <w:tblGrid>
        <w:gridCol w:w="5083"/>
      </w:tblGrid>
      <w:tr w:rsidR="009C3CE5" w:rsidRPr="00240524" w:rsidTr="002E0E0E">
        <w:trPr>
          <w:trHeight w:val="958"/>
        </w:trPr>
        <w:tc>
          <w:tcPr>
            <w:tcW w:w="5083" w:type="dxa"/>
          </w:tcPr>
          <w:p w:rsidR="009C3CE5" w:rsidRPr="00240524" w:rsidRDefault="009C3CE5" w:rsidP="003A0CE6">
            <w:pPr>
              <w:rPr>
                <w:rFonts w:ascii="Times New Roman" w:hAnsi="Times New Roman"/>
                <w:sz w:val="24"/>
              </w:rPr>
            </w:pPr>
          </w:p>
          <w:p w:rsidR="006411F5" w:rsidRPr="00240524" w:rsidRDefault="006411F5" w:rsidP="006D3D0C">
            <w:pPr>
              <w:jc w:val="both"/>
              <w:rPr>
                <w:rFonts w:ascii="Times New Roman" w:hAnsi="Times New Roman"/>
                <w:sz w:val="24"/>
              </w:rPr>
            </w:pPr>
            <w:r w:rsidRPr="00240524">
              <w:rPr>
                <w:rFonts w:ascii="Times New Roman" w:hAnsi="Times New Roman"/>
                <w:sz w:val="24"/>
              </w:rPr>
              <w:t>О</w:t>
            </w:r>
            <w:r w:rsidR="006D3D0C" w:rsidRPr="00240524">
              <w:rPr>
                <w:rFonts w:ascii="Times New Roman" w:hAnsi="Times New Roman"/>
                <w:sz w:val="24"/>
              </w:rPr>
              <w:t>б</w:t>
            </w:r>
            <w:r w:rsidRPr="00240524">
              <w:rPr>
                <w:rFonts w:ascii="Times New Roman" w:hAnsi="Times New Roman"/>
                <w:sz w:val="24"/>
              </w:rPr>
              <w:t xml:space="preserve"> </w:t>
            </w:r>
            <w:r w:rsidR="006D3D0C" w:rsidRPr="00240524">
              <w:rPr>
                <w:rFonts w:ascii="Times New Roman" w:hAnsi="Times New Roman"/>
                <w:sz w:val="24"/>
              </w:rPr>
              <w:t>отказе в</w:t>
            </w:r>
            <w:r w:rsidRPr="00240524">
              <w:rPr>
                <w:rFonts w:ascii="Times New Roman" w:hAnsi="Times New Roman"/>
                <w:sz w:val="24"/>
              </w:rPr>
              <w:t xml:space="preserve"> </w:t>
            </w:r>
            <w:r w:rsidR="006D3D0C" w:rsidRPr="00240524">
              <w:rPr>
                <w:rFonts w:ascii="Times New Roman" w:hAnsi="Times New Roman"/>
                <w:sz w:val="24"/>
              </w:rPr>
              <w:t>финансировании</w:t>
            </w:r>
            <w:r w:rsidRPr="00240524">
              <w:rPr>
                <w:rFonts w:ascii="Times New Roman" w:hAnsi="Times New Roman"/>
                <w:sz w:val="24"/>
              </w:rPr>
              <w:t xml:space="preserve"> выпадающих доходов, связанных с перевозкой пассажиров по </w:t>
            </w:r>
            <w:proofErr w:type="spellStart"/>
            <w:r w:rsidRPr="00240524">
              <w:rPr>
                <w:rFonts w:ascii="Times New Roman" w:hAnsi="Times New Roman"/>
                <w:sz w:val="24"/>
              </w:rPr>
              <w:t>внутримуниципальным</w:t>
            </w:r>
            <w:proofErr w:type="spellEnd"/>
            <w:r w:rsidRPr="00240524">
              <w:rPr>
                <w:rFonts w:ascii="Times New Roman" w:hAnsi="Times New Roman"/>
                <w:sz w:val="24"/>
              </w:rPr>
              <w:t xml:space="preserve"> регулярным автобусным маршрутам</w:t>
            </w:r>
          </w:p>
        </w:tc>
        <w:bookmarkStart w:id="0" w:name="_GoBack"/>
        <w:bookmarkEnd w:id="0"/>
      </w:tr>
    </w:tbl>
    <w:p w:rsidR="006D3D0C" w:rsidRPr="00240524" w:rsidRDefault="006D3D0C" w:rsidP="00240524">
      <w:pPr>
        <w:jc w:val="both"/>
        <w:rPr>
          <w:rFonts w:ascii="Times New Roman" w:hAnsi="Times New Roman"/>
          <w:sz w:val="24"/>
        </w:rPr>
      </w:pPr>
    </w:p>
    <w:p w:rsidR="002E0E0E" w:rsidRPr="00240524" w:rsidRDefault="006411F5" w:rsidP="002E0E0E">
      <w:pPr>
        <w:ind w:firstLine="709"/>
        <w:jc w:val="both"/>
        <w:rPr>
          <w:rFonts w:ascii="Times New Roman" w:hAnsi="Times New Roman"/>
          <w:sz w:val="24"/>
        </w:rPr>
      </w:pPr>
      <w:r w:rsidRPr="00240524">
        <w:rPr>
          <w:rFonts w:ascii="Times New Roman" w:hAnsi="Times New Roman"/>
          <w:sz w:val="24"/>
        </w:rPr>
        <w:t xml:space="preserve">Руководствуясь нормами постановления администрации муниципального района «Княжпогостский» от 10.02.2015г. № 258 «Об утверждении Порядка предоставления субсидий на частичное возмещение выпадающих доходов организациям и индивидуальным предпринимателям, осуществляющим перевозку пассажиров по </w:t>
      </w:r>
      <w:proofErr w:type="spellStart"/>
      <w:r w:rsidRPr="00240524">
        <w:rPr>
          <w:rFonts w:ascii="Times New Roman" w:hAnsi="Times New Roman"/>
          <w:sz w:val="24"/>
        </w:rPr>
        <w:t>внутримуниципальным</w:t>
      </w:r>
      <w:proofErr w:type="spellEnd"/>
      <w:r w:rsidRPr="00240524">
        <w:rPr>
          <w:rFonts w:ascii="Times New Roman" w:hAnsi="Times New Roman"/>
          <w:sz w:val="24"/>
        </w:rPr>
        <w:t xml:space="preserve"> регулярным автобусным маршрутам на территории Княжпогостского района»</w:t>
      </w:r>
      <w:r w:rsidR="009C3CE5" w:rsidRPr="00240524">
        <w:rPr>
          <w:rFonts w:ascii="Times New Roman" w:hAnsi="Times New Roman"/>
          <w:sz w:val="24"/>
        </w:rPr>
        <w:t xml:space="preserve">, а также </w:t>
      </w:r>
      <w:r w:rsidR="00EF7A14" w:rsidRPr="00240524">
        <w:rPr>
          <w:rFonts w:ascii="Times New Roman" w:hAnsi="Times New Roman"/>
          <w:sz w:val="24"/>
        </w:rPr>
        <w:t>на основании протокола №</w:t>
      </w:r>
      <w:r w:rsidR="006D3D0C" w:rsidRPr="00240524">
        <w:rPr>
          <w:rFonts w:ascii="Times New Roman" w:hAnsi="Times New Roman"/>
          <w:sz w:val="24"/>
        </w:rPr>
        <w:t>2</w:t>
      </w:r>
      <w:r w:rsidRPr="00240524">
        <w:rPr>
          <w:rFonts w:ascii="Times New Roman" w:hAnsi="Times New Roman"/>
          <w:sz w:val="24"/>
        </w:rPr>
        <w:t xml:space="preserve"> заседания</w:t>
      </w:r>
      <w:r w:rsidR="002E0E0E" w:rsidRPr="00240524">
        <w:rPr>
          <w:rFonts w:ascii="Times New Roman" w:hAnsi="Times New Roman"/>
          <w:sz w:val="24"/>
        </w:rPr>
        <w:t xml:space="preserve"> </w:t>
      </w:r>
      <w:r w:rsidRPr="00240524">
        <w:rPr>
          <w:rFonts w:ascii="Times New Roman" w:hAnsi="Times New Roman"/>
          <w:sz w:val="24"/>
        </w:rPr>
        <w:t xml:space="preserve">комиссии по рассмотрению документов хозяйствующих субъектов, претендующих на получение возмещения выпадающих доходов по </w:t>
      </w:r>
      <w:proofErr w:type="spellStart"/>
      <w:r w:rsidRPr="00240524">
        <w:rPr>
          <w:rFonts w:ascii="Times New Roman" w:hAnsi="Times New Roman"/>
          <w:sz w:val="24"/>
        </w:rPr>
        <w:t>внутримуниципальным</w:t>
      </w:r>
      <w:proofErr w:type="spellEnd"/>
      <w:r w:rsidRPr="00240524">
        <w:rPr>
          <w:rFonts w:ascii="Times New Roman" w:hAnsi="Times New Roman"/>
          <w:sz w:val="24"/>
        </w:rPr>
        <w:t xml:space="preserve"> маршрутам от </w:t>
      </w:r>
      <w:r w:rsidR="006D3D0C" w:rsidRPr="00240524">
        <w:rPr>
          <w:rFonts w:ascii="Times New Roman" w:hAnsi="Times New Roman"/>
          <w:sz w:val="24"/>
        </w:rPr>
        <w:t>19.06.2015г.</w:t>
      </w:r>
      <w:r w:rsidR="002E0E0E" w:rsidRPr="00240524">
        <w:rPr>
          <w:rFonts w:ascii="Times New Roman" w:hAnsi="Times New Roman"/>
          <w:sz w:val="24"/>
        </w:rPr>
        <w:t xml:space="preserve">. </w:t>
      </w:r>
    </w:p>
    <w:p w:rsidR="009C3CE5" w:rsidRPr="00240524" w:rsidRDefault="009C3CE5" w:rsidP="002E0E0E">
      <w:pPr>
        <w:jc w:val="both"/>
        <w:rPr>
          <w:rFonts w:ascii="Times New Roman" w:hAnsi="Times New Roman"/>
          <w:sz w:val="24"/>
        </w:rPr>
      </w:pPr>
    </w:p>
    <w:p w:rsidR="009C3CE5" w:rsidRPr="00240524" w:rsidRDefault="009C3CE5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40524">
        <w:rPr>
          <w:rFonts w:ascii="Times New Roman" w:hAnsi="Times New Roman"/>
          <w:sz w:val="24"/>
        </w:rPr>
        <w:t>ПОСТАНОВЛЯЮ:</w:t>
      </w:r>
    </w:p>
    <w:p w:rsidR="002E0E0E" w:rsidRPr="00240524" w:rsidRDefault="002E0E0E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6D3D0C" w:rsidRPr="00240524" w:rsidRDefault="006D3D0C" w:rsidP="006D3D0C">
      <w:pPr>
        <w:ind w:firstLine="709"/>
        <w:jc w:val="both"/>
        <w:rPr>
          <w:rFonts w:ascii="Times New Roman" w:hAnsi="Times New Roman"/>
          <w:sz w:val="24"/>
        </w:rPr>
      </w:pPr>
      <w:r w:rsidRPr="00240524">
        <w:rPr>
          <w:rFonts w:ascii="Times New Roman" w:hAnsi="Times New Roman"/>
          <w:sz w:val="24"/>
        </w:rPr>
        <w:t>1. Отказать ООО «</w:t>
      </w:r>
      <w:proofErr w:type="spellStart"/>
      <w:r w:rsidRPr="00240524">
        <w:rPr>
          <w:rFonts w:ascii="Times New Roman" w:hAnsi="Times New Roman"/>
          <w:sz w:val="24"/>
        </w:rPr>
        <w:t>Княжпогостское</w:t>
      </w:r>
      <w:proofErr w:type="spellEnd"/>
      <w:r w:rsidRPr="00240524">
        <w:rPr>
          <w:rFonts w:ascii="Times New Roman" w:hAnsi="Times New Roman"/>
          <w:sz w:val="24"/>
        </w:rPr>
        <w:t xml:space="preserve"> АТП» в частичном возмещении выпадающих доходов, связанных с перевозкой пассажиров по </w:t>
      </w:r>
      <w:proofErr w:type="spellStart"/>
      <w:r w:rsidRPr="00240524">
        <w:rPr>
          <w:rFonts w:ascii="Times New Roman" w:hAnsi="Times New Roman"/>
          <w:sz w:val="24"/>
        </w:rPr>
        <w:t>внутримуниципальным</w:t>
      </w:r>
      <w:proofErr w:type="spellEnd"/>
      <w:r w:rsidRPr="00240524">
        <w:rPr>
          <w:rFonts w:ascii="Times New Roman" w:hAnsi="Times New Roman"/>
          <w:sz w:val="24"/>
        </w:rPr>
        <w:t xml:space="preserve"> регулярным автобусным маршрутам, на основании пункта 2.5 и  2.6 Порядка предоставления субсидий на частичное возмещение выпадающих доходов организациям и индивидуальным предпринимателям, осуществляющим перевозку пассажиров по </w:t>
      </w:r>
      <w:proofErr w:type="spellStart"/>
      <w:r w:rsidRPr="00240524">
        <w:rPr>
          <w:rFonts w:ascii="Times New Roman" w:hAnsi="Times New Roman"/>
          <w:sz w:val="24"/>
        </w:rPr>
        <w:t>внутримуниципальным</w:t>
      </w:r>
      <w:proofErr w:type="spellEnd"/>
      <w:r w:rsidRPr="00240524">
        <w:rPr>
          <w:rFonts w:ascii="Times New Roman" w:hAnsi="Times New Roman"/>
          <w:sz w:val="24"/>
        </w:rPr>
        <w:t xml:space="preserve"> регулярным автобусным маршрутам на территории Княжпогостского района.</w:t>
      </w:r>
    </w:p>
    <w:p w:rsidR="006D3D0C" w:rsidRPr="00240524" w:rsidRDefault="006D3D0C" w:rsidP="006D3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40524">
        <w:rPr>
          <w:rFonts w:ascii="Times New Roman" w:hAnsi="Times New Roman"/>
          <w:sz w:val="24"/>
        </w:rPr>
        <w:t>2. Рекомендовать отделу социально-экономического развития, предпринимательства и потребительского рынка администрации МР «Княжпогостский» подготовить и направить уведомление об отказе в финансировании выпадающих доходов  в адрес ООО «</w:t>
      </w:r>
      <w:proofErr w:type="spellStart"/>
      <w:r w:rsidRPr="00240524">
        <w:rPr>
          <w:rFonts w:ascii="Times New Roman" w:hAnsi="Times New Roman"/>
          <w:sz w:val="24"/>
        </w:rPr>
        <w:t>Княжпогостское</w:t>
      </w:r>
      <w:proofErr w:type="spellEnd"/>
      <w:r w:rsidRPr="00240524">
        <w:rPr>
          <w:rFonts w:ascii="Times New Roman" w:hAnsi="Times New Roman"/>
          <w:sz w:val="24"/>
        </w:rPr>
        <w:t xml:space="preserve"> АТП» (169200, Республика Коми, </w:t>
      </w:r>
      <w:proofErr w:type="gramStart"/>
      <w:r w:rsidRPr="00240524">
        <w:rPr>
          <w:rFonts w:ascii="Times New Roman" w:hAnsi="Times New Roman"/>
          <w:sz w:val="24"/>
        </w:rPr>
        <w:t>г</w:t>
      </w:r>
      <w:proofErr w:type="gramEnd"/>
      <w:r w:rsidRPr="00240524">
        <w:rPr>
          <w:rFonts w:ascii="Times New Roman" w:hAnsi="Times New Roman"/>
          <w:sz w:val="24"/>
        </w:rPr>
        <w:t>. Емва, ул. Дорожная, д.5.).</w:t>
      </w:r>
    </w:p>
    <w:p w:rsidR="009D09DE" w:rsidRPr="00240524" w:rsidRDefault="009D09DE" w:rsidP="00B528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40524">
        <w:rPr>
          <w:rFonts w:ascii="Times New Roman" w:hAnsi="Times New Roman"/>
          <w:sz w:val="24"/>
        </w:rPr>
        <w:t xml:space="preserve">3. </w:t>
      </w:r>
      <w:r w:rsidR="005F0D48" w:rsidRPr="00240524">
        <w:rPr>
          <w:rFonts w:ascii="Times New Roman" w:hAnsi="Times New Roman"/>
          <w:sz w:val="24"/>
        </w:rPr>
        <w:t>Настоящее постановление вступает в силу с момента его опубликования.</w:t>
      </w:r>
    </w:p>
    <w:p w:rsidR="005E062E" w:rsidRPr="00240524" w:rsidRDefault="005F0D48" w:rsidP="005F0D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40524">
        <w:rPr>
          <w:rFonts w:ascii="Times New Roman" w:hAnsi="Times New Roman"/>
          <w:sz w:val="24"/>
        </w:rPr>
        <w:t xml:space="preserve">4. Контроль за исполнением настоящего постановления возложить на заместителя руководителя администрации муниципального района «Княжпогостский» Т.Ф. Костину. </w:t>
      </w:r>
    </w:p>
    <w:p w:rsidR="005F0D48" w:rsidRPr="00240524" w:rsidRDefault="005F0D48" w:rsidP="002E0E0E">
      <w:pPr>
        <w:rPr>
          <w:rFonts w:ascii="Times New Roman" w:hAnsi="Times New Roman"/>
          <w:sz w:val="24"/>
        </w:rPr>
      </w:pPr>
    </w:p>
    <w:p w:rsidR="005F0D48" w:rsidRPr="00240524" w:rsidRDefault="005F0D48" w:rsidP="002E0E0E">
      <w:pPr>
        <w:rPr>
          <w:rFonts w:ascii="Times New Roman" w:hAnsi="Times New Roman"/>
          <w:sz w:val="24"/>
        </w:rPr>
      </w:pPr>
    </w:p>
    <w:p w:rsidR="00240524" w:rsidRPr="00240524" w:rsidRDefault="00240524" w:rsidP="00240524">
      <w:pPr>
        <w:shd w:val="clear" w:color="auto" w:fill="FFFFFF"/>
        <w:spacing w:line="274" w:lineRule="exact"/>
        <w:jc w:val="both"/>
        <w:rPr>
          <w:spacing w:val="-2"/>
          <w:sz w:val="24"/>
        </w:rPr>
      </w:pPr>
    </w:p>
    <w:p w:rsidR="009A5FAF" w:rsidRPr="00240524" w:rsidRDefault="00240524" w:rsidP="009A5FAF">
      <w:pPr>
        <w:shd w:val="clear" w:color="auto" w:fill="FFFFFF"/>
        <w:spacing w:line="274" w:lineRule="exact"/>
        <w:rPr>
          <w:rFonts w:ascii="Times New Roman" w:hAnsi="Times New Roman"/>
          <w:spacing w:val="-8"/>
          <w:sz w:val="24"/>
        </w:rPr>
      </w:pPr>
      <w:r w:rsidRPr="00240524">
        <w:rPr>
          <w:rFonts w:ascii="Times New Roman" w:hAnsi="Times New Roman"/>
          <w:spacing w:val="-2"/>
          <w:sz w:val="24"/>
        </w:rPr>
        <w:t>Руководитель администрации</w:t>
      </w:r>
      <w:r w:rsidRPr="00240524">
        <w:rPr>
          <w:rFonts w:ascii="Times New Roman" w:hAnsi="Times New Roman"/>
          <w:spacing w:val="-4"/>
          <w:sz w:val="24"/>
        </w:rPr>
        <w:t xml:space="preserve">                                                             </w:t>
      </w:r>
      <w:r w:rsidR="009A5FAF">
        <w:rPr>
          <w:rFonts w:ascii="Times New Roman" w:hAnsi="Times New Roman"/>
          <w:spacing w:val="-4"/>
          <w:sz w:val="24"/>
        </w:rPr>
        <w:t xml:space="preserve">               </w:t>
      </w:r>
      <w:r w:rsidRPr="00240524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9A5FAF" w:rsidRPr="00240524">
        <w:rPr>
          <w:rFonts w:ascii="Times New Roman" w:hAnsi="Times New Roman"/>
          <w:spacing w:val="-4"/>
          <w:sz w:val="24"/>
        </w:rPr>
        <w:t>В.И.Ивочкин</w:t>
      </w:r>
      <w:proofErr w:type="spellEnd"/>
    </w:p>
    <w:p w:rsidR="009A5FAF" w:rsidRPr="00240524" w:rsidRDefault="009A5FAF" w:rsidP="009A5FAF">
      <w:pPr>
        <w:framePr w:h="2160" w:hSpace="38" w:wrap="auto" w:vAnchor="text" w:hAnchor="page" w:x="6458" w:y="1339"/>
        <w:rPr>
          <w:sz w:val="24"/>
        </w:rPr>
      </w:pPr>
      <w:r>
        <w:rPr>
          <w:noProof/>
          <w:sz w:val="24"/>
        </w:rPr>
        <w:t xml:space="preserve">       </w:t>
      </w:r>
    </w:p>
    <w:p w:rsidR="009A5FAF" w:rsidRPr="00240524" w:rsidRDefault="009A5FAF" w:rsidP="009A5FAF">
      <w:pPr>
        <w:rPr>
          <w:rFonts w:ascii="Times New Roman" w:hAnsi="Times New Roman"/>
          <w:sz w:val="24"/>
        </w:rPr>
      </w:pPr>
    </w:p>
    <w:p w:rsidR="009A5FAF" w:rsidRPr="00240524" w:rsidRDefault="00240524" w:rsidP="009A5FAF">
      <w:pPr>
        <w:shd w:val="clear" w:color="auto" w:fill="FFFFFF"/>
        <w:spacing w:line="274" w:lineRule="exact"/>
        <w:rPr>
          <w:sz w:val="24"/>
        </w:rPr>
      </w:pPr>
      <w:r w:rsidRPr="00240524">
        <w:rPr>
          <w:rFonts w:ascii="Times New Roman" w:hAnsi="Times New Roman"/>
          <w:spacing w:val="-4"/>
          <w:sz w:val="24"/>
        </w:rPr>
        <w:t xml:space="preserve">                                                    </w:t>
      </w:r>
      <w:r>
        <w:rPr>
          <w:rFonts w:ascii="Times New Roman" w:hAnsi="Times New Roman"/>
          <w:spacing w:val="-4"/>
          <w:sz w:val="24"/>
        </w:rPr>
        <w:t xml:space="preserve">    </w:t>
      </w:r>
      <w:r w:rsidR="009A5FAF">
        <w:rPr>
          <w:rFonts w:ascii="Times New Roman" w:hAnsi="Times New Roman"/>
          <w:spacing w:val="-4"/>
          <w:sz w:val="24"/>
        </w:rPr>
        <w:t xml:space="preserve">                                                                                      </w:t>
      </w:r>
    </w:p>
    <w:p w:rsidR="002E0E0E" w:rsidRPr="00240524" w:rsidRDefault="002E0E0E" w:rsidP="00240524">
      <w:pPr>
        <w:rPr>
          <w:rFonts w:ascii="Times New Roman" w:hAnsi="Times New Roman"/>
          <w:sz w:val="24"/>
        </w:rPr>
      </w:pPr>
    </w:p>
    <w:sectPr w:rsidR="002E0E0E" w:rsidRPr="00240524" w:rsidSect="002405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C5"/>
    <w:rsid w:val="000636A8"/>
    <w:rsid w:val="00116DFC"/>
    <w:rsid w:val="00240524"/>
    <w:rsid w:val="002E0E0E"/>
    <w:rsid w:val="0036546D"/>
    <w:rsid w:val="005E062E"/>
    <w:rsid w:val="005F0D48"/>
    <w:rsid w:val="006411F5"/>
    <w:rsid w:val="006D3D0C"/>
    <w:rsid w:val="009A5FAF"/>
    <w:rsid w:val="009C3CE5"/>
    <w:rsid w:val="009D09DE"/>
    <w:rsid w:val="00A32BC5"/>
    <w:rsid w:val="00B528A3"/>
    <w:rsid w:val="00BA52C2"/>
    <w:rsid w:val="00BA7DA9"/>
    <w:rsid w:val="00D547A1"/>
    <w:rsid w:val="00EF7A14"/>
    <w:rsid w:val="00F54DCC"/>
    <w:rsid w:val="00F7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C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C3C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E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3CE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4">
    <w:name w:val="Char Char4 Знак Знак Знак"/>
    <w:basedOn w:val="a"/>
    <w:rsid w:val="002405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5CB5-9286-4618-992D-97E2FDF1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Бажукова</cp:lastModifiedBy>
  <cp:revision>19</cp:revision>
  <cp:lastPrinted>2015-06-24T09:55:00Z</cp:lastPrinted>
  <dcterms:created xsi:type="dcterms:W3CDTF">2014-11-10T06:58:00Z</dcterms:created>
  <dcterms:modified xsi:type="dcterms:W3CDTF">2015-06-24T09:55:00Z</dcterms:modified>
</cp:coreProperties>
</file>