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F77" w:rsidRPr="004E1FB7" w:rsidRDefault="00E31F77" w:rsidP="004E1FB7">
      <w:pPr>
        <w:spacing w:after="0" w:line="240" w:lineRule="auto"/>
        <w:ind w:left="5670"/>
        <w:jc w:val="right"/>
        <w:rPr>
          <w:rFonts w:ascii="Times New Roman" w:hAnsi="Times New Roman"/>
          <w:sz w:val="24"/>
        </w:rPr>
      </w:pPr>
      <w:r w:rsidRPr="004E1FB7">
        <w:rPr>
          <w:rFonts w:ascii="Times New Roman" w:hAnsi="Times New Roman"/>
          <w:sz w:val="24"/>
        </w:rPr>
        <w:t xml:space="preserve">Приложение № </w:t>
      </w:r>
      <w:r w:rsidR="004E1FB7">
        <w:rPr>
          <w:rFonts w:ascii="Times New Roman" w:hAnsi="Times New Roman"/>
          <w:sz w:val="24"/>
        </w:rPr>
        <w:t>1</w:t>
      </w:r>
    </w:p>
    <w:p w:rsidR="00E31F77" w:rsidRDefault="004E1FB7" w:rsidP="004E1FB7">
      <w:pPr>
        <w:spacing w:after="0" w:line="240" w:lineRule="auto"/>
        <w:ind w:left="4962"/>
        <w:jc w:val="right"/>
        <w:rPr>
          <w:rFonts w:ascii="Times New Roman" w:hAnsi="Times New Roman"/>
          <w:sz w:val="24"/>
        </w:rPr>
      </w:pPr>
      <w:r>
        <w:rPr>
          <w:rFonts w:ascii="Times New Roman" w:hAnsi="Times New Roman"/>
          <w:sz w:val="24"/>
        </w:rPr>
        <w:t xml:space="preserve">к </w:t>
      </w:r>
      <w:r w:rsidR="00E31F77">
        <w:rPr>
          <w:rFonts w:ascii="Times New Roman" w:hAnsi="Times New Roman"/>
          <w:sz w:val="24"/>
        </w:rPr>
        <w:t xml:space="preserve"> постановлени</w:t>
      </w:r>
      <w:r>
        <w:rPr>
          <w:rFonts w:ascii="Times New Roman" w:hAnsi="Times New Roman"/>
          <w:sz w:val="24"/>
        </w:rPr>
        <w:t>ю</w:t>
      </w:r>
      <w:r w:rsidR="00E31F77">
        <w:rPr>
          <w:rFonts w:ascii="Times New Roman" w:hAnsi="Times New Roman"/>
          <w:sz w:val="24"/>
        </w:rPr>
        <w:t xml:space="preserve"> </w:t>
      </w:r>
      <w:r>
        <w:rPr>
          <w:rFonts w:ascii="Times New Roman" w:hAnsi="Times New Roman"/>
          <w:sz w:val="24"/>
        </w:rPr>
        <w:t>администрации муниципального района «К</w:t>
      </w:r>
      <w:r w:rsidR="00E31F77">
        <w:rPr>
          <w:rFonts w:ascii="Times New Roman" w:hAnsi="Times New Roman"/>
          <w:sz w:val="24"/>
        </w:rPr>
        <w:t xml:space="preserve">няжпогостский» </w:t>
      </w:r>
      <w:r w:rsidR="00E31F77">
        <w:rPr>
          <w:rFonts w:ascii="Times New Roman" w:hAnsi="Times New Roman"/>
          <w:bCs/>
          <w:sz w:val="24"/>
        </w:rPr>
        <w:t>от</w:t>
      </w:r>
      <w:r>
        <w:rPr>
          <w:rFonts w:ascii="Times New Roman" w:hAnsi="Times New Roman"/>
          <w:bCs/>
          <w:sz w:val="24"/>
        </w:rPr>
        <w:t xml:space="preserve"> </w:t>
      </w:r>
      <w:r w:rsidR="00E31F77">
        <w:rPr>
          <w:rFonts w:ascii="Times New Roman" w:hAnsi="Times New Roman"/>
          <w:bCs/>
          <w:sz w:val="24"/>
        </w:rPr>
        <w:t xml:space="preserve">« </w:t>
      </w:r>
      <w:r>
        <w:rPr>
          <w:rFonts w:ascii="Times New Roman" w:hAnsi="Times New Roman"/>
          <w:bCs/>
          <w:sz w:val="24"/>
        </w:rPr>
        <w:t>19</w:t>
      </w:r>
      <w:r w:rsidR="00E31F77">
        <w:rPr>
          <w:rFonts w:ascii="Times New Roman" w:hAnsi="Times New Roman"/>
          <w:bCs/>
          <w:sz w:val="24"/>
        </w:rPr>
        <w:t xml:space="preserve"> »</w:t>
      </w:r>
      <w:r>
        <w:rPr>
          <w:rFonts w:ascii="Times New Roman" w:hAnsi="Times New Roman"/>
          <w:bCs/>
          <w:sz w:val="24"/>
        </w:rPr>
        <w:t xml:space="preserve"> июля</w:t>
      </w:r>
      <w:r w:rsidR="00E31F77">
        <w:rPr>
          <w:rFonts w:ascii="Times New Roman" w:hAnsi="Times New Roman"/>
          <w:bCs/>
          <w:sz w:val="24"/>
        </w:rPr>
        <w:t xml:space="preserve"> 2018 г.  </w:t>
      </w:r>
      <w:r w:rsidR="00E31F77">
        <w:rPr>
          <w:rFonts w:ascii="Times New Roman" w:hAnsi="Times New Roman"/>
          <w:sz w:val="24"/>
        </w:rPr>
        <w:t xml:space="preserve">№ </w:t>
      </w:r>
      <w:r>
        <w:rPr>
          <w:rFonts w:ascii="Times New Roman" w:hAnsi="Times New Roman"/>
          <w:sz w:val="24"/>
        </w:rPr>
        <w:t>279</w:t>
      </w:r>
    </w:p>
    <w:p w:rsidR="00F12C1E" w:rsidRDefault="00F12C1E" w:rsidP="004E1FB7">
      <w:pPr>
        <w:spacing w:after="0" w:line="240" w:lineRule="auto"/>
        <w:jc w:val="right"/>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b/>
          <w:sz w:val="32"/>
        </w:rPr>
      </w:pPr>
    </w:p>
    <w:p w:rsidR="00F12C1E" w:rsidRDefault="00F12C1E" w:rsidP="00F12C1E">
      <w:pPr>
        <w:spacing w:after="0" w:line="240" w:lineRule="auto"/>
        <w:jc w:val="center"/>
        <w:rPr>
          <w:rFonts w:ascii="Times New Roman" w:hAnsi="Times New Roman" w:cs="Times New Roman"/>
          <w:b/>
          <w:sz w:val="32"/>
        </w:rPr>
      </w:pPr>
    </w:p>
    <w:p w:rsidR="00F12C1E" w:rsidRDefault="00F12C1E" w:rsidP="00F12C1E">
      <w:pPr>
        <w:spacing w:after="0" w:line="240" w:lineRule="auto"/>
        <w:jc w:val="center"/>
        <w:rPr>
          <w:rFonts w:ascii="Times New Roman" w:hAnsi="Times New Roman" w:cs="Times New Roman"/>
          <w:b/>
          <w:sz w:val="32"/>
        </w:rPr>
      </w:pPr>
    </w:p>
    <w:p w:rsidR="00F12C1E" w:rsidRDefault="00F12C1E" w:rsidP="00F12C1E">
      <w:pPr>
        <w:spacing w:after="0" w:line="240" w:lineRule="auto"/>
        <w:jc w:val="center"/>
        <w:rPr>
          <w:rFonts w:ascii="Times New Roman" w:hAnsi="Times New Roman" w:cs="Times New Roman"/>
          <w:b/>
          <w:sz w:val="32"/>
        </w:rPr>
      </w:pPr>
    </w:p>
    <w:p w:rsidR="00F12C1E" w:rsidRDefault="00F12C1E" w:rsidP="00F12C1E">
      <w:pPr>
        <w:spacing w:after="0" w:line="240" w:lineRule="auto"/>
        <w:jc w:val="center"/>
        <w:rPr>
          <w:rFonts w:ascii="Times New Roman" w:hAnsi="Times New Roman" w:cs="Times New Roman"/>
          <w:b/>
          <w:sz w:val="32"/>
        </w:rPr>
      </w:pPr>
    </w:p>
    <w:p w:rsidR="00F12C1E" w:rsidRPr="00F12C1E" w:rsidRDefault="00F12C1E" w:rsidP="00F12C1E">
      <w:pPr>
        <w:spacing w:after="0" w:line="240" w:lineRule="auto"/>
        <w:jc w:val="center"/>
        <w:rPr>
          <w:rFonts w:ascii="Times New Roman" w:hAnsi="Times New Roman" w:cs="Times New Roman"/>
          <w:b/>
          <w:sz w:val="32"/>
        </w:rPr>
      </w:pPr>
      <w:r w:rsidRPr="00F12C1E">
        <w:rPr>
          <w:rFonts w:ascii="Times New Roman" w:hAnsi="Times New Roman" w:cs="Times New Roman"/>
          <w:b/>
          <w:sz w:val="32"/>
        </w:rPr>
        <w:t>СХЕМА ТЕПЛОСНАБЖЕНИЯ</w:t>
      </w:r>
    </w:p>
    <w:p w:rsidR="00F12C1E" w:rsidRPr="00F12C1E" w:rsidRDefault="00BC01D8" w:rsidP="00F12C1E">
      <w:pPr>
        <w:spacing w:after="0" w:line="240" w:lineRule="auto"/>
        <w:jc w:val="center"/>
        <w:rPr>
          <w:rFonts w:ascii="Times New Roman" w:hAnsi="Times New Roman" w:cs="Times New Roman"/>
          <w:b/>
          <w:sz w:val="32"/>
        </w:rPr>
      </w:pPr>
      <w:r>
        <w:rPr>
          <w:rFonts w:ascii="Times New Roman" w:hAnsi="Times New Roman" w:cs="Times New Roman"/>
          <w:b/>
          <w:sz w:val="32"/>
        </w:rPr>
        <w:t xml:space="preserve">МО СП </w:t>
      </w:r>
      <w:r w:rsidR="00F12C1E" w:rsidRPr="00F12C1E">
        <w:rPr>
          <w:rFonts w:ascii="Times New Roman" w:hAnsi="Times New Roman" w:cs="Times New Roman"/>
          <w:b/>
          <w:sz w:val="32"/>
        </w:rPr>
        <w:t xml:space="preserve">«ШОШКА» </w:t>
      </w:r>
    </w:p>
    <w:p w:rsidR="00BC01D8" w:rsidRDefault="00BC01D8" w:rsidP="00F12C1E">
      <w:pPr>
        <w:spacing w:after="0" w:line="240" w:lineRule="auto"/>
        <w:jc w:val="center"/>
        <w:rPr>
          <w:rFonts w:ascii="Times New Roman" w:hAnsi="Times New Roman" w:cs="Times New Roman"/>
          <w:b/>
          <w:sz w:val="32"/>
        </w:rPr>
      </w:pPr>
      <w:r>
        <w:rPr>
          <w:rFonts w:ascii="Times New Roman" w:hAnsi="Times New Roman" w:cs="Times New Roman"/>
          <w:b/>
          <w:sz w:val="32"/>
        </w:rPr>
        <w:t xml:space="preserve">КНЯЖПОГОСТСКИЙ </w:t>
      </w:r>
      <w:r w:rsidR="00F12C1E" w:rsidRPr="00F12C1E">
        <w:rPr>
          <w:rFonts w:ascii="Times New Roman" w:hAnsi="Times New Roman" w:cs="Times New Roman"/>
          <w:b/>
          <w:sz w:val="32"/>
        </w:rPr>
        <w:t xml:space="preserve">РАЙОН  </w:t>
      </w:r>
    </w:p>
    <w:p w:rsidR="00F12C1E" w:rsidRPr="00F12C1E" w:rsidRDefault="00F12C1E" w:rsidP="00F12C1E">
      <w:pPr>
        <w:spacing w:after="0" w:line="240" w:lineRule="auto"/>
        <w:jc w:val="center"/>
        <w:rPr>
          <w:rFonts w:ascii="Times New Roman" w:hAnsi="Times New Roman" w:cs="Times New Roman"/>
          <w:b/>
          <w:sz w:val="32"/>
        </w:rPr>
      </w:pPr>
      <w:r w:rsidRPr="00F12C1E">
        <w:rPr>
          <w:rFonts w:ascii="Times New Roman" w:hAnsi="Times New Roman" w:cs="Times New Roman"/>
          <w:b/>
          <w:sz w:val="32"/>
        </w:rPr>
        <w:t xml:space="preserve">РЕСПУБЛИКА КОМИ </w:t>
      </w:r>
    </w:p>
    <w:p w:rsidR="00F12C1E" w:rsidRPr="00F12C1E" w:rsidRDefault="004E1FB7" w:rsidP="00F12C1E">
      <w:pPr>
        <w:spacing w:after="0" w:line="240" w:lineRule="auto"/>
        <w:jc w:val="center"/>
        <w:rPr>
          <w:rFonts w:ascii="Times New Roman" w:hAnsi="Times New Roman" w:cs="Times New Roman"/>
          <w:b/>
          <w:sz w:val="32"/>
        </w:rPr>
      </w:pPr>
      <w:r>
        <w:rPr>
          <w:rFonts w:ascii="Times New Roman" w:hAnsi="Times New Roman" w:cs="Times New Roman"/>
          <w:b/>
          <w:sz w:val="32"/>
        </w:rPr>
        <w:t>2015-</w:t>
      </w:r>
      <w:r w:rsidR="00F12C1E" w:rsidRPr="00F12C1E">
        <w:rPr>
          <w:rFonts w:ascii="Times New Roman" w:hAnsi="Times New Roman" w:cs="Times New Roman"/>
          <w:b/>
          <w:sz w:val="32"/>
        </w:rPr>
        <w:t>2029 Г.</w:t>
      </w: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jc w:val="center"/>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32"/>
        </w:rPr>
      </w:pPr>
    </w:p>
    <w:p w:rsidR="00F12C1E" w:rsidRDefault="00F12C1E"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6B4CBF" w:rsidRDefault="006B4CBF" w:rsidP="00F12C1E">
      <w:pPr>
        <w:spacing w:after="0" w:line="240" w:lineRule="auto"/>
        <w:rPr>
          <w:rFonts w:ascii="Times New Roman" w:hAnsi="Times New Roman" w:cs="Times New Roman"/>
          <w:sz w:val="24"/>
        </w:rPr>
      </w:pPr>
    </w:p>
    <w:p w:rsidR="00A43388" w:rsidRDefault="00A43388" w:rsidP="00F12C1E">
      <w:pPr>
        <w:spacing w:after="0" w:line="240" w:lineRule="auto"/>
        <w:rPr>
          <w:rFonts w:ascii="Times New Roman" w:hAnsi="Times New Roman" w:cs="Times New Roman"/>
          <w:sz w:val="24"/>
        </w:rPr>
      </w:pPr>
    </w:p>
    <w:p w:rsidR="00A43388" w:rsidRDefault="00A43388" w:rsidP="00F12C1E">
      <w:pPr>
        <w:spacing w:after="0" w:line="240" w:lineRule="auto"/>
        <w:rPr>
          <w:rFonts w:ascii="Times New Roman" w:hAnsi="Times New Roman" w:cs="Times New Roman"/>
          <w:sz w:val="24"/>
        </w:rPr>
      </w:pPr>
    </w:p>
    <w:p w:rsidR="005B4AA7" w:rsidRDefault="005B4AA7" w:rsidP="00F12C1E">
      <w:pPr>
        <w:spacing w:after="0" w:line="240" w:lineRule="auto"/>
        <w:rPr>
          <w:rFonts w:ascii="Times New Roman" w:hAnsi="Times New Roman" w:cs="Times New Roman"/>
          <w:sz w:val="24"/>
        </w:rPr>
      </w:pPr>
    </w:p>
    <w:p w:rsidR="00BC01D8" w:rsidRDefault="00BC01D8" w:rsidP="00F12C1E">
      <w:pPr>
        <w:spacing w:after="0" w:line="240" w:lineRule="auto"/>
        <w:rPr>
          <w:rFonts w:ascii="Times New Roman" w:hAnsi="Times New Roman" w:cs="Times New Roman"/>
          <w:sz w:val="24"/>
        </w:rPr>
      </w:pPr>
    </w:p>
    <w:p w:rsidR="00BC01D8" w:rsidRDefault="00BC01D8" w:rsidP="00F12C1E">
      <w:pPr>
        <w:spacing w:after="0" w:line="240" w:lineRule="auto"/>
        <w:rPr>
          <w:rFonts w:ascii="Times New Roman" w:hAnsi="Times New Roman" w:cs="Times New Roman"/>
          <w:sz w:val="24"/>
        </w:rPr>
      </w:pPr>
    </w:p>
    <w:p w:rsidR="00F12C1E" w:rsidRDefault="00F12C1E" w:rsidP="00F12C1E">
      <w:pPr>
        <w:spacing w:after="0" w:line="240" w:lineRule="auto"/>
        <w:jc w:val="center"/>
        <w:rPr>
          <w:rFonts w:ascii="Times New Roman" w:hAnsi="Times New Roman" w:cs="Times New Roman"/>
          <w:sz w:val="24"/>
        </w:rPr>
      </w:pPr>
    </w:p>
    <w:p w:rsidR="00F12C1E" w:rsidRDefault="00F12C1E" w:rsidP="006B4CBF">
      <w:pPr>
        <w:spacing w:after="0" w:line="240" w:lineRule="auto"/>
        <w:rPr>
          <w:rFonts w:ascii="Times New Roman" w:hAnsi="Times New Roman" w:cs="Times New Roman"/>
          <w:sz w:val="24"/>
        </w:rPr>
      </w:pPr>
    </w:p>
    <w:p w:rsidR="00F12C1E" w:rsidRPr="00586F4A" w:rsidRDefault="00F12C1E" w:rsidP="00DD49F7">
      <w:pPr>
        <w:spacing w:after="0" w:line="240" w:lineRule="auto"/>
        <w:rPr>
          <w:rFonts w:ascii="Times New Roman" w:hAnsi="Times New Roman" w:cs="Times New Roman"/>
          <w:b/>
          <w:sz w:val="24"/>
        </w:rPr>
      </w:pPr>
      <w:r w:rsidRPr="00586F4A">
        <w:rPr>
          <w:rFonts w:ascii="Times New Roman" w:hAnsi="Times New Roman" w:cs="Times New Roman"/>
          <w:b/>
          <w:sz w:val="24"/>
        </w:rPr>
        <w:t xml:space="preserve">                              </w:t>
      </w:r>
      <w:r w:rsidR="00DD49F7" w:rsidRPr="00586F4A">
        <w:rPr>
          <w:rFonts w:ascii="Times New Roman" w:hAnsi="Times New Roman" w:cs="Times New Roman"/>
          <w:b/>
          <w:sz w:val="24"/>
        </w:rPr>
        <w:t xml:space="preserve">                                      </w:t>
      </w:r>
      <w:r w:rsidR="00586F4A" w:rsidRPr="00586F4A">
        <w:rPr>
          <w:rFonts w:ascii="Times New Roman" w:hAnsi="Times New Roman" w:cs="Times New Roman"/>
          <w:b/>
          <w:sz w:val="24"/>
        </w:rPr>
        <w:t>СОДЕРЖАНИЕ</w:t>
      </w:r>
      <w:r w:rsidRPr="00586F4A">
        <w:rPr>
          <w:rFonts w:ascii="Times New Roman" w:hAnsi="Times New Roman" w:cs="Times New Roman"/>
          <w:b/>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586F4A" w:rsidP="00DD49F7">
      <w:pPr>
        <w:spacing w:after="0" w:line="240" w:lineRule="auto"/>
        <w:rPr>
          <w:rFonts w:ascii="Times New Roman" w:hAnsi="Times New Roman" w:cs="Times New Roman"/>
          <w:sz w:val="24"/>
        </w:rPr>
      </w:pPr>
      <w:r w:rsidRPr="00586F4A">
        <w:rPr>
          <w:rFonts w:ascii="Times New Roman" w:hAnsi="Times New Roman" w:cs="Times New Roman"/>
          <w:b/>
          <w:sz w:val="24"/>
        </w:rPr>
        <w:t>ВВЕДЕНИЕ</w:t>
      </w:r>
      <w:r>
        <w:rPr>
          <w:rFonts w:ascii="Times New Roman" w:hAnsi="Times New Roman" w:cs="Times New Roman"/>
          <w:sz w:val="24"/>
        </w:rPr>
        <w:t xml:space="preserve">                                                                                                                                         </w:t>
      </w:r>
      <w:r w:rsidR="00E94237">
        <w:rPr>
          <w:rFonts w:ascii="Times New Roman" w:hAnsi="Times New Roman" w:cs="Times New Roman"/>
          <w:sz w:val="24"/>
        </w:rPr>
        <w:t>-</w:t>
      </w:r>
      <w:r w:rsidR="00F12C1E" w:rsidRPr="00DD49F7">
        <w:rPr>
          <w:rFonts w:ascii="Times New Roman" w:hAnsi="Times New Roman" w:cs="Times New Roman"/>
          <w:sz w:val="24"/>
        </w:rPr>
        <w:t>3</w:t>
      </w:r>
      <w:r w:rsidR="00E94237">
        <w:rPr>
          <w:rFonts w:ascii="Times New Roman" w:hAnsi="Times New Roman" w:cs="Times New Roman"/>
          <w:sz w:val="24"/>
        </w:rPr>
        <w:t>-</w:t>
      </w:r>
      <w:r w:rsidR="00F12C1E"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1.</w:t>
      </w:r>
      <w:r w:rsidRPr="00DD49F7">
        <w:rPr>
          <w:rFonts w:ascii="Times New Roman" w:hAnsi="Times New Roman" w:cs="Times New Roman"/>
          <w:sz w:val="24"/>
        </w:rPr>
        <w:t xml:space="preserve"> Показатели перспективного спроса на тепловую энергию  (мощность) и </w:t>
      </w:r>
      <w:r w:rsidR="00DD49F7">
        <w:rPr>
          <w:rFonts w:ascii="Times New Roman" w:hAnsi="Times New Roman" w:cs="Times New Roman"/>
          <w:sz w:val="24"/>
        </w:rPr>
        <w:t>т</w:t>
      </w:r>
      <w:r w:rsidRPr="00DD49F7">
        <w:rPr>
          <w:rFonts w:ascii="Times New Roman" w:hAnsi="Times New Roman" w:cs="Times New Roman"/>
          <w:sz w:val="24"/>
        </w:rPr>
        <w:t>еплоноситель в установленных границах территории СП  «Шошка»</w:t>
      </w:r>
      <w:r w:rsidR="00E94237" w:rsidRPr="00DD49F7">
        <w:rPr>
          <w:rFonts w:ascii="Times New Roman" w:hAnsi="Times New Roman" w:cs="Times New Roman"/>
          <w:sz w:val="24"/>
        </w:rPr>
        <w:t xml:space="preserve"> </w:t>
      </w:r>
      <w:r w:rsidR="00E94237">
        <w:rPr>
          <w:rFonts w:ascii="Times New Roman" w:hAnsi="Times New Roman" w:cs="Times New Roman"/>
          <w:sz w:val="24"/>
        </w:rPr>
        <w:t xml:space="preserve">                                        -</w:t>
      </w:r>
      <w:r w:rsidR="0016743F">
        <w:rPr>
          <w:rFonts w:ascii="Times New Roman" w:hAnsi="Times New Roman" w:cs="Times New Roman"/>
          <w:sz w:val="24"/>
        </w:rPr>
        <w:t>3</w:t>
      </w:r>
      <w:r w:rsidR="00E94237">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2.</w:t>
      </w:r>
      <w:r w:rsidRPr="00DD49F7">
        <w:rPr>
          <w:rFonts w:ascii="Times New Roman" w:hAnsi="Times New Roman" w:cs="Times New Roman"/>
          <w:sz w:val="24"/>
        </w:rPr>
        <w:t xml:space="preserve"> Перспективные балансы располагаемой тепловой мощности  источников тепловой энергии  и тепловой нагрузки  потребителей</w:t>
      </w:r>
      <w:r w:rsidR="00E94237">
        <w:rPr>
          <w:rFonts w:ascii="Times New Roman" w:hAnsi="Times New Roman" w:cs="Times New Roman"/>
          <w:sz w:val="24"/>
        </w:rPr>
        <w:t xml:space="preserve">                                                                                  </w:t>
      </w:r>
      <w:r w:rsidR="0016743F">
        <w:rPr>
          <w:rFonts w:ascii="Times New Roman" w:hAnsi="Times New Roman" w:cs="Times New Roman"/>
          <w:sz w:val="24"/>
        </w:rPr>
        <w:t>-16</w:t>
      </w:r>
      <w:r w:rsidR="00E94237">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3.</w:t>
      </w:r>
      <w:r w:rsidRPr="00DD49F7">
        <w:rPr>
          <w:rFonts w:ascii="Times New Roman" w:hAnsi="Times New Roman" w:cs="Times New Roman"/>
          <w:sz w:val="24"/>
        </w:rPr>
        <w:t xml:space="preserve"> Перспективные балансы теплоносителя</w:t>
      </w:r>
      <w:r w:rsidR="00E94237">
        <w:rPr>
          <w:rFonts w:ascii="Times New Roman" w:hAnsi="Times New Roman" w:cs="Times New Roman"/>
          <w:sz w:val="24"/>
        </w:rPr>
        <w:t xml:space="preserve">                                                                         -</w:t>
      </w:r>
      <w:r w:rsidR="0016743F">
        <w:rPr>
          <w:rFonts w:ascii="Times New Roman" w:hAnsi="Times New Roman" w:cs="Times New Roman"/>
          <w:sz w:val="24"/>
        </w:rPr>
        <w:t>20</w:t>
      </w:r>
      <w:r w:rsidR="00E94237">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4.</w:t>
      </w:r>
      <w:r w:rsidRPr="00DD49F7">
        <w:rPr>
          <w:rFonts w:ascii="Times New Roman" w:hAnsi="Times New Roman" w:cs="Times New Roman"/>
          <w:sz w:val="24"/>
        </w:rPr>
        <w:t xml:space="preserve"> Предложения по новому строительству, реконструкции и техническому </w:t>
      </w:r>
      <w:proofErr w:type="spellStart"/>
      <w:proofErr w:type="gramStart"/>
      <w:r w:rsidRPr="00DD49F7">
        <w:rPr>
          <w:rFonts w:ascii="Times New Roman" w:hAnsi="Times New Roman" w:cs="Times New Roman"/>
          <w:sz w:val="24"/>
        </w:rPr>
        <w:t>перевоо</w:t>
      </w:r>
      <w:r w:rsidR="002A75C1">
        <w:rPr>
          <w:rFonts w:ascii="Times New Roman" w:hAnsi="Times New Roman" w:cs="Times New Roman"/>
          <w:sz w:val="24"/>
        </w:rPr>
        <w:t>-</w:t>
      </w:r>
      <w:r w:rsidRPr="00DD49F7">
        <w:rPr>
          <w:rFonts w:ascii="Times New Roman" w:hAnsi="Times New Roman" w:cs="Times New Roman"/>
          <w:sz w:val="24"/>
        </w:rPr>
        <w:t>ружению</w:t>
      </w:r>
      <w:proofErr w:type="spellEnd"/>
      <w:proofErr w:type="gramEnd"/>
      <w:r w:rsidRPr="00DD49F7">
        <w:rPr>
          <w:rFonts w:ascii="Times New Roman" w:hAnsi="Times New Roman" w:cs="Times New Roman"/>
          <w:sz w:val="24"/>
        </w:rPr>
        <w:t xml:space="preserve">  источников тепловой энергии</w:t>
      </w:r>
      <w:r w:rsidR="002A75C1">
        <w:rPr>
          <w:rFonts w:ascii="Times New Roman" w:hAnsi="Times New Roman" w:cs="Times New Roman"/>
          <w:sz w:val="24"/>
        </w:rPr>
        <w:t xml:space="preserve">                                                                                        -</w:t>
      </w:r>
      <w:r w:rsidR="0016743F">
        <w:rPr>
          <w:rFonts w:ascii="Times New Roman" w:hAnsi="Times New Roman" w:cs="Times New Roman"/>
          <w:sz w:val="24"/>
        </w:rPr>
        <w:t>21</w:t>
      </w:r>
      <w:r w:rsidR="002A75C1">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5.</w:t>
      </w:r>
      <w:r w:rsidRPr="00DD49F7">
        <w:rPr>
          <w:rFonts w:ascii="Times New Roman" w:hAnsi="Times New Roman" w:cs="Times New Roman"/>
          <w:sz w:val="24"/>
        </w:rPr>
        <w:t xml:space="preserve">  Предложения по строительству и реконструкции  тепловых сетей  </w:t>
      </w:r>
      <w:r w:rsidR="009B7E4B">
        <w:rPr>
          <w:rFonts w:ascii="Times New Roman" w:hAnsi="Times New Roman" w:cs="Times New Roman"/>
          <w:sz w:val="24"/>
        </w:rPr>
        <w:t xml:space="preserve">                         -</w:t>
      </w:r>
      <w:r w:rsidR="0016743F">
        <w:rPr>
          <w:rFonts w:ascii="Times New Roman" w:hAnsi="Times New Roman" w:cs="Times New Roman"/>
          <w:sz w:val="24"/>
        </w:rPr>
        <w:t>24</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6.</w:t>
      </w:r>
      <w:r w:rsidRPr="00DD49F7">
        <w:rPr>
          <w:rFonts w:ascii="Times New Roman" w:hAnsi="Times New Roman" w:cs="Times New Roman"/>
          <w:sz w:val="24"/>
        </w:rPr>
        <w:t xml:space="preserve"> Перспективные топливные балансы</w:t>
      </w:r>
      <w:r w:rsidR="009B7E4B">
        <w:rPr>
          <w:rFonts w:ascii="Times New Roman" w:hAnsi="Times New Roman" w:cs="Times New Roman"/>
          <w:sz w:val="24"/>
        </w:rPr>
        <w:t xml:space="preserve">                                                                               -</w:t>
      </w:r>
      <w:r w:rsidR="0016743F">
        <w:rPr>
          <w:rFonts w:ascii="Times New Roman" w:hAnsi="Times New Roman" w:cs="Times New Roman"/>
          <w:sz w:val="24"/>
        </w:rPr>
        <w:t>25</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9B7E4B"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7.</w:t>
      </w:r>
      <w:r w:rsidRPr="00DD49F7">
        <w:rPr>
          <w:rFonts w:ascii="Times New Roman" w:hAnsi="Times New Roman" w:cs="Times New Roman"/>
          <w:sz w:val="24"/>
        </w:rPr>
        <w:t xml:space="preserve"> Инвестиции в новое строительство, реконструкцию и техническое  </w:t>
      </w:r>
      <w:proofErr w:type="spellStart"/>
      <w:r w:rsidR="009B7E4B">
        <w:rPr>
          <w:rFonts w:ascii="Times New Roman" w:hAnsi="Times New Roman" w:cs="Times New Roman"/>
          <w:sz w:val="24"/>
        </w:rPr>
        <w:t>п</w:t>
      </w:r>
      <w:r w:rsidRPr="00DD49F7">
        <w:rPr>
          <w:rFonts w:ascii="Times New Roman" w:hAnsi="Times New Roman" w:cs="Times New Roman"/>
          <w:sz w:val="24"/>
        </w:rPr>
        <w:t>еревооруже</w:t>
      </w:r>
      <w:proofErr w:type="spellEnd"/>
      <w:r w:rsidR="009B7E4B">
        <w:rPr>
          <w:rFonts w:ascii="Times New Roman" w:hAnsi="Times New Roman" w:cs="Times New Roman"/>
          <w:sz w:val="24"/>
        </w:rPr>
        <w:t>-</w:t>
      </w:r>
    </w:p>
    <w:p w:rsidR="00F12C1E" w:rsidRPr="00DD49F7" w:rsidRDefault="00F12C1E" w:rsidP="00DD49F7">
      <w:pPr>
        <w:spacing w:after="0" w:line="240" w:lineRule="auto"/>
        <w:rPr>
          <w:rFonts w:ascii="Times New Roman" w:hAnsi="Times New Roman" w:cs="Times New Roman"/>
          <w:sz w:val="24"/>
        </w:rPr>
      </w:pPr>
      <w:proofErr w:type="spellStart"/>
      <w:r w:rsidRPr="00DD49F7">
        <w:rPr>
          <w:rFonts w:ascii="Times New Roman" w:hAnsi="Times New Roman" w:cs="Times New Roman"/>
          <w:sz w:val="24"/>
        </w:rPr>
        <w:t>ние</w:t>
      </w:r>
      <w:proofErr w:type="spellEnd"/>
      <w:r w:rsidR="009B7E4B">
        <w:rPr>
          <w:rFonts w:ascii="Times New Roman" w:hAnsi="Times New Roman" w:cs="Times New Roman"/>
          <w:sz w:val="24"/>
        </w:rPr>
        <w:t xml:space="preserve">                                                                                                                                                       -</w:t>
      </w:r>
      <w:r w:rsidR="0016743F">
        <w:rPr>
          <w:rFonts w:ascii="Times New Roman" w:hAnsi="Times New Roman" w:cs="Times New Roman"/>
          <w:sz w:val="24"/>
        </w:rPr>
        <w:t>2</w:t>
      </w:r>
      <w:r w:rsidRPr="00DD49F7">
        <w:rPr>
          <w:rFonts w:ascii="Times New Roman" w:hAnsi="Times New Roman" w:cs="Times New Roman"/>
          <w:sz w:val="24"/>
        </w:rPr>
        <w:t>5</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8.</w:t>
      </w:r>
      <w:r w:rsidRPr="00DD49F7">
        <w:rPr>
          <w:rFonts w:ascii="Times New Roman" w:hAnsi="Times New Roman" w:cs="Times New Roman"/>
          <w:sz w:val="24"/>
        </w:rPr>
        <w:t xml:space="preserve"> Решение об определении единой теплоснабжающей</w:t>
      </w:r>
      <w:r w:rsidR="009B7E4B">
        <w:rPr>
          <w:rFonts w:ascii="Times New Roman" w:hAnsi="Times New Roman" w:cs="Times New Roman"/>
          <w:sz w:val="24"/>
        </w:rPr>
        <w:t xml:space="preserve"> </w:t>
      </w:r>
      <w:r w:rsidRPr="00DD49F7">
        <w:rPr>
          <w:rFonts w:ascii="Times New Roman" w:hAnsi="Times New Roman" w:cs="Times New Roman"/>
          <w:sz w:val="24"/>
        </w:rPr>
        <w:t>организации</w:t>
      </w:r>
      <w:r w:rsidR="009B7E4B">
        <w:rPr>
          <w:rFonts w:ascii="Times New Roman" w:hAnsi="Times New Roman" w:cs="Times New Roman"/>
          <w:sz w:val="24"/>
        </w:rPr>
        <w:t xml:space="preserve">                             -</w:t>
      </w:r>
      <w:r w:rsidR="0016743F">
        <w:rPr>
          <w:rFonts w:ascii="Times New Roman" w:hAnsi="Times New Roman" w:cs="Times New Roman"/>
          <w:sz w:val="24"/>
        </w:rPr>
        <w:t>28</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9B7E4B"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9.</w:t>
      </w:r>
      <w:r w:rsidRPr="00DD49F7">
        <w:rPr>
          <w:rFonts w:ascii="Times New Roman" w:hAnsi="Times New Roman" w:cs="Times New Roman"/>
          <w:sz w:val="24"/>
        </w:rPr>
        <w:t xml:space="preserve"> Решения о распределении тепловой нагрузки между источниками  </w:t>
      </w:r>
      <w:r w:rsidR="009B7E4B">
        <w:rPr>
          <w:rFonts w:ascii="Times New Roman" w:hAnsi="Times New Roman" w:cs="Times New Roman"/>
          <w:sz w:val="24"/>
        </w:rPr>
        <w:t>т</w:t>
      </w:r>
      <w:r w:rsidRPr="00DD49F7">
        <w:rPr>
          <w:rFonts w:ascii="Times New Roman" w:hAnsi="Times New Roman" w:cs="Times New Roman"/>
          <w:sz w:val="24"/>
        </w:rPr>
        <w:t xml:space="preserve">епловой </w:t>
      </w:r>
      <w:proofErr w:type="spellStart"/>
      <w:r w:rsidRPr="00DD49F7">
        <w:rPr>
          <w:rFonts w:ascii="Times New Roman" w:hAnsi="Times New Roman" w:cs="Times New Roman"/>
          <w:sz w:val="24"/>
        </w:rPr>
        <w:t>энер</w:t>
      </w:r>
      <w:proofErr w:type="spellEnd"/>
      <w:r w:rsidR="009B7E4B">
        <w:rPr>
          <w:rFonts w:ascii="Times New Roman" w:hAnsi="Times New Roman" w:cs="Times New Roman"/>
          <w:sz w:val="24"/>
        </w:rPr>
        <w:t>-</w:t>
      </w:r>
    </w:p>
    <w:p w:rsidR="00F12C1E" w:rsidRPr="00DD49F7" w:rsidRDefault="00F12C1E" w:rsidP="00DD49F7">
      <w:pPr>
        <w:spacing w:after="0" w:line="240" w:lineRule="auto"/>
        <w:rPr>
          <w:rFonts w:ascii="Times New Roman" w:hAnsi="Times New Roman" w:cs="Times New Roman"/>
          <w:sz w:val="24"/>
        </w:rPr>
      </w:pPr>
      <w:proofErr w:type="spellStart"/>
      <w:r w:rsidRPr="00DD49F7">
        <w:rPr>
          <w:rFonts w:ascii="Times New Roman" w:hAnsi="Times New Roman" w:cs="Times New Roman"/>
          <w:sz w:val="24"/>
        </w:rPr>
        <w:t>гии</w:t>
      </w:r>
      <w:proofErr w:type="spellEnd"/>
      <w:r w:rsidR="009B7E4B">
        <w:rPr>
          <w:rFonts w:ascii="Times New Roman" w:hAnsi="Times New Roman" w:cs="Times New Roman"/>
          <w:sz w:val="24"/>
        </w:rPr>
        <w:t xml:space="preserve">                                                                                                                                                       -</w:t>
      </w:r>
      <w:r w:rsidR="00F33A9F">
        <w:rPr>
          <w:rFonts w:ascii="Times New Roman" w:hAnsi="Times New Roman" w:cs="Times New Roman"/>
          <w:sz w:val="24"/>
        </w:rPr>
        <w:t>30</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F12C1E" w:rsidRPr="00DD49F7"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Раздел  10.</w:t>
      </w:r>
      <w:r w:rsidRPr="00DD49F7">
        <w:rPr>
          <w:rFonts w:ascii="Times New Roman" w:hAnsi="Times New Roman" w:cs="Times New Roman"/>
          <w:sz w:val="24"/>
        </w:rPr>
        <w:t xml:space="preserve">  Решение по бесхозяйным тепловым сетям</w:t>
      </w:r>
      <w:r w:rsidR="009B7E4B">
        <w:rPr>
          <w:rFonts w:ascii="Times New Roman" w:hAnsi="Times New Roman" w:cs="Times New Roman"/>
          <w:sz w:val="24"/>
        </w:rPr>
        <w:t xml:space="preserve">                                                                </w:t>
      </w:r>
      <w:r w:rsidR="00C176E0">
        <w:rPr>
          <w:rFonts w:ascii="Times New Roman" w:hAnsi="Times New Roman" w:cs="Times New Roman"/>
          <w:sz w:val="24"/>
        </w:rPr>
        <w:t xml:space="preserve"> </w:t>
      </w:r>
      <w:r w:rsidR="009B7E4B">
        <w:rPr>
          <w:rFonts w:ascii="Times New Roman" w:hAnsi="Times New Roman" w:cs="Times New Roman"/>
          <w:sz w:val="24"/>
        </w:rPr>
        <w:t>-</w:t>
      </w:r>
      <w:r w:rsidR="00F33A9F">
        <w:rPr>
          <w:rFonts w:ascii="Times New Roman" w:hAnsi="Times New Roman" w:cs="Times New Roman"/>
          <w:sz w:val="24"/>
        </w:rPr>
        <w:t>31</w:t>
      </w:r>
      <w:r w:rsidR="009B7E4B">
        <w:rPr>
          <w:rFonts w:ascii="Times New Roman" w:hAnsi="Times New Roman" w:cs="Times New Roman"/>
          <w:sz w:val="24"/>
        </w:rPr>
        <w:t>-</w:t>
      </w:r>
      <w:r w:rsidRPr="00DD49F7">
        <w:rPr>
          <w:rFonts w:ascii="Times New Roman" w:hAnsi="Times New Roman" w:cs="Times New Roman"/>
          <w:sz w:val="24"/>
        </w:rPr>
        <w:t xml:space="preserve"> </w:t>
      </w:r>
    </w:p>
    <w:p w:rsidR="00F12C1E" w:rsidRPr="00DD49F7" w:rsidRDefault="00F12C1E" w:rsidP="00DD49F7">
      <w:pPr>
        <w:spacing w:after="0" w:line="240" w:lineRule="auto"/>
        <w:rPr>
          <w:rFonts w:ascii="Times New Roman" w:hAnsi="Times New Roman" w:cs="Times New Roman"/>
          <w:sz w:val="24"/>
        </w:rPr>
      </w:pPr>
    </w:p>
    <w:p w:rsidR="00381830" w:rsidRDefault="00F12C1E" w:rsidP="00DD49F7">
      <w:pPr>
        <w:spacing w:after="0" w:line="240" w:lineRule="auto"/>
        <w:rPr>
          <w:rFonts w:ascii="Times New Roman" w:hAnsi="Times New Roman" w:cs="Times New Roman"/>
          <w:sz w:val="24"/>
        </w:rPr>
      </w:pPr>
      <w:r w:rsidRPr="00586F4A">
        <w:rPr>
          <w:rFonts w:ascii="Times New Roman" w:hAnsi="Times New Roman" w:cs="Times New Roman"/>
          <w:b/>
          <w:sz w:val="24"/>
        </w:rPr>
        <w:t>Заключение</w:t>
      </w:r>
      <w:r w:rsidR="009B7E4B" w:rsidRPr="00586F4A">
        <w:rPr>
          <w:rFonts w:ascii="Times New Roman" w:hAnsi="Times New Roman" w:cs="Times New Roman"/>
          <w:b/>
          <w:sz w:val="24"/>
        </w:rPr>
        <w:t xml:space="preserve">   </w:t>
      </w:r>
      <w:r w:rsidR="009B7E4B">
        <w:rPr>
          <w:rFonts w:ascii="Times New Roman" w:hAnsi="Times New Roman" w:cs="Times New Roman"/>
          <w:sz w:val="24"/>
        </w:rPr>
        <w:t xml:space="preserve">                                                                                                                                     -</w:t>
      </w:r>
      <w:r w:rsidR="00F33A9F">
        <w:rPr>
          <w:rFonts w:ascii="Times New Roman" w:hAnsi="Times New Roman" w:cs="Times New Roman"/>
          <w:sz w:val="24"/>
        </w:rPr>
        <w:t>31</w:t>
      </w:r>
      <w:r w:rsidR="009B7E4B">
        <w:rPr>
          <w:rFonts w:ascii="Times New Roman" w:hAnsi="Times New Roman" w:cs="Times New Roman"/>
          <w:sz w:val="24"/>
        </w:rPr>
        <w:t>-</w:t>
      </w: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381830" w:rsidRPr="00381830" w:rsidRDefault="00381830" w:rsidP="00381830">
      <w:pPr>
        <w:rPr>
          <w:rFonts w:ascii="Times New Roman" w:hAnsi="Times New Roman" w:cs="Times New Roman"/>
          <w:sz w:val="24"/>
        </w:rPr>
      </w:pPr>
    </w:p>
    <w:p w:rsidR="00ED7DC1" w:rsidRDefault="00ED7DC1" w:rsidP="00ED7DC1">
      <w:pPr>
        <w:ind w:left="4400"/>
        <w:rPr>
          <w:rFonts w:ascii="Times New Roman" w:eastAsia="Times New Roman" w:hAnsi="Times New Roman" w:cs="Times New Roman"/>
          <w:b/>
          <w:bCs/>
          <w:sz w:val="28"/>
          <w:szCs w:val="28"/>
        </w:rPr>
      </w:pPr>
    </w:p>
    <w:p w:rsidR="00A43388" w:rsidRDefault="00A43388" w:rsidP="00ED7DC1">
      <w:pPr>
        <w:ind w:left="4400"/>
        <w:rPr>
          <w:rFonts w:ascii="Times New Roman" w:eastAsia="Times New Roman" w:hAnsi="Times New Roman" w:cs="Times New Roman"/>
          <w:b/>
          <w:bCs/>
          <w:sz w:val="28"/>
          <w:szCs w:val="28"/>
        </w:rPr>
      </w:pPr>
    </w:p>
    <w:p w:rsidR="00ED7DC1" w:rsidRDefault="00ED7DC1" w:rsidP="00ED7DC1">
      <w:pPr>
        <w:ind w:left="4400"/>
        <w:rPr>
          <w:rFonts w:ascii="Times New Roman" w:eastAsia="Times New Roman" w:hAnsi="Times New Roman" w:cs="Times New Roman"/>
          <w:b/>
          <w:bCs/>
          <w:sz w:val="28"/>
          <w:szCs w:val="28"/>
        </w:rPr>
      </w:pPr>
    </w:p>
    <w:p w:rsidR="00586F4A" w:rsidRDefault="00586F4A" w:rsidP="00E31F77">
      <w:pPr>
        <w:spacing w:after="24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ВВЕДЕНИЕ</w:t>
      </w:r>
    </w:p>
    <w:p w:rsidR="00ED7DC1" w:rsidRDefault="00ED7DC1" w:rsidP="00E31F77">
      <w:pPr>
        <w:spacing w:after="240" w:line="240" w:lineRule="auto"/>
        <w:jc w:val="center"/>
        <w:rPr>
          <w:sz w:val="20"/>
          <w:szCs w:val="20"/>
        </w:rPr>
      </w:pPr>
      <w:r>
        <w:rPr>
          <w:rFonts w:ascii="Times New Roman" w:eastAsia="Times New Roman" w:hAnsi="Times New Roman" w:cs="Times New Roman"/>
          <w:b/>
          <w:bCs/>
          <w:sz w:val="28"/>
          <w:szCs w:val="28"/>
        </w:rPr>
        <w:t>СХЕМА ТЕПЛОСНАБЖЕНИЯ СП «ШОШКА»</w:t>
      </w:r>
    </w:p>
    <w:p w:rsidR="00ED7DC1" w:rsidRPr="00DC1783" w:rsidRDefault="00ED7DC1" w:rsidP="00E31F77">
      <w:pPr>
        <w:spacing w:after="0" w:line="240" w:lineRule="auto"/>
        <w:ind w:firstLine="567"/>
        <w:jc w:val="both"/>
        <w:rPr>
          <w:sz w:val="18"/>
          <w:szCs w:val="20"/>
        </w:rPr>
      </w:pPr>
      <w:r w:rsidRPr="00DC1783">
        <w:rPr>
          <w:rFonts w:ascii="Times New Roman" w:eastAsia="Times New Roman" w:hAnsi="Times New Roman" w:cs="Times New Roman"/>
          <w:sz w:val="24"/>
          <w:szCs w:val="28"/>
        </w:rPr>
        <w:t>Основанием для разработки схемы теплоснабжения СП «Шошка» является:</w:t>
      </w:r>
    </w:p>
    <w:p w:rsidR="00ED7DC1" w:rsidRPr="00DC1783" w:rsidRDefault="00ED7DC1" w:rsidP="00E31F77">
      <w:pPr>
        <w:numPr>
          <w:ilvl w:val="0"/>
          <w:numId w:val="1"/>
        </w:numPr>
        <w:tabs>
          <w:tab w:val="left" w:pos="284"/>
        </w:tabs>
        <w:spacing w:after="0" w:line="240" w:lineRule="auto"/>
        <w:ind w:firstLine="567"/>
        <w:jc w:val="both"/>
        <w:rPr>
          <w:rFonts w:eastAsia="Times New Roman"/>
          <w:sz w:val="24"/>
          <w:szCs w:val="28"/>
        </w:rPr>
      </w:pPr>
      <w:r w:rsidRPr="00DC1783">
        <w:rPr>
          <w:rFonts w:ascii="Times New Roman" w:eastAsia="Times New Roman" w:hAnsi="Times New Roman" w:cs="Times New Roman"/>
          <w:sz w:val="24"/>
          <w:szCs w:val="28"/>
        </w:rPr>
        <w:t>Федеральный</w:t>
      </w:r>
      <w:r w:rsidR="008A79A7">
        <w:rPr>
          <w:rFonts w:ascii="Times New Roman" w:eastAsia="Times New Roman" w:hAnsi="Times New Roman" w:cs="Times New Roman"/>
          <w:sz w:val="24"/>
          <w:szCs w:val="28"/>
        </w:rPr>
        <w:t xml:space="preserve"> закон от 27.07.2010 года № 190</w:t>
      </w:r>
      <w:r w:rsidRPr="00DC1783">
        <w:rPr>
          <w:rFonts w:ascii="Times New Roman" w:eastAsia="Times New Roman" w:hAnsi="Times New Roman" w:cs="Times New Roman"/>
          <w:sz w:val="24"/>
          <w:szCs w:val="28"/>
        </w:rPr>
        <w:t>-ФЗ «О теплоснабжении»;</w:t>
      </w:r>
    </w:p>
    <w:p w:rsidR="00ED7DC1" w:rsidRPr="00DC1783" w:rsidRDefault="00ED7DC1" w:rsidP="00E31F77">
      <w:pPr>
        <w:numPr>
          <w:ilvl w:val="1"/>
          <w:numId w:val="1"/>
        </w:numPr>
        <w:tabs>
          <w:tab w:val="left" w:pos="284"/>
        </w:tabs>
        <w:spacing w:after="0" w:line="240" w:lineRule="auto"/>
        <w:ind w:firstLine="567"/>
        <w:jc w:val="both"/>
        <w:rPr>
          <w:rFonts w:eastAsia="Times New Roman"/>
          <w:sz w:val="24"/>
          <w:szCs w:val="28"/>
        </w:rPr>
      </w:pPr>
      <w:r w:rsidRPr="00DC1783">
        <w:rPr>
          <w:rFonts w:ascii="Times New Roman" w:eastAsia="Times New Roman" w:hAnsi="Times New Roman" w:cs="Times New Roman"/>
          <w:sz w:val="24"/>
          <w:szCs w:val="28"/>
        </w:rPr>
        <w:t xml:space="preserve">Программа комплексного развития систем коммунальной инфраструктуры </w:t>
      </w:r>
      <w:r w:rsidR="001857C2">
        <w:rPr>
          <w:rFonts w:ascii="Times New Roman" w:eastAsia="Times New Roman" w:hAnsi="Times New Roman" w:cs="Times New Roman"/>
          <w:sz w:val="24"/>
          <w:szCs w:val="28"/>
        </w:rPr>
        <w:t xml:space="preserve">                            </w:t>
      </w:r>
      <w:r w:rsidRPr="00DC1783">
        <w:rPr>
          <w:rFonts w:ascii="Times New Roman" w:eastAsia="Times New Roman" w:hAnsi="Times New Roman" w:cs="Times New Roman"/>
          <w:sz w:val="24"/>
          <w:szCs w:val="28"/>
        </w:rPr>
        <w:t>СП «Шошка».</w:t>
      </w:r>
    </w:p>
    <w:p w:rsidR="00ED7DC1" w:rsidRPr="00E31F77" w:rsidRDefault="00E31F77" w:rsidP="00E31F77">
      <w:pPr>
        <w:spacing w:before="240" w:after="240" w:line="240" w:lineRule="auto"/>
        <w:jc w:val="center"/>
        <w:rPr>
          <w:sz w:val="18"/>
          <w:szCs w:val="20"/>
        </w:rPr>
      </w:pPr>
      <w:r w:rsidRPr="00E31F77">
        <w:rPr>
          <w:rFonts w:ascii="Times New Roman" w:eastAsia="Times New Roman" w:hAnsi="Times New Roman" w:cs="Times New Roman"/>
          <w:b/>
          <w:bCs/>
          <w:sz w:val="24"/>
          <w:szCs w:val="28"/>
        </w:rPr>
        <w:t>ОБЩИЕ ПОЛОЖЕНИЯ</w:t>
      </w:r>
    </w:p>
    <w:p w:rsidR="00ED7DC1" w:rsidRPr="00DC1783" w:rsidRDefault="00ED7DC1" w:rsidP="00DA23A7">
      <w:pPr>
        <w:spacing w:after="0" w:line="240" w:lineRule="auto"/>
        <w:jc w:val="both"/>
        <w:rPr>
          <w:sz w:val="18"/>
          <w:szCs w:val="20"/>
        </w:rPr>
      </w:pPr>
      <w:r w:rsidRPr="00DC1783">
        <w:rPr>
          <w:rFonts w:ascii="Times New Roman" w:eastAsia="Times New Roman" w:hAnsi="Times New Roman" w:cs="Times New Roman"/>
          <w:b/>
          <w:bCs/>
          <w:sz w:val="24"/>
          <w:szCs w:val="28"/>
        </w:rPr>
        <w:t xml:space="preserve">Схема теплоснабжения </w:t>
      </w:r>
      <w:r w:rsidRPr="00DC1783">
        <w:rPr>
          <w:rFonts w:ascii="Times New Roman" w:eastAsia="Times New Roman" w:hAnsi="Times New Roman" w:cs="Times New Roman"/>
          <w:sz w:val="24"/>
          <w:szCs w:val="28"/>
        </w:rPr>
        <w:t>поселения — документ, содержащий</w:t>
      </w:r>
      <w:r w:rsidRPr="00DC1783">
        <w:rPr>
          <w:rFonts w:ascii="Times New Roman" w:eastAsia="Times New Roman" w:hAnsi="Times New Roman" w:cs="Times New Roman"/>
          <w:b/>
          <w:bCs/>
          <w:sz w:val="24"/>
          <w:szCs w:val="28"/>
        </w:rPr>
        <w:t xml:space="preserve"> </w:t>
      </w:r>
      <w:r w:rsidRPr="00DC1783">
        <w:rPr>
          <w:rFonts w:ascii="Times New Roman" w:eastAsia="Times New Roman" w:hAnsi="Times New Roman" w:cs="Times New Roman"/>
          <w:sz w:val="24"/>
          <w:szCs w:val="28"/>
        </w:rPr>
        <w:t>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8A79A7" w:rsidRDefault="00ED7DC1" w:rsidP="008A79A7">
      <w:pPr>
        <w:spacing w:after="0" w:line="240" w:lineRule="auto"/>
        <w:ind w:firstLine="567"/>
        <w:jc w:val="both"/>
        <w:rPr>
          <w:rFonts w:ascii="Times New Roman" w:eastAsia="Times New Roman" w:hAnsi="Times New Roman" w:cs="Times New Roman"/>
          <w:sz w:val="24"/>
          <w:szCs w:val="28"/>
        </w:rPr>
      </w:pPr>
      <w:r w:rsidRPr="00DC1783">
        <w:rPr>
          <w:rFonts w:ascii="Times New Roman" w:eastAsia="Times New Roman" w:hAnsi="Times New Roman" w:cs="Times New Roman"/>
          <w:sz w:val="24"/>
          <w:szCs w:val="28"/>
        </w:rPr>
        <w:t xml:space="preserve">Теплоснабжающая организация определяется схемой теплоснабжения. </w:t>
      </w:r>
    </w:p>
    <w:p w:rsidR="00ED7DC1" w:rsidRPr="00DC1783" w:rsidRDefault="00ED7DC1" w:rsidP="008A79A7">
      <w:pPr>
        <w:spacing w:after="0" w:line="240" w:lineRule="auto"/>
        <w:ind w:firstLine="567"/>
        <w:jc w:val="both"/>
        <w:rPr>
          <w:sz w:val="18"/>
          <w:szCs w:val="20"/>
        </w:rPr>
      </w:pPr>
      <w:r w:rsidRPr="00DC1783">
        <w:rPr>
          <w:rFonts w:ascii="Times New Roman" w:eastAsia="Times New Roman" w:hAnsi="Times New Roman" w:cs="Times New Roman"/>
          <w:sz w:val="24"/>
          <w:szCs w:val="28"/>
        </w:rPr>
        <w:t>Мероприятия по развитию системы теплоснабжения, предусмотренные</w:t>
      </w:r>
      <w:r w:rsidR="008A79A7">
        <w:rPr>
          <w:rFonts w:ascii="Times New Roman" w:eastAsia="Times New Roman" w:hAnsi="Times New Roman" w:cs="Times New Roman"/>
          <w:sz w:val="24"/>
          <w:szCs w:val="28"/>
        </w:rPr>
        <w:t xml:space="preserve"> </w:t>
      </w:r>
      <w:r w:rsidRPr="00DC1783">
        <w:rPr>
          <w:rFonts w:ascii="Times New Roman" w:eastAsia="Times New Roman" w:hAnsi="Times New Roman" w:cs="Times New Roman"/>
          <w:sz w:val="24"/>
          <w:szCs w:val="28"/>
        </w:rPr>
        <w:t>настоящей схемой, включаются в инвестиционную программу теплоснабжающей организации и, как следствие, могут быть включены в соответствующий тариф организации коммунального комплекса.</w:t>
      </w:r>
    </w:p>
    <w:p w:rsidR="00ED7DC1" w:rsidRPr="00DC1783" w:rsidRDefault="00ED7DC1" w:rsidP="00DA23A7">
      <w:pPr>
        <w:spacing w:after="0" w:line="240" w:lineRule="auto"/>
        <w:jc w:val="both"/>
        <w:rPr>
          <w:sz w:val="18"/>
          <w:szCs w:val="20"/>
        </w:rPr>
      </w:pPr>
    </w:p>
    <w:p w:rsidR="00ED7DC1" w:rsidRPr="00E31F77" w:rsidRDefault="00E31F77" w:rsidP="00DA23A7">
      <w:pPr>
        <w:spacing w:after="0" w:line="240" w:lineRule="auto"/>
        <w:jc w:val="center"/>
        <w:rPr>
          <w:sz w:val="18"/>
          <w:szCs w:val="20"/>
        </w:rPr>
      </w:pPr>
      <w:r w:rsidRPr="00E31F77">
        <w:rPr>
          <w:rFonts w:ascii="Times New Roman" w:eastAsia="Times New Roman" w:hAnsi="Times New Roman" w:cs="Times New Roman"/>
          <w:b/>
          <w:bCs/>
          <w:sz w:val="24"/>
          <w:szCs w:val="28"/>
        </w:rPr>
        <w:t>ОСНОВНЫЕ ЦЕЛИ И ЗАДАЧИ СХЕМЫ ТЕПЛОСНАБЖЕНИЯ:</w:t>
      </w:r>
    </w:p>
    <w:p w:rsidR="00ED7DC1" w:rsidRPr="00DC1783" w:rsidRDefault="00ED7DC1" w:rsidP="00DA23A7">
      <w:pPr>
        <w:spacing w:after="0" w:line="240" w:lineRule="auto"/>
        <w:jc w:val="both"/>
        <w:rPr>
          <w:sz w:val="18"/>
          <w:szCs w:val="20"/>
        </w:rPr>
      </w:pPr>
    </w:p>
    <w:p w:rsidR="00ED7DC1" w:rsidRPr="00DC1783" w:rsidRDefault="00ED7DC1" w:rsidP="00DA23A7">
      <w:pPr>
        <w:numPr>
          <w:ilvl w:val="0"/>
          <w:numId w:val="2"/>
        </w:numPr>
        <w:tabs>
          <w:tab w:val="left" w:pos="0"/>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определить возможность подключения к сетям теплоснабжения объекта капитального строительства и организации, обязанной при наличии технической возможности произвести такое подключение;</w:t>
      </w:r>
    </w:p>
    <w:p w:rsidR="00ED7DC1" w:rsidRPr="00DC1783" w:rsidRDefault="00ED7DC1" w:rsidP="00DA23A7">
      <w:pPr>
        <w:numPr>
          <w:ilvl w:val="0"/>
          <w:numId w:val="2"/>
        </w:numPr>
        <w:tabs>
          <w:tab w:val="left" w:pos="0"/>
          <w:tab w:val="left" w:pos="284"/>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повышение надежности работы систем теплоснабжения в соответствии с нормативными требованиями;</w:t>
      </w:r>
    </w:p>
    <w:p w:rsidR="00ED7DC1" w:rsidRPr="00DC1783" w:rsidRDefault="00ED7DC1" w:rsidP="00DA23A7">
      <w:pPr>
        <w:numPr>
          <w:ilvl w:val="0"/>
          <w:numId w:val="2"/>
        </w:numPr>
        <w:tabs>
          <w:tab w:val="left" w:pos="0"/>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минимизация затрат на теплоснабжение в расчете на каждого потребителя в долгосрочной перспективе;</w:t>
      </w:r>
    </w:p>
    <w:p w:rsidR="00ED7DC1" w:rsidRPr="00DC1783" w:rsidRDefault="00ED7DC1" w:rsidP="00DA23A7">
      <w:pPr>
        <w:numPr>
          <w:ilvl w:val="0"/>
          <w:numId w:val="2"/>
        </w:numPr>
        <w:tabs>
          <w:tab w:val="left" w:pos="0"/>
          <w:tab w:val="left" w:pos="284"/>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обеспечение жителей СП «Шошка» тепловой энергией;</w:t>
      </w:r>
    </w:p>
    <w:p w:rsidR="00ED7DC1" w:rsidRPr="00DC1783" w:rsidRDefault="00ED7DC1" w:rsidP="00DA23A7">
      <w:pPr>
        <w:numPr>
          <w:ilvl w:val="0"/>
          <w:numId w:val="2"/>
        </w:numPr>
        <w:tabs>
          <w:tab w:val="left" w:pos="0"/>
          <w:tab w:val="left" w:pos="284"/>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строительство новых объектов производственного и другого назначения, используемых в сфере теплоснабжения СП «Шошка»;</w:t>
      </w:r>
    </w:p>
    <w:p w:rsidR="00ED7DC1" w:rsidRPr="00DC1783" w:rsidRDefault="00ED7DC1" w:rsidP="00DA23A7">
      <w:pPr>
        <w:numPr>
          <w:ilvl w:val="0"/>
          <w:numId w:val="2"/>
        </w:numPr>
        <w:tabs>
          <w:tab w:val="left" w:pos="0"/>
          <w:tab w:val="left" w:pos="284"/>
        </w:tabs>
        <w:spacing w:after="0" w:line="240" w:lineRule="auto"/>
        <w:ind w:firstLine="284"/>
        <w:jc w:val="both"/>
        <w:rPr>
          <w:rFonts w:eastAsia="Times New Roman"/>
          <w:sz w:val="24"/>
          <w:szCs w:val="28"/>
        </w:rPr>
      </w:pPr>
      <w:r w:rsidRPr="00DC1783">
        <w:rPr>
          <w:rFonts w:ascii="Times New Roman" w:eastAsia="Times New Roman" w:hAnsi="Times New Roman" w:cs="Times New Roman"/>
          <w:sz w:val="24"/>
          <w:szCs w:val="28"/>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5B4AA7" w:rsidRPr="00E31F77" w:rsidRDefault="005B4AA7" w:rsidP="00E31F77">
      <w:pPr>
        <w:spacing w:before="240" w:after="240" w:line="240" w:lineRule="auto"/>
        <w:ind w:right="23" w:firstLine="567"/>
        <w:jc w:val="center"/>
        <w:rPr>
          <w:rFonts w:ascii="Times New Roman" w:hAnsi="Times New Roman" w:cs="Times New Roman"/>
          <w:sz w:val="28"/>
          <w:szCs w:val="24"/>
        </w:rPr>
      </w:pPr>
      <w:r w:rsidRPr="00E31F77">
        <w:rPr>
          <w:rFonts w:ascii="Times New Roman" w:eastAsia="Times New Roman" w:hAnsi="Times New Roman" w:cs="Times New Roman"/>
          <w:b/>
          <w:bCs/>
          <w:sz w:val="28"/>
          <w:szCs w:val="24"/>
        </w:rPr>
        <w:t xml:space="preserve">Раздел 1. Показатели перспективного спроса на тепловую энергию (мощность) и теплоноситель в установленных </w:t>
      </w:r>
      <w:r w:rsidR="008A79A7">
        <w:rPr>
          <w:rFonts w:ascii="Times New Roman" w:eastAsia="Times New Roman" w:hAnsi="Times New Roman" w:cs="Times New Roman"/>
          <w:b/>
          <w:bCs/>
          <w:sz w:val="28"/>
          <w:szCs w:val="24"/>
        </w:rPr>
        <w:t xml:space="preserve">                                                 </w:t>
      </w:r>
      <w:r w:rsidRPr="00E31F77">
        <w:rPr>
          <w:rFonts w:ascii="Times New Roman" w:eastAsia="Times New Roman" w:hAnsi="Times New Roman" w:cs="Times New Roman"/>
          <w:b/>
          <w:bCs/>
          <w:sz w:val="28"/>
          <w:szCs w:val="24"/>
        </w:rPr>
        <w:t>границах территории СП</w:t>
      </w:r>
      <w:r w:rsidR="00257CF5" w:rsidRPr="00E31F77">
        <w:rPr>
          <w:rFonts w:ascii="Times New Roman" w:eastAsia="Times New Roman" w:hAnsi="Times New Roman" w:cs="Times New Roman"/>
          <w:b/>
          <w:bCs/>
          <w:sz w:val="28"/>
          <w:szCs w:val="24"/>
        </w:rPr>
        <w:t xml:space="preserve">  </w:t>
      </w:r>
      <w:r w:rsidRPr="00E31F77">
        <w:rPr>
          <w:rFonts w:ascii="Times New Roman" w:eastAsia="Times New Roman" w:hAnsi="Times New Roman" w:cs="Times New Roman"/>
          <w:b/>
          <w:bCs/>
          <w:sz w:val="28"/>
          <w:szCs w:val="24"/>
        </w:rPr>
        <w:t>«Шошка»</w:t>
      </w:r>
    </w:p>
    <w:p w:rsidR="005B4AA7" w:rsidRPr="008005F4" w:rsidRDefault="00257CF5" w:rsidP="009F7011">
      <w:pPr>
        <w:spacing w:before="120" w:after="120" w:line="240" w:lineRule="auto"/>
        <w:ind w:firstLine="567"/>
        <w:jc w:val="both"/>
        <w:rPr>
          <w:rFonts w:ascii="Times New Roman" w:hAnsi="Times New Roman" w:cs="Times New Roman"/>
          <w:b/>
          <w:sz w:val="24"/>
          <w:szCs w:val="24"/>
          <w:u w:val="single"/>
        </w:rPr>
      </w:pPr>
      <w:r w:rsidRPr="008005F4">
        <w:rPr>
          <w:rFonts w:ascii="Times New Roman" w:eastAsia="Times New Roman" w:hAnsi="Times New Roman" w:cs="Times New Roman"/>
          <w:b/>
          <w:sz w:val="24"/>
          <w:szCs w:val="24"/>
          <w:u w:val="single"/>
        </w:rPr>
        <w:t>Существующее состояние</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 xml:space="preserve">Муниципальное образование муниципальный район «Княжпогостский» расположен в западной части Республики Коми в бассейне реки </w:t>
      </w:r>
      <w:proofErr w:type="spellStart"/>
      <w:r w:rsidRPr="005B4AA7">
        <w:rPr>
          <w:rFonts w:ascii="Times New Roman" w:eastAsia="Times New Roman" w:hAnsi="Times New Roman" w:cs="Times New Roman"/>
          <w:sz w:val="24"/>
          <w:szCs w:val="24"/>
          <w:u w:val="single"/>
        </w:rPr>
        <w:t>Вымь</w:t>
      </w:r>
      <w:proofErr w:type="spellEnd"/>
      <w:r w:rsidRPr="005B4AA7">
        <w:rPr>
          <w:rFonts w:ascii="Times New Roman" w:eastAsia="Times New Roman" w:hAnsi="Times New Roman" w:cs="Times New Roman"/>
          <w:sz w:val="24"/>
          <w:szCs w:val="24"/>
        </w:rPr>
        <w:t xml:space="preserve">. Район граничит с другими районами Республики Коми: на западе с </w:t>
      </w:r>
      <w:proofErr w:type="spellStart"/>
      <w:r w:rsidRPr="005B4AA7">
        <w:rPr>
          <w:rFonts w:ascii="Times New Roman" w:eastAsia="Times New Roman" w:hAnsi="Times New Roman" w:cs="Times New Roman"/>
          <w:sz w:val="24"/>
          <w:szCs w:val="24"/>
        </w:rPr>
        <w:t>Удорским</w:t>
      </w:r>
      <w:proofErr w:type="spellEnd"/>
      <w:r w:rsidRPr="005B4AA7">
        <w:rPr>
          <w:rFonts w:ascii="Times New Roman" w:eastAsia="Times New Roman" w:hAnsi="Times New Roman" w:cs="Times New Roman"/>
          <w:sz w:val="24"/>
          <w:szCs w:val="24"/>
        </w:rPr>
        <w:t xml:space="preserve">, на севере с </w:t>
      </w:r>
      <w:proofErr w:type="spellStart"/>
      <w:r w:rsidRPr="005B4AA7">
        <w:rPr>
          <w:rFonts w:ascii="Times New Roman" w:eastAsia="Times New Roman" w:hAnsi="Times New Roman" w:cs="Times New Roman"/>
          <w:sz w:val="24"/>
          <w:szCs w:val="24"/>
        </w:rPr>
        <w:t>Усть-Цилемским</w:t>
      </w:r>
      <w:proofErr w:type="spellEnd"/>
      <w:r w:rsidRPr="005B4AA7">
        <w:rPr>
          <w:rFonts w:ascii="Times New Roman" w:eastAsia="Times New Roman" w:hAnsi="Times New Roman" w:cs="Times New Roman"/>
          <w:sz w:val="24"/>
          <w:szCs w:val="24"/>
        </w:rPr>
        <w:t xml:space="preserve"> и </w:t>
      </w:r>
      <w:proofErr w:type="spellStart"/>
      <w:r w:rsidRPr="005B4AA7">
        <w:rPr>
          <w:rFonts w:ascii="Times New Roman" w:eastAsia="Times New Roman" w:hAnsi="Times New Roman" w:cs="Times New Roman"/>
          <w:sz w:val="24"/>
          <w:szCs w:val="24"/>
        </w:rPr>
        <w:t>Ижемским</w:t>
      </w:r>
      <w:proofErr w:type="spellEnd"/>
      <w:r w:rsidRPr="005B4AA7">
        <w:rPr>
          <w:rFonts w:ascii="Times New Roman" w:eastAsia="Times New Roman" w:hAnsi="Times New Roman" w:cs="Times New Roman"/>
          <w:sz w:val="24"/>
          <w:szCs w:val="24"/>
        </w:rPr>
        <w:t xml:space="preserve">, на востоке с </w:t>
      </w:r>
      <w:proofErr w:type="spellStart"/>
      <w:r w:rsidRPr="005B4AA7">
        <w:rPr>
          <w:rFonts w:ascii="Times New Roman" w:eastAsia="Times New Roman" w:hAnsi="Times New Roman" w:cs="Times New Roman"/>
          <w:sz w:val="24"/>
          <w:szCs w:val="24"/>
        </w:rPr>
        <w:t>Ухтинским</w:t>
      </w:r>
      <w:proofErr w:type="spellEnd"/>
      <w:r w:rsidRPr="005B4AA7">
        <w:rPr>
          <w:rFonts w:ascii="Times New Roman" w:eastAsia="Times New Roman" w:hAnsi="Times New Roman" w:cs="Times New Roman"/>
          <w:sz w:val="24"/>
          <w:szCs w:val="24"/>
        </w:rPr>
        <w:t xml:space="preserve"> и </w:t>
      </w:r>
      <w:proofErr w:type="spellStart"/>
      <w:r w:rsidRPr="005B4AA7">
        <w:rPr>
          <w:rFonts w:ascii="Times New Roman" w:eastAsia="Times New Roman" w:hAnsi="Times New Roman" w:cs="Times New Roman"/>
          <w:sz w:val="24"/>
          <w:szCs w:val="24"/>
        </w:rPr>
        <w:t>Корткеросским</w:t>
      </w:r>
      <w:proofErr w:type="spellEnd"/>
      <w:r w:rsidRPr="005B4AA7">
        <w:rPr>
          <w:rFonts w:ascii="Times New Roman" w:eastAsia="Times New Roman" w:hAnsi="Times New Roman" w:cs="Times New Roman"/>
          <w:sz w:val="24"/>
          <w:szCs w:val="24"/>
        </w:rPr>
        <w:t xml:space="preserve">, на юге с </w:t>
      </w:r>
      <w:proofErr w:type="spellStart"/>
      <w:r w:rsidRPr="005B4AA7">
        <w:rPr>
          <w:rFonts w:ascii="Times New Roman" w:eastAsia="Times New Roman" w:hAnsi="Times New Roman" w:cs="Times New Roman"/>
          <w:sz w:val="24"/>
          <w:szCs w:val="24"/>
        </w:rPr>
        <w:t>Сыктывдинским</w:t>
      </w:r>
      <w:proofErr w:type="spellEnd"/>
      <w:r w:rsidRPr="005B4AA7">
        <w:rPr>
          <w:rFonts w:ascii="Times New Roman" w:eastAsia="Times New Roman" w:hAnsi="Times New Roman" w:cs="Times New Roman"/>
          <w:sz w:val="24"/>
          <w:szCs w:val="24"/>
        </w:rPr>
        <w:t xml:space="preserve"> и </w:t>
      </w:r>
      <w:proofErr w:type="spellStart"/>
      <w:r w:rsidRPr="005B4AA7">
        <w:rPr>
          <w:rFonts w:ascii="Times New Roman" w:eastAsia="Times New Roman" w:hAnsi="Times New Roman" w:cs="Times New Roman"/>
          <w:sz w:val="24"/>
          <w:szCs w:val="24"/>
        </w:rPr>
        <w:t>Усть-Вымским</w:t>
      </w:r>
      <w:proofErr w:type="spellEnd"/>
      <w:r w:rsidRPr="005B4AA7">
        <w:rPr>
          <w:rFonts w:ascii="Times New Roman" w:eastAsia="Times New Roman" w:hAnsi="Times New Roman" w:cs="Times New Roman"/>
          <w:sz w:val="24"/>
          <w:szCs w:val="24"/>
        </w:rPr>
        <w:t>. По характеру организации тер</w:t>
      </w:r>
      <w:r w:rsidR="00257CF5">
        <w:rPr>
          <w:rFonts w:ascii="Times New Roman" w:eastAsia="Times New Roman" w:hAnsi="Times New Roman" w:cs="Times New Roman"/>
          <w:sz w:val="24"/>
          <w:szCs w:val="24"/>
        </w:rPr>
        <w:t>ритории относится к</w:t>
      </w:r>
      <w:r w:rsidRPr="005B4AA7">
        <w:rPr>
          <w:rFonts w:ascii="Times New Roman" w:eastAsia="Times New Roman" w:hAnsi="Times New Roman" w:cs="Times New Roman"/>
          <w:sz w:val="24"/>
          <w:szCs w:val="24"/>
        </w:rPr>
        <w:t xml:space="preserve"> группе районов, территория которых состоит из территорий сельских поселений и </w:t>
      </w:r>
      <w:proofErr w:type="spellStart"/>
      <w:r w:rsidRPr="005B4AA7">
        <w:rPr>
          <w:rFonts w:ascii="Times New Roman" w:eastAsia="Times New Roman" w:hAnsi="Times New Roman" w:cs="Times New Roman"/>
          <w:sz w:val="24"/>
          <w:szCs w:val="24"/>
        </w:rPr>
        <w:t>межпоселенческих</w:t>
      </w:r>
      <w:proofErr w:type="spellEnd"/>
      <w:r w:rsidRPr="005B4AA7">
        <w:rPr>
          <w:rFonts w:ascii="Times New Roman" w:eastAsia="Times New Roman" w:hAnsi="Times New Roman" w:cs="Times New Roman"/>
          <w:sz w:val="24"/>
          <w:szCs w:val="24"/>
        </w:rPr>
        <w:t xml:space="preserve"> территорий.</w:t>
      </w:r>
    </w:p>
    <w:p w:rsidR="005B4AA7" w:rsidRPr="005B4AA7" w:rsidRDefault="005B4AA7" w:rsidP="00257CF5">
      <w:pPr>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sz w:val="24"/>
          <w:szCs w:val="24"/>
        </w:rPr>
        <w:t xml:space="preserve">Расстояние от районного центра </w:t>
      </w:r>
      <w:proofErr w:type="gramStart"/>
      <w:r w:rsidRPr="005B4AA7">
        <w:rPr>
          <w:rFonts w:ascii="Times New Roman" w:eastAsia="Times New Roman" w:hAnsi="Times New Roman" w:cs="Times New Roman"/>
          <w:sz w:val="24"/>
          <w:szCs w:val="24"/>
        </w:rPr>
        <w:t>г</w:t>
      </w:r>
      <w:proofErr w:type="gramEnd"/>
      <w:r w:rsidRPr="005B4AA7">
        <w:rPr>
          <w:rFonts w:ascii="Times New Roman" w:eastAsia="Times New Roman" w:hAnsi="Times New Roman" w:cs="Times New Roman"/>
          <w:sz w:val="24"/>
          <w:szCs w:val="24"/>
        </w:rPr>
        <w:t>. Емвы до г. Сыктывкара составляет</w:t>
      </w:r>
      <w:r w:rsidR="00257CF5">
        <w:rPr>
          <w:rFonts w:ascii="Times New Roman" w:eastAsia="Times New Roman" w:hAnsi="Times New Roman" w:cs="Times New Roman"/>
          <w:sz w:val="24"/>
          <w:szCs w:val="24"/>
        </w:rPr>
        <w:t xml:space="preserve"> 135</w:t>
      </w:r>
      <w:r w:rsidRPr="005B4AA7">
        <w:rPr>
          <w:rFonts w:ascii="Times New Roman" w:eastAsia="Times New Roman" w:hAnsi="Times New Roman" w:cs="Times New Roman"/>
          <w:sz w:val="24"/>
          <w:szCs w:val="24"/>
        </w:rPr>
        <w:t>км. Площадь района 2461560 км</w:t>
      </w:r>
      <w:proofErr w:type="gramStart"/>
      <w:r w:rsidRPr="005B4AA7">
        <w:rPr>
          <w:rFonts w:ascii="Times New Roman" w:eastAsia="Times New Roman" w:hAnsi="Times New Roman" w:cs="Times New Roman"/>
          <w:sz w:val="24"/>
          <w:szCs w:val="24"/>
          <w:vertAlign w:val="superscript"/>
        </w:rPr>
        <w:t>2</w:t>
      </w:r>
      <w:proofErr w:type="gramEnd"/>
      <w:r w:rsidRPr="005B4AA7">
        <w:rPr>
          <w:rFonts w:ascii="Times New Roman" w:eastAsia="Times New Roman" w:hAnsi="Times New Roman" w:cs="Times New Roman"/>
          <w:sz w:val="24"/>
          <w:szCs w:val="24"/>
        </w:rPr>
        <w:t>.</w:t>
      </w:r>
    </w:p>
    <w:p w:rsidR="005B4AA7" w:rsidRPr="005B4AA7" w:rsidRDefault="005B4AA7" w:rsidP="009F7011">
      <w:pPr>
        <w:spacing w:before="120" w:after="12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Рельеф района </w:t>
      </w:r>
      <w:r w:rsidRPr="005B4AA7">
        <w:rPr>
          <w:rFonts w:ascii="Times New Roman" w:eastAsia="Times New Roman" w:hAnsi="Times New Roman" w:cs="Times New Roman"/>
          <w:sz w:val="24"/>
          <w:szCs w:val="24"/>
        </w:rPr>
        <w:t>равнинный,</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пологоволнистый.</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Район расположен</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преимущественно в орографической области </w:t>
      </w:r>
      <w:proofErr w:type="spellStart"/>
      <w:r w:rsidRPr="005B4AA7">
        <w:rPr>
          <w:rFonts w:ascii="Times New Roman" w:eastAsia="Times New Roman" w:hAnsi="Times New Roman" w:cs="Times New Roman"/>
          <w:sz w:val="24"/>
          <w:szCs w:val="24"/>
        </w:rPr>
        <w:t>Вычегодско-Мезенской</w:t>
      </w:r>
      <w:proofErr w:type="spellEnd"/>
      <w:r w:rsidRPr="005B4AA7">
        <w:rPr>
          <w:rFonts w:ascii="Times New Roman" w:eastAsia="Times New Roman" w:hAnsi="Times New Roman" w:cs="Times New Roman"/>
          <w:sz w:val="24"/>
          <w:szCs w:val="24"/>
        </w:rPr>
        <w:t xml:space="preserve"> равнины, его северная часть – в пределах </w:t>
      </w:r>
      <w:proofErr w:type="spellStart"/>
      <w:r w:rsidRPr="005B4AA7">
        <w:rPr>
          <w:rFonts w:ascii="Times New Roman" w:eastAsia="Times New Roman" w:hAnsi="Times New Roman" w:cs="Times New Roman"/>
          <w:sz w:val="24"/>
          <w:szCs w:val="24"/>
        </w:rPr>
        <w:t>Тиманской</w:t>
      </w:r>
      <w:proofErr w:type="spellEnd"/>
      <w:r w:rsidRPr="005B4AA7">
        <w:rPr>
          <w:rFonts w:ascii="Times New Roman" w:eastAsia="Times New Roman" w:hAnsi="Times New Roman" w:cs="Times New Roman"/>
          <w:sz w:val="24"/>
          <w:szCs w:val="24"/>
        </w:rPr>
        <w:t xml:space="preserve"> возвышенности.</w:t>
      </w:r>
    </w:p>
    <w:p w:rsidR="005B4AA7" w:rsidRPr="005B4AA7" w:rsidRDefault="005B4AA7" w:rsidP="009F7011">
      <w:pPr>
        <w:spacing w:before="120" w:after="12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Почвы </w:t>
      </w:r>
      <w:r w:rsidRPr="005B4AA7">
        <w:rPr>
          <w:rFonts w:ascii="Times New Roman" w:eastAsia="Times New Roman" w:hAnsi="Times New Roman" w:cs="Times New Roman"/>
          <w:sz w:val="24"/>
          <w:szCs w:val="24"/>
        </w:rPr>
        <w:t>на территории района преимущественно подзолистые.</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Подзолистые почвы приурочены к таежной зоне. Тип подзолистых почв подразделяется на следующие подтипы: </w:t>
      </w:r>
      <w:r w:rsidRPr="005B4AA7">
        <w:rPr>
          <w:rFonts w:ascii="Times New Roman" w:eastAsia="Times New Roman" w:hAnsi="Times New Roman" w:cs="Times New Roman"/>
          <w:sz w:val="24"/>
          <w:szCs w:val="24"/>
        </w:rPr>
        <w:lastRenderedPageBreak/>
        <w:t>дерново-подзолистые, типичные подзолистые и глеево-подзолистые. Так же встречаются болотные и аллювиальные почвы.</w:t>
      </w:r>
    </w:p>
    <w:p w:rsidR="005B4AA7" w:rsidRPr="005B4AA7" w:rsidRDefault="005B4AA7" w:rsidP="009F7011">
      <w:pPr>
        <w:spacing w:before="120" w:after="12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Основные реки и водные объекты. </w:t>
      </w:r>
      <w:r w:rsidRPr="005B4AA7">
        <w:rPr>
          <w:rFonts w:ascii="Times New Roman" w:eastAsia="Times New Roman" w:hAnsi="Times New Roman" w:cs="Times New Roman"/>
          <w:sz w:val="24"/>
          <w:szCs w:val="24"/>
        </w:rPr>
        <w:t>Гидрографическая сеть водных</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объектов района принадлежит</w:t>
      </w:r>
      <w:r w:rsidR="00E57398">
        <w:rPr>
          <w:rFonts w:ascii="Times New Roman" w:eastAsia="Times New Roman" w:hAnsi="Times New Roman" w:cs="Times New Roman"/>
          <w:sz w:val="24"/>
          <w:szCs w:val="24"/>
        </w:rPr>
        <w:t xml:space="preserve"> бассейну р. </w:t>
      </w:r>
      <w:proofErr w:type="spellStart"/>
      <w:r w:rsidR="00E57398">
        <w:rPr>
          <w:rFonts w:ascii="Times New Roman" w:eastAsia="Times New Roman" w:hAnsi="Times New Roman" w:cs="Times New Roman"/>
          <w:sz w:val="24"/>
          <w:szCs w:val="24"/>
        </w:rPr>
        <w:t>Вымь</w:t>
      </w:r>
      <w:proofErr w:type="spellEnd"/>
      <w:r w:rsidR="00E57398">
        <w:rPr>
          <w:rFonts w:ascii="Times New Roman" w:eastAsia="Times New Roman" w:hAnsi="Times New Roman" w:cs="Times New Roman"/>
          <w:sz w:val="24"/>
          <w:szCs w:val="24"/>
        </w:rPr>
        <w:t xml:space="preserve"> с притоками </w:t>
      </w:r>
      <w:proofErr w:type="spellStart"/>
      <w:r w:rsidR="00E57398">
        <w:rPr>
          <w:rFonts w:ascii="Times New Roman" w:eastAsia="Times New Roman" w:hAnsi="Times New Roman" w:cs="Times New Roman"/>
          <w:sz w:val="24"/>
          <w:szCs w:val="24"/>
        </w:rPr>
        <w:t>рр</w:t>
      </w:r>
      <w:proofErr w:type="spellEnd"/>
      <w:r w:rsidRPr="005B4AA7">
        <w:rPr>
          <w:rFonts w:ascii="Times New Roman" w:eastAsia="Times New Roman" w:hAnsi="Times New Roman" w:cs="Times New Roman"/>
          <w:sz w:val="24"/>
          <w:szCs w:val="24"/>
        </w:rPr>
        <w:t xml:space="preserve">. Весляна, </w:t>
      </w:r>
      <w:proofErr w:type="spellStart"/>
      <w:r w:rsidRPr="005B4AA7">
        <w:rPr>
          <w:rFonts w:ascii="Times New Roman" w:eastAsia="Times New Roman" w:hAnsi="Times New Roman" w:cs="Times New Roman"/>
          <w:sz w:val="24"/>
          <w:szCs w:val="24"/>
        </w:rPr>
        <w:t>Елва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Ворыква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Коин</w:t>
      </w:r>
      <w:proofErr w:type="spellEnd"/>
      <w:r w:rsidRPr="005B4AA7">
        <w:rPr>
          <w:rFonts w:ascii="Times New Roman" w:eastAsia="Times New Roman" w:hAnsi="Times New Roman" w:cs="Times New Roman"/>
          <w:sz w:val="24"/>
          <w:szCs w:val="24"/>
        </w:rPr>
        <w:t>, Пожег, Чуб. В Княжпогостском районе находится озеро Синдор, второе в Республике Коми по величине площади водного зеркала.</w:t>
      </w:r>
    </w:p>
    <w:p w:rsidR="005B4AA7" w:rsidRPr="005B4AA7" w:rsidRDefault="005B4AA7" w:rsidP="009F7011">
      <w:pPr>
        <w:spacing w:before="120" w:after="12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b/>
          <w:bCs/>
          <w:sz w:val="24"/>
          <w:szCs w:val="24"/>
        </w:rPr>
        <w:t>Растительный и животный мир</w:t>
      </w:r>
      <w:r w:rsidRPr="005B4AA7">
        <w:rPr>
          <w:rFonts w:ascii="Times New Roman" w:eastAsia="Times New Roman" w:hAnsi="Times New Roman" w:cs="Times New Roman"/>
          <w:b/>
          <w:bCs/>
          <w:color w:val="00B050"/>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Основным типом растительности</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являются таежные хвойные леса. Лес – один из крупнейших природных ресурсов района. Он занимает до 98 % земельного фонда района. Преобладающей породой в лесах является ель. На площадях с мощными песчаными грунтами встречается сосна. Леса с преобладанием мелколиственных пород (береза, осина) распространены довольно широко, но чаще всего представляют собой временные насаждения на местах вырубок</w:t>
      </w:r>
      <w:r w:rsidR="00257CF5">
        <w:rPr>
          <w:rFonts w:ascii="Times New Roman" w:eastAsia="Times New Roman" w:hAnsi="Times New Roman" w:cs="Times New Roman"/>
          <w:sz w:val="24"/>
          <w:szCs w:val="24"/>
        </w:rPr>
        <w:t xml:space="preserve"> и </w:t>
      </w:r>
      <w:r w:rsidRPr="005B4AA7">
        <w:rPr>
          <w:rFonts w:ascii="Times New Roman" w:eastAsia="Times New Roman" w:hAnsi="Times New Roman" w:cs="Times New Roman"/>
          <w:sz w:val="24"/>
          <w:szCs w:val="24"/>
        </w:rPr>
        <w:t>гарей коренных хвойных лесов. В поймах рек располагаются заросли из ольхи, черемухи, рябины и ивняков.</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 xml:space="preserve">Животный мир разнообразен и типичен для лесной зоны. Здесь обитает лось, медведь, встречается дикий олень, волк, росомаха. </w:t>
      </w:r>
      <w:proofErr w:type="gramStart"/>
      <w:r w:rsidRPr="005B4AA7">
        <w:rPr>
          <w:rFonts w:ascii="Times New Roman" w:eastAsia="Times New Roman" w:hAnsi="Times New Roman" w:cs="Times New Roman"/>
          <w:sz w:val="24"/>
          <w:szCs w:val="24"/>
        </w:rPr>
        <w:t>Довольно многочисленны пушные звери: зайцы, белки, куницы, бурундуки, встречаются норки, барсуки.</w:t>
      </w:r>
      <w:proofErr w:type="gramEnd"/>
      <w:r w:rsidRPr="005B4AA7">
        <w:rPr>
          <w:rFonts w:ascii="Times New Roman" w:eastAsia="Times New Roman" w:hAnsi="Times New Roman" w:cs="Times New Roman"/>
          <w:sz w:val="24"/>
          <w:szCs w:val="24"/>
        </w:rPr>
        <w:t xml:space="preserve"> Из боровой и водоплавающей дичи обычны: рябчики, тетерева, глухари, утки, реже гуси. В реках водится нельма, хариус, сиг, щука, окунь, лещ, плотва. На территории МО обитает 212 видов</w:t>
      </w:r>
      <w:r w:rsidR="009F7011">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 xml:space="preserve">наземных позвоночных животных (пять видов земноводных, один вид пресмыкающихся, 169 видов птиц и 37 видов млекопитающих). </w:t>
      </w:r>
      <w:proofErr w:type="gramStart"/>
      <w:r w:rsidRPr="005B4AA7">
        <w:rPr>
          <w:rFonts w:ascii="Times New Roman" w:eastAsia="Times New Roman" w:hAnsi="Times New Roman" w:cs="Times New Roman"/>
          <w:sz w:val="24"/>
          <w:szCs w:val="24"/>
        </w:rPr>
        <w:t>Особо ценными в хозяйственном отношении промысловым объектами являются 8 видов млекопитающих и 31 вид птиц.</w:t>
      </w:r>
      <w:proofErr w:type="gramEnd"/>
    </w:p>
    <w:p w:rsidR="005B4AA7" w:rsidRPr="005B4AA7" w:rsidRDefault="005B4AA7" w:rsidP="009F7011">
      <w:pPr>
        <w:spacing w:before="120" w:after="12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Места особой природоохранной ценности</w:t>
      </w:r>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 границах</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муниципального образования «Княжпогостский» расположен 21 объект особо охраняемых природных территорий регионального значения.</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 xml:space="preserve">Это преимущественно болотные заказники и памятники природы, созданные с целью сохранения условий для произрастания и воспроизводства клюквы, а также для поддержания общего экологического равновесия. Охраняются места обитания охотничье-промысловой фауны, ценные виды рыб, эталоны типичных болотных систем </w:t>
      </w:r>
      <w:proofErr w:type="spellStart"/>
      <w:r w:rsidRPr="005B4AA7">
        <w:rPr>
          <w:rFonts w:ascii="Times New Roman" w:eastAsia="Times New Roman" w:hAnsi="Times New Roman" w:cs="Times New Roman"/>
          <w:sz w:val="24"/>
          <w:szCs w:val="24"/>
        </w:rPr>
        <w:t>подзоны</w:t>
      </w:r>
      <w:proofErr w:type="spellEnd"/>
      <w:r w:rsidRPr="005B4AA7">
        <w:rPr>
          <w:rFonts w:ascii="Times New Roman" w:eastAsia="Times New Roman" w:hAnsi="Times New Roman" w:cs="Times New Roman"/>
          <w:sz w:val="24"/>
          <w:szCs w:val="24"/>
        </w:rPr>
        <w:t xml:space="preserve"> средней тайги. Крупнейшей особо охраняемой территорией в районе является ихтиологический заказник «</w:t>
      </w:r>
      <w:proofErr w:type="spellStart"/>
      <w:r w:rsidRPr="005B4AA7">
        <w:rPr>
          <w:rFonts w:ascii="Times New Roman" w:eastAsia="Times New Roman" w:hAnsi="Times New Roman" w:cs="Times New Roman"/>
          <w:sz w:val="24"/>
          <w:szCs w:val="24"/>
        </w:rPr>
        <w:t>Вымский</w:t>
      </w:r>
      <w:proofErr w:type="spellEnd"/>
      <w:r w:rsidRPr="005B4AA7">
        <w:rPr>
          <w:rFonts w:ascii="Times New Roman" w:eastAsia="Times New Roman" w:hAnsi="Times New Roman" w:cs="Times New Roman"/>
          <w:sz w:val="24"/>
          <w:szCs w:val="24"/>
        </w:rPr>
        <w:t>», в северо-западной части района</w:t>
      </w:r>
      <w:r w:rsidR="009F7011">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располагается часть ко</w:t>
      </w:r>
      <w:r w:rsidR="00D101E5">
        <w:rPr>
          <w:rFonts w:ascii="Times New Roman" w:eastAsia="Times New Roman" w:hAnsi="Times New Roman" w:cs="Times New Roman"/>
          <w:sz w:val="24"/>
          <w:szCs w:val="24"/>
        </w:rPr>
        <w:t>мплексного заказника «</w:t>
      </w:r>
      <w:proofErr w:type="spellStart"/>
      <w:r w:rsidR="00D101E5">
        <w:rPr>
          <w:rFonts w:ascii="Times New Roman" w:eastAsia="Times New Roman" w:hAnsi="Times New Roman" w:cs="Times New Roman"/>
          <w:sz w:val="24"/>
          <w:szCs w:val="24"/>
        </w:rPr>
        <w:t>Удорский</w:t>
      </w:r>
      <w:proofErr w:type="spellEnd"/>
      <w:r w:rsidR="00D101E5">
        <w:rPr>
          <w:rFonts w:ascii="Times New Roman" w:eastAsia="Times New Roman" w:hAnsi="Times New Roman" w:cs="Times New Roman"/>
          <w:sz w:val="24"/>
          <w:szCs w:val="24"/>
        </w:rPr>
        <w:t>»,</w:t>
      </w:r>
      <w:r w:rsidRPr="005B4AA7">
        <w:rPr>
          <w:rFonts w:ascii="Times New Roman" w:eastAsia="Times New Roman" w:hAnsi="Times New Roman" w:cs="Times New Roman"/>
          <w:sz w:val="24"/>
          <w:szCs w:val="24"/>
        </w:rPr>
        <w:t xml:space="preserve"> кедровый памятник природы «</w:t>
      </w:r>
      <w:proofErr w:type="spellStart"/>
      <w:r w:rsidRPr="005B4AA7">
        <w:rPr>
          <w:rFonts w:ascii="Times New Roman" w:eastAsia="Times New Roman" w:hAnsi="Times New Roman" w:cs="Times New Roman"/>
          <w:sz w:val="24"/>
          <w:szCs w:val="24"/>
        </w:rPr>
        <w:t>Кедръель</w:t>
      </w:r>
      <w:proofErr w:type="spellEnd"/>
      <w:r w:rsidRPr="005B4AA7">
        <w:rPr>
          <w:rFonts w:ascii="Times New Roman" w:eastAsia="Times New Roman" w:hAnsi="Times New Roman" w:cs="Times New Roman"/>
          <w:sz w:val="24"/>
          <w:szCs w:val="24"/>
        </w:rPr>
        <w:t>», Комплексный заказник «</w:t>
      </w:r>
      <w:proofErr w:type="spellStart"/>
      <w:r w:rsidRPr="005B4AA7">
        <w:rPr>
          <w:rFonts w:ascii="Times New Roman" w:eastAsia="Times New Roman" w:hAnsi="Times New Roman" w:cs="Times New Roman"/>
          <w:sz w:val="24"/>
          <w:szCs w:val="24"/>
        </w:rPr>
        <w:t>Синдорский</w:t>
      </w:r>
      <w:proofErr w:type="spellEnd"/>
      <w:r w:rsidRPr="005B4AA7">
        <w:rPr>
          <w:rFonts w:ascii="Times New Roman" w:eastAsia="Times New Roman" w:hAnsi="Times New Roman" w:cs="Times New Roman"/>
          <w:sz w:val="24"/>
          <w:szCs w:val="24"/>
        </w:rPr>
        <w:t>».</w:t>
      </w:r>
    </w:p>
    <w:p w:rsidR="009F7011" w:rsidRPr="008005F4" w:rsidRDefault="005B4AA7" w:rsidP="009F7011">
      <w:pPr>
        <w:spacing w:before="120" w:after="120" w:line="240" w:lineRule="auto"/>
        <w:ind w:firstLine="567"/>
        <w:jc w:val="both"/>
        <w:rPr>
          <w:rFonts w:ascii="Times New Roman" w:eastAsia="Times New Roman" w:hAnsi="Times New Roman" w:cs="Times New Roman"/>
          <w:b/>
          <w:bCs/>
          <w:sz w:val="24"/>
          <w:szCs w:val="24"/>
          <w:u w:val="single"/>
        </w:rPr>
      </w:pPr>
      <w:r w:rsidRPr="008005F4">
        <w:rPr>
          <w:rFonts w:ascii="Times New Roman" w:eastAsia="Times New Roman" w:hAnsi="Times New Roman" w:cs="Times New Roman"/>
          <w:b/>
          <w:bCs/>
          <w:sz w:val="24"/>
          <w:szCs w:val="24"/>
          <w:u w:val="single"/>
        </w:rPr>
        <w:t>Сельское поселение «Шошка»</w:t>
      </w:r>
    </w:p>
    <w:p w:rsidR="005B4AA7" w:rsidRPr="005B4AA7" w:rsidRDefault="005B4AA7" w:rsidP="008005F4">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Сельское поселение «</w:t>
      </w:r>
      <w:r w:rsidRPr="005B4AA7">
        <w:rPr>
          <w:rFonts w:ascii="Times New Roman" w:eastAsia="Times New Roman" w:hAnsi="Times New Roman" w:cs="Times New Roman"/>
          <w:color w:val="202020"/>
          <w:sz w:val="24"/>
          <w:szCs w:val="24"/>
        </w:rPr>
        <w:t>Шошка</w:t>
      </w:r>
      <w:r w:rsidRPr="005B4AA7">
        <w:rPr>
          <w:rFonts w:ascii="Times New Roman" w:eastAsia="Times New Roman" w:hAnsi="Times New Roman" w:cs="Times New Roman"/>
          <w:sz w:val="24"/>
          <w:szCs w:val="24"/>
        </w:rPr>
        <w:t>» охватывает территорию 25103 га, располагается в западной части муниципального района «Княжпогостский». Наиболее протяженные его границы на юго-западе и север</w:t>
      </w:r>
      <w:r w:rsidR="009F7011">
        <w:rPr>
          <w:rFonts w:ascii="Times New Roman" w:eastAsia="Times New Roman" w:hAnsi="Times New Roman" w:cs="Times New Roman"/>
          <w:sz w:val="24"/>
          <w:szCs w:val="24"/>
        </w:rPr>
        <w:t>о</w:t>
      </w:r>
      <w:r w:rsidRPr="005B4AA7">
        <w:rPr>
          <w:rFonts w:ascii="Times New Roman" w:eastAsia="Times New Roman" w:hAnsi="Times New Roman" w:cs="Times New Roman"/>
          <w:sz w:val="24"/>
          <w:szCs w:val="24"/>
        </w:rPr>
        <w:t>-востоке с МР «</w:t>
      </w:r>
      <w:proofErr w:type="spellStart"/>
      <w:r w:rsidRPr="005B4AA7">
        <w:rPr>
          <w:rFonts w:ascii="Times New Roman" w:eastAsia="Times New Roman" w:hAnsi="Times New Roman" w:cs="Times New Roman"/>
          <w:sz w:val="24"/>
          <w:szCs w:val="24"/>
        </w:rPr>
        <w:t>Княжпогостским</w:t>
      </w:r>
      <w:proofErr w:type="spellEnd"/>
      <w:r w:rsidRPr="005B4AA7">
        <w:rPr>
          <w:rFonts w:ascii="Times New Roman" w:eastAsia="Times New Roman" w:hAnsi="Times New Roman" w:cs="Times New Roman"/>
          <w:sz w:val="24"/>
          <w:szCs w:val="24"/>
        </w:rPr>
        <w:t xml:space="preserve">», на </w:t>
      </w:r>
      <w:proofErr w:type="spellStart"/>
      <w:proofErr w:type="gramStart"/>
      <w:r w:rsidRPr="005B4AA7">
        <w:rPr>
          <w:rFonts w:ascii="Times New Roman" w:eastAsia="Times New Roman" w:hAnsi="Times New Roman" w:cs="Times New Roman"/>
          <w:sz w:val="24"/>
          <w:szCs w:val="24"/>
        </w:rPr>
        <w:t>северо</w:t>
      </w:r>
      <w:proofErr w:type="spellEnd"/>
      <w:r w:rsidRPr="005B4AA7">
        <w:rPr>
          <w:rFonts w:ascii="Times New Roman" w:eastAsia="Times New Roman" w:hAnsi="Times New Roman" w:cs="Times New Roman"/>
          <w:sz w:val="24"/>
          <w:szCs w:val="24"/>
        </w:rPr>
        <w:t>–западе</w:t>
      </w:r>
      <w:proofErr w:type="gramEnd"/>
      <w:r w:rsidRPr="005B4AA7">
        <w:rPr>
          <w:rFonts w:ascii="Times New Roman" w:eastAsia="Times New Roman" w:hAnsi="Times New Roman" w:cs="Times New Roman"/>
          <w:sz w:val="24"/>
          <w:szCs w:val="24"/>
        </w:rPr>
        <w:t xml:space="preserve"> с сельским поселением «Турья» и на востоке с сельским поселением «Княжпогост».</w:t>
      </w:r>
    </w:p>
    <w:p w:rsidR="005B4AA7" w:rsidRPr="005B4AA7" w:rsidRDefault="005B4AA7" w:rsidP="00DA23A7">
      <w:pPr>
        <w:numPr>
          <w:ilvl w:val="0"/>
          <w:numId w:val="5"/>
        </w:numPr>
        <w:tabs>
          <w:tab w:val="left" w:pos="1078"/>
        </w:tabs>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sz w:val="24"/>
          <w:szCs w:val="24"/>
        </w:rPr>
        <w:t xml:space="preserve">состав сельского поселения «Шошка» входят 9 населенных пунктов – село Шошка, деревни </w:t>
      </w:r>
      <w:proofErr w:type="spellStart"/>
      <w:r w:rsidRPr="005B4AA7">
        <w:rPr>
          <w:rFonts w:ascii="Times New Roman" w:eastAsia="Times New Roman" w:hAnsi="Times New Roman" w:cs="Times New Roman"/>
          <w:sz w:val="24"/>
          <w:szCs w:val="24"/>
        </w:rPr>
        <w:t>Анюша</w:t>
      </w:r>
      <w:proofErr w:type="spellEnd"/>
      <w:r w:rsidRPr="005B4AA7">
        <w:rPr>
          <w:rFonts w:ascii="Times New Roman" w:eastAsia="Times New Roman" w:hAnsi="Times New Roman" w:cs="Times New Roman"/>
          <w:sz w:val="24"/>
          <w:szCs w:val="24"/>
        </w:rPr>
        <w:t xml:space="preserve">, Верхняя </w:t>
      </w:r>
      <w:proofErr w:type="spellStart"/>
      <w:r w:rsidRPr="005B4AA7">
        <w:rPr>
          <w:rFonts w:ascii="Times New Roman" w:eastAsia="Times New Roman" w:hAnsi="Times New Roman" w:cs="Times New Roman"/>
          <w:sz w:val="24"/>
          <w:szCs w:val="24"/>
        </w:rPr>
        <w:t>Отла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Катыдпом</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Козловка</w:t>
      </w:r>
      <w:proofErr w:type="spellEnd"/>
      <w:r w:rsidRPr="005B4AA7">
        <w:rPr>
          <w:rFonts w:ascii="Times New Roman" w:eastAsia="Times New Roman" w:hAnsi="Times New Roman" w:cs="Times New Roman"/>
          <w:sz w:val="24"/>
          <w:szCs w:val="24"/>
        </w:rPr>
        <w:t xml:space="preserve">, Нижняя </w:t>
      </w:r>
      <w:proofErr w:type="spellStart"/>
      <w:r w:rsidRPr="005B4AA7">
        <w:rPr>
          <w:rFonts w:ascii="Times New Roman" w:eastAsia="Times New Roman" w:hAnsi="Times New Roman" w:cs="Times New Roman"/>
          <w:sz w:val="24"/>
          <w:szCs w:val="24"/>
        </w:rPr>
        <w:t>Отла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Онежье</w:t>
      </w:r>
      <w:proofErr w:type="spellEnd"/>
      <w:r w:rsidRPr="005B4AA7">
        <w:rPr>
          <w:rFonts w:ascii="Times New Roman" w:eastAsia="Times New Roman" w:hAnsi="Times New Roman" w:cs="Times New Roman"/>
          <w:sz w:val="24"/>
          <w:szCs w:val="24"/>
        </w:rPr>
        <w:t>, Петкоя и Средняя Отла.</w:t>
      </w:r>
    </w:p>
    <w:p w:rsidR="005B4AA7" w:rsidRPr="008005F4" w:rsidRDefault="005B4AA7" w:rsidP="008005F4">
      <w:pPr>
        <w:spacing w:before="120" w:after="120" w:line="240" w:lineRule="auto"/>
        <w:ind w:firstLine="567"/>
        <w:jc w:val="both"/>
        <w:rPr>
          <w:rFonts w:ascii="Times New Roman" w:hAnsi="Times New Roman" w:cs="Times New Roman"/>
          <w:sz w:val="24"/>
          <w:szCs w:val="24"/>
          <w:u w:val="single"/>
        </w:rPr>
      </w:pPr>
      <w:r w:rsidRPr="008005F4">
        <w:rPr>
          <w:rFonts w:ascii="Times New Roman" w:eastAsia="Times New Roman" w:hAnsi="Times New Roman" w:cs="Times New Roman"/>
          <w:b/>
          <w:bCs/>
          <w:sz w:val="24"/>
          <w:szCs w:val="24"/>
          <w:u w:val="single"/>
        </w:rPr>
        <w:t>Историческая справка о населенных пунктах СП «Шошка»</w:t>
      </w:r>
    </w:p>
    <w:p w:rsidR="005B4AA7" w:rsidRPr="005B4AA7" w:rsidRDefault="005B4AA7" w:rsidP="00E31F7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ШОШКА </w:t>
      </w:r>
      <w:r w:rsidRPr="005B4AA7">
        <w:rPr>
          <w:rFonts w:ascii="Times New Roman" w:eastAsia="Times New Roman" w:hAnsi="Times New Roman" w:cs="Times New Roman"/>
          <w:sz w:val="24"/>
          <w:szCs w:val="24"/>
        </w:rPr>
        <w:t>(СЬÖСЬКА)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село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административный центр сельского поселения, в 37 км от г.</w:t>
      </w:r>
      <w:r w:rsidR="008005F4">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 xml:space="preserve">Емвы. В дозорной книге 1608 г. отмечен погост Шошки, состоявший из трех деревень: </w:t>
      </w:r>
      <w:proofErr w:type="gramStart"/>
      <w:r w:rsidRPr="005B4AA7">
        <w:rPr>
          <w:rFonts w:ascii="Times New Roman" w:eastAsia="Times New Roman" w:hAnsi="Times New Roman" w:cs="Times New Roman"/>
          <w:sz w:val="24"/>
          <w:szCs w:val="24"/>
        </w:rPr>
        <w:t>Романовская</w:t>
      </w:r>
      <w:proofErr w:type="gram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Макаровская</w:t>
      </w:r>
      <w:proofErr w:type="spellEnd"/>
      <w:r w:rsidRPr="005B4AA7">
        <w:rPr>
          <w:rFonts w:ascii="Times New Roman" w:eastAsia="Times New Roman" w:hAnsi="Times New Roman" w:cs="Times New Roman"/>
          <w:sz w:val="24"/>
          <w:szCs w:val="24"/>
        </w:rPr>
        <w:t xml:space="preserve"> и </w:t>
      </w:r>
      <w:proofErr w:type="spellStart"/>
      <w:r w:rsidRPr="005B4AA7">
        <w:rPr>
          <w:rFonts w:ascii="Times New Roman" w:eastAsia="Times New Roman" w:hAnsi="Times New Roman" w:cs="Times New Roman"/>
          <w:sz w:val="24"/>
          <w:szCs w:val="24"/>
        </w:rPr>
        <w:t>Череминская</w:t>
      </w:r>
      <w:proofErr w:type="spellEnd"/>
      <w:r w:rsidRPr="005B4AA7">
        <w:rPr>
          <w:rFonts w:ascii="Times New Roman" w:eastAsia="Times New Roman" w:hAnsi="Times New Roman" w:cs="Times New Roman"/>
          <w:sz w:val="24"/>
          <w:szCs w:val="24"/>
        </w:rPr>
        <w:t xml:space="preserve">, это - самое древнее упоминание о Шошке в документах. В 1995 г. здесь имелись дом культуры, библиотека, средняя школа, </w:t>
      </w:r>
      <w:proofErr w:type="gramStart"/>
      <w:r w:rsidRPr="005B4AA7">
        <w:rPr>
          <w:rFonts w:ascii="Times New Roman" w:eastAsia="Times New Roman" w:hAnsi="Times New Roman" w:cs="Times New Roman"/>
          <w:sz w:val="24"/>
          <w:szCs w:val="24"/>
        </w:rPr>
        <w:t>ясли-сад</w:t>
      </w:r>
      <w:proofErr w:type="gramEnd"/>
      <w:r w:rsidRPr="005B4AA7">
        <w:rPr>
          <w:rFonts w:ascii="Times New Roman" w:eastAsia="Times New Roman" w:hAnsi="Times New Roman" w:cs="Times New Roman"/>
          <w:sz w:val="24"/>
          <w:szCs w:val="24"/>
        </w:rPr>
        <w:t>, промтоварный и 2 продуктовых магазина, фельдшерско-акушерский пункт, отделения связи и сберкассы</w:t>
      </w:r>
      <w:r w:rsidRPr="005B4AA7">
        <w:rPr>
          <w:rFonts w:ascii="Times New Roman" w:eastAsia="Times New Roman" w:hAnsi="Times New Roman" w:cs="Times New Roman"/>
          <w:color w:val="67433A"/>
          <w:sz w:val="24"/>
          <w:szCs w:val="24"/>
        </w:rPr>
        <w:t>.</w:t>
      </w:r>
    </w:p>
    <w:p w:rsidR="005B4AA7" w:rsidRPr="005B4AA7" w:rsidRDefault="005B4AA7" w:rsidP="00E31F7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АНЮША </w:t>
      </w:r>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1</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км </w:t>
      </w:r>
      <w:proofErr w:type="gramStart"/>
      <w:r w:rsidRPr="005B4AA7">
        <w:rPr>
          <w:rFonts w:ascii="Times New Roman" w:eastAsia="Times New Roman" w:hAnsi="Times New Roman" w:cs="Times New Roman"/>
          <w:sz w:val="24"/>
          <w:szCs w:val="24"/>
        </w:rPr>
        <w:t>от</w:t>
      </w:r>
      <w:proofErr w:type="gramEnd"/>
      <w:r w:rsidRPr="005B4AA7">
        <w:rPr>
          <w:rFonts w:ascii="Times New Roman" w:eastAsia="Times New Roman" w:hAnsi="Times New Roman" w:cs="Times New Roman"/>
          <w:sz w:val="24"/>
          <w:szCs w:val="24"/>
        </w:rPr>
        <w:t xml:space="preserve"> с.</w:t>
      </w:r>
      <w:r w:rsidR="008005F4">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Шошка.</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Возникла между 1747 и 1784 г. В 1918 г. численность населения составляла 249 человек. В последующие годы население значительно сократилось и к 1995 г. остался - 21 житель. Название связывают с женским именем Анюша, уменьшительным </w:t>
      </w:r>
      <w:proofErr w:type="gramStart"/>
      <w:r w:rsidRPr="005B4AA7">
        <w:rPr>
          <w:rFonts w:ascii="Times New Roman" w:eastAsia="Times New Roman" w:hAnsi="Times New Roman" w:cs="Times New Roman"/>
          <w:sz w:val="24"/>
          <w:szCs w:val="24"/>
        </w:rPr>
        <w:t>от</w:t>
      </w:r>
      <w:proofErr w:type="gramEnd"/>
      <w:r w:rsidRPr="005B4AA7">
        <w:rPr>
          <w:rFonts w:ascii="Times New Roman" w:eastAsia="Times New Roman" w:hAnsi="Times New Roman" w:cs="Times New Roman"/>
          <w:sz w:val="24"/>
          <w:szCs w:val="24"/>
        </w:rPr>
        <w:t xml:space="preserve"> Анна.</w:t>
      </w:r>
    </w:p>
    <w:p w:rsidR="005B4AA7" w:rsidRPr="008005F4" w:rsidRDefault="005B4AA7" w:rsidP="00E31F77">
      <w:pPr>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b/>
          <w:bCs/>
          <w:sz w:val="24"/>
          <w:szCs w:val="24"/>
        </w:rPr>
        <w:lastRenderedPageBreak/>
        <w:t xml:space="preserve">ВЕРХНЯЯ ОТЛА </w:t>
      </w:r>
      <w:r w:rsidRPr="005B4AA7">
        <w:rPr>
          <w:rFonts w:ascii="Times New Roman" w:eastAsia="Times New Roman" w:hAnsi="Times New Roman" w:cs="Times New Roman"/>
          <w:sz w:val="24"/>
          <w:szCs w:val="24"/>
        </w:rPr>
        <w:t>(КАТЫДТЫЛА)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008005F4">
        <w:rPr>
          <w:rFonts w:ascii="Times New Roman" w:eastAsia="Times New Roman" w:hAnsi="Times New Roman" w:cs="Times New Roman"/>
          <w:sz w:val="24"/>
          <w:szCs w:val="24"/>
        </w:rPr>
        <w:t xml:space="preserve"> в </w:t>
      </w:r>
      <w:r w:rsidRPr="005B4AA7">
        <w:rPr>
          <w:rFonts w:ascii="Times New Roman" w:eastAsia="Times New Roman" w:hAnsi="Times New Roman" w:cs="Times New Roman"/>
          <w:sz w:val="24"/>
          <w:szCs w:val="24"/>
        </w:rPr>
        <w:t xml:space="preserve">8 км </w:t>
      </w:r>
      <w:proofErr w:type="gramStart"/>
      <w:r w:rsidRPr="005B4AA7">
        <w:rPr>
          <w:rFonts w:ascii="Times New Roman" w:eastAsia="Times New Roman" w:hAnsi="Times New Roman" w:cs="Times New Roman"/>
          <w:sz w:val="24"/>
          <w:szCs w:val="24"/>
        </w:rPr>
        <w:t>от</w:t>
      </w:r>
      <w:proofErr w:type="gramEnd"/>
      <w:r w:rsidRPr="005B4AA7">
        <w:rPr>
          <w:rFonts w:ascii="Times New Roman" w:eastAsia="Times New Roman" w:hAnsi="Times New Roman" w:cs="Times New Roman"/>
          <w:sz w:val="24"/>
          <w:szCs w:val="24"/>
        </w:rPr>
        <w:t xml:space="preserve"> </w:t>
      </w:r>
      <w:r w:rsidR="008005F4">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с.</w:t>
      </w:r>
      <w:r w:rsidR="008005F4">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 xml:space="preserve">Шошка. В дозорной книге 1608 г. отмечен погост Отла, объединявший 9 селений: деревни </w:t>
      </w:r>
      <w:proofErr w:type="spellStart"/>
      <w:r w:rsidRPr="005B4AA7">
        <w:rPr>
          <w:rFonts w:ascii="Times New Roman" w:eastAsia="Times New Roman" w:hAnsi="Times New Roman" w:cs="Times New Roman"/>
          <w:sz w:val="24"/>
          <w:szCs w:val="24"/>
        </w:rPr>
        <w:t>Труфановская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Веневская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Борняковская</w:t>
      </w:r>
      <w:proofErr w:type="spellEnd"/>
      <w:r w:rsidRPr="005B4AA7">
        <w:rPr>
          <w:rFonts w:ascii="Times New Roman" w:eastAsia="Times New Roman" w:hAnsi="Times New Roman" w:cs="Times New Roman"/>
          <w:sz w:val="24"/>
          <w:szCs w:val="24"/>
        </w:rPr>
        <w:t>,</w:t>
      </w:r>
      <w:r w:rsidR="008005F4">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Озеевская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Мызжевская</w:t>
      </w:r>
      <w:proofErr w:type="spellEnd"/>
      <w:r w:rsidRPr="005B4AA7">
        <w:rPr>
          <w:rFonts w:ascii="Times New Roman" w:eastAsia="Times New Roman" w:hAnsi="Times New Roman" w:cs="Times New Roman"/>
          <w:sz w:val="24"/>
          <w:szCs w:val="24"/>
        </w:rPr>
        <w:t xml:space="preserve">, Ивановская и пустоши, «что была деревня на </w:t>
      </w:r>
      <w:proofErr w:type="spellStart"/>
      <w:r w:rsidRPr="005B4AA7">
        <w:rPr>
          <w:rFonts w:ascii="Times New Roman" w:eastAsia="Times New Roman" w:hAnsi="Times New Roman" w:cs="Times New Roman"/>
          <w:sz w:val="24"/>
          <w:szCs w:val="24"/>
        </w:rPr>
        <w:t>Вертошском</w:t>
      </w:r>
      <w:proofErr w:type="spellEnd"/>
      <w:r w:rsidRPr="005B4AA7">
        <w:rPr>
          <w:rFonts w:ascii="Times New Roman" w:eastAsia="Times New Roman" w:hAnsi="Times New Roman" w:cs="Times New Roman"/>
          <w:sz w:val="24"/>
          <w:szCs w:val="24"/>
        </w:rPr>
        <w:t xml:space="preserve">», «что был починок </w:t>
      </w:r>
      <w:proofErr w:type="spellStart"/>
      <w:r w:rsidRPr="005B4AA7">
        <w:rPr>
          <w:rFonts w:ascii="Times New Roman" w:eastAsia="Times New Roman" w:hAnsi="Times New Roman" w:cs="Times New Roman"/>
          <w:sz w:val="24"/>
          <w:szCs w:val="24"/>
        </w:rPr>
        <w:t>Тимофеевский</w:t>
      </w:r>
      <w:proofErr w:type="spellEnd"/>
      <w:r w:rsidRPr="005B4AA7">
        <w:rPr>
          <w:rFonts w:ascii="Times New Roman" w:eastAsia="Times New Roman" w:hAnsi="Times New Roman" w:cs="Times New Roman"/>
          <w:sz w:val="24"/>
          <w:szCs w:val="24"/>
        </w:rPr>
        <w:t xml:space="preserve">», «что был погост Отла, Новинки». К 1710 году осталась одна только д. Отла, остальные слились с ней или запустели. В I пол. XIX в. здесь построили каменную часовню, в 1893 открыли школу грамоты, в 1910 - земское начальное училище. В 1918 г. </w:t>
      </w:r>
      <w:proofErr w:type="gramStart"/>
      <w:r w:rsidRPr="005B4AA7">
        <w:rPr>
          <w:rFonts w:ascii="Times New Roman" w:eastAsia="Times New Roman" w:hAnsi="Times New Roman" w:cs="Times New Roman"/>
          <w:sz w:val="24"/>
          <w:szCs w:val="24"/>
        </w:rPr>
        <w:t>в Верх</w:t>
      </w:r>
      <w:proofErr w:type="gram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Отле</w:t>
      </w:r>
      <w:proofErr w:type="spellEnd"/>
      <w:r w:rsidRPr="005B4AA7">
        <w:rPr>
          <w:rFonts w:ascii="Times New Roman" w:eastAsia="Times New Roman" w:hAnsi="Times New Roman" w:cs="Times New Roman"/>
          <w:sz w:val="24"/>
          <w:szCs w:val="24"/>
        </w:rPr>
        <w:t xml:space="preserve"> жили 239 человек.</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 xml:space="preserve">Русское название всех трех селений - Отла - происходит от коми наименования самого нижнего селения, точнее, от сочетания коми слов </w:t>
      </w:r>
      <w:proofErr w:type="spellStart"/>
      <w:proofErr w:type="gramStart"/>
      <w:r w:rsidRPr="005B4AA7">
        <w:rPr>
          <w:rFonts w:ascii="Times New Roman" w:eastAsia="Times New Roman" w:hAnsi="Times New Roman" w:cs="Times New Roman"/>
          <w:i/>
          <w:iCs/>
          <w:sz w:val="24"/>
          <w:szCs w:val="24"/>
        </w:rPr>
        <w:t>ул</w:t>
      </w:r>
      <w:proofErr w:type="spellEnd"/>
      <w:proofErr w:type="gramEnd"/>
      <w:r w:rsidRPr="005B4AA7">
        <w:rPr>
          <w:rFonts w:ascii="Times New Roman" w:eastAsia="Times New Roman" w:hAnsi="Times New Roman" w:cs="Times New Roman"/>
          <w:sz w:val="24"/>
          <w:szCs w:val="24"/>
        </w:rPr>
        <w:t xml:space="preserve"> </w:t>
      </w:r>
      <w:r w:rsidRPr="005B4AA7">
        <w:rPr>
          <w:rFonts w:ascii="Times New Roman" w:eastAsia="Times New Roman" w:hAnsi="Times New Roman" w:cs="Times New Roman"/>
          <w:i/>
          <w:iCs/>
          <w:sz w:val="24"/>
          <w:szCs w:val="24"/>
        </w:rPr>
        <w:t>тыла</w:t>
      </w:r>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i/>
          <w:iCs/>
          <w:sz w:val="24"/>
          <w:szCs w:val="24"/>
        </w:rPr>
        <w:t xml:space="preserve"> у тыла </w:t>
      </w:r>
      <w:r w:rsidRPr="005B4AA7">
        <w:rPr>
          <w:rFonts w:ascii="Times New Roman" w:eastAsia="Times New Roman" w:hAnsi="Times New Roman" w:cs="Times New Roman"/>
          <w:sz w:val="24"/>
          <w:szCs w:val="24"/>
        </w:rPr>
        <w:t>(нижняя росчисть).</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СРЕДНЯЯ ОТЛА </w:t>
      </w:r>
      <w:r w:rsidRPr="005B4AA7">
        <w:rPr>
          <w:rFonts w:ascii="Times New Roman" w:eastAsia="Times New Roman" w:hAnsi="Times New Roman" w:cs="Times New Roman"/>
          <w:sz w:val="24"/>
          <w:szCs w:val="24"/>
        </w:rPr>
        <w:t>(ШOРТЫЛА)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7</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км от с</w:t>
      </w:r>
      <w:proofErr w:type="gramStart"/>
      <w:r w:rsidRPr="005B4AA7">
        <w:rPr>
          <w:rFonts w:ascii="Times New Roman" w:eastAsia="Times New Roman" w:hAnsi="Times New Roman" w:cs="Times New Roman"/>
          <w:sz w:val="24"/>
          <w:szCs w:val="24"/>
        </w:rPr>
        <w:t>.Ш</w:t>
      </w:r>
      <w:proofErr w:type="gramEnd"/>
      <w:r w:rsidRPr="005B4AA7">
        <w:rPr>
          <w:rFonts w:ascii="Times New Roman" w:eastAsia="Times New Roman" w:hAnsi="Times New Roman" w:cs="Times New Roman"/>
          <w:sz w:val="24"/>
          <w:szCs w:val="24"/>
        </w:rPr>
        <w:t xml:space="preserve">ошка. Погост Отла существовал уже в 1594 г. В 1608 г. он объединял 9 селений: деревни </w:t>
      </w:r>
      <w:proofErr w:type="spellStart"/>
      <w:r w:rsidRPr="005B4AA7">
        <w:rPr>
          <w:rFonts w:ascii="Times New Roman" w:eastAsia="Times New Roman" w:hAnsi="Times New Roman" w:cs="Times New Roman"/>
          <w:sz w:val="24"/>
          <w:szCs w:val="24"/>
        </w:rPr>
        <w:t>Труфановская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Веневская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Борняковская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Озеевская</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Мызжевская</w:t>
      </w:r>
      <w:proofErr w:type="spellEnd"/>
      <w:r w:rsidRPr="005B4AA7">
        <w:rPr>
          <w:rFonts w:ascii="Times New Roman" w:eastAsia="Times New Roman" w:hAnsi="Times New Roman" w:cs="Times New Roman"/>
          <w:sz w:val="24"/>
          <w:szCs w:val="24"/>
        </w:rPr>
        <w:t>, Ивановская и 3 пустоши</w:t>
      </w:r>
      <w:proofErr w:type="gramStart"/>
      <w:r w:rsidRPr="005B4AA7">
        <w:rPr>
          <w:rFonts w:ascii="Times New Roman" w:eastAsia="Times New Roman" w:hAnsi="Times New Roman" w:cs="Times New Roman"/>
          <w:sz w:val="24"/>
          <w:szCs w:val="24"/>
        </w:rPr>
        <w:t xml:space="preserve"> К</w:t>
      </w:r>
      <w:proofErr w:type="gramEnd"/>
      <w:r w:rsidRPr="005B4AA7">
        <w:rPr>
          <w:rFonts w:ascii="Times New Roman" w:eastAsia="Times New Roman" w:hAnsi="Times New Roman" w:cs="Times New Roman"/>
          <w:sz w:val="24"/>
          <w:szCs w:val="24"/>
        </w:rPr>
        <w:t xml:space="preserve"> 1710 г. все селения слились в одну д. Отла. В I пол. XIX в. здесь построили часовню. В 1918 г. в </w:t>
      </w:r>
      <w:proofErr w:type="gramStart"/>
      <w:r w:rsidRPr="005B4AA7">
        <w:rPr>
          <w:rFonts w:ascii="Times New Roman" w:eastAsia="Times New Roman" w:hAnsi="Times New Roman" w:cs="Times New Roman"/>
          <w:sz w:val="24"/>
          <w:szCs w:val="24"/>
        </w:rPr>
        <w:t>Средней</w:t>
      </w:r>
      <w:proofErr w:type="gram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Отле</w:t>
      </w:r>
      <w:proofErr w:type="spellEnd"/>
      <w:r w:rsidRPr="005B4AA7">
        <w:rPr>
          <w:rFonts w:ascii="Times New Roman" w:eastAsia="Times New Roman" w:hAnsi="Times New Roman" w:cs="Times New Roman"/>
          <w:sz w:val="24"/>
          <w:szCs w:val="24"/>
        </w:rPr>
        <w:t xml:space="preserve"> жили 207 чел. В 1995 г. здесь имелся сельский клуб.</w:t>
      </w:r>
    </w:p>
    <w:p w:rsidR="005B4AA7" w:rsidRPr="005B4AA7" w:rsidRDefault="005B4AA7" w:rsidP="008005F4">
      <w:pPr>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b/>
          <w:bCs/>
          <w:sz w:val="24"/>
          <w:szCs w:val="24"/>
        </w:rPr>
        <w:t xml:space="preserve">НИЖНЯЯ ОТЛА </w:t>
      </w:r>
      <w:r w:rsidRPr="005B4AA7">
        <w:rPr>
          <w:rFonts w:ascii="Times New Roman" w:eastAsia="Times New Roman" w:hAnsi="Times New Roman" w:cs="Times New Roman"/>
          <w:sz w:val="24"/>
          <w:szCs w:val="24"/>
        </w:rPr>
        <w:t>(КЫВТЫДТЫЛА)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008005F4">
        <w:rPr>
          <w:rFonts w:ascii="Times New Roman" w:eastAsia="Times New Roman" w:hAnsi="Times New Roman" w:cs="Times New Roman"/>
          <w:sz w:val="24"/>
          <w:szCs w:val="24"/>
        </w:rPr>
        <w:t xml:space="preserve"> в </w:t>
      </w:r>
      <w:r w:rsidRPr="005B4AA7">
        <w:rPr>
          <w:rFonts w:ascii="Times New Roman" w:eastAsia="Times New Roman" w:hAnsi="Times New Roman" w:cs="Times New Roman"/>
          <w:sz w:val="24"/>
          <w:szCs w:val="24"/>
        </w:rPr>
        <w:t>5 км от с</w:t>
      </w:r>
      <w:proofErr w:type="gramStart"/>
      <w:r w:rsidRPr="005B4AA7">
        <w:rPr>
          <w:rFonts w:ascii="Times New Roman" w:eastAsia="Times New Roman" w:hAnsi="Times New Roman" w:cs="Times New Roman"/>
          <w:sz w:val="24"/>
          <w:szCs w:val="24"/>
        </w:rPr>
        <w:t>.Ш</w:t>
      </w:r>
      <w:proofErr w:type="gramEnd"/>
      <w:r w:rsidRPr="005B4AA7">
        <w:rPr>
          <w:rFonts w:ascii="Times New Roman" w:eastAsia="Times New Roman" w:hAnsi="Times New Roman" w:cs="Times New Roman"/>
          <w:sz w:val="24"/>
          <w:szCs w:val="24"/>
        </w:rPr>
        <w:t xml:space="preserve">ошка. </w:t>
      </w:r>
      <w:proofErr w:type="gramStart"/>
      <w:r w:rsidRPr="005B4AA7">
        <w:rPr>
          <w:rFonts w:ascii="Times New Roman" w:eastAsia="Times New Roman" w:hAnsi="Times New Roman" w:cs="Times New Roman"/>
          <w:sz w:val="24"/>
          <w:szCs w:val="24"/>
        </w:rPr>
        <w:t xml:space="preserve">Погост Отла существовал уже в 1594 г. В 1918 г. в д. Нижней </w:t>
      </w:r>
      <w:proofErr w:type="spellStart"/>
      <w:r w:rsidRPr="005B4AA7">
        <w:rPr>
          <w:rFonts w:ascii="Times New Roman" w:eastAsia="Times New Roman" w:hAnsi="Times New Roman" w:cs="Times New Roman"/>
          <w:sz w:val="24"/>
          <w:szCs w:val="24"/>
        </w:rPr>
        <w:t>Отле</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Шошецкой</w:t>
      </w:r>
      <w:proofErr w:type="spellEnd"/>
      <w:r w:rsidRPr="005B4AA7">
        <w:rPr>
          <w:rFonts w:ascii="Times New Roman" w:eastAsia="Times New Roman" w:hAnsi="Times New Roman" w:cs="Times New Roman"/>
          <w:sz w:val="24"/>
          <w:szCs w:val="24"/>
        </w:rPr>
        <w:t xml:space="preserve"> волости жили 370 чел. В 1930 г. в Нижней </w:t>
      </w:r>
      <w:proofErr w:type="spellStart"/>
      <w:r w:rsidRPr="005B4AA7">
        <w:rPr>
          <w:rFonts w:ascii="Times New Roman" w:eastAsia="Times New Roman" w:hAnsi="Times New Roman" w:cs="Times New Roman"/>
          <w:sz w:val="24"/>
          <w:szCs w:val="24"/>
        </w:rPr>
        <w:t>Отле</w:t>
      </w:r>
      <w:proofErr w:type="spellEnd"/>
      <w:r w:rsidRPr="005B4AA7">
        <w:rPr>
          <w:rFonts w:ascii="Times New Roman" w:eastAsia="Times New Roman" w:hAnsi="Times New Roman" w:cs="Times New Roman"/>
          <w:sz w:val="24"/>
          <w:szCs w:val="24"/>
        </w:rPr>
        <w:t xml:space="preserve"> имелись школа, агропункт, пароходная стоянка и потребительское общество</w:t>
      </w:r>
      <w:proofErr w:type="gramEnd"/>
    </w:p>
    <w:p w:rsidR="005B4AA7" w:rsidRPr="005B4AA7" w:rsidRDefault="005B4AA7" w:rsidP="00DA23A7">
      <w:pPr>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b/>
          <w:bCs/>
          <w:sz w:val="24"/>
          <w:szCs w:val="24"/>
        </w:rPr>
        <w:t xml:space="preserve">КАТЫДПОМ </w:t>
      </w:r>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13</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км от с</w:t>
      </w:r>
      <w:proofErr w:type="gramStart"/>
      <w:r w:rsidRPr="005B4AA7">
        <w:rPr>
          <w:rFonts w:ascii="Times New Roman" w:eastAsia="Times New Roman" w:hAnsi="Times New Roman" w:cs="Times New Roman"/>
          <w:sz w:val="24"/>
          <w:szCs w:val="24"/>
        </w:rPr>
        <w:t>.Ш</w:t>
      </w:r>
      <w:proofErr w:type="gramEnd"/>
      <w:r w:rsidRPr="005B4AA7">
        <w:rPr>
          <w:rFonts w:ascii="Times New Roman" w:eastAsia="Times New Roman" w:hAnsi="Times New Roman" w:cs="Times New Roman"/>
          <w:sz w:val="24"/>
          <w:szCs w:val="24"/>
        </w:rPr>
        <w:t>ошка</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упомянута в переписи 1918 г., тогда здесь жили 174 чел. В 60-80-х г. население </w:t>
      </w:r>
      <w:proofErr w:type="spellStart"/>
      <w:r w:rsidRPr="005B4AA7">
        <w:rPr>
          <w:rFonts w:ascii="Times New Roman" w:eastAsia="Times New Roman" w:hAnsi="Times New Roman" w:cs="Times New Roman"/>
          <w:sz w:val="24"/>
          <w:szCs w:val="24"/>
        </w:rPr>
        <w:t>Катыдпома</w:t>
      </w:r>
      <w:proofErr w:type="spellEnd"/>
      <w:r w:rsidRPr="005B4AA7">
        <w:rPr>
          <w:rFonts w:ascii="Times New Roman" w:eastAsia="Times New Roman" w:hAnsi="Times New Roman" w:cs="Times New Roman"/>
          <w:sz w:val="24"/>
          <w:szCs w:val="24"/>
        </w:rPr>
        <w:t xml:space="preserve"> быстро сокращалось.</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КОЗЛОВКА </w:t>
      </w:r>
      <w:r w:rsidRPr="005B4AA7">
        <w:rPr>
          <w:rFonts w:ascii="Times New Roman" w:eastAsia="Times New Roman" w:hAnsi="Times New Roman" w:cs="Times New Roman"/>
          <w:sz w:val="24"/>
          <w:szCs w:val="24"/>
        </w:rPr>
        <w:t>(КОЗЛОРД)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11</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км </w:t>
      </w:r>
      <w:proofErr w:type="gramStart"/>
      <w:r w:rsidRPr="005B4AA7">
        <w:rPr>
          <w:rFonts w:ascii="Times New Roman" w:eastAsia="Times New Roman" w:hAnsi="Times New Roman" w:cs="Times New Roman"/>
          <w:sz w:val="24"/>
          <w:szCs w:val="24"/>
        </w:rPr>
        <w:t>от</w:t>
      </w:r>
      <w:proofErr w:type="gramEnd"/>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 xml:space="preserve">с. Шошка. Возникла после 1747 г., в документе 1859 г. сказано: </w:t>
      </w:r>
      <w:proofErr w:type="gramStart"/>
      <w:r w:rsidRPr="005B4AA7">
        <w:rPr>
          <w:rFonts w:ascii="Times New Roman" w:eastAsia="Times New Roman" w:hAnsi="Times New Roman" w:cs="Times New Roman"/>
          <w:sz w:val="24"/>
          <w:szCs w:val="24"/>
        </w:rPr>
        <w:t xml:space="preserve">«Вблизи с. Онежского отдельные дома называют деревнями: с р. </w:t>
      </w:r>
      <w:proofErr w:type="spellStart"/>
      <w:r w:rsidRPr="005B4AA7">
        <w:rPr>
          <w:rFonts w:ascii="Times New Roman" w:eastAsia="Times New Roman" w:hAnsi="Times New Roman" w:cs="Times New Roman"/>
          <w:sz w:val="24"/>
          <w:szCs w:val="24"/>
        </w:rPr>
        <w:t>Выми</w:t>
      </w:r>
      <w:proofErr w:type="spellEnd"/>
      <w:r w:rsidRPr="005B4AA7">
        <w:rPr>
          <w:rFonts w:ascii="Times New Roman" w:eastAsia="Times New Roman" w:hAnsi="Times New Roman" w:cs="Times New Roman"/>
          <w:sz w:val="24"/>
          <w:szCs w:val="24"/>
        </w:rPr>
        <w:t xml:space="preserve"> ... по левую</w:t>
      </w:r>
      <w:r w:rsidR="008005F4">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сторону – Козловская».</w:t>
      </w:r>
      <w:proofErr w:type="gramEnd"/>
      <w:r w:rsidRPr="005B4AA7">
        <w:rPr>
          <w:rFonts w:ascii="Times New Roman" w:eastAsia="Times New Roman" w:hAnsi="Times New Roman" w:cs="Times New Roman"/>
          <w:sz w:val="24"/>
          <w:szCs w:val="24"/>
        </w:rPr>
        <w:t xml:space="preserve"> В 1918 г. в д. Козловской насчитывалось 154 жителя.</w:t>
      </w:r>
    </w:p>
    <w:p w:rsidR="005B4AA7" w:rsidRPr="005B4AA7" w:rsidRDefault="005B4AA7" w:rsidP="00DA23A7">
      <w:pPr>
        <w:spacing w:after="0" w:line="240" w:lineRule="auto"/>
        <w:ind w:firstLine="567"/>
        <w:jc w:val="both"/>
        <w:rPr>
          <w:rFonts w:ascii="Times New Roman" w:hAnsi="Times New Roman" w:cs="Times New Roman"/>
          <w:sz w:val="24"/>
          <w:szCs w:val="24"/>
        </w:rPr>
      </w:pPr>
      <w:r w:rsidRPr="005B4AA7">
        <w:rPr>
          <w:rFonts w:ascii="Times New Roman" w:eastAsia="Times New Roman" w:hAnsi="Times New Roman" w:cs="Times New Roman"/>
          <w:b/>
          <w:bCs/>
          <w:sz w:val="24"/>
          <w:szCs w:val="24"/>
        </w:rPr>
        <w:t xml:space="preserve">ОНЕЖЬЕ </w:t>
      </w:r>
      <w:r w:rsidRPr="005B4AA7">
        <w:rPr>
          <w:rFonts w:ascii="Times New Roman" w:eastAsia="Times New Roman" w:hAnsi="Times New Roman" w:cs="Times New Roman"/>
          <w:sz w:val="24"/>
          <w:szCs w:val="24"/>
        </w:rPr>
        <w:t>(ТУРЪЯЫБ) –</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10</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км от</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с</w:t>
      </w:r>
      <w:proofErr w:type="gramStart"/>
      <w:r w:rsidRPr="005B4AA7">
        <w:rPr>
          <w:rFonts w:ascii="Times New Roman" w:eastAsia="Times New Roman" w:hAnsi="Times New Roman" w:cs="Times New Roman"/>
          <w:sz w:val="24"/>
          <w:szCs w:val="24"/>
        </w:rPr>
        <w:t>.Ш</w:t>
      </w:r>
      <w:proofErr w:type="gramEnd"/>
      <w:r w:rsidRPr="005B4AA7">
        <w:rPr>
          <w:rFonts w:ascii="Times New Roman" w:eastAsia="Times New Roman" w:hAnsi="Times New Roman" w:cs="Times New Roman"/>
          <w:sz w:val="24"/>
          <w:szCs w:val="24"/>
        </w:rPr>
        <w:t xml:space="preserve">ошка. В дозорной книге 1608 г. дается такое описание селения: «Погост Онежье по реке по </w:t>
      </w:r>
      <w:proofErr w:type="spellStart"/>
      <w:r w:rsidRPr="005B4AA7">
        <w:rPr>
          <w:rFonts w:ascii="Times New Roman" w:eastAsia="Times New Roman" w:hAnsi="Times New Roman" w:cs="Times New Roman"/>
          <w:sz w:val="24"/>
          <w:szCs w:val="24"/>
        </w:rPr>
        <w:t>Выми</w:t>
      </w:r>
      <w:proofErr w:type="spellEnd"/>
      <w:r w:rsidRPr="005B4AA7">
        <w:rPr>
          <w:rFonts w:ascii="Times New Roman" w:eastAsia="Times New Roman" w:hAnsi="Times New Roman" w:cs="Times New Roman"/>
          <w:sz w:val="24"/>
          <w:szCs w:val="24"/>
        </w:rPr>
        <w:t xml:space="preserve">. А на погосте церковь Рождество Пречистые Богородицы, </w:t>
      </w:r>
      <w:proofErr w:type="spellStart"/>
      <w:r w:rsidRPr="005B4AA7">
        <w:rPr>
          <w:rFonts w:ascii="Times New Roman" w:eastAsia="Times New Roman" w:hAnsi="Times New Roman" w:cs="Times New Roman"/>
          <w:sz w:val="24"/>
          <w:szCs w:val="24"/>
        </w:rPr>
        <w:t>древяна</w:t>
      </w:r>
      <w:proofErr w:type="spellEnd"/>
      <w:r w:rsidRPr="005B4AA7">
        <w:rPr>
          <w:rFonts w:ascii="Times New Roman" w:eastAsia="Times New Roman" w:hAnsi="Times New Roman" w:cs="Times New Roman"/>
          <w:sz w:val="24"/>
          <w:szCs w:val="24"/>
        </w:rPr>
        <w:t xml:space="preserve">... да церковь собор Архангела Михаила </w:t>
      </w:r>
      <w:proofErr w:type="spellStart"/>
      <w:r w:rsidRPr="005B4AA7">
        <w:rPr>
          <w:rFonts w:ascii="Times New Roman" w:eastAsia="Times New Roman" w:hAnsi="Times New Roman" w:cs="Times New Roman"/>
          <w:sz w:val="24"/>
          <w:szCs w:val="24"/>
        </w:rPr>
        <w:t>древяна</w:t>
      </w:r>
      <w:proofErr w:type="spellEnd"/>
      <w:r w:rsidRPr="005B4AA7">
        <w:rPr>
          <w:rFonts w:ascii="Times New Roman" w:eastAsia="Times New Roman" w:hAnsi="Times New Roman" w:cs="Times New Roman"/>
          <w:sz w:val="24"/>
          <w:szCs w:val="24"/>
        </w:rPr>
        <w:t xml:space="preserve">». В XIX в. на смену деревянным церквам пришла </w:t>
      </w:r>
      <w:proofErr w:type="gramStart"/>
      <w:r w:rsidRPr="005B4AA7">
        <w:rPr>
          <w:rFonts w:ascii="Times New Roman" w:eastAsia="Times New Roman" w:hAnsi="Times New Roman" w:cs="Times New Roman"/>
          <w:sz w:val="24"/>
          <w:szCs w:val="24"/>
        </w:rPr>
        <w:t>каменная</w:t>
      </w:r>
      <w:proofErr w:type="gramEnd"/>
      <w:r w:rsidRPr="005B4AA7">
        <w:rPr>
          <w:rFonts w:ascii="Times New Roman" w:eastAsia="Times New Roman" w:hAnsi="Times New Roman" w:cs="Times New Roman"/>
          <w:sz w:val="24"/>
          <w:szCs w:val="24"/>
        </w:rPr>
        <w:t xml:space="preserve"> (Рождества Богородицы). Она была построена, по данным </w:t>
      </w:r>
      <w:proofErr w:type="spellStart"/>
      <w:r w:rsidRPr="005B4AA7">
        <w:rPr>
          <w:rFonts w:ascii="Times New Roman" w:eastAsia="Times New Roman" w:hAnsi="Times New Roman" w:cs="Times New Roman"/>
          <w:sz w:val="24"/>
          <w:szCs w:val="24"/>
        </w:rPr>
        <w:t>Ф.А.Тентюковой</w:t>
      </w:r>
      <w:proofErr w:type="spellEnd"/>
      <w:r w:rsidRPr="005B4AA7">
        <w:rPr>
          <w:rFonts w:ascii="Times New Roman" w:eastAsia="Times New Roman" w:hAnsi="Times New Roman" w:cs="Times New Roman"/>
          <w:sz w:val="24"/>
          <w:szCs w:val="24"/>
        </w:rPr>
        <w:t xml:space="preserve">, в 1856 г., а </w:t>
      </w:r>
      <w:proofErr w:type="gramStart"/>
      <w:r w:rsidRPr="005B4AA7">
        <w:rPr>
          <w:rFonts w:ascii="Times New Roman" w:eastAsia="Times New Roman" w:hAnsi="Times New Roman" w:cs="Times New Roman"/>
          <w:sz w:val="24"/>
          <w:szCs w:val="24"/>
        </w:rPr>
        <w:t>в начале</w:t>
      </w:r>
      <w:proofErr w:type="gramEnd"/>
      <w:r w:rsidRPr="005B4AA7">
        <w:rPr>
          <w:rFonts w:ascii="Times New Roman" w:eastAsia="Times New Roman" w:hAnsi="Times New Roman" w:cs="Times New Roman"/>
          <w:sz w:val="24"/>
          <w:szCs w:val="24"/>
        </w:rPr>
        <w:t xml:space="preserve"> XX в. несколько переделана; добавилась колокольня. В 1887 г. в Онежье открылась двухклассная церковно-приходская школа.</w:t>
      </w:r>
    </w:p>
    <w:p w:rsidR="005B4AA7" w:rsidRPr="005B4AA7" w:rsidRDefault="005B4AA7" w:rsidP="00DA23A7">
      <w:pPr>
        <w:numPr>
          <w:ilvl w:val="0"/>
          <w:numId w:val="8"/>
        </w:numPr>
        <w:tabs>
          <w:tab w:val="left" w:pos="1090"/>
        </w:tabs>
        <w:spacing w:after="0" w:line="240" w:lineRule="auto"/>
        <w:ind w:firstLine="567"/>
        <w:jc w:val="both"/>
        <w:rPr>
          <w:rFonts w:ascii="Times New Roman" w:eastAsia="Times New Roman" w:hAnsi="Times New Roman" w:cs="Times New Roman"/>
          <w:sz w:val="24"/>
          <w:szCs w:val="24"/>
        </w:rPr>
      </w:pPr>
      <w:r w:rsidRPr="005B4AA7">
        <w:rPr>
          <w:rFonts w:ascii="Times New Roman" w:eastAsia="Times New Roman" w:hAnsi="Times New Roman" w:cs="Times New Roman"/>
          <w:sz w:val="24"/>
          <w:szCs w:val="24"/>
        </w:rPr>
        <w:t>1918 г. в селе Онежье насчитывался 231 житель. В 1930 г. в Онежье располагались школа, больница, изба-читальня, агропункт, пароходная стоянка, потребительское общество, крестьянский комитет общественной взаимопомощи, участок милиции и сельсовет. В 1995 здесь имелись клуб, библиотека, магазин, участковая больница, отделение связи.</w:t>
      </w:r>
    </w:p>
    <w:p w:rsidR="005B4AA7" w:rsidRPr="005B4AA7" w:rsidRDefault="005B4AA7" w:rsidP="00DA23A7">
      <w:pPr>
        <w:spacing w:after="0" w:line="240" w:lineRule="auto"/>
        <w:ind w:firstLine="567"/>
        <w:jc w:val="both"/>
        <w:rPr>
          <w:rFonts w:ascii="Times New Roman" w:eastAsia="Times New Roman" w:hAnsi="Times New Roman" w:cs="Times New Roman"/>
          <w:sz w:val="24"/>
          <w:szCs w:val="24"/>
        </w:rPr>
      </w:pPr>
      <w:proofErr w:type="gramStart"/>
      <w:r w:rsidRPr="005B4AA7">
        <w:rPr>
          <w:rFonts w:ascii="Times New Roman" w:eastAsia="Times New Roman" w:hAnsi="Times New Roman" w:cs="Times New Roman"/>
          <w:b/>
          <w:bCs/>
          <w:sz w:val="24"/>
          <w:szCs w:val="24"/>
        </w:rPr>
        <w:t xml:space="preserve">ПЕТКОЯ </w:t>
      </w:r>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деревня на левом берегу р.</w:t>
      </w:r>
      <w:r w:rsidRPr="005B4AA7">
        <w:rPr>
          <w:rFonts w:ascii="Times New Roman" w:eastAsia="Times New Roman" w:hAnsi="Times New Roman" w:cs="Times New Roman"/>
          <w:b/>
          <w:bCs/>
          <w:sz w:val="24"/>
          <w:szCs w:val="24"/>
        </w:rPr>
        <w:t xml:space="preserve"> </w:t>
      </w:r>
      <w:proofErr w:type="spellStart"/>
      <w:r w:rsidRPr="005B4AA7">
        <w:rPr>
          <w:rFonts w:ascii="Times New Roman" w:eastAsia="Times New Roman" w:hAnsi="Times New Roman" w:cs="Times New Roman"/>
          <w:sz w:val="24"/>
          <w:szCs w:val="24"/>
        </w:rPr>
        <w:t>Вымь</w:t>
      </w:r>
      <w:proofErr w:type="spellEnd"/>
      <w:r w:rsidRPr="005B4AA7">
        <w:rPr>
          <w:rFonts w:ascii="Times New Roman" w:eastAsia="Times New Roman" w:hAnsi="Times New Roman" w:cs="Times New Roman"/>
          <w:sz w:val="24"/>
          <w:szCs w:val="24"/>
        </w:rPr>
        <w:t>,</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в</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3</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км от с.</w:t>
      </w:r>
      <w:r w:rsidR="006B03B9">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Шошка,</w:t>
      </w:r>
      <w:r w:rsidRPr="005B4AA7">
        <w:rPr>
          <w:rFonts w:ascii="Times New Roman" w:eastAsia="Times New Roman" w:hAnsi="Times New Roman" w:cs="Times New Roman"/>
          <w:b/>
          <w:bCs/>
          <w:sz w:val="24"/>
          <w:szCs w:val="24"/>
        </w:rPr>
        <w:t xml:space="preserve"> </w:t>
      </w:r>
      <w:r w:rsidRPr="005B4AA7">
        <w:rPr>
          <w:rFonts w:ascii="Times New Roman" w:eastAsia="Times New Roman" w:hAnsi="Times New Roman" w:cs="Times New Roman"/>
          <w:sz w:val="24"/>
          <w:szCs w:val="24"/>
        </w:rPr>
        <w:t>упомянута в 1784 году.</w:t>
      </w:r>
      <w:proofErr w:type="gramEnd"/>
      <w:r w:rsidRPr="005B4AA7">
        <w:rPr>
          <w:rFonts w:ascii="Times New Roman" w:eastAsia="Times New Roman" w:hAnsi="Times New Roman" w:cs="Times New Roman"/>
          <w:sz w:val="24"/>
          <w:szCs w:val="24"/>
        </w:rPr>
        <w:t xml:space="preserve"> В 1918 г. здесь жили 85 человек.</w:t>
      </w:r>
    </w:p>
    <w:p w:rsidR="005B4AA7" w:rsidRPr="00E31F77" w:rsidRDefault="005B4AA7" w:rsidP="00E31F77">
      <w:pPr>
        <w:spacing w:before="120" w:after="0" w:line="240" w:lineRule="auto"/>
        <w:ind w:firstLine="567"/>
        <w:jc w:val="both"/>
        <w:rPr>
          <w:rFonts w:ascii="Times New Roman" w:eastAsia="Times New Roman" w:hAnsi="Times New Roman" w:cs="Times New Roman"/>
          <w:sz w:val="24"/>
          <w:szCs w:val="24"/>
          <w:u w:val="single"/>
        </w:rPr>
      </w:pPr>
      <w:r w:rsidRPr="00E31F77">
        <w:rPr>
          <w:rFonts w:ascii="Times New Roman" w:eastAsia="Times New Roman" w:hAnsi="Times New Roman" w:cs="Times New Roman"/>
          <w:b/>
          <w:bCs/>
          <w:sz w:val="24"/>
          <w:szCs w:val="24"/>
          <w:u w:val="single"/>
        </w:rPr>
        <w:t>Предприятия коммунального хозяйства.</w:t>
      </w:r>
    </w:p>
    <w:p w:rsidR="005B4AA7" w:rsidRPr="005B4AA7" w:rsidRDefault="005B4AA7" w:rsidP="00E31F77">
      <w:pPr>
        <w:spacing w:after="0" w:line="240" w:lineRule="auto"/>
        <w:ind w:right="-2" w:firstLine="567"/>
        <w:jc w:val="both"/>
        <w:rPr>
          <w:rFonts w:ascii="Times New Roman" w:hAnsi="Times New Roman" w:cs="Times New Roman"/>
          <w:sz w:val="24"/>
          <w:szCs w:val="24"/>
        </w:rPr>
      </w:pPr>
      <w:r w:rsidRPr="005B4AA7">
        <w:rPr>
          <w:rFonts w:ascii="Times New Roman" w:eastAsia="Times New Roman" w:hAnsi="Times New Roman" w:cs="Times New Roman"/>
          <w:sz w:val="24"/>
          <w:szCs w:val="24"/>
        </w:rPr>
        <w:t xml:space="preserve">Участок ОАО «Княжпогостское ЖКХ», в обслуживании и эксплуатации которого две котельных на угле, очистные сооружения, площадка для хранения газовых баллонов </w:t>
      </w:r>
      <w:proofErr w:type="gramStart"/>
      <w:r w:rsidRPr="005B4AA7">
        <w:rPr>
          <w:rFonts w:ascii="Times New Roman" w:eastAsia="Times New Roman" w:hAnsi="Times New Roman" w:cs="Times New Roman"/>
          <w:sz w:val="24"/>
          <w:szCs w:val="24"/>
        </w:rPr>
        <w:t>в</w:t>
      </w:r>
      <w:proofErr w:type="gramEnd"/>
      <w:r w:rsidRPr="005B4AA7">
        <w:rPr>
          <w:rFonts w:ascii="Times New Roman" w:eastAsia="Times New Roman" w:hAnsi="Times New Roman" w:cs="Times New Roman"/>
          <w:sz w:val="24"/>
          <w:szCs w:val="24"/>
        </w:rPr>
        <w:t xml:space="preserve"> </w:t>
      </w:r>
      <w:r w:rsidR="00D101E5">
        <w:rPr>
          <w:rFonts w:ascii="Times New Roman" w:eastAsia="Times New Roman" w:hAnsi="Times New Roman" w:cs="Times New Roman"/>
          <w:sz w:val="24"/>
          <w:szCs w:val="24"/>
        </w:rPr>
        <w:t xml:space="preserve">                      </w:t>
      </w:r>
      <w:r w:rsidRPr="005B4AA7">
        <w:rPr>
          <w:rFonts w:ascii="Times New Roman" w:eastAsia="Times New Roman" w:hAnsi="Times New Roman" w:cs="Times New Roman"/>
          <w:sz w:val="24"/>
          <w:szCs w:val="24"/>
        </w:rPr>
        <w:t>с. Шошка.</w:t>
      </w:r>
    </w:p>
    <w:p w:rsidR="005B4AA7" w:rsidRPr="00E31F77" w:rsidRDefault="005B4AA7" w:rsidP="0079622B">
      <w:pPr>
        <w:spacing w:before="120" w:after="0" w:line="240" w:lineRule="auto"/>
        <w:ind w:firstLine="567"/>
        <w:jc w:val="both"/>
        <w:rPr>
          <w:rFonts w:ascii="Times New Roman" w:hAnsi="Times New Roman" w:cs="Times New Roman"/>
          <w:sz w:val="24"/>
          <w:szCs w:val="24"/>
          <w:u w:val="single"/>
        </w:rPr>
      </w:pPr>
      <w:r w:rsidRPr="00E31F77">
        <w:rPr>
          <w:rFonts w:ascii="Times New Roman" w:eastAsia="Times New Roman" w:hAnsi="Times New Roman" w:cs="Times New Roman"/>
          <w:b/>
          <w:bCs/>
          <w:sz w:val="24"/>
          <w:szCs w:val="24"/>
          <w:u w:val="single"/>
        </w:rPr>
        <w:t>Население</w:t>
      </w:r>
    </w:p>
    <w:p w:rsidR="00ED7DC1" w:rsidRDefault="005B4AA7" w:rsidP="00E31F77">
      <w:pPr>
        <w:spacing w:after="0" w:line="240" w:lineRule="auto"/>
        <w:ind w:right="-2" w:firstLine="567"/>
        <w:jc w:val="both"/>
        <w:rPr>
          <w:rFonts w:ascii="Times New Roman" w:eastAsia="Arial" w:hAnsi="Times New Roman" w:cs="Times New Roman"/>
          <w:sz w:val="24"/>
          <w:szCs w:val="24"/>
        </w:rPr>
      </w:pPr>
      <w:r w:rsidRPr="005B4AA7">
        <w:rPr>
          <w:rFonts w:ascii="Times New Roman" w:eastAsia="Times New Roman" w:hAnsi="Times New Roman" w:cs="Times New Roman"/>
          <w:sz w:val="24"/>
          <w:szCs w:val="24"/>
        </w:rPr>
        <w:t xml:space="preserve">На 1 января 2011 года численность населения сельского поселения «Шошка» составляет 448 человек, в составе 9 населенных </w:t>
      </w:r>
      <w:proofErr w:type="spellStart"/>
      <w:r w:rsidRPr="005B4AA7">
        <w:rPr>
          <w:rFonts w:ascii="Times New Roman" w:eastAsia="Times New Roman" w:hAnsi="Times New Roman" w:cs="Times New Roman"/>
          <w:sz w:val="24"/>
          <w:szCs w:val="24"/>
        </w:rPr>
        <w:t>пуктов</w:t>
      </w:r>
      <w:proofErr w:type="spellEnd"/>
      <w:r w:rsidRPr="005B4AA7">
        <w:rPr>
          <w:rFonts w:ascii="Times New Roman" w:eastAsia="Times New Roman" w:hAnsi="Times New Roman" w:cs="Times New Roman"/>
          <w:sz w:val="24"/>
          <w:szCs w:val="24"/>
        </w:rPr>
        <w:t xml:space="preserve">, село Шошка и деревни Анюша, Верхняя </w:t>
      </w:r>
      <w:proofErr w:type="spellStart"/>
      <w:r w:rsidRPr="005B4AA7">
        <w:rPr>
          <w:rFonts w:ascii="Times New Roman" w:eastAsia="Times New Roman" w:hAnsi="Times New Roman" w:cs="Times New Roman"/>
          <w:sz w:val="24"/>
          <w:szCs w:val="24"/>
        </w:rPr>
        <w:t>Отла</w:t>
      </w:r>
      <w:proofErr w:type="spellEnd"/>
      <w:r w:rsidRPr="005B4AA7">
        <w:rPr>
          <w:rFonts w:ascii="Times New Roman" w:eastAsia="Times New Roman" w:hAnsi="Times New Roman" w:cs="Times New Roman"/>
          <w:sz w:val="24"/>
          <w:szCs w:val="24"/>
        </w:rPr>
        <w:t xml:space="preserve">, Средняя </w:t>
      </w:r>
      <w:proofErr w:type="spellStart"/>
      <w:r w:rsidRPr="005B4AA7">
        <w:rPr>
          <w:rFonts w:ascii="Times New Roman" w:eastAsia="Times New Roman" w:hAnsi="Times New Roman" w:cs="Times New Roman"/>
          <w:sz w:val="24"/>
          <w:szCs w:val="24"/>
        </w:rPr>
        <w:t>Отла</w:t>
      </w:r>
      <w:proofErr w:type="spellEnd"/>
      <w:r w:rsidRPr="005B4AA7">
        <w:rPr>
          <w:rFonts w:ascii="Times New Roman" w:eastAsia="Times New Roman" w:hAnsi="Times New Roman" w:cs="Times New Roman"/>
          <w:sz w:val="24"/>
          <w:szCs w:val="24"/>
        </w:rPr>
        <w:t xml:space="preserve">, Нижняя </w:t>
      </w:r>
      <w:proofErr w:type="spellStart"/>
      <w:r w:rsidRPr="005B4AA7">
        <w:rPr>
          <w:rFonts w:ascii="Times New Roman" w:eastAsia="Times New Roman" w:hAnsi="Times New Roman" w:cs="Times New Roman"/>
          <w:sz w:val="24"/>
          <w:szCs w:val="24"/>
        </w:rPr>
        <w:t>Отла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Катыдпом</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Козловка</w:t>
      </w:r>
      <w:proofErr w:type="spellEnd"/>
      <w:r w:rsidRPr="005B4AA7">
        <w:rPr>
          <w:rFonts w:ascii="Times New Roman" w:eastAsia="Times New Roman" w:hAnsi="Times New Roman" w:cs="Times New Roman"/>
          <w:sz w:val="24"/>
          <w:szCs w:val="24"/>
        </w:rPr>
        <w:t xml:space="preserve">, </w:t>
      </w:r>
      <w:proofErr w:type="spellStart"/>
      <w:r w:rsidRPr="005B4AA7">
        <w:rPr>
          <w:rFonts w:ascii="Times New Roman" w:eastAsia="Times New Roman" w:hAnsi="Times New Roman" w:cs="Times New Roman"/>
          <w:sz w:val="24"/>
          <w:szCs w:val="24"/>
        </w:rPr>
        <w:t>Оне</w:t>
      </w:r>
      <w:r w:rsidRPr="005B4AA7">
        <w:rPr>
          <w:rFonts w:ascii="Times New Roman" w:eastAsia="Arial" w:hAnsi="Times New Roman" w:cs="Times New Roman"/>
          <w:sz w:val="24"/>
          <w:szCs w:val="24"/>
        </w:rPr>
        <w:t>жье</w:t>
      </w:r>
      <w:proofErr w:type="spellEnd"/>
      <w:r w:rsidRPr="005B4AA7">
        <w:rPr>
          <w:rFonts w:ascii="Times New Roman" w:eastAsia="Arial" w:hAnsi="Times New Roman" w:cs="Times New Roman"/>
          <w:sz w:val="24"/>
          <w:szCs w:val="24"/>
        </w:rPr>
        <w:t>,</w:t>
      </w:r>
      <w:r w:rsidRPr="005B4AA7">
        <w:rPr>
          <w:rFonts w:ascii="Times New Roman" w:eastAsia="Times New Roman" w:hAnsi="Times New Roman" w:cs="Times New Roman"/>
          <w:sz w:val="24"/>
          <w:szCs w:val="24"/>
        </w:rPr>
        <w:t xml:space="preserve"> </w:t>
      </w:r>
      <w:proofErr w:type="spellStart"/>
      <w:r w:rsidRPr="005B4AA7">
        <w:rPr>
          <w:rFonts w:ascii="Times New Roman" w:eastAsia="Arial" w:hAnsi="Times New Roman" w:cs="Times New Roman"/>
          <w:sz w:val="24"/>
          <w:szCs w:val="24"/>
        </w:rPr>
        <w:t>Петкоя</w:t>
      </w:r>
      <w:proofErr w:type="spellEnd"/>
      <w:r w:rsidRPr="005B4AA7">
        <w:rPr>
          <w:rFonts w:ascii="Times New Roman" w:eastAsia="Arial" w:hAnsi="Times New Roman" w:cs="Times New Roman"/>
          <w:sz w:val="24"/>
          <w:szCs w:val="24"/>
        </w:rPr>
        <w:t>.</w:t>
      </w:r>
    </w:p>
    <w:p w:rsidR="0079622B" w:rsidRPr="00DC1783" w:rsidRDefault="0079622B" w:rsidP="0079622B">
      <w:pPr>
        <w:spacing w:before="120" w:after="120" w:line="240" w:lineRule="auto"/>
        <w:jc w:val="both"/>
        <w:rPr>
          <w:sz w:val="18"/>
          <w:szCs w:val="20"/>
        </w:rPr>
      </w:pPr>
      <w:r>
        <w:rPr>
          <w:rFonts w:ascii="Times New Roman" w:eastAsia="Arial" w:hAnsi="Times New Roman" w:cs="Times New Roman"/>
          <w:sz w:val="24"/>
          <w:szCs w:val="24"/>
        </w:rPr>
        <w:t>Таблица 1.</w:t>
      </w:r>
    </w:p>
    <w:tbl>
      <w:tblPr>
        <w:tblW w:w="10246" w:type="dxa"/>
        <w:jc w:val="center"/>
        <w:tblLayout w:type="fixed"/>
        <w:tblCellMar>
          <w:left w:w="0" w:type="dxa"/>
          <w:right w:w="0" w:type="dxa"/>
        </w:tblCellMar>
        <w:tblLook w:val="04A0"/>
      </w:tblPr>
      <w:tblGrid>
        <w:gridCol w:w="523"/>
        <w:gridCol w:w="2628"/>
        <w:gridCol w:w="886"/>
        <w:gridCol w:w="887"/>
        <w:gridCol w:w="887"/>
        <w:gridCol w:w="887"/>
        <w:gridCol w:w="887"/>
        <w:gridCol w:w="887"/>
        <w:gridCol w:w="887"/>
        <w:gridCol w:w="887"/>
      </w:tblGrid>
      <w:tr w:rsidR="00B121F8" w:rsidRPr="00E31F77" w:rsidTr="005D0E8E">
        <w:trPr>
          <w:trHeight w:val="255"/>
          <w:jc w:val="center"/>
        </w:trPr>
        <w:tc>
          <w:tcPr>
            <w:tcW w:w="523" w:type="dxa"/>
            <w:tcBorders>
              <w:top w:val="single" w:sz="8" w:space="0" w:color="auto"/>
              <w:left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w:t>
            </w:r>
          </w:p>
        </w:tc>
        <w:tc>
          <w:tcPr>
            <w:tcW w:w="2628"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Наименование</w:t>
            </w:r>
          </w:p>
        </w:tc>
        <w:tc>
          <w:tcPr>
            <w:tcW w:w="886"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Всег</w:t>
            </w:r>
            <w:r w:rsidR="00D101E5" w:rsidRPr="00E31F77">
              <w:rPr>
                <w:rFonts w:ascii="Times New Roman" w:eastAsia="Times New Roman" w:hAnsi="Times New Roman" w:cs="Times New Roman"/>
                <w:w w:val="99"/>
                <w:sz w:val="20"/>
                <w:szCs w:val="20"/>
              </w:rPr>
              <w:t>о</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w w:val="99"/>
                <w:sz w:val="20"/>
                <w:szCs w:val="20"/>
              </w:rPr>
              <w:t>Кол-</w:t>
            </w:r>
            <w:r w:rsidR="00D101E5">
              <w:rPr>
                <w:rFonts w:ascii="Times New Roman" w:eastAsia="Times New Roman" w:hAnsi="Times New Roman" w:cs="Times New Roman"/>
                <w:w w:val="99"/>
                <w:sz w:val="20"/>
                <w:szCs w:val="20"/>
              </w:rPr>
              <w:t>во</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Вмести</w:t>
            </w:r>
            <w:r w:rsidR="00D101E5">
              <w:rPr>
                <w:rFonts w:ascii="Times New Roman" w:eastAsia="Times New Roman" w:hAnsi="Times New Roman" w:cs="Times New Roman"/>
                <w:sz w:val="20"/>
                <w:szCs w:val="20"/>
              </w:rPr>
              <w:t>-</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Мате</w:t>
            </w:r>
            <w:r w:rsidR="00D101E5" w:rsidRPr="00E31F77">
              <w:rPr>
                <w:rFonts w:ascii="Times New Roman" w:eastAsia="Times New Roman" w:hAnsi="Times New Roman" w:cs="Times New Roman"/>
                <w:sz w:val="20"/>
                <w:szCs w:val="20"/>
              </w:rPr>
              <w:t>ри</w:t>
            </w:r>
            <w:r w:rsidR="00D101E5">
              <w:rPr>
                <w:rFonts w:ascii="Times New Roman" w:eastAsia="Times New Roman" w:hAnsi="Times New Roman" w:cs="Times New Roman"/>
                <w:sz w:val="20"/>
                <w:szCs w:val="20"/>
              </w:rPr>
              <w:t>-</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w w:val="99"/>
                <w:sz w:val="20"/>
                <w:szCs w:val="20"/>
              </w:rPr>
              <w:t>Год</w:t>
            </w:r>
            <w:r w:rsidR="00D101E5" w:rsidRPr="00E31F77">
              <w:rPr>
                <w:rFonts w:ascii="Times New Roman" w:eastAsia="Times New Roman" w:hAnsi="Times New Roman" w:cs="Times New Roman"/>
                <w:w w:val="99"/>
                <w:sz w:val="20"/>
                <w:szCs w:val="20"/>
              </w:rPr>
              <w:t xml:space="preserve"> пост</w:t>
            </w:r>
            <w:r w:rsidR="00D101E5">
              <w:rPr>
                <w:rFonts w:ascii="Times New Roman" w:eastAsia="Times New Roman" w:hAnsi="Times New Roman" w:cs="Times New Roman"/>
                <w:w w:val="99"/>
                <w:sz w:val="20"/>
                <w:szCs w:val="20"/>
              </w:rPr>
              <w:t>-</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sz w:val="20"/>
                <w:szCs w:val="20"/>
              </w:rPr>
              <w:t>Сте</w:t>
            </w:r>
            <w:r w:rsidR="00D101E5" w:rsidRPr="00E31F77">
              <w:rPr>
                <w:rFonts w:ascii="Times New Roman" w:eastAsia="Times New Roman" w:hAnsi="Times New Roman" w:cs="Times New Roman"/>
                <w:sz w:val="20"/>
                <w:szCs w:val="20"/>
              </w:rPr>
              <w:t>пень</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proofErr w:type="spellStart"/>
            <w:r w:rsidRPr="00E31F77">
              <w:rPr>
                <w:rFonts w:ascii="Times New Roman" w:eastAsia="Times New Roman" w:hAnsi="Times New Roman" w:cs="Times New Roman"/>
                <w:w w:val="98"/>
                <w:sz w:val="20"/>
                <w:szCs w:val="20"/>
              </w:rPr>
              <w:t>Норм</w:t>
            </w:r>
            <w:r w:rsidR="00D101E5" w:rsidRPr="00E31F77">
              <w:rPr>
                <w:rFonts w:ascii="Times New Roman" w:eastAsia="Times New Roman" w:hAnsi="Times New Roman" w:cs="Times New Roman"/>
                <w:sz w:val="20"/>
                <w:szCs w:val="20"/>
              </w:rPr>
              <w:t>ат</w:t>
            </w:r>
            <w:proofErr w:type="spellEnd"/>
            <w:r w:rsidR="00D101E5">
              <w:rPr>
                <w:rFonts w:ascii="Times New Roman" w:eastAsia="Times New Roman" w:hAnsi="Times New Roman" w:cs="Times New Roman"/>
                <w:sz w:val="20"/>
                <w:szCs w:val="20"/>
              </w:rPr>
              <w:t>.</w:t>
            </w:r>
          </w:p>
        </w:tc>
        <w:tc>
          <w:tcPr>
            <w:tcW w:w="887" w:type="dxa"/>
            <w:tcBorders>
              <w:top w:val="single" w:sz="8" w:space="0" w:color="auto"/>
              <w:right w:val="single" w:sz="8" w:space="0" w:color="auto"/>
            </w:tcBorders>
            <w:vAlign w:val="center"/>
          </w:tcPr>
          <w:p w:rsidR="00E31F77" w:rsidRPr="00E31F77" w:rsidRDefault="00E31F77" w:rsidP="00520603">
            <w:pPr>
              <w:spacing w:after="0" w:line="240" w:lineRule="auto"/>
              <w:jc w:val="center"/>
              <w:rPr>
                <w:sz w:val="20"/>
                <w:szCs w:val="20"/>
              </w:rPr>
            </w:pPr>
            <w:r w:rsidRPr="00E31F77">
              <w:rPr>
                <w:rFonts w:ascii="Times New Roman" w:eastAsia="Times New Roman" w:hAnsi="Times New Roman" w:cs="Times New Roman"/>
                <w:w w:val="97"/>
                <w:sz w:val="20"/>
                <w:szCs w:val="20"/>
              </w:rPr>
              <w:t>Избы</w:t>
            </w:r>
            <w:r w:rsidR="00EC2A26" w:rsidRPr="00E31F77">
              <w:rPr>
                <w:rFonts w:ascii="Times New Roman" w:eastAsia="Times New Roman" w:hAnsi="Times New Roman" w:cs="Times New Roman"/>
                <w:w w:val="99"/>
                <w:sz w:val="20"/>
                <w:szCs w:val="20"/>
              </w:rPr>
              <w:t>ток,</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520603">
            <w:pPr>
              <w:spacing w:after="0" w:line="240" w:lineRule="auto"/>
              <w:jc w:val="center"/>
              <w:rPr>
                <w:sz w:val="20"/>
                <w:szCs w:val="20"/>
              </w:rPr>
            </w:pPr>
            <w:proofErr w:type="spellStart"/>
            <w:r w:rsidRPr="00E31F77">
              <w:rPr>
                <w:rFonts w:ascii="Times New Roman" w:eastAsia="Times New Roman" w:hAnsi="Times New Roman" w:cs="Times New Roman"/>
                <w:sz w:val="20"/>
                <w:szCs w:val="20"/>
              </w:rPr>
              <w:t>пп</w:t>
            </w:r>
            <w:proofErr w:type="spellEnd"/>
          </w:p>
        </w:tc>
        <w:tc>
          <w:tcPr>
            <w:tcW w:w="2628" w:type="dxa"/>
            <w:tcBorders>
              <w:right w:val="single" w:sz="8" w:space="0" w:color="auto"/>
            </w:tcBorders>
            <w:vAlign w:val="center"/>
          </w:tcPr>
          <w:p w:rsidR="00EC2A26" w:rsidRPr="00E31F77" w:rsidRDefault="00EC2A26" w:rsidP="00520603">
            <w:pPr>
              <w:spacing w:after="0" w:line="240" w:lineRule="auto"/>
              <w:jc w:val="center"/>
              <w:rPr>
                <w:sz w:val="20"/>
                <w:szCs w:val="20"/>
              </w:rPr>
            </w:pPr>
          </w:p>
        </w:tc>
        <w:tc>
          <w:tcPr>
            <w:tcW w:w="886" w:type="dxa"/>
            <w:tcBorders>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r w:rsidRPr="00E31F77">
              <w:rPr>
                <w:rFonts w:ascii="Times New Roman" w:eastAsia="Times New Roman" w:hAnsi="Times New Roman" w:cs="Times New Roman"/>
                <w:w w:val="98"/>
                <w:sz w:val="20"/>
                <w:szCs w:val="20"/>
              </w:rPr>
              <w:t>объек</w:t>
            </w:r>
            <w:r w:rsidRPr="00E31F77">
              <w:rPr>
                <w:rFonts w:ascii="Times New Roman" w:eastAsia="Times New Roman" w:hAnsi="Times New Roman" w:cs="Times New Roman"/>
                <w:sz w:val="20"/>
                <w:szCs w:val="20"/>
              </w:rPr>
              <w:t>тов</w:t>
            </w: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proofErr w:type="spellStart"/>
            <w:r w:rsidRPr="00E31F77">
              <w:rPr>
                <w:rFonts w:ascii="Times New Roman" w:eastAsia="Times New Roman" w:hAnsi="Times New Roman" w:cs="Times New Roman"/>
                <w:w w:val="98"/>
                <w:sz w:val="20"/>
                <w:szCs w:val="20"/>
              </w:rPr>
              <w:t>мость</w:t>
            </w:r>
            <w:proofErr w:type="spellEnd"/>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proofErr w:type="gramStart"/>
            <w:r w:rsidRPr="00E31F77">
              <w:rPr>
                <w:rFonts w:ascii="Times New Roman" w:eastAsia="Times New Roman" w:hAnsi="Times New Roman" w:cs="Times New Roman"/>
                <w:sz w:val="20"/>
                <w:szCs w:val="20"/>
              </w:rPr>
              <w:t>ал</w:t>
            </w:r>
            <w:proofErr w:type="gramEnd"/>
            <w:r w:rsidRPr="00E31F77">
              <w:rPr>
                <w:rFonts w:ascii="Times New Roman" w:eastAsia="Times New Roman" w:hAnsi="Times New Roman" w:cs="Times New Roman"/>
                <w:w w:val="98"/>
                <w:sz w:val="20"/>
                <w:szCs w:val="20"/>
              </w:rPr>
              <w:t xml:space="preserve"> стен</w:t>
            </w: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r w:rsidRPr="00E31F77">
              <w:rPr>
                <w:rFonts w:ascii="Times New Roman" w:eastAsia="Times New Roman" w:hAnsi="Times New Roman" w:cs="Times New Roman"/>
                <w:sz w:val="20"/>
                <w:szCs w:val="20"/>
              </w:rPr>
              <w:t>ройки</w:t>
            </w: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r w:rsidRPr="00E31F77">
              <w:rPr>
                <w:rFonts w:ascii="Times New Roman" w:eastAsia="Times New Roman" w:hAnsi="Times New Roman" w:cs="Times New Roman"/>
                <w:w w:val="98"/>
                <w:sz w:val="20"/>
                <w:szCs w:val="20"/>
              </w:rPr>
              <w:t>из</w:t>
            </w:r>
            <w:r w:rsidRPr="00E31F77">
              <w:rPr>
                <w:rFonts w:ascii="Times New Roman" w:eastAsia="Times New Roman" w:hAnsi="Times New Roman" w:cs="Times New Roman"/>
                <w:w w:val="99"/>
                <w:sz w:val="20"/>
                <w:szCs w:val="20"/>
              </w:rPr>
              <w:t>носа</w:t>
            </w: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r>
              <w:rPr>
                <w:rFonts w:ascii="Times New Roman" w:eastAsia="Times New Roman" w:hAnsi="Times New Roman" w:cs="Times New Roman"/>
                <w:sz w:val="20"/>
                <w:szCs w:val="20"/>
              </w:rPr>
              <w:t>о</w:t>
            </w:r>
            <w:r w:rsidRPr="00E31F77">
              <w:rPr>
                <w:rFonts w:ascii="Times New Roman" w:eastAsia="Times New Roman" w:hAnsi="Times New Roman" w:cs="Times New Roman"/>
                <w:sz w:val="20"/>
                <w:szCs w:val="20"/>
              </w:rPr>
              <w:t>б</w:t>
            </w:r>
            <w:r w:rsidRPr="00E31F77">
              <w:rPr>
                <w:rFonts w:ascii="Times New Roman" w:eastAsia="Times New Roman" w:hAnsi="Times New Roman" w:cs="Times New Roman"/>
                <w:w w:val="98"/>
                <w:sz w:val="20"/>
                <w:szCs w:val="20"/>
              </w:rPr>
              <w:t>еспе</w:t>
            </w:r>
            <w:r>
              <w:rPr>
                <w:rFonts w:ascii="Times New Roman" w:eastAsia="Times New Roman" w:hAnsi="Times New Roman" w:cs="Times New Roman"/>
                <w:sz w:val="20"/>
                <w:szCs w:val="20"/>
              </w:rPr>
              <w:t>ч</w:t>
            </w:r>
            <w:r w:rsidRPr="00E31F77">
              <w:rPr>
                <w:rFonts w:ascii="Times New Roman" w:eastAsia="Times New Roman" w:hAnsi="Times New Roman" w:cs="Times New Roman"/>
                <w:sz w:val="20"/>
                <w:szCs w:val="20"/>
              </w:rPr>
              <w:t>ен</w:t>
            </w:r>
          </w:p>
        </w:tc>
        <w:tc>
          <w:tcPr>
            <w:tcW w:w="887" w:type="dxa"/>
            <w:tcBorders>
              <w:right w:val="single" w:sz="8" w:space="0" w:color="auto"/>
            </w:tcBorders>
            <w:vAlign w:val="center"/>
          </w:tcPr>
          <w:p w:rsidR="00EC2A26" w:rsidRPr="00E31F77" w:rsidRDefault="00EC2A26" w:rsidP="00520603">
            <w:pPr>
              <w:spacing w:after="0" w:line="240" w:lineRule="auto"/>
              <w:jc w:val="center"/>
              <w:rPr>
                <w:sz w:val="20"/>
                <w:szCs w:val="20"/>
              </w:rPr>
            </w:pPr>
            <w:r w:rsidRPr="00E31F77">
              <w:rPr>
                <w:rFonts w:ascii="Times New Roman" w:eastAsia="Times New Roman" w:hAnsi="Times New Roman" w:cs="Times New Roman"/>
                <w:w w:val="97"/>
                <w:sz w:val="20"/>
                <w:szCs w:val="20"/>
              </w:rPr>
              <w:t>излишки</w:t>
            </w:r>
          </w:p>
        </w:tc>
      </w:tr>
      <w:tr w:rsidR="00EC2A26" w:rsidRPr="00E31F77" w:rsidTr="005D0E8E">
        <w:trPr>
          <w:trHeight w:val="255"/>
          <w:jc w:val="center"/>
        </w:trPr>
        <w:tc>
          <w:tcPr>
            <w:tcW w:w="523" w:type="dxa"/>
            <w:tcBorders>
              <w:left w:val="single" w:sz="8" w:space="0" w:color="auto"/>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2628"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6"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r>
              <w:rPr>
                <w:rFonts w:ascii="Times New Roman" w:eastAsia="Times New Roman" w:hAnsi="Times New Roman" w:cs="Times New Roman"/>
                <w:sz w:val="20"/>
                <w:szCs w:val="20"/>
              </w:rPr>
              <w:t>-</w:t>
            </w:r>
            <w:proofErr w:type="spellStart"/>
            <w:r w:rsidRPr="00E31F77">
              <w:rPr>
                <w:rFonts w:ascii="Times New Roman" w:eastAsia="Times New Roman" w:hAnsi="Times New Roman" w:cs="Times New Roman"/>
                <w:w w:val="98"/>
                <w:sz w:val="20"/>
                <w:szCs w:val="20"/>
              </w:rPr>
              <w:t>ность</w:t>
            </w:r>
            <w:proofErr w:type="spellEnd"/>
          </w:p>
        </w:tc>
        <w:tc>
          <w:tcPr>
            <w:tcW w:w="887" w:type="dxa"/>
            <w:tcBorders>
              <w:bottom w:val="single" w:sz="4" w:space="0" w:color="auto"/>
              <w:right w:val="single" w:sz="8" w:space="0" w:color="auto"/>
            </w:tcBorders>
            <w:vAlign w:val="center"/>
          </w:tcPr>
          <w:p w:rsidR="00EC2A26" w:rsidRPr="00E31F77" w:rsidRDefault="00EC2A26" w:rsidP="00520603">
            <w:pPr>
              <w:spacing w:after="0" w:line="240" w:lineRule="auto"/>
              <w:jc w:val="center"/>
              <w:rPr>
                <w:sz w:val="20"/>
                <w:szCs w:val="20"/>
              </w:rPr>
            </w:pPr>
            <w:r w:rsidRPr="00E31F77">
              <w:rPr>
                <w:rFonts w:ascii="Times New Roman" w:eastAsia="Times New Roman" w:hAnsi="Times New Roman" w:cs="Times New Roman"/>
                <w:sz w:val="20"/>
                <w:szCs w:val="20"/>
              </w:rPr>
              <w:t>+(-)</w:t>
            </w:r>
          </w:p>
        </w:tc>
      </w:tr>
      <w:tr w:rsidR="00EC2A26" w:rsidRPr="00E31F77" w:rsidTr="005D0E8E">
        <w:trPr>
          <w:trHeight w:val="255"/>
          <w:jc w:val="center"/>
        </w:trPr>
        <w:tc>
          <w:tcPr>
            <w:tcW w:w="10246" w:type="dxa"/>
            <w:gridSpan w:val="10"/>
            <w:tcBorders>
              <w:top w:val="single" w:sz="4" w:space="0" w:color="auto"/>
              <w:left w:val="single" w:sz="4" w:space="0" w:color="auto"/>
              <w:bottom w:val="single" w:sz="4" w:space="0" w:color="auto"/>
              <w:right w:val="single" w:sz="4" w:space="0" w:color="auto"/>
            </w:tcBorders>
            <w:vAlign w:val="center"/>
          </w:tcPr>
          <w:p w:rsidR="00EC2A26" w:rsidRPr="00E31F77" w:rsidRDefault="00EC2A26" w:rsidP="00520603">
            <w:pPr>
              <w:spacing w:after="0" w:line="240" w:lineRule="auto"/>
              <w:jc w:val="center"/>
              <w:rPr>
                <w:sz w:val="20"/>
                <w:szCs w:val="20"/>
              </w:rPr>
            </w:pPr>
            <w:proofErr w:type="gramStart"/>
            <w:r w:rsidRPr="00E31F77">
              <w:rPr>
                <w:rFonts w:ascii="Times New Roman" w:eastAsia="Times New Roman" w:hAnsi="Times New Roman" w:cs="Times New Roman"/>
                <w:b/>
                <w:bCs/>
                <w:sz w:val="20"/>
                <w:szCs w:val="20"/>
              </w:rPr>
              <w:t>с</w:t>
            </w:r>
            <w:proofErr w:type="gramEnd"/>
            <w:r w:rsidRPr="00E31F77">
              <w:rPr>
                <w:rFonts w:ascii="Times New Roman" w:eastAsia="Times New Roman" w:hAnsi="Times New Roman" w:cs="Times New Roman"/>
                <w:b/>
                <w:bCs/>
                <w:sz w:val="20"/>
                <w:szCs w:val="20"/>
              </w:rPr>
              <w:t>. Шошка</w:t>
            </w:r>
          </w:p>
        </w:tc>
      </w:tr>
      <w:tr w:rsidR="00EC2A26" w:rsidRPr="00E31F77" w:rsidTr="005D0E8E">
        <w:trPr>
          <w:trHeight w:val="255"/>
          <w:jc w:val="center"/>
        </w:trPr>
        <w:tc>
          <w:tcPr>
            <w:tcW w:w="523" w:type="dxa"/>
            <w:tcBorders>
              <w:top w:val="single" w:sz="4" w:space="0" w:color="auto"/>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2628" w:type="dxa"/>
            <w:tcBorders>
              <w:top w:val="single" w:sz="4"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Детские дошкольные</w:t>
            </w:r>
          </w:p>
        </w:tc>
        <w:tc>
          <w:tcPr>
            <w:tcW w:w="886" w:type="dxa"/>
            <w:tcBorders>
              <w:top w:val="single" w:sz="4"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15</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top w:val="single" w:sz="4"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15</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дерев</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1964</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80</w:t>
            </w:r>
          </w:p>
        </w:tc>
        <w:tc>
          <w:tcPr>
            <w:tcW w:w="887" w:type="dxa"/>
            <w:tcBorders>
              <w:top w:val="single" w:sz="4"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15</w:t>
            </w:r>
          </w:p>
        </w:tc>
        <w:tc>
          <w:tcPr>
            <w:tcW w:w="887" w:type="dxa"/>
            <w:tcBorders>
              <w:top w:val="single" w:sz="4"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 xml:space="preserve">учреждения с </w:t>
            </w:r>
            <w:proofErr w:type="gramStart"/>
            <w:r w:rsidRPr="00E31F77">
              <w:rPr>
                <w:rFonts w:ascii="Times New Roman" w:eastAsia="Times New Roman" w:hAnsi="Times New Roman" w:cs="Times New Roman"/>
                <w:sz w:val="20"/>
                <w:szCs w:val="20"/>
              </w:rPr>
              <w:t>начальной</w:t>
            </w:r>
            <w:proofErr w:type="gramEnd"/>
          </w:p>
        </w:tc>
        <w:tc>
          <w:tcPr>
            <w:tcW w:w="886"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20</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общеобразовательной</w:t>
            </w:r>
          </w:p>
        </w:tc>
        <w:tc>
          <w:tcPr>
            <w:tcW w:w="886"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школой</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50</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25</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+25</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w:t>
            </w:r>
          </w:p>
        </w:tc>
        <w:tc>
          <w:tcPr>
            <w:tcW w:w="2628" w:type="dxa"/>
            <w:tcBorders>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Общеобразовательные</w:t>
            </w:r>
          </w:p>
        </w:tc>
        <w:tc>
          <w:tcPr>
            <w:tcW w:w="886"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30</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roofErr w:type="spellStart"/>
            <w:r w:rsidRPr="00E31F77">
              <w:rPr>
                <w:rFonts w:ascii="Times New Roman" w:eastAsia="Times New Roman" w:hAnsi="Times New Roman" w:cs="Times New Roman"/>
                <w:sz w:val="20"/>
                <w:szCs w:val="20"/>
              </w:rPr>
              <w:t>кирп</w:t>
            </w:r>
            <w:proofErr w:type="spellEnd"/>
            <w:r w:rsidRPr="00E31F77">
              <w:rPr>
                <w:rFonts w:ascii="Times New Roman" w:eastAsia="Times New Roman" w:hAnsi="Times New Roman" w:cs="Times New Roman"/>
                <w:sz w:val="20"/>
                <w:szCs w:val="20"/>
              </w:rPr>
              <w:t>.</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1914</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школы (</w:t>
            </w:r>
            <w:proofErr w:type="gramStart"/>
            <w:r w:rsidRPr="00E31F77">
              <w:rPr>
                <w:rFonts w:ascii="Times New Roman" w:eastAsia="Times New Roman" w:hAnsi="Times New Roman" w:cs="Times New Roman"/>
                <w:sz w:val="20"/>
                <w:szCs w:val="20"/>
              </w:rPr>
              <w:t>средняя</w:t>
            </w:r>
            <w:proofErr w:type="gramEnd"/>
            <w:r w:rsidRPr="00E31F77">
              <w:rPr>
                <w:rFonts w:ascii="Times New Roman" w:eastAsia="Times New Roman" w:hAnsi="Times New Roman" w:cs="Times New Roman"/>
                <w:sz w:val="20"/>
                <w:szCs w:val="20"/>
              </w:rPr>
              <w:t>)</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3</w:t>
            </w:r>
          </w:p>
        </w:tc>
        <w:tc>
          <w:tcPr>
            <w:tcW w:w="2628" w:type="dxa"/>
            <w:tcBorders>
              <w:bottom w:val="single" w:sz="4"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Клуб (сгорел в 2011 г.)</w:t>
            </w:r>
          </w:p>
        </w:tc>
        <w:tc>
          <w:tcPr>
            <w:tcW w:w="886"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200</w:t>
            </w: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200</w:t>
            </w:r>
            <w:r w:rsidR="0079622B" w:rsidRPr="00E31F77">
              <w:rPr>
                <w:rFonts w:ascii="Times New Roman" w:eastAsia="Times New Roman" w:hAnsi="Times New Roman" w:cs="Times New Roman"/>
                <w:w w:val="97"/>
                <w:sz w:val="20"/>
                <w:szCs w:val="20"/>
              </w:rPr>
              <w:t xml:space="preserve"> мест</w:t>
            </w: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proofErr w:type="spellStart"/>
            <w:r w:rsidRPr="00E31F77">
              <w:rPr>
                <w:rFonts w:ascii="Times New Roman" w:eastAsia="Times New Roman" w:hAnsi="Times New Roman" w:cs="Times New Roman"/>
                <w:sz w:val="20"/>
                <w:szCs w:val="20"/>
              </w:rPr>
              <w:t>кирп</w:t>
            </w:r>
            <w:proofErr w:type="spellEnd"/>
            <w:r w:rsidRPr="00E31F77">
              <w:rPr>
                <w:rFonts w:ascii="Times New Roman" w:eastAsia="Times New Roman" w:hAnsi="Times New Roman" w:cs="Times New Roman"/>
                <w:sz w:val="20"/>
                <w:szCs w:val="20"/>
              </w:rPr>
              <w:t>.</w:t>
            </w: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82</w:t>
            </w:r>
          </w:p>
        </w:tc>
        <w:tc>
          <w:tcPr>
            <w:tcW w:w="887" w:type="dxa"/>
            <w:tcBorders>
              <w:bottom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-82</w:t>
            </w:r>
          </w:p>
        </w:tc>
      </w:tr>
      <w:tr w:rsidR="00EC2A26" w:rsidRPr="00E31F77" w:rsidTr="005D0E8E">
        <w:trPr>
          <w:trHeight w:val="255"/>
          <w:jc w:val="center"/>
        </w:trPr>
        <w:tc>
          <w:tcPr>
            <w:tcW w:w="523"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4</w:t>
            </w:r>
          </w:p>
        </w:tc>
        <w:tc>
          <w:tcPr>
            <w:tcW w:w="2628"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Предприятия торговли*</w:t>
            </w:r>
          </w:p>
        </w:tc>
        <w:tc>
          <w:tcPr>
            <w:tcW w:w="886"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2</w:t>
            </w: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70,0</w:t>
            </w:r>
          </w:p>
        </w:tc>
        <w:tc>
          <w:tcPr>
            <w:tcW w:w="887" w:type="dxa"/>
            <w:tcBorders>
              <w:top w:val="single" w:sz="4" w:space="0" w:color="auto"/>
              <w:left w:val="single" w:sz="4" w:space="0" w:color="auto"/>
              <w:bottom w:val="single" w:sz="4" w:space="0" w:color="auto"/>
              <w:right w:val="single" w:sz="4"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top w:val="single" w:sz="4" w:space="0" w:color="auto"/>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5</w:t>
            </w:r>
          </w:p>
        </w:tc>
        <w:tc>
          <w:tcPr>
            <w:tcW w:w="2628" w:type="dxa"/>
            <w:tcBorders>
              <w:top w:val="single" w:sz="4" w:space="0" w:color="auto"/>
              <w:right w:val="single" w:sz="8" w:space="0" w:color="auto"/>
            </w:tcBorders>
            <w:vAlign w:val="center"/>
          </w:tcPr>
          <w:p w:rsidR="00EC2A26" w:rsidRPr="00E31F77" w:rsidRDefault="00EC2A26" w:rsidP="00EC2A26">
            <w:pPr>
              <w:spacing w:after="0" w:line="240" w:lineRule="auto"/>
              <w:ind w:left="80"/>
              <w:rPr>
                <w:sz w:val="20"/>
                <w:szCs w:val="20"/>
              </w:rPr>
            </w:pPr>
            <w:proofErr w:type="spellStart"/>
            <w:r w:rsidRPr="00E31F77">
              <w:rPr>
                <w:rFonts w:ascii="Times New Roman" w:eastAsia="Times New Roman" w:hAnsi="Times New Roman" w:cs="Times New Roman"/>
                <w:sz w:val="20"/>
                <w:szCs w:val="20"/>
              </w:rPr>
              <w:t>Фельдшерско</w:t>
            </w:r>
            <w:proofErr w:type="spellEnd"/>
            <w:r w:rsidRPr="00E31F77">
              <w:rPr>
                <w:rFonts w:ascii="Times New Roman" w:eastAsia="Times New Roman" w:hAnsi="Times New Roman" w:cs="Times New Roman"/>
                <w:sz w:val="20"/>
                <w:szCs w:val="20"/>
              </w:rPr>
              <w:t>-</w:t>
            </w:r>
          </w:p>
        </w:tc>
        <w:tc>
          <w:tcPr>
            <w:tcW w:w="886"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3 р.</w:t>
            </w:r>
            <w:proofErr w:type="gramStart"/>
            <w:r w:rsidRPr="00E31F77">
              <w:rPr>
                <w:rFonts w:ascii="Times New Roman" w:eastAsia="Times New Roman" w:hAnsi="Times New Roman" w:cs="Times New Roman"/>
                <w:sz w:val="20"/>
                <w:szCs w:val="20"/>
              </w:rPr>
              <w:t>м</w:t>
            </w:r>
            <w:proofErr w:type="gramEnd"/>
            <w:r w:rsidRPr="00E31F77">
              <w:rPr>
                <w:rFonts w:ascii="Times New Roman" w:eastAsia="Times New Roman" w:hAnsi="Times New Roman" w:cs="Times New Roman"/>
                <w:sz w:val="20"/>
                <w:szCs w:val="20"/>
              </w:rPr>
              <w:t>.</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дерев</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1982</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50</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top w:val="single" w:sz="4"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акушерский пункт</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6</w:t>
            </w: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Библиотека (сгорела)</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объект</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roofErr w:type="spellStart"/>
            <w:r w:rsidRPr="00E31F77">
              <w:rPr>
                <w:rFonts w:ascii="Times New Roman" w:eastAsia="Times New Roman" w:hAnsi="Times New Roman" w:cs="Times New Roman"/>
                <w:sz w:val="20"/>
                <w:szCs w:val="20"/>
              </w:rPr>
              <w:t>кирп</w:t>
            </w:r>
            <w:proofErr w:type="spellEnd"/>
            <w:r w:rsidRPr="00E31F77">
              <w:rPr>
                <w:rFonts w:ascii="Times New Roman" w:eastAsia="Times New Roman" w:hAnsi="Times New Roman" w:cs="Times New Roman"/>
                <w:sz w:val="20"/>
                <w:szCs w:val="20"/>
              </w:rPr>
              <w:t>.</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7</w:t>
            </w: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Почта</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дерев</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8</w:t>
            </w:r>
          </w:p>
        </w:tc>
        <w:tc>
          <w:tcPr>
            <w:tcW w:w="2628" w:type="dxa"/>
            <w:tcBorders>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Административное здание:</w:t>
            </w:r>
          </w:p>
        </w:tc>
        <w:tc>
          <w:tcPr>
            <w:tcW w:w="886"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 xml:space="preserve">- администрация </w:t>
            </w:r>
            <w:r>
              <w:rPr>
                <w:rFonts w:ascii="Times New Roman" w:eastAsia="Times New Roman" w:hAnsi="Times New Roman" w:cs="Times New Roman"/>
                <w:sz w:val="20"/>
                <w:szCs w:val="20"/>
              </w:rPr>
              <w:t>СП</w:t>
            </w:r>
          </w:p>
        </w:tc>
        <w:tc>
          <w:tcPr>
            <w:tcW w:w="886"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4 р.</w:t>
            </w:r>
            <w:proofErr w:type="gramStart"/>
            <w:r w:rsidRPr="00E31F77">
              <w:rPr>
                <w:rFonts w:ascii="Times New Roman" w:eastAsia="Times New Roman" w:hAnsi="Times New Roman" w:cs="Times New Roman"/>
                <w:sz w:val="20"/>
                <w:szCs w:val="20"/>
              </w:rPr>
              <w:t>м</w:t>
            </w:r>
            <w:proofErr w:type="gramEnd"/>
            <w:r w:rsidRPr="00E31F77">
              <w:rPr>
                <w:rFonts w:ascii="Times New Roman" w:eastAsia="Times New Roman" w:hAnsi="Times New Roman" w:cs="Times New Roman"/>
                <w:sz w:val="20"/>
                <w:szCs w:val="20"/>
              </w:rPr>
              <w:t>.</w:t>
            </w:r>
          </w:p>
        </w:tc>
        <w:tc>
          <w:tcPr>
            <w:tcW w:w="887" w:type="dxa"/>
            <w:tcBorders>
              <w:right w:val="single" w:sz="8" w:space="0" w:color="auto"/>
            </w:tcBorders>
            <w:vAlign w:val="center"/>
          </w:tcPr>
          <w:p w:rsidR="00EC2A26" w:rsidRPr="00E31F77" w:rsidRDefault="00EC2A26" w:rsidP="00BA7D10">
            <w:pPr>
              <w:spacing w:after="0" w:line="240" w:lineRule="auto"/>
              <w:jc w:val="center"/>
              <w:rPr>
                <w:sz w:val="20"/>
                <w:szCs w:val="20"/>
              </w:rPr>
            </w:pPr>
            <w:proofErr w:type="spellStart"/>
            <w:r w:rsidRPr="00E31F77">
              <w:rPr>
                <w:rFonts w:ascii="Times New Roman" w:eastAsia="Times New Roman" w:hAnsi="Times New Roman" w:cs="Times New Roman"/>
                <w:sz w:val="20"/>
                <w:szCs w:val="20"/>
              </w:rPr>
              <w:t>кирп</w:t>
            </w:r>
            <w:proofErr w:type="spellEnd"/>
            <w:r w:rsidRPr="00E31F77">
              <w:rPr>
                <w:rFonts w:ascii="Times New Roman" w:eastAsia="Times New Roman" w:hAnsi="Times New Roman" w:cs="Times New Roman"/>
                <w:sz w:val="20"/>
                <w:szCs w:val="20"/>
              </w:rPr>
              <w:t>.</w:t>
            </w:r>
          </w:p>
        </w:tc>
        <w:tc>
          <w:tcPr>
            <w:tcW w:w="887" w:type="dxa"/>
            <w:tcBorders>
              <w:right w:val="single" w:sz="8" w:space="0" w:color="auto"/>
            </w:tcBorders>
            <w:vAlign w:val="center"/>
          </w:tcPr>
          <w:p w:rsidR="00EC2A26" w:rsidRPr="00E31F77" w:rsidRDefault="00EC2A26" w:rsidP="00BA7D10">
            <w:pPr>
              <w:spacing w:after="0" w:line="240" w:lineRule="auto"/>
              <w:jc w:val="center"/>
              <w:rPr>
                <w:sz w:val="20"/>
                <w:szCs w:val="20"/>
              </w:rPr>
            </w:pPr>
            <w:r w:rsidRPr="00E31F77">
              <w:rPr>
                <w:rFonts w:ascii="Times New Roman" w:eastAsia="Times New Roman" w:hAnsi="Times New Roman" w:cs="Times New Roman"/>
                <w:w w:val="99"/>
                <w:sz w:val="20"/>
                <w:szCs w:val="20"/>
              </w:rPr>
              <w:t>1991</w:t>
            </w:r>
          </w:p>
        </w:tc>
        <w:tc>
          <w:tcPr>
            <w:tcW w:w="887" w:type="dxa"/>
            <w:tcBorders>
              <w:right w:val="single" w:sz="8" w:space="0" w:color="auto"/>
            </w:tcBorders>
            <w:vAlign w:val="center"/>
          </w:tcPr>
          <w:p w:rsidR="00EC2A26" w:rsidRPr="00E31F77" w:rsidRDefault="00EC2A26" w:rsidP="00BA7D10">
            <w:pPr>
              <w:spacing w:after="0" w:line="240" w:lineRule="auto"/>
              <w:jc w:val="center"/>
              <w:rPr>
                <w:sz w:val="20"/>
                <w:szCs w:val="20"/>
              </w:rPr>
            </w:pPr>
            <w:r w:rsidRPr="00E31F77">
              <w:rPr>
                <w:rFonts w:ascii="Times New Roman" w:eastAsia="Times New Roman" w:hAnsi="Times New Roman" w:cs="Times New Roman"/>
                <w:w w:val="99"/>
                <w:sz w:val="20"/>
                <w:szCs w:val="20"/>
              </w:rPr>
              <w:t>12,8</w:t>
            </w:r>
          </w:p>
        </w:tc>
        <w:tc>
          <w:tcPr>
            <w:tcW w:w="887" w:type="dxa"/>
            <w:tcBorders>
              <w:right w:val="single" w:sz="8" w:space="0" w:color="auto"/>
            </w:tcBorders>
            <w:vAlign w:val="center"/>
          </w:tcPr>
          <w:p w:rsidR="00EC2A26" w:rsidRPr="00E31F77" w:rsidRDefault="00EC2A26" w:rsidP="00BA7D10">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E31F77" w:rsidRDefault="00EC2A26" w:rsidP="00BA7D10">
            <w:pPr>
              <w:spacing w:after="0" w:line="240" w:lineRule="auto"/>
              <w:jc w:val="center"/>
              <w:rPr>
                <w:sz w:val="20"/>
                <w:szCs w:val="20"/>
              </w:rPr>
            </w:pPr>
            <w:r w:rsidRPr="00E31F77">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 милиция</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sz w:val="20"/>
                <w:szCs w:val="20"/>
              </w:rPr>
              <w:t>1 р.</w:t>
            </w:r>
            <w:proofErr w:type="gramStart"/>
            <w:r w:rsidRPr="00E31F77">
              <w:rPr>
                <w:rFonts w:ascii="Times New Roman" w:eastAsia="Times New Roman" w:hAnsi="Times New Roman" w:cs="Times New Roman"/>
                <w:sz w:val="20"/>
                <w:szCs w:val="20"/>
              </w:rPr>
              <w:t>м</w:t>
            </w:r>
            <w:proofErr w:type="gramEnd"/>
            <w:r w:rsidRPr="00E31F77">
              <w:rPr>
                <w:rFonts w:ascii="Times New Roman" w:eastAsia="Times New Roman" w:hAnsi="Times New Roman" w:cs="Times New Roman"/>
                <w:sz w:val="20"/>
                <w:szCs w:val="20"/>
              </w:rPr>
              <w:t>.</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9</w:t>
            </w:r>
          </w:p>
        </w:tc>
        <w:tc>
          <w:tcPr>
            <w:tcW w:w="2628" w:type="dxa"/>
            <w:tcBorders>
              <w:bottom w:val="single" w:sz="8" w:space="0" w:color="auto"/>
              <w:right w:val="single" w:sz="8" w:space="0" w:color="auto"/>
            </w:tcBorders>
            <w:vAlign w:val="center"/>
          </w:tcPr>
          <w:p w:rsidR="00EC2A26" w:rsidRPr="00E31F77" w:rsidRDefault="00EC2A26" w:rsidP="00EC2A26">
            <w:pPr>
              <w:spacing w:after="0" w:line="240" w:lineRule="auto"/>
              <w:ind w:left="80"/>
              <w:rPr>
                <w:sz w:val="20"/>
                <w:szCs w:val="20"/>
              </w:rPr>
            </w:pPr>
            <w:r w:rsidRPr="00E31F77">
              <w:rPr>
                <w:rFonts w:ascii="Times New Roman" w:eastAsia="Times New Roman" w:hAnsi="Times New Roman" w:cs="Times New Roman"/>
                <w:sz w:val="20"/>
                <w:szCs w:val="20"/>
              </w:rPr>
              <w:t>Пожарное депо</w:t>
            </w:r>
          </w:p>
        </w:tc>
        <w:tc>
          <w:tcPr>
            <w:tcW w:w="886"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proofErr w:type="spellStart"/>
            <w:r w:rsidRPr="00E31F77">
              <w:rPr>
                <w:rFonts w:ascii="Times New Roman" w:eastAsia="Times New Roman" w:hAnsi="Times New Roman" w:cs="Times New Roman"/>
                <w:sz w:val="20"/>
                <w:szCs w:val="20"/>
              </w:rPr>
              <w:t>кирп</w:t>
            </w:r>
            <w:proofErr w:type="spellEnd"/>
            <w:r w:rsidRPr="00E31F77">
              <w:rPr>
                <w:rFonts w:ascii="Times New Roman" w:eastAsia="Times New Roman" w:hAnsi="Times New Roman" w:cs="Times New Roman"/>
                <w:sz w:val="20"/>
                <w:szCs w:val="20"/>
              </w:rPr>
              <w:t>.</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1961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80</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E31F77" w:rsidRDefault="00EC2A26" w:rsidP="00EC2A26">
            <w:pPr>
              <w:spacing w:after="0" w:line="240" w:lineRule="auto"/>
              <w:jc w:val="center"/>
              <w:rPr>
                <w:sz w:val="20"/>
                <w:szCs w:val="20"/>
              </w:rPr>
            </w:pPr>
            <w:r w:rsidRPr="00E31F77">
              <w:rPr>
                <w:rFonts w:ascii="Times New Roman" w:eastAsia="Times New Roman" w:hAnsi="Times New Roman" w:cs="Times New Roman"/>
                <w:w w:val="99"/>
                <w:sz w:val="20"/>
                <w:szCs w:val="20"/>
              </w:rPr>
              <w:t>0</w:t>
            </w:r>
          </w:p>
        </w:tc>
      </w:tr>
      <w:tr w:rsidR="00EC2A26" w:rsidRPr="00E31F77" w:rsidTr="005D0E8E">
        <w:trPr>
          <w:trHeight w:val="255"/>
          <w:jc w:val="center"/>
        </w:trPr>
        <w:tc>
          <w:tcPr>
            <w:tcW w:w="10246" w:type="dxa"/>
            <w:gridSpan w:val="10"/>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b/>
                <w:bCs/>
                <w:w w:val="98"/>
                <w:sz w:val="20"/>
                <w:szCs w:val="20"/>
              </w:rPr>
              <w:t>д. Средняя Отла</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10</w:t>
            </w:r>
          </w:p>
        </w:tc>
        <w:tc>
          <w:tcPr>
            <w:tcW w:w="2628" w:type="dxa"/>
            <w:tcBorders>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Детское дошкольное</w:t>
            </w:r>
          </w:p>
        </w:tc>
        <w:tc>
          <w:tcPr>
            <w:tcW w:w="886"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7"/>
                <w:sz w:val="20"/>
                <w:szCs w:val="20"/>
              </w:rPr>
              <w:t>мест</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/образовательная школа</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11</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Клуб</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30</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8"/>
                <w:sz w:val="20"/>
                <w:szCs w:val="20"/>
              </w:rPr>
              <w:t>30мест</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дерев</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7</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sz w:val="20"/>
                <w:szCs w:val="20"/>
              </w:rPr>
              <w:t>+23</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12</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ФАП</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sz w:val="20"/>
                <w:szCs w:val="20"/>
              </w:rPr>
              <w:t>объект</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13</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Предприятия торговли</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кв</w:t>
            </w:r>
            <w:proofErr w:type="gramStart"/>
            <w:r w:rsidRPr="00A76CDA">
              <w:rPr>
                <w:rFonts w:ascii="Times New Roman" w:eastAsia="Times New Roman" w:hAnsi="Times New Roman" w:cs="Times New Roman"/>
                <w:w w:val="99"/>
                <w:sz w:val="20"/>
                <w:szCs w:val="20"/>
              </w:rPr>
              <w:t>.м</w:t>
            </w:r>
            <w:proofErr w:type="gramEnd"/>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6</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-6</w:t>
            </w:r>
          </w:p>
        </w:tc>
      </w:tr>
      <w:tr w:rsidR="00EC2A26" w:rsidRPr="00E31F77" w:rsidTr="005D0E8E">
        <w:trPr>
          <w:trHeight w:val="255"/>
          <w:jc w:val="center"/>
        </w:trPr>
        <w:tc>
          <w:tcPr>
            <w:tcW w:w="10246" w:type="dxa"/>
            <w:gridSpan w:val="10"/>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b/>
                <w:bCs/>
                <w:w w:val="98"/>
                <w:sz w:val="20"/>
                <w:szCs w:val="20"/>
              </w:rPr>
              <w:t>д. Верхняя Отла</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14</w:t>
            </w:r>
          </w:p>
        </w:tc>
        <w:tc>
          <w:tcPr>
            <w:tcW w:w="2628" w:type="dxa"/>
            <w:tcBorders>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Детское дошкольное</w:t>
            </w:r>
          </w:p>
        </w:tc>
        <w:tc>
          <w:tcPr>
            <w:tcW w:w="886"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7"/>
                <w:sz w:val="20"/>
                <w:szCs w:val="20"/>
              </w:rPr>
              <w:t>мест</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/образовательная школа</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15</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Клуб</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7"/>
                <w:sz w:val="20"/>
                <w:szCs w:val="20"/>
              </w:rPr>
              <w:t>мест</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8</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-8</w:t>
            </w:r>
          </w:p>
        </w:tc>
      </w:tr>
      <w:tr w:rsidR="00EC2A26" w:rsidRPr="00E31F77"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16</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Предприятия торговли</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кв</w:t>
            </w:r>
            <w:proofErr w:type="gramStart"/>
            <w:r w:rsidRPr="00A76CDA">
              <w:rPr>
                <w:rFonts w:ascii="Times New Roman" w:eastAsia="Times New Roman" w:hAnsi="Times New Roman" w:cs="Times New Roman"/>
                <w:w w:val="99"/>
                <w:sz w:val="20"/>
                <w:szCs w:val="20"/>
              </w:rPr>
              <w:t>.м</w:t>
            </w:r>
            <w:proofErr w:type="gramEnd"/>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7</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-7</w:t>
            </w:r>
          </w:p>
        </w:tc>
      </w:tr>
      <w:tr w:rsidR="00EC2A26" w:rsidRPr="00E31F77" w:rsidTr="005D0E8E">
        <w:trPr>
          <w:trHeight w:val="255"/>
          <w:jc w:val="center"/>
        </w:trPr>
        <w:tc>
          <w:tcPr>
            <w:tcW w:w="523" w:type="dxa"/>
            <w:tcBorders>
              <w:left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17</w:t>
            </w:r>
          </w:p>
        </w:tc>
        <w:tc>
          <w:tcPr>
            <w:tcW w:w="2628" w:type="dxa"/>
            <w:tcBorders>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proofErr w:type="spellStart"/>
            <w:r w:rsidRPr="00A76CDA">
              <w:rPr>
                <w:rFonts w:ascii="Times New Roman" w:eastAsia="Times New Roman" w:hAnsi="Times New Roman" w:cs="Times New Roman"/>
                <w:sz w:val="20"/>
                <w:szCs w:val="20"/>
              </w:rPr>
              <w:t>Фельдшерско</w:t>
            </w:r>
            <w:proofErr w:type="spellEnd"/>
            <w:r>
              <w:rPr>
                <w:rFonts w:ascii="Times New Roman" w:eastAsia="Times New Roman" w:hAnsi="Times New Roman" w:cs="Times New Roman"/>
                <w:sz w:val="20"/>
                <w:szCs w:val="20"/>
              </w:rPr>
              <w:t xml:space="preserve"> </w:t>
            </w:r>
            <w:r w:rsidRPr="00A76CDA">
              <w:rPr>
                <w:rFonts w:ascii="Times New Roman" w:eastAsia="Times New Roman" w:hAnsi="Times New Roman" w:cs="Times New Roman"/>
                <w:sz w:val="20"/>
                <w:szCs w:val="20"/>
              </w:rPr>
              <w:t>- акушерский</w:t>
            </w:r>
          </w:p>
        </w:tc>
        <w:tc>
          <w:tcPr>
            <w:tcW w:w="886"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A76CDA" w:rsidRDefault="00EC2A26" w:rsidP="00EC2A26">
            <w:pPr>
              <w:spacing w:after="0" w:line="240" w:lineRule="auto"/>
              <w:ind w:left="18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объект</w:t>
            </w:r>
          </w:p>
        </w:tc>
        <w:tc>
          <w:tcPr>
            <w:tcW w:w="887" w:type="dxa"/>
            <w:tcBorders>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дерев</w:t>
            </w:r>
          </w:p>
        </w:tc>
        <w:tc>
          <w:tcPr>
            <w:tcW w:w="887" w:type="dxa"/>
            <w:tcBorders>
              <w:right w:val="single" w:sz="8" w:space="0" w:color="auto"/>
            </w:tcBorders>
            <w:vAlign w:val="center"/>
          </w:tcPr>
          <w:p w:rsidR="00EC2A26" w:rsidRPr="00A76CDA" w:rsidRDefault="00EC2A26" w:rsidP="00EC2A26">
            <w:pPr>
              <w:spacing w:after="0" w:line="240" w:lineRule="auto"/>
              <w:ind w:right="180"/>
              <w:jc w:val="center"/>
              <w:rPr>
                <w:rFonts w:ascii="Times New Roman" w:hAnsi="Times New Roman" w:cs="Times New Roman"/>
                <w:sz w:val="20"/>
                <w:szCs w:val="20"/>
              </w:rPr>
            </w:pPr>
            <w:r w:rsidRPr="00A76CDA">
              <w:rPr>
                <w:rFonts w:ascii="Times New Roman" w:eastAsia="Times New Roman" w:hAnsi="Times New Roman" w:cs="Times New Roman"/>
                <w:sz w:val="20"/>
                <w:szCs w:val="20"/>
              </w:rPr>
              <w:t>1982</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0</w:t>
            </w:r>
          </w:p>
        </w:tc>
      </w:tr>
      <w:tr w:rsidR="00EC2A26" w:rsidRPr="00E31F77" w:rsidTr="005D0E8E">
        <w:trPr>
          <w:trHeight w:val="255"/>
          <w:jc w:val="center"/>
        </w:trPr>
        <w:tc>
          <w:tcPr>
            <w:tcW w:w="523" w:type="dxa"/>
            <w:tcBorders>
              <w:left w:val="single" w:sz="8" w:space="0" w:color="auto"/>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2628" w:type="dxa"/>
            <w:tcBorders>
              <w:bottom w:val="single" w:sz="4"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Pr>
                <w:rFonts w:ascii="Times New Roman" w:eastAsia="Times New Roman" w:hAnsi="Times New Roman" w:cs="Times New Roman"/>
                <w:sz w:val="20"/>
                <w:szCs w:val="20"/>
              </w:rPr>
              <w:t>п</w:t>
            </w:r>
            <w:r w:rsidRPr="00A76CDA">
              <w:rPr>
                <w:rFonts w:ascii="Times New Roman" w:eastAsia="Times New Roman" w:hAnsi="Times New Roman" w:cs="Times New Roman"/>
                <w:sz w:val="20"/>
                <w:szCs w:val="20"/>
              </w:rPr>
              <w:t>ункт</w:t>
            </w:r>
            <w:r>
              <w:rPr>
                <w:rFonts w:ascii="Times New Roman" w:eastAsia="Times New Roman" w:hAnsi="Times New Roman" w:cs="Times New Roman"/>
                <w:sz w:val="20"/>
                <w:szCs w:val="20"/>
              </w:rPr>
              <w:t xml:space="preserve"> </w:t>
            </w:r>
            <w:r w:rsidRPr="00A76CDA">
              <w:rPr>
                <w:rFonts w:ascii="Times New Roman" w:eastAsia="Times New Roman" w:hAnsi="Times New Roman" w:cs="Times New Roman"/>
                <w:sz w:val="20"/>
                <w:szCs w:val="20"/>
              </w:rPr>
              <w:t>(в жилом доме)</w:t>
            </w:r>
          </w:p>
        </w:tc>
        <w:tc>
          <w:tcPr>
            <w:tcW w:w="886"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703378" w:rsidTr="005D0E8E">
        <w:trPr>
          <w:trHeight w:val="255"/>
          <w:jc w:val="center"/>
        </w:trPr>
        <w:tc>
          <w:tcPr>
            <w:tcW w:w="10246" w:type="dxa"/>
            <w:gridSpan w:val="10"/>
            <w:tcBorders>
              <w:top w:val="single" w:sz="4" w:space="0" w:color="auto"/>
              <w:left w:val="single" w:sz="4" w:space="0" w:color="auto"/>
              <w:bottom w:val="single" w:sz="4" w:space="0" w:color="auto"/>
              <w:right w:val="single" w:sz="4"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b/>
                <w:bCs/>
                <w:sz w:val="20"/>
                <w:szCs w:val="20"/>
              </w:rPr>
              <w:t>д. Онежье</w:t>
            </w:r>
          </w:p>
        </w:tc>
      </w:tr>
      <w:tr w:rsidR="00EC2A26" w:rsidRPr="00703378" w:rsidTr="005D0E8E">
        <w:trPr>
          <w:trHeight w:val="255"/>
          <w:jc w:val="center"/>
        </w:trPr>
        <w:tc>
          <w:tcPr>
            <w:tcW w:w="523" w:type="dxa"/>
            <w:tcBorders>
              <w:top w:val="single" w:sz="4" w:space="0" w:color="auto"/>
              <w:left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18</w:t>
            </w:r>
          </w:p>
        </w:tc>
        <w:tc>
          <w:tcPr>
            <w:tcW w:w="2628" w:type="dxa"/>
            <w:tcBorders>
              <w:top w:val="single" w:sz="4"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Детское дошкольное</w:t>
            </w:r>
          </w:p>
        </w:tc>
        <w:tc>
          <w:tcPr>
            <w:tcW w:w="886" w:type="dxa"/>
            <w:tcBorders>
              <w:top w:val="single" w:sz="4" w:space="0" w:color="auto"/>
              <w:right w:val="single" w:sz="8" w:space="0" w:color="auto"/>
            </w:tcBorders>
            <w:vAlign w:val="center"/>
          </w:tcPr>
          <w:p w:rsidR="00EC2A26" w:rsidRPr="00A76CDA" w:rsidRDefault="00EC2A26" w:rsidP="00EC2A26">
            <w:pPr>
              <w:spacing w:after="0" w:line="240" w:lineRule="auto"/>
              <w:ind w:right="480"/>
              <w:jc w:val="center"/>
              <w:rPr>
                <w:rFonts w:ascii="Times New Roman" w:hAnsi="Times New Roman" w:cs="Times New Roman"/>
                <w:sz w:val="20"/>
                <w:szCs w:val="20"/>
              </w:rPr>
            </w:pPr>
            <w:r w:rsidRPr="00A76CDA">
              <w:rPr>
                <w:rFonts w:ascii="Times New Roman" w:eastAsia="Times New Roman" w:hAnsi="Times New Roman" w:cs="Times New Roman"/>
                <w:sz w:val="20"/>
                <w:szCs w:val="20"/>
              </w:rPr>
              <w:t>-</w:t>
            </w: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ind w:right="580"/>
              <w:jc w:val="center"/>
              <w:rPr>
                <w:rFonts w:ascii="Times New Roman" w:hAnsi="Times New Roman" w:cs="Times New Roman"/>
                <w:sz w:val="20"/>
                <w:szCs w:val="20"/>
              </w:rPr>
            </w:pPr>
            <w:r w:rsidRPr="00A76CDA">
              <w:rPr>
                <w:rFonts w:ascii="Times New Roman" w:eastAsia="Times New Roman" w:hAnsi="Times New Roman" w:cs="Times New Roman"/>
                <w:sz w:val="20"/>
                <w:szCs w:val="20"/>
              </w:rPr>
              <w:t>-</w:t>
            </w: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мест</w:t>
            </w: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top w:val="single" w:sz="4"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0</w:t>
            </w:r>
          </w:p>
        </w:tc>
      </w:tr>
      <w:tr w:rsidR="00EC2A26" w:rsidRPr="00703378"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/образовательная школа</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703378" w:rsidTr="005D0E8E">
        <w:trPr>
          <w:trHeight w:val="255"/>
          <w:jc w:val="center"/>
        </w:trPr>
        <w:tc>
          <w:tcPr>
            <w:tcW w:w="523" w:type="dxa"/>
            <w:tcBorders>
              <w:left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19</w:t>
            </w:r>
          </w:p>
        </w:tc>
        <w:tc>
          <w:tcPr>
            <w:tcW w:w="2628" w:type="dxa"/>
            <w:tcBorders>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Клуб</w:t>
            </w:r>
          </w:p>
        </w:tc>
        <w:tc>
          <w:tcPr>
            <w:tcW w:w="886"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50</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50</w:t>
            </w:r>
          </w:p>
        </w:tc>
        <w:tc>
          <w:tcPr>
            <w:tcW w:w="887" w:type="dxa"/>
            <w:tcBorders>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дерев</w:t>
            </w:r>
          </w:p>
        </w:tc>
        <w:tc>
          <w:tcPr>
            <w:tcW w:w="887" w:type="dxa"/>
            <w:tcBorders>
              <w:right w:val="single" w:sz="8" w:space="0" w:color="auto"/>
            </w:tcBorders>
            <w:vAlign w:val="center"/>
          </w:tcPr>
          <w:p w:rsidR="00EC2A26" w:rsidRPr="00A76CDA" w:rsidRDefault="00EC2A26" w:rsidP="00EC2A26">
            <w:pPr>
              <w:spacing w:after="0" w:line="240" w:lineRule="auto"/>
              <w:ind w:right="2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1982</w:t>
            </w:r>
          </w:p>
        </w:tc>
        <w:tc>
          <w:tcPr>
            <w:tcW w:w="887" w:type="dxa"/>
            <w:tcBorders>
              <w:right w:val="single" w:sz="8" w:space="0" w:color="auto"/>
            </w:tcBorders>
            <w:vAlign w:val="center"/>
          </w:tcPr>
          <w:p w:rsidR="00EC2A26" w:rsidRPr="00A76CDA" w:rsidRDefault="00EC2A26" w:rsidP="00EC2A26">
            <w:pPr>
              <w:spacing w:after="0" w:line="240" w:lineRule="auto"/>
              <w:ind w:right="140"/>
              <w:jc w:val="center"/>
              <w:rPr>
                <w:rFonts w:ascii="Times New Roman" w:hAnsi="Times New Roman" w:cs="Times New Roman"/>
                <w:sz w:val="20"/>
                <w:szCs w:val="20"/>
              </w:rPr>
            </w:pPr>
            <w:r w:rsidRPr="00A76CDA">
              <w:rPr>
                <w:rFonts w:ascii="Times New Roman" w:eastAsia="Times New Roman" w:hAnsi="Times New Roman" w:cs="Times New Roman"/>
                <w:sz w:val="20"/>
                <w:szCs w:val="20"/>
              </w:rPr>
              <w:t>100</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18</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sz w:val="20"/>
                <w:szCs w:val="20"/>
              </w:rPr>
              <w:t>+32</w:t>
            </w:r>
          </w:p>
        </w:tc>
      </w:tr>
      <w:tr w:rsidR="00EC2A26" w:rsidRPr="00703378"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rPr>
                <w:rFonts w:ascii="Times New Roman" w:hAnsi="Times New Roman" w:cs="Times New Roman"/>
                <w:sz w:val="20"/>
                <w:szCs w:val="20"/>
              </w:rPr>
            </w:pP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мест</w:t>
            </w: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r>
      <w:tr w:rsidR="00EC2A26" w:rsidRPr="00703378"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20</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Библиотека</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объект</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0</w:t>
            </w:r>
          </w:p>
        </w:tc>
      </w:tr>
      <w:tr w:rsidR="00EC2A26" w:rsidRPr="00703378" w:rsidTr="005D0E8E">
        <w:trPr>
          <w:trHeight w:val="255"/>
          <w:jc w:val="center"/>
        </w:trPr>
        <w:tc>
          <w:tcPr>
            <w:tcW w:w="523" w:type="dxa"/>
            <w:tcBorders>
              <w:left w:val="single" w:sz="8" w:space="0" w:color="auto"/>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21</w:t>
            </w:r>
          </w:p>
        </w:tc>
        <w:tc>
          <w:tcPr>
            <w:tcW w:w="2628" w:type="dxa"/>
            <w:tcBorders>
              <w:bottom w:val="single" w:sz="8" w:space="0" w:color="auto"/>
              <w:right w:val="single" w:sz="8" w:space="0" w:color="auto"/>
            </w:tcBorders>
            <w:vAlign w:val="center"/>
          </w:tcPr>
          <w:p w:rsidR="00EC2A26" w:rsidRPr="00A76CDA" w:rsidRDefault="00EC2A26" w:rsidP="00EC2A26">
            <w:pPr>
              <w:spacing w:after="0" w:line="240" w:lineRule="auto"/>
              <w:ind w:left="80"/>
              <w:rPr>
                <w:rFonts w:ascii="Times New Roman" w:hAnsi="Times New Roman" w:cs="Times New Roman"/>
                <w:sz w:val="20"/>
                <w:szCs w:val="20"/>
              </w:rPr>
            </w:pPr>
            <w:r w:rsidRPr="00A76CDA">
              <w:rPr>
                <w:rFonts w:ascii="Times New Roman" w:eastAsia="Times New Roman" w:hAnsi="Times New Roman" w:cs="Times New Roman"/>
                <w:sz w:val="20"/>
                <w:szCs w:val="20"/>
              </w:rPr>
              <w:t>Предприятия торговли</w:t>
            </w:r>
          </w:p>
        </w:tc>
        <w:tc>
          <w:tcPr>
            <w:tcW w:w="886"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ind w:left="100"/>
              <w:jc w:val="center"/>
              <w:rPr>
                <w:rFonts w:ascii="Times New Roman" w:hAnsi="Times New Roman" w:cs="Times New Roman"/>
                <w:sz w:val="20"/>
                <w:szCs w:val="20"/>
              </w:rPr>
            </w:pPr>
            <w:r w:rsidRPr="00A76CDA">
              <w:rPr>
                <w:rFonts w:ascii="Times New Roman" w:eastAsia="Times New Roman" w:hAnsi="Times New Roman" w:cs="Times New Roman"/>
                <w:sz w:val="20"/>
                <w:szCs w:val="20"/>
              </w:rPr>
              <w:t>кв.м.</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16</w:t>
            </w:r>
          </w:p>
        </w:tc>
        <w:tc>
          <w:tcPr>
            <w:tcW w:w="887" w:type="dxa"/>
            <w:tcBorders>
              <w:bottom w:val="single" w:sz="8" w:space="0" w:color="auto"/>
              <w:right w:val="single" w:sz="8" w:space="0" w:color="auto"/>
            </w:tcBorders>
            <w:vAlign w:val="center"/>
          </w:tcPr>
          <w:p w:rsidR="00EC2A26" w:rsidRPr="00A76CDA" w:rsidRDefault="00EC2A26" w:rsidP="00EC2A26">
            <w:pPr>
              <w:spacing w:after="0" w:line="240" w:lineRule="auto"/>
              <w:jc w:val="center"/>
              <w:rPr>
                <w:rFonts w:ascii="Times New Roman" w:hAnsi="Times New Roman" w:cs="Times New Roman"/>
                <w:sz w:val="20"/>
                <w:szCs w:val="20"/>
              </w:rPr>
            </w:pPr>
            <w:r w:rsidRPr="00A76CDA">
              <w:rPr>
                <w:rFonts w:ascii="Times New Roman" w:eastAsia="Times New Roman" w:hAnsi="Times New Roman" w:cs="Times New Roman"/>
                <w:w w:val="99"/>
                <w:sz w:val="20"/>
                <w:szCs w:val="20"/>
              </w:rPr>
              <w:t>-16</w:t>
            </w:r>
          </w:p>
        </w:tc>
      </w:tr>
    </w:tbl>
    <w:p w:rsidR="00A43388" w:rsidRPr="002512D1" w:rsidRDefault="00A43388" w:rsidP="00A43388">
      <w:pPr>
        <w:spacing w:after="0" w:line="240" w:lineRule="auto"/>
        <w:rPr>
          <w:sz w:val="24"/>
          <w:szCs w:val="24"/>
        </w:rPr>
      </w:pPr>
    </w:p>
    <w:p w:rsidR="00A43388" w:rsidRPr="002512D1" w:rsidRDefault="00A43388" w:rsidP="00A43388">
      <w:pPr>
        <w:spacing w:after="0" w:line="240" w:lineRule="auto"/>
        <w:ind w:left="260" w:right="-6" w:firstLine="708"/>
        <w:jc w:val="both"/>
        <w:rPr>
          <w:sz w:val="24"/>
          <w:szCs w:val="24"/>
        </w:rPr>
      </w:pPr>
      <w:r w:rsidRPr="002512D1">
        <w:rPr>
          <w:rFonts w:ascii="Times New Roman" w:eastAsia="Times New Roman" w:hAnsi="Times New Roman" w:cs="Times New Roman"/>
          <w:sz w:val="24"/>
          <w:szCs w:val="24"/>
        </w:rPr>
        <w:t xml:space="preserve">Теплоснабжение жилой и общественной застройки на территории СП «Шошка» осуществляется по смешанной схеме. Индивидуальная жилая застройка и большая часть мелких общественных и коммунально-бытовых потребителей </w:t>
      </w:r>
      <w:proofErr w:type="gramStart"/>
      <w:r w:rsidRPr="002512D1">
        <w:rPr>
          <w:rFonts w:ascii="Times New Roman" w:eastAsia="Times New Roman" w:hAnsi="Times New Roman" w:cs="Times New Roman"/>
          <w:sz w:val="24"/>
          <w:szCs w:val="24"/>
        </w:rPr>
        <w:t>оборудованы</w:t>
      </w:r>
      <w:proofErr w:type="gramEnd"/>
      <w:r w:rsidRPr="002512D1">
        <w:rPr>
          <w:rFonts w:ascii="Times New Roman" w:eastAsia="Times New Roman" w:hAnsi="Times New Roman" w:cs="Times New Roman"/>
          <w:sz w:val="24"/>
          <w:szCs w:val="24"/>
        </w:rPr>
        <w:t xml:space="preserve"> печами на твердом топливе и </w:t>
      </w:r>
      <w:proofErr w:type="spellStart"/>
      <w:r w:rsidRPr="002512D1">
        <w:rPr>
          <w:rFonts w:ascii="Times New Roman" w:eastAsia="Times New Roman" w:hAnsi="Times New Roman" w:cs="Times New Roman"/>
          <w:sz w:val="24"/>
          <w:szCs w:val="24"/>
        </w:rPr>
        <w:t>электрокотлами</w:t>
      </w:r>
      <w:proofErr w:type="spellEnd"/>
      <w:r w:rsidRPr="002512D1">
        <w:rPr>
          <w:rFonts w:ascii="Times New Roman" w:eastAsia="Times New Roman" w:hAnsi="Times New Roman" w:cs="Times New Roman"/>
          <w:sz w:val="24"/>
          <w:szCs w:val="24"/>
        </w:rPr>
        <w:t>. Для горячего водоснабжения указанных потребителей используются электрические водонагреватели.</w:t>
      </w:r>
    </w:p>
    <w:p w:rsidR="00A43388" w:rsidRPr="002512D1" w:rsidRDefault="00A43388" w:rsidP="00A43388">
      <w:pPr>
        <w:spacing w:after="0" w:line="240" w:lineRule="auto"/>
        <w:ind w:left="260" w:right="-6" w:firstLine="708"/>
        <w:jc w:val="both"/>
        <w:rPr>
          <w:sz w:val="24"/>
          <w:szCs w:val="24"/>
        </w:rPr>
      </w:pPr>
      <w:r w:rsidRPr="002512D1">
        <w:rPr>
          <w:rFonts w:ascii="Times New Roman" w:eastAsia="Times New Roman" w:hAnsi="Times New Roman" w:cs="Times New Roman"/>
          <w:sz w:val="24"/>
          <w:szCs w:val="24"/>
        </w:rPr>
        <w:t xml:space="preserve">Часть многоквартирного жилого фонда, крупные общественные здания, некоторые предприятия подключены к централизованной системе теплоснабжения, которая состоит из котельных и тепловых сетей. </w:t>
      </w:r>
      <w:r w:rsidRPr="004E1FB7">
        <w:rPr>
          <w:rFonts w:ascii="Times New Roman" w:eastAsia="Times New Roman" w:hAnsi="Times New Roman" w:cs="Times New Roman"/>
          <w:sz w:val="24"/>
          <w:szCs w:val="24"/>
        </w:rPr>
        <w:t xml:space="preserve">Эксплуатацию котельных и тепловых сетей на территории сельского поселения осуществляет </w:t>
      </w:r>
      <w:r w:rsidR="004E1FB7" w:rsidRPr="004E1FB7">
        <w:rPr>
          <w:rFonts w:ascii="Times New Roman" w:eastAsia="Times New Roman" w:hAnsi="Times New Roman" w:cs="Times New Roman"/>
          <w:sz w:val="24"/>
          <w:szCs w:val="24"/>
        </w:rPr>
        <w:t>АО</w:t>
      </w:r>
      <w:r w:rsidRPr="004E1FB7">
        <w:rPr>
          <w:rFonts w:ascii="Times New Roman" w:eastAsia="Times New Roman" w:hAnsi="Times New Roman" w:cs="Times New Roman"/>
          <w:sz w:val="24"/>
          <w:szCs w:val="24"/>
        </w:rPr>
        <w:t xml:space="preserve"> «</w:t>
      </w:r>
      <w:proofErr w:type="spellStart"/>
      <w:r w:rsidR="004E1FB7" w:rsidRPr="004E1FB7">
        <w:rPr>
          <w:rFonts w:ascii="Times New Roman" w:eastAsia="Times New Roman" w:hAnsi="Times New Roman" w:cs="Times New Roman"/>
          <w:sz w:val="24"/>
          <w:szCs w:val="24"/>
        </w:rPr>
        <w:t>Княжпогостская</w:t>
      </w:r>
      <w:proofErr w:type="spellEnd"/>
      <w:r w:rsidR="004E1FB7" w:rsidRPr="004E1FB7">
        <w:rPr>
          <w:rFonts w:ascii="Times New Roman" w:eastAsia="Times New Roman" w:hAnsi="Times New Roman" w:cs="Times New Roman"/>
          <w:sz w:val="24"/>
          <w:szCs w:val="24"/>
        </w:rPr>
        <w:t xml:space="preserve"> </w:t>
      </w:r>
      <w:proofErr w:type="spellStart"/>
      <w:proofErr w:type="gramStart"/>
      <w:r w:rsidR="004E1FB7" w:rsidRPr="004E1FB7">
        <w:rPr>
          <w:rFonts w:ascii="Times New Roman" w:eastAsia="Times New Roman" w:hAnsi="Times New Roman" w:cs="Times New Roman"/>
          <w:sz w:val="24"/>
          <w:szCs w:val="24"/>
        </w:rPr>
        <w:t>тепло-энергетическая</w:t>
      </w:r>
      <w:proofErr w:type="spellEnd"/>
      <w:proofErr w:type="gramEnd"/>
      <w:r w:rsidR="004E1FB7" w:rsidRPr="004E1FB7">
        <w:rPr>
          <w:rFonts w:ascii="Times New Roman" w:eastAsia="Times New Roman" w:hAnsi="Times New Roman" w:cs="Times New Roman"/>
          <w:sz w:val="24"/>
          <w:szCs w:val="24"/>
        </w:rPr>
        <w:t xml:space="preserve"> компания</w:t>
      </w:r>
      <w:r w:rsidRPr="004E1FB7">
        <w:rPr>
          <w:rFonts w:ascii="Times New Roman" w:eastAsia="Times New Roman" w:hAnsi="Times New Roman" w:cs="Times New Roman"/>
          <w:sz w:val="24"/>
          <w:szCs w:val="24"/>
        </w:rPr>
        <w:t>»</w:t>
      </w:r>
      <w:r w:rsidR="004E1FB7">
        <w:rPr>
          <w:rFonts w:ascii="Times New Roman" w:eastAsia="Times New Roman" w:hAnsi="Times New Roman" w:cs="Times New Roman"/>
          <w:sz w:val="24"/>
          <w:szCs w:val="24"/>
        </w:rPr>
        <w:t xml:space="preserve"> (далее АО «КТЭК»)</w:t>
      </w:r>
    </w:p>
    <w:p w:rsidR="00A43388" w:rsidRPr="00FE1CA7" w:rsidRDefault="00A43388" w:rsidP="00520603">
      <w:pPr>
        <w:spacing w:before="120" w:after="120" w:line="240" w:lineRule="auto"/>
        <w:ind w:right="-6"/>
        <w:rPr>
          <w:i/>
          <w:sz w:val="24"/>
          <w:szCs w:val="24"/>
        </w:rPr>
      </w:pPr>
      <w:r w:rsidRPr="00FE1CA7">
        <w:rPr>
          <w:rFonts w:ascii="Times New Roman" w:eastAsia="Times New Roman" w:hAnsi="Times New Roman" w:cs="Times New Roman"/>
          <w:b/>
          <w:bCs/>
          <w:i/>
          <w:sz w:val="24"/>
          <w:szCs w:val="24"/>
        </w:rPr>
        <w:t>1.1.</w:t>
      </w:r>
      <w:r w:rsidRPr="00FE1CA7">
        <w:rPr>
          <w:i/>
          <w:sz w:val="24"/>
          <w:szCs w:val="24"/>
        </w:rPr>
        <w:tab/>
      </w:r>
      <w:r w:rsidRPr="00FE1CA7">
        <w:rPr>
          <w:rFonts w:ascii="Times New Roman" w:eastAsia="Times New Roman" w:hAnsi="Times New Roman" w:cs="Times New Roman"/>
          <w:b/>
          <w:bCs/>
          <w:i/>
          <w:sz w:val="24"/>
          <w:szCs w:val="24"/>
        </w:rPr>
        <w:t>Характеристика сетей систем теплоснабжения</w:t>
      </w:r>
    </w:p>
    <w:p w:rsidR="00A43388" w:rsidRPr="002512D1" w:rsidRDefault="00A43388" w:rsidP="00520603">
      <w:pPr>
        <w:spacing w:after="0" w:line="240" w:lineRule="auto"/>
        <w:ind w:right="-6" w:firstLine="567"/>
        <w:jc w:val="both"/>
        <w:rPr>
          <w:sz w:val="24"/>
          <w:szCs w:val="24"/>
        </w:rPr>
      </w:pPr>
      <w:r w:rsidRPr="002512D1">
        <w:rPr>
          <w:rFonts w:ascii="Times New Roman" w:eastAsia="Times New Roman" w:hAnsi="Times New Roman" w:cs="Times New Roman"/>
          <w:sz w:val="24"/>
          <w:szCs w:val="24"/>
        </w:rPr>
        <w:t>Система теплоснабжения СП «Шошка» закрытая. Тепловые сети от котельной выполнены в двух трубном исполнении.</w:t>
      </w:r>
    </w:p>
    <w:p w:rsidR="00A43388" w:rsidRDefault="00A43388" w:rsidP="00520603">
      <w:pPr>
        <w:spacing w:after="0" w:line="240" w:lineRule="auto"/>
        <w:ind w:right="-6" w:firstLine="567"/>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Источником теплоснабжения служат котельные:</w:t>
      </w:r>
    </w:p>
    <w:p w:rsidR="00FE1CA7" w:rsidRDefault="00FE1CA7" w:rsidP="00A43388">
      <w:pPr>
        <w:spacing w:after="0" w:line="240" w:lineRule="auto"/>
        <w:ind w:left="980" w:right="-6"/>
        <w:rPr>
          <w:rFonts w:ascii="Times New Roman" w:eastAsia="Times New Roman" w:hAnsi="Times New Roman" w:cs="Times New Roman"/>
          <w:sz w:val="24"/>
          <w:szCs w:val="24"/>
        </w:rPr>
      </w:pPr>
    </w:p>
    <w:p w:rsidR="00A43388" w:rsidRPr="00FE1CA7" w:rsidRDefault="00FE1CA7" w:rsidP="00A43388">
      <w:pPr>
        <w:spacing w:after="0" w:line="240" w:lineRule="auto"/>
        <w:rPr>
          <w:rFonts w:ascii="Times New Roman" w:hAnsi="Times New Roman" w:cs="Times New Roman"/>
          <w:sz w:val="24"/>
          <w:szCs w:val="24"/>
        </w:rPr>
      </w:pPr>
      <w:r w:rsidRPr="00FE1CA7">
        <w:rPr>
          <w:rFonts w:ascii="Times New Roman" w:hAnsi="Times New Roman" w:cs="Times New Roman"/>
          <w:sz w:val="24"/>
          <w:szCs w:val="24"/>
        </w:rPr>
        <w:t>Таблица 1</w:t>
      </w:r>
    </w:p>
    <w:tbl>
      <w:tblPr>
        <w:tblW w:w="10206" w:type="dxa"/>
        <w:jc w:val="center"/>
        <w:tblLayout w:type="fixed"/>
        <w:tblCellMar>
          <w:left w:w="0" w:type="dxa"/>
          <w:right w:w="0" w:type="dxa"/>
        </w:tblCellMar>
        <w:tblLook w:val="04A0"/>
      </w:tblPr>
      <w:tblGrid>
        <w:gridCol w:w="573"/>
        <w:gridCol w:w="1314"/>
        <w:gridCol w:w="2095"/>
        <w:gridCol w:w="1508"/>
        <w:gridCol w:w="1314"/>
        <w:gridCol w:w="1335"/>
        <w:gridCol w:w="2035"/>
        <w:gridCol w:w="32"/>
      </w:tblGrid>
      <w:tr w:rsidR="00A43388" w:rsidRPr="00FE1CA7" w:rsidTr="005D0E8E">
        <w:trPr>
          <w:trHeight w:val="255"/>
          <w:jc w:val="center"/>
        </w:trPr>
        <w:tc>
          <w:tcPr>
            <w:tcW w:w="573" w:type="dxa"/>
            <w:tcBorders>
              <w:top w:val="single" w:sz="8" w:space="0" w:color="auto"/>
              <w:left w:val="single" w:sz="8" w:space="0" w:color="auto"/>
              <w:right w:val="single" w:sz="8" w:space="0" w:color="auto"/>
            </w:tcBorders>
            <w:vAlign w:val="bottom"/>
          </w:tcPr>
          <w:p w:rsidR="00A43388" w:rsidRPr="00FE1CA7" w:rsidRDefault="00A43388" w:rsidP="00520603">
            <w:pPr>
              <w:spacing w:after="0" w:line="240" w:lineRule="auto"/>
              <w:ind w:right="10"/>
              <w:jc w:val="center"/>
              <w:rPr>
                <w:sz w:val="20"/>
                <w:szCs w:val="20"/>
              </w:rPr>
            </w:pPr>
            <w:r w:rsidRPr="00FE1CA7">
              <w:rPr>
                <w:rFonts w:ascii="Times New Roman" w:eastAsia="Times New Roman" w:hAnsi="Times New Roman" w:cs="Times New Roman"/>
                <w:bCs/>
                <w:sz w:val="20"/>
                <w:szCs w:val="20"/>
              </w:rPr>
              <w:t>№</w:t>
            </w:r>
          </w:p>
        </w:tc>
        <w:tc>
          <w:tcPr>
            <w:tcW w:w="1314" w:type="dxa"/>
            <w:tcBorders>
              <w:top w:val="single" w:sz="8" w:space="0" w:color="auto"/>
              <w:right w:val="single" w:sz="8" w:space="0" w:color="auto"/>
            </w:tcBorders>
            <w:vAlign w:val="bottom"/>
          </w:tcPr>
          <w:p w:rsidR="00A43388" w:rsidRPr="00FE1CA7" w:rsidRDefault="00A43388" w:rsidP="00520603">
            <w:pPr>
              <w:spacing w:after="0" w:line="240" w:lineRule="auto"/>
              <w:jc w:val="center"/>
              <w:rPr>
                <w:sz w:val="20"/>
                <w:szCs w:val="20"/>
              </w:rPr>
            </w:pPr>
            <w:r w:rsidRPr="00FE1CA7">
              <w:rPr>
                <w:rFonts w:ascii="Times New Roman" w:eastAsia="Times New Roman" w:hAnsi="Times New Roman" w:cs="Times New Roman"/>
                <w:bCs/>
                <w:w w:val="98"/>
                <w:sz w:val="20"/>
                <w:szCs w:val="20"/>
              </w:rPr>
              <w:t>Котельна</w:t>
            </w:r>
            <w:r w:rsidR="00520603" w:rsidRPr="00FE1CA7">
              <w:rPr>
                <w:rFonts w:ascii="Times New Roman" w:eastAsia="Times New Roman" w:hAnsi="Times New Roman" w:cs="Times New Roman"/>
                <w:bCs/>
                <w:sz w:val="20"/>
                <w:szCs w:val="20"/>
              </w:rPr>
              <w:t>я</w:t>
            </w:r>
          </w:p>
        </w:tc>
        <w:tc>
          <w:tcPr>
            <w:tcW w:w="2095" w:type="dxa"/>
            <w:tcBorders>
              <w:top w:val="single" w:sz="8" w:space="0" w:color="auto"/>
              <w:right w:val="single" w:sz="8" w:space="0" w:color="auto"/>
            </w:tcBorders>
            <w:vAlign w:val="bottom"/>
          </w:tcPr>
          <w:p w:rsidR="00A43388" w:rsidRPr="00FE1CA7" w:rsidRDefault="00A43388" w:rsidP="00BA7D10">
            <w:pPr>
              <w:spacing w:after="0" w:line="240" w:lineRule="auto"/>
              <w:jc w:val="center"/>
              <w:rPr>
                <w:sz w:val="20"/>
                <w:szCs w:val="20"/>
              </w:rPr>
            </w:pPr>
            <w:r w:rsidRPr="00FE1CA7">
              <w:rPr>
                <w:rFonts w:ascii="Times New Roman" w:eastAsia="Times New Roman" w:hAnsi="Times New Roman" w:cs="Times New Roman"/>
                <w:bCs/>
                <w:sz w:val="20"/>
                <w:szCs w:val="20"/>
              </w:rPr>
              <w:t>Отапливаемы</w:t>
            </w:r>
            <w:r w:rsidR="00520603">
              <w:rPr>
                <w:rFonts w:ascii="Times New Roman" w:eastAsia="Times New Roman" w:hAnsi="Times New Roman" w:cs="Times New Roman"/>
                <w:bCs/>
                <w:sz w:val="20"/>
                <w:szCs w:val="20"/>
              </w:rPr>
              <w:t>е</w:t>
            </w:r>
          </w:p>
        </w:tc>
        <w:tc>
          <w:tcPr>
            <w:tcW w:w="1508" w:type="dxa"/>
            <w:tcBorders>
              <w:top w:val="single" w:sz="8" w:space="0" w:color="auto"/>
              <w:right w:val="single" w:sz="8" w:space="0" w:color="auto"/>
            </w:tcBorders>
            <w:vAlign w:val="bottom"/>
          </w:tcPr>
          <w:p w:rsidR="00A43388" w:rsidRPr="00FE1CA7" w:rsidRDefault="00A43388" w:rsidP="00520603">
            <w:pPr>
              <w:spacing w:after="0" w:line="240" w:lineRule="auto"/>
              <w:jc w:val="center"/>
              <w:rPr>
                <w:sz w:val="20"/>
                <w:szCs w:val="20"/>
              </w:rPr>
            </w:pPr>
            <w:r w:rsidRPr="00FE1CA7">
              <w:rPr>
                <w:rFonts w:ascii="Times New Roman" w:eastAsia="Times New Roman" w:hAnsi="Times New Roman" w:cs="Times New Roman"/>
                <w:bCs/>
                <w:sz w:val="20"/>
                <w:szCs w:val="20"/>
              </w:rPr>
              <w:t>Протяженност</w:t>
            </w:r>
            <w:r w:rsidR="00520603" w:rsidRPr="00FE1CA7">
              <w:rPr>
                <w:rFonts w:ascii="Times New Roman" w:eastAsia="Times New Roman" w:hAnsi="Times New Roman" w:cs="Times New Roman"/>
                <w:bCs/>
                <w:sz w:val="20"/>
                <w:szCs w:val="20"/>
              </w:rPr>
              <w:t>ь</w:t>
            </w:r>
          </w:p>
        </w:tc>
        <w:tc>
          <w:tcPr>
            <w:tcW w:w="2649" w:type="dxa"/>
            <w:gridSpan w:val="2"/>
            <w:tcBorders>
              <w:top w:val="single" w:sz="8" w:space="0" w:color="auto"/>
              <w:bottom w:val="single" w:sz="4" w:space="0" w:color="auto"/>
              <w:right w:val="single" w:sz="8" w:space="0" w:color="auto"/>
            </w:tcBorders>
            <w:vAlign w:val="bottom"/>
          </w:tcPr>
          <w:p w:rsidR="00A43388" w:rsidRPr="00FE1CA7" w:rsidRDefault="00A43388" w:rsidP="00520603">
            <w:pPr>
              <w:spacing w:after="0" w:line="240" w:lineRule="auto"/>
              <w:ind w:right="-13"/>
              <w:jc w:val="center"/>
              <w:rPr>
                <w:sz w:val="20"/>
                <w:szCs w:val="20"/>
              </w:rPr>
            </w:pPr>
            <w:r w:rsidRPr="00FE1CA7">
              <w:rPr>
                <w:rFonts w:ascii="Times New Roman" w:eastAsia="Times New Roman" w:hAnsi="Times New Roman" w:cs="Times New Roman"/>
                <w:bCs/>
                <w:sz w:val="20"/>
                <w:szCs w:val="20"/>
              </w:rPr>
              <w:t>Тип прокладки</w:t>
            </w:r>
          </w:p>
        </w:tc>
        <w:tc>
          <w:tcPr>
            <w:tcW w:w="2035" w:type="dxa"/>
            <w:tcBorders>
              <w:top w:val="single" w:sz="8" w:space="0" w:color="auto"/>
              <w:right w:val="single" w:sz="8" w:space="0" w:color="auto"/>
            </w:tcBorders>
            <w:vAlign w:val="bottom"/>
          </w:tcPr>
          <w:p w:rsidR="00A43388" w:rsidRPr="00FE1CA7" w:rsidRDefault="00A43388" w:rsidP="00BA7D10">
            <w:pPr>
              <w:spacing w:after="0" w:line="240" w:lineRule="auto"/>
              <w:jc w:val="center"/>
              <w:rPr>
                <w:sz w:val="20"/>
                <w:szCs w:val="20"/>
              </w:rPr>
            </w:pPr>
            <w:r w:rsidRPr="00FE1CA7">
              <w:rPr>
                <w:rFonts w:ascii="Times New Roman" w:eastAsia="Times New Roman" w:hAnsi="Times New Roman" w:cs="Times New Roman"/>
                <w:bCs/>
                <w:sz w:val="20"/>
                <w:szCs w:val="20"/>
              </w:rPr>
              <w:t>Обслуживающая</w:t>
            </w:r>
          </w:p>
        </w:tc>
        <w:tc>
          <w:tcPr>
            <w:tcW w:w="32" w:type="dxa"/>
            <w:vAlign w:val="bottom"/>
          </w:tcPr>
          <w:p w:rsidR="00A43388" w:rsidRPr="00FE1CA7" w:rsidRDefault="00A43388" w:rsidP="00BA7D10">
            <w:pPr>
              <w:spacing w:after="0" w:line="240" w:lineRule="auto"/>
              <w:rPr>
                <w:sz w:val="20"/>
                <w:szCs w:val="20"/>
              </w:rPr>
            </w:pPr>
          </w:p>
        </w:tc>
      </w:tr>
      <w:tr w:rsidR="00520603" w:rsidRPr="00FE1CA7" w:rsidTr="005D0E8E">
        <w:trPr>
          <w:trHeight w:val="255"/>
          <w:jc w:val="center"/>
        </w:trPr>
        <w:tc>
          <w:tcPr>
            <w:tcW w:w="573" w:type="dxa"/>
            <w:tcBorders>
              <w:left w:val="single" w:sz="8" w:space="0" w:color="auto"/>
              <w:right w:val="single" w:sz="8" w:space="0" w:color="auto"/>
            </w:tcBorders>
            <w:vAlign w:val="bottom"/>
          </w:tcPr>
          <w:p w:rsidR="00520603" w:rsidRPr="00FE1CA7" w:rsidRDefault="00520603" w:rsidP="00520603">
            <w:pPr>
              <w:spacing w:after="0" w:line="240" w:lineRule="auto"/>
              <w:ind w:right="10"/>
              <w:jc w:val="center"/>
              <w:rPr>
                <w:sz w:val="20"/>
                <w:szCs w:val="20"/>
              </w:rPr>
            </w:pPr>
            <w:proofErr w:type="spellStart"/>
            <w:proofErr w:type="gramStart"/>
            <w:r w:rsidRPr="00FE1CA7">
              <w:rPr>
                <w:rFonts w:ascii="Times New Roman" w:eastAsia="Times New Roman" w:hAnsi="Times New Roman" w:cs="Times New Roman"/>
                <w:bCs/>
                <w:sz w:val="20"/>
                <w:szCs w:val="20"/>
              </w:rPr>
              <w:t>п</w:t>
            </w:r>
            <w:proofErr w:type="spellEnd"/>
            <w:proofErr w:type="gramEnd"/>
            <w:r w:rsidRPr="00FE1CA7">
              <w:rPr>
                <w:rFonts w:ascii="Times New Roman" w:eastAsia="Times New Roman" w:hAnsi="Times New Roman" w:cs="Times New Roman"/>
                <w:bCs/>
                <w:sz w:val="20"/>
                <w:szCs w:val="20"/>
              </w:rPr>
              <w:t xml:space="preserve">/ </w:t>
            </w:r>
            <w:proofErr w:type="spellStart"/>
            <w:r w:rsidRPr="00FE1CA7">
              <w:rPr>
                <w:rFonts w:ascii="Times New Roman" w:eastAsia="Times New Roman" w:hAnsi="Times New Roman" w:cs="Times New Roman"/>
                <w:bCs/>
                <w:sz w:val="20"/>
                <w:szCs w:val="20"/>
              </w:rPr>
              <w:t>п</w:t>
            </w:r>
            <w:proofErr w:type="spellEnd"/>
          </w:p>
        </w:tc>
        <w:tc>
          <w:tcPr>
            <w:tcW w:w="1314" w:type="dxa"/>
            <w:tcBorders>
              <w:right w:val="single" w:sz="8" w:space="0" w:color="auto"/>
            </w:tcBorders>
            <w:vAlign w:val="bottom"/>
          </w:tcPr>
          <w:p w:rsidR="00520603" w:rsidRPr="00FE1CA7" w:rsidRDefault="00520603" w:rsidP="00BA7D10">
            <w:pPr>
              <w:spacing w:after="0" w:line="240" w:lineRule="auto"/>
              <w:jc w:val="center"/>
              <w:rPr>
                <w:sz w:val="20"/>
                <w:szCs w:val="20"/>
              </w:rPr>
            </w:pPr>
          </w:p>
        </w:tc>
        <w:tc>
          <w:tcPr>
            <w:tcW w:w="2095" w:type="dxa"/>
            <w:tcBorders>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bCs/>
                <w:w w:val="98"/>
                <w:sz w:val="20"/>
                <w:szCs w:val="20"/>
              </w:rPr>
              <w:t>объекты</w:t>
            </w:r>
          </w:p>
        </w:tc>
        <w:tc>
          <w:tcPr>
            <w:tcW w:w="1508" w:type="dxa"/>
            <w:tcBorders>
              <w:right w:val="single" w:sz="4"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bCs/>
                <w:sz w:val="20"/>
                <w:szCs w:val="20"/>
              </w:rPr>
              <w:t>сетей (м)</w:t>
            </w:r>
          </w:p>
        </w:tc>
        <w:tc>
          <w:tcPr>
            <w:tcW w:w="1314" w:type="dxa"/>
            <w:tcBorders>
              <w:top w:val="single" w:sz="4" w:space="0" w:color="auto"/>
              <w:left w:val="single" w:sz="4" w:space="0" w:color="auto"/>
              <w:right w:val="single" w:sz="4"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bCs/>
                <w:sz w:val="20"/>
                <w:szCs w:val="20"/>
              </w:rPr>
              <w:t>Надземная</w:t>
            </w:r>
            <w:r>
              <w:rPr>
                <w:rFonts w:ascii="Times New Roman" w:eastAsia="Times New Roman" w:hAnsi="Times New Roman" w:cs="Times New Roman"/>
                <w:bCs/>
                <w:sz w:val="20"/>
                <w:szCs w:val="20"/>
              </w:rPr>
              <w:t xml:space="preserve"> </w:t>
            </w:r>
            <w:r w:rsidRPr="00FE1CA7">
              <w:rPr>
                <w:rFonts w:ascii="Times New Roman" w:eastAsia="Times New Roman" w:hAnsi="Times New Roman" w:cs="Times New Roman"/>
                <w:bCs/>
                <w:sz w:val="20"/>
                <w:szCs w:val="20"/>
              </w:rPr>
              <w:t>(м)</w:t>
            </w:r>
          </w:p>
        </w:tc>
        <w:tc>
          <w:tcPr>
            <w:tcW w:w="1335" w:type="dxa"/>
            <w:tcBorders>
              <w:top w:val="single" w:sz="4" w:space="0" w:color="auto"/>
              <w:left w:val="single" w:sz="4" w:space="0" w:color="auto"/>
              <w:right w:val="single" w:sz="4"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bCs/>
                <w:w w:val="99"/>
                <w:sz w:val="20"/>
                <w:szCs w:val="20"/>
              </w:rPr>
              <w:t>Подземна</w:t>
            </w:r>
            <w:r w:rsidRPr="00FE1CA7">
              <w:rPr>
                <w:rFonts w:ascii="Times New Roman" w:eastAsia="Times New Roman" w:hAnsi="Times New Roman" w:cs="Times New Roman"/>
                <w:bCs/>
                <w:sz w:val="20"/>
                <w:szCs w:val="20"/>
              </w:rPr>
              <w:t>я</w:t>
            </w:r>
            <w:r>
              <w:rPr>
                <w:rFonts w:ascii="Times New Roman" w:eastAsia="Times New Roman" w:hAnsi="Times New Roman" w:cs="Times New Roman"/>
                <w:bCs/>
                <w:sz w:val="20"/>
                <w:szCs w:val="20"/>
              </w:rPr>
              <w:t xml:space="preserve"> </w:t>
            </w:r>
            <w:r w:rsidRPr="00FE1CA7">
              <w:rPr>
                <w:rFonts w:ascii="Times New Roman" w:eastAsia="Times New Roman" w:hAnsi="Times New Roman" w:cs="Times New Roman"/>
                <w:bCs/>
                <w:sz w:val="20"/>
                <w:szCs w:val="20"/>
              </w:rPr>
              <w:t>(м)</w:t>
            </w:r>
          </w:p>
        </w:tc>
        <w:tc>
          <w:tcPr>
            <w:tcW w:w="2035" w:type="dxa"/>
            <w:tcBorders>
              <w:left w:val="single" w:sz="4" w:space="0" w:color="auto"/>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bCs/>
                <w:sz w:val="20"/>
                <w:szCs w:val="20"/>
              </w:rPr>
              <w:t>организация</w:t>
            </w:r>
          </w:p>
        </w:tc>
        <w:tc>
          <w:tcPr>
            <w:tcW w:w="32" w:type="dxa"/>
            <w:vAlign w:val="bottom"/>
          </w:tcPr>
          <w:p w:rsidR="00520603" w:rsidRPr="00FE1CA7" w:rsidRDefault="00520603" w:rsidP="00BA7D10">
            <w:pPr>
              <w:spacing w:after="0" w:line="240" w:lineRule="auto"/>
              <w:rPr>
                <w:sz w:val="20"/>
                <w:szCs w:val="20"/>
              </w:rPr>
            </w:pPr>
          </w:p>
        </w:tc>
      </w:tr>
      <w:tr w:rsidR="00520603" w:rsidRPr="00FE1CA7" w:rsidTr="005D0E8E">
        <w:trPr>
          <w:trHeight w:val="255"/>
          <w:jc w:val="center"/>
        </w:trPr>
        <w:tc>
          <w:tcPr>
            <w:tcW w:w="10174" w:type="dxa"/>
            <w:gridSpan w:val="7"/>
            <w:tcBorders>
              <w:top w:val="single" w:sz="4" w:space="0" w:color="auto"/>
              <w:left w:val="single" w:sz="4" w:space="0" w:color="auto"/>
              <w:bottom w:val="single" w:sz="4" w:space="0" w:color="auto"/>
              <w:right w:val="single" w:sz="4" w:space="0" w:color="auto"/>
            </w:tcBorders>
            <w:vAlign w:val="bottom"/>
          </w:tcPr>
          <w:p w:rsidR="00520603" w:rsidRPr="00FE1CA7" w:rsidRDefault="00520603" w:rsidP="00520603">
            <w:pPr>
              <w:spacing w:after="0" w:line="240" w:lineRule="auto"/>
              <w:jc w:val="center"/>
              <w:rPr>
                <w:sz w:val="20"/>
                <w:szCs w:val="20"/>
              </w:rPr>
            </w:pPr>
            <w:r w:rsidRPr="00FE1CA7">
              <w:rPr>
                <w:rFonts w:ascii="Times New Roman" w:eastAsia="Times New Roman" w:hAnsi="Times New Roman" w:cs="Times New Roman"/>
                <w:bCs/>
                <w:w w:val="99"/>
                <w:sz w:val="20"/>
                <w:szCs w:val="20"/>
              </w:rPr>
              <w:t>объект</w:t>
            </w:r>
          </w:p>
        </w:tc>
        <w:tc>
          <w:tcPr>
            <w:tcW w:w="32" w:type="dxa"/>
            <w:tcBorders>
              <w:left w:val="single" w:sz="4" w:space="0" w:color="auto"/>
            </w:tcBorders>
            <w:vAlign w:val="bottom"/>
          </w:tcPr>
          <w:p w:rsidR="00520603" w:rsidRPr="00FE1CA7" w:rsidRDefault="00520603" w:rsidP="00BA7D10">
            <w:pPr>
              <w:spacing w:after="0" w:line="240" w:lineRule="auto"/>
              <w:rPr>
                <w:sz w:val="20"/>
                <w:szCs w:val="20"/>
              </w:rPr>
            </w:pPr>
          </w:p>
        </w:tc>
      </w:tr>
      <w:tr w:rsidR="00520603" w:rsidRPr="00FE1CA7" w:rsidTr="004E1FB7">
        <w:trPr>
          <w:trHeight w:val="255"/>
          <w:jc w:val="center"/>
        </w:trPr>
        <w:tc>
          <w:tcPr>
            <w:tcW w:w="573" w:type="dxa"/>
            <w:tcBorders>
              <w:top w:val="single" w:sz="4" w:space="0" w:color="auto"/>
              <w:left w:val="single" w:sz="8" w:space="0" w:color="auto"/>
              <w:right w:val="single" w:sz="8" w:space="0" w:color="auto"/>
            </w:tcBorders>
            <w:vAlign w:val="bottom"/>
          </w:tcPr>
          <w:p w:rsidR="00520603" w:rsidRPr="00FE1CA7" w:rsidRDefault="00520603" w:rsidP="008F4D0C">
            <w:pPr>
              <w:spacing w:after="0" w:line="240" w:lineRule="auto"/>
              <w:ind w:right="10"/>
              <w:jc w:val="center"/>
              <w:rPr>
                <w:sz w:val="20"/>
                <w:szCs w:val="20"/>
              </w:rPr>
            </w:pPr>
            <w:r w:rsidRPr="00FE1CA7">
              <w:rPr>
                <w:rFonts w:ascii="Times New Roman" w:eastAsia="Times New Roman" w:hAnsi="Times New Roman" w:cs="Times New Roman"/>
                <w:sz w:val="20"/>
                <w:szCs w:val="20"/>
              </w:rPr>
              <w:t>1</w:t>
            </w:r>
          </w:p>
        </w:tc>
        <w:tc>
          <w:tcPr>
            <w:tcW w:w="1314" w:type="dxa"/>
            <w:tcBorders>
              <w:top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Котельная</w:t>
            </w:r>
          </w:p>
        </w:tc>
        <w:tc>
          <w:tcPr>
            <w:tcW w:w="2095" w:type="dxa"/>
            <w:tcBorders>
              <w:top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Жилфонд и</w:t>
            </w:r>
          </w:p>
        </w:tc>
        <w:tc>
          <w:tcPr>
            <w:tcW w:w="1508" w:type="dxa"/>
            <w:tcBorders>
              <w:top w:val="single" w:sz="4" w:space="0" w:color="auto"/>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sz w:val="20"/>
                <w:szCs w:val="20"/>
              </w:rPr>
              <w:t>1019,0</w:t>
            </w:r>
          </w:p>
        </w:tc>
        <w:tc>
          <w:tcPr>
            <w:tcW w:w="1314" w:type="dxa"/>
            <w:tcBorders>
              <w:top w:val="single" w:sz="4" w:space="0" w:color="auto"/>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sz w:val="20"/>
                <w:szCs w:val="20"/>
              </w:rPr>
              <w:t>748,5</w:t>
            </w:r>
          </w:p>
        </w:tc>
        <w:tc>
          <w:tcPr>
            <w:tcW w:w="1335" w:type="dxa"/>
            <w:tcBorders>
              <w:top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r w:rsidRPr="00FE1CA7">
              <w:rPr>
                <w:rFonts w:ascii="Times New Roman" w:eastAsia="Times New Roman" w:hAnsi="Times New Roman" w:cs="Times New Roman"/>
                <w:sz w:val="20"/>
                <w:szCs w:val="20"/>
              </w:rPr>
              <w:t>270,5</w:t>
            </w:r>
          </w:p>
        </w:tc>
        <w:tc>
          <w:tcPr>
            <w:tcW w:w="2035" w:type="dxa"/>
            <w:tcBorders>
              <w:top w:val="single" w:sz="4" w:space="0" w:color="auto"/>
              <w:right w:val="single" w:sz="8" w:space="0" w:color="auto"/>
            </w:tcBorders>
            <w:shd w:val="clear" w:color="auto" w:fill="FFFFFF" w:themeFill="background1"/>
            <w:vAlign w:val="bottom"/>
          </w:tcPr>
          <w:p w:rsidR="00520603" w:rsidRPr="004E1FB7" w:rsidRDefault="004E1FB7" w:rsidP="004E1FB7">
            <w:pPr>
              <w:spacing w:after="0" w:line="240" w:lineRule="auto"/>
              <w:jc w:val="center"/>
              <w:rPr>
                <w:sz w:val="20"/>
                <w:szCs w:val="20"/>
              </w:rPr>
            </w:pPr>
            <w:r w:rsidRPr="004E1FB7">
              <w:rPr>
                <w:rFonts w:ascii="Times New Roman" w:eastAsia="Times New Roman" w:hAnsi="Times New Roman" w:cs="Times New Roman"/>
                <w:sz w:val="24"/>
                <w:szCs w:val="24"/>
              </w:rPr>
              <w:t>АО «КТЭК»</w:t>
            </w:r>
          </w:p>
        </w:tc>
        <w:tc>
          <w:tcPr>
            <w:tcW w:w="32" w:type="dxa"/>
            <w:vAlign w:val="bottom"/>
          </w:tcPr>
          <w:p w:rsidR="00520603" w:rsidRPr="00FE1CA7" w:rsidRDefault="00520603" w:rsidP="00BA7D10">
            <w:pPr>
              <w:spacing w:after="0" w:line="240" w:lineRule="auto"/>
              <w:rPr>
                <w:sz w:val="20"/>
                <w:szCs w:val="20"/>
              </w:rPr>
            </w:pPr>
          </w:p>
        </w:tc>
      </w:tr>
      <w:tr w:rsidR="00520603" w:rsidRPr="00FE1CA7" w:rsidTr="004E1FB7">
        <w:trPr>
          <w:trHeight w:val="255"/>
          <w:jc w:val="center"/>
        </w:trPr>
        <w:tc>
          <w:tcPr>
            <w:tcW w:w="573" w:type="dxa"/>
            <w:tcBorders>
              <w:left w:val="single" w:sz="8" w:space="0" w:color="auto"/>
              <w:bottom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p>
        </w:tc>
        <w:tc>
          <w:tcPr>
            <w:tcW w:w="1314" w:type="dxa"/>
            <w:tcBorders>
              <w:bottom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РММ</w:t>
            </w:r>
          </w:p>
        </w:tc>
        <w:tc>
          <w:tcPr>
            <w:tcW w:w="2095" w:type="dxa"/>
            <w:tcBorders>
              <w:bottom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общественные</w:t>
            </w:r>
            <w:r w:rsidR="008F4D0C" w:rsidRPr="00FE1CA7">
              <w:rPr>
                <w:rFonts w:ascii="Times New Roman" w:eastAsia="Times New Roman" w:hAnsi="Times New Roman" w:cs="Times New Roman"/>
                <w:sz w:val="20"/>
                <w:szCs w:val="20"/>
              </w:rPr>
              <w:t xml:space="preserve"> здания</w:t>
            </w:r>
          </w:p>
        </w:tc>
        <w:tc>
          <w:tcPr>
            <w:tcW w:w="1508" w:type="dxa"/>
            <w:tcBorders>
              <w:bottom w:val="single" w:sz="4" w:space="0" w:color="auto"/>
              <w:right w:val="single" w:sz="8" w:space="0" w:color="auto"/>
            </w:tcBorders>
            <w:vAlign w:val="bottom"/>
          </w:tcPr>
          <w:p w:rsidR="00520603" w:rsidRPr="00FE1CA7" w:rsidRDefault="00520603" w:rsidP="00BA7D10">
            <w:pPr>
              <w:spacing w:after="0" w:line="240" w:lineRule="auto"/>
              <w:rPr>
                <w:sz w:val="20"/>
                <w:szCs w:val="20"/>
              </w:rPr>
            </w:pPr>
          </w:p>
        </w:tc>
        <w:tc>
          <w:tcPr>
            <w:tcW w:w="1314" w:type="dxa"/>
            <w:tcBorders>
              <w:bottom w:val="single" w:sz="4" w:space="0" w:color="auto"/>
              <w:right w:val="single" w:sz="8" w:space="0" w:color="auto"/>
            </w:tcBorders>
            <w:vAlign w:val="bottom"/>
          </w:tcPr>
          <w:p w:rsidR="00520603" w:rsidRPr="00FE1CA7" w:rsidRDefault="00520603" w:rsidP="00BA7D10">
            <w:pPr>
              <w:spacing w:after="0" w:line="240" w:lineRule="auto"/>
              <w:rPr>
                <w:sz w:val="20"/>
                <w:szCs w:val="20"/>
              </w:rPr>
            </w:pPr>
          </w:p>
        </w:tc>
        <w:tc>
          <w:tcPr>
            <w:tcW w:w="1335" w:type="dxa"/>
            <w:tcBorders>
              <w:bottom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p>
        </w:tc>
        <w:tc>
          <w:tcPr>
            <w:tcW w:w="2035" w:type="dxa"/>
            <w:tcBorders>
              <w:bottom w:val="single" w:sz="4" w:space="0" w:color="auto"/>
              <w:right w:val="single" w:sz="8" w:space="0" w:color="auto"/>
            </w:tcBorders>
            <w:shd w:val="clear" w:color="auto" w:fill="FFFFFF" w:themeFill="background1"/>
            <w:vAlign w:val="bottom"/>
          </w:tcPr>
          <w:p w:rsidR="00520603" w:rsidRPr="004E1FB7" w:rsidRDefault="00520603" w:rsidP="00BA7D10">
            <w:pPr>
              <w:spacing w:after="0" w:line="240" w:lineRule="auto"/>
              <w:jc w:val="center"/>
              <w:rPr>
                <w:sz w:val="20"/>
                <w:szCs w:val="20"/>
              </w:rPr>
            </w:pPr>
          </w:p>
        </w:tc>
        <w:tc>
          <w:tcPr>
            <w:tcW w:w="32" w:type="dxa"/>
            <w:vAlign w:val="bottom"/>
          </w:tcPr>
          <w:p w:rsidR="00520603" w:rsidRPr="00FE1CA7" w:rsidRDefault="00520603" w:rsidP="00BA7D10">
            <w:pPr>
              <w:spacing w:after="0" w:line="240" w:lineRule="auto"/>
              <w:rPr>
                <w:sz w:val="20"/>
                <w:szCs w:val="20"/>
              </w:rPr>
            </w:pPr>
          </w:p>
        </w:tc>
      </w:tr>
      <w:tr w:rsidR="00520603" w:rsidRPr="00FE1CA7" w:rsidTr="004E1FB7">
        <w:trPr>
          <w:trHeight w:val="255"/>
          <w:jc w:val="center"/>
        </w:trPr>
        <w:tc>
          <w:tcPr>
            <w:tcW w:w="573" w:type="dxa"/>
            <w:tcBorders>
              <w:top w:val="single" w:sz="4" w:space="0" w:color="auto"/>
              <w:left w:val="single" w:sz="8" w:space="0" w:color="auto"/>
              <w:right w:val="single" w:sz="8" w:space="0" w:color="auto"/>
            </w:tcBorders>
            <w:vAlign w:val="bottom"/>
          </w:tcPr>
          <w:p w:rsidR="00520603" w:rsidRPr="00FE1CA7" w:rsidRDefault="00520603" w:rsidP="008F4D0C">
            <w:pPr>
              <w:spacing w:after="0" w:line="240" w:lineRule="auto"/>
              <w:ind w:right="10"/>
              <w:jc w:val="center"/>
              <w:rPr>
                <w:sz w:val="20"/>
                <w:szCs w:val="20"/>
              </w:rPr>
            </w:pPr>
            <w:r w:rsidRPr="00FE1CA7">
              <w:rPr>
                <w:rFonts w:ascii="Times New Roman" w:eastAsia="Times New Roman" w:hAnsi="Times New Roman" w:cs="Times New Roman"/>
                <w:sz w:val="20"/>
                <w:szCs w:val="20"/>
              </w:rPr>
              <w:lastRenderedPageBreak/>
              <w:t>2</w:t>
            </w:r>
          </w:p>
        </w:tc>
        <w:tc>
          <w:tcPr>
            <w:tcW w:w="1314" w:type="dxa"/>
            <w:tcBorders>
              <w:top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Котельная</w:t>
            </w:r>
          </w:p>
        </w:tc>
        <w:tc>
          <w:tcPr>
            <w:tcW w:w="2095" w:type="dxa"/>
            <w:tcBorders>
              <w:top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Жилфонд и</w:t>
            </w:r>
          </w:p>
        </w:tc>
        <w:tc>
          <w:tcPr>
            <w:tcW w:w="1508" w:type="dxa"/>
            <w:tcBorders>
              <w:top w:val="single" w:sz="4" w:space="0" w:color="auto"/>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sz w:val="20"/>
                <w:szCs w:val="20"/>
              </w:rPr>
              <w:t>565,0</w:t>
            </w:r>
          </w:p>
        </w:tc>
        <w:tc>
          <w:tcPr>
            <w:tcW w:w="1314" w:type="dxa"/>
            <w:tcBorders>
              <w:top w:val="single" w:sz="4" w:space="0" w:color="auto"/>
              <w:right w:val="single" w:sz="8" w:space="0" w:color="auto"/>
            </w:tcBorders>
            <w:vAlign w:val="bottom"/>
          </w:tcPr>
          <w:p w:rsidR="00520603" w:rsidRPr="00FE1CA7" w:rsidRDefault="00520603" w:rsidP="00BA7D10">
            <w:pPr>
              <w:spacing w:after="0" w:line="240" w:lineRule="auto"/>
              <w:jc w:val="center"/>
              <w:rPr>
                <w:sz w:val="20"/>
                <w:szCs w:val="20"/>
              </w:rPr>
            </w:pPr>
            <w:r w:rsidRPr="00FE1CA7">
              <w:rPr>
                <w:rFonts w:ascii="Times New Roman" w:eastAsia="Times New Roman" w:hAnsi="Times New Roman" w:cs="Times New Roman"/>
                <w:sz w:val="20"/>
                <w:szCs w:val="20"/>
              </w:rPr>
              <w:t>393,0</w:t>
            </w:r>
          </w:p>
        </w:tc>
        <w:tc>
          <w:tcPr>
            <w:tcW w:w="1335" w:type="dxa"/>
            <w:tcBorders>
              <w:top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r w:rsidRPr="00FE1CA7">
              <w:rPr>
                <w:rFonts w:ascii="Times New Roman" w:eastAsia="Times New Roman" w:hAnsi="Times New Roman" w:cs="Times New Roman"/>
                <w:sz w:val="20"/>
                <w:szCs w:val="20"/>
              </w:rPr>
              <w:t>172,0</w:t>
            </w:r>
          </w:p>
        </w:tc>
        <w:tc>
          <w:tcPr>
            <w:tcW w:w="2035" w:type="dxa"/>
            <w:tcBorders>
              <w:top w:val="single" w:sz="4" w:space="0" w:color="auto"/>
              <w:right w:val="single" w:sz="8" w:space="0" w:color="auto"/>
            </w:tcBorders>
            <w:shd w:val="clear" w:color="auto" w:fill="FFFFFF" w:themeFill="background1"/>
            <w:vAlign w:val="bottom"/>
          </w:tcPr>
          <w:p w:rsidR="00520603" w:rsidRPr="004E1FB7" w:rsidRDefault="004E1FB7" w:rsidP="00BA7D10">
            <w:pPr>
              <w:spacing w:after="0" w:line="240" w:lineRule="auto"/>
              <w:jc w:val="center"/>
              <w:rPr>
                <w:sz w:val="20"/>
                <w:szCs w:val="20"/>
              </w:rPr>
            </w:pPr>
            <w:r w:rsidRPr="004E1FB7">
              <w:rPr>
                <w:rFonts w:ascii="Times New Roman" w:eastAsia="Times New Roman" w:hAnsi="Times New Roman" w:cs="Times New Roman"/>
                <w:sz w:val="24"/>
                <w:szCs w:val="24"/>
              </w:rPr>
              <w:t>АО «КТЭК»</w:t>
            </w:r>
          </w:p>
        </w:tc>
        <w:tc>
          <w:tcPr>
            <w:tcW w:w="32" w:type="dxa"/>
            <w:vAlign w:val="bottom"/>
          </w:tcPr>
          <w:p w:rsidR="00520603" w:rsidRPr="00FE1CA7" w:rsidRDefault="00520603" w:rsidP="00BA7D10">
            <w:pPr>
              <w:spacing w:after="0" w:line="240" w:lineRule="auto"/>
              <w:rPr>
                <w:sz w:val="20"/>
                <w:szCs w:val="20"/>
              </w:rPr>
            </w:pPr>
          </w:p>
        </w:tc>
      </w:tr>
      <w:tr w:rsidR="00520603" w:rsidRPr="00FE1CA7" w:rsidTr="005D0E8E">
        <w:trPr>
          <w:trHeight w:val="255"/>
          <w:jc w:val="center"/>
        </w:trPr>
        <w:tc>
          <w:tcPr>
            <w:tcW w:w="573" w:type="dxa"/>
            <w:tcBorders>
              <w:left w:val="single" w:sz="8" w:space="0" w:color="auto"/>
              <w:bottom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p>
        </w:tc>
        <w:tc>
          <w:tcPr>
            <w:tcW w:w="1314" w:type="dxa"/>
            <w:tcBorders>
              <w:bottom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Школьная</w:t>
            </w:r>
          </w:p>
        </w:tc>
        <w:tc>
          <w:tcPr>
            <w:tcW w:w="2095" w:type="dxa"/>
            <w:tcBorders>
              <w:bottom w:val="single" w:sz="4" w:space="0" w:color="auto"/>
              <w:right w:val="single" w:sz="8" w:space="0" w:color="auto"/>
            </w:tcBorders>
            <w:vAlign w:val="bottom"/>
          </w:tcPr>
          <w:p w:rsidR="00520603" w:rsidRPr="00FE1CA7" w:rsidRDefault="00520603" w:rsidP="00BA7D10">
            <w:pPr>
              <w:spacing w:after="0" w:line="240" w:lineRule="auto"/>
              <w:ind w:left="100"/>
              <w:rPr>
                <w:sz w:val="20"/>
                <w:szCs w:val="20"/>
              </w:rPr>
            </w:pPr>
            <w:r w:rsidRPr="00FE1CA7">
              <w:rPr>
                <w:rFonts w:ascii="Times New Roman" w:eastAsia="Times New Roman" w:hAnsi="Times New Roman" w:cs="Times New Roman"/>
                <w:sz w:val="20"/>
                <w:szCs w:val="20"/>
              </w:rPr>
              <w:t>общественные</w:t>
            </w:r>
            <w:r w:rsidR="008F4D0C" w:rsidRPr="00FE1CA7">
              <w:rPr>
                <w:rFonts w:ascii="Times New Roman" w:eastAsia="Times New Roman" w:hAnsi="Times New Roman" w:cs="Times New Roman"/>
                <w:sz w:val="20"/>
                <w:szCs w:val="20"/>
              </w:rPr>
              <w:t xml:space="preserve"> здания</w:t>
            </w:r>
          </w:p>
        </w:tc>
        <w:tc>
          <w:tcPr>
            <w:tcW w:w="1508" w:type="dxa"/>
            <w:tcBorders>
              <w:bottom w:val="single" w:sz="4" w:space="0" w:color="auto"/>
              <w:right w:val="single" w:sz="8" w:space="0" w:color="auto"/>
            </w:tcBorders>
            <w:vAlign w:val="bottom"/>
          </w:tcPr>
          <w:p w:rsidR="00520603" w:rsidRPr="00FE1CA7" w:rsidRDefault="00520603" w:rsidP="00BA7D10">
            <w:pPr>
              <w:spacing w:after="0" w:line="240" w:lineRule="auto"/>
              <w:rPr>
                <w:sz w:val="20"/>
                <w:szCs w:val="20"/>
              </w:rPr>
            </w:pPr>
          </w:p>
        </w:tc>
        <w:tc>
          <w:tcPr>
            <w:tcW w:w="1314" w:type="dxa"/>
            <w:tcBorders>
              <w:bottom w:val="single" w:sz="4" w:space="0" w:color="auto"/>
              <w:right w:val="single" w:sz="8" w:space="0" w:color="auto"/>
            </w:tcBorders>
            <w:vAlign w:val="bottom"/>
          </w:tcPr>
          <w:p w:rsidR="00520603" w:rsidRPr="00FE1CA7" w:rsidRDefault="00520603" w:rsidP="00BA7D10">
            <w:pPr>
              <w:spacing w:after="0" w:line="240" w:lineRule="auto"/>
              <w:rPr>
                <w:sz w:val="20"/>
                <w:szCs w:val="20"/>
              </w:rPr>
            </w:pPr>
          </w:p>
        </w:tc>
        <w:tc>
          <w:tcPr>
            <w:tcW w:w="1335" w:type="dxa"/>
            <w:tcBorders>
              <w:bottom w:val="single" w:sz="4" w:space="0" w:color="auto"/>
              <w:right w:val="single" w:sz="8" w:space="0" w:color="auto"/>
            </w:tcBorders>
            <w:vAlign w:val="bottom"/>
          </w:tcPr>
          <w:p w:rsidR="00520603" w:rsidRPr="00FE1CA7" w:rsidRDefault="00520603" w:rsidP="008F4D0C">
            <w:pPr>
              <w:spacing w:after="0" w:line="240" w:lineRule="auto"/>
              <w:jc w:val="center"/>
              <w:rPr>
                <w:sz w:val="20"/>
                <w:szCs w:val="20"/>
              </w:rPr>
            </w:pPr>
          </w:p>
        </w:tc>
        <w:tc>
          <w:tcPr>
            <w:tcW w:w="2035" w:type="dxa"/>
            <w:tcBorders>
              <w:bottom w:val="single" w:sz="4" w:space="0" w:color="auto"/>
              <w:right w:val="single" w:sz="8" w:space="0" w:color="auto"/>
            </w:tcBorders>
            <w:vAlign w:val="bottom"/>
          </w:tcPr>
          <w:p w:rsidR="00520603" w:rsidRPr="008F4D0C" w:rsidRDefault="00520603" w:rsidP="00BA7D10">
            <w:pPr>
              <w:spacing w:after="0" w:line="240" w:lineRule="auto"/>
              <w:jc w:val="center"/>
              <w:rPr>
                <w:sz w:val="20"/>
                <w:szCs w:val="20"/>
                <w:highlight w:val="green"/>
              </w:rPr>
            </w:pPr>
          </w:p>
        </w:tc>
        <w:tc>
          <w:tcPr>
            <w:tcW w:w="32" w:type="dxa"/>
            <w:vAlign w:val="bottom"/>
          </w:tcPr>
          <w:p w:rsidR="00520603" w:rsidRPr="00FE1CA7" w:rsidRDefault="00520603" w:rsidP="00BA7D10">
            <w:pPr>
              <w:spacing w:after="0" w:line="240" w:lineRule="auto"/>
              <w:rPr>
                <w:sz w:val="20"/>
                <w:szCs w:val="20"/>
              </w:rPr>
            </w:pPr>
          </w:p>
        </w:tc>
      </w:tr>
    </w:tbl>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sectPr w:rsidR="00A43388" w:rsidRPr="002512D1" w:rsidSect="004E1FB7">
          <w:footerReference w:type="default" r:id="rId8"/>
          <w:footerReference w:type="first" r:id="rId9"/>
          <w:pgSz w:w="11900" w:h="16838" w:code="9"/>
          <w:pgMar w:top="567" w:right="567" w:bottom="567" w:left="1418" w:header="397" w:footer="397" w:gutter="0"/>
          <w:paperSrc w:first="54964" w:other="54964"/>
          <w:pgNumType w:start="1"/>
          <w:cols w:space="720" w:equalWidth="0">
            <w:col w:w="9899"/>
          </w:cols>
          <w:titlePg/>
          <w:docGrid w:linePitch="299"/>
        </w:sect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sectPr w:rsidR="00A43388" w:rsidRPr="002512D1" w:rsidSect="00BA7D10">
          <w:type w:val="continuous"/>
          <w:pgSz w:w="11900" w:h="16838" w:code="9"/>
          <w:pgMar w:top="567" w:right="567" w:bottom="567" w:left="1418" w:header="0" w:footer="0" w:gutter="0"/>
          <w:paperSrc w:first="54964" w:other="54964"/>
          <w:cols w:space="720" w:equalWidth="0">
            <w:col w:w="9899"/>
          </w:cols>
        </w:sectPr>
      </w:pPr>
    </w:p>
    <w:p w:rsidR="00A43388" w:rsidRPr="002512D1" w:rsidRDefault="00A43388" w:rsidP="00A43388">
      <w:pPr>
        <w:spacing w:after="0" w:line="240" w:lineRule="auto"/>
        <w:rPr>
          <w:sz w:val="24"/>
          <w:szCs w:val="24"/>
        </w:rPr>
      </w:pPr>
      <w:r w:rsidRPr="002512D1">
        <w:rPr>
          <w:noProof/>
          <w:sz w:val="24"/>
          <w:szCs w:val="24"/>
          <w:lang w:eastAsia="ru-RU"/>
        </w:rPr>
        <w:lastRenderedPageBreak/>
        <w:drawing>
          <wp:anchor distT="0" distB="0" distL="114300" distR="114300" simplePos="0" relativeHeight="251650048" behindDoc="1" locked="0" layoutInCell="0" allowOverlap="1">
            <wp:simplePos x="0" y="0"/>
            <wp:positionH relativeFrom="page">
              <wp:posOffset>527685</wp:posOffset>
            </wp:positionH>
            <wp:positionV relativeFrom="page">
              <wp:posOffset>720090</wp:posOffset>
            </wp:positionV>
            <wp:extent cx="6765925" cy="40671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65925" cy="4067175"/>
                    </a:xfrm>
                    <a:prstGeom prst="rect">
                      <a:avLst/>
                    </a:prstGeom>
                    <a:noFill/>
                  </pic:spPr>
                </pic:pic>
              </a:graphicData>
            </a:graphic>
          </wp:anchor>
        </w:drawing>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Default="00A43388" w:rsidP="00B5689C">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Тепловая изоляция выполнена из </w:t>
      </w:r>
      <w:proofErr w:type="spellStart"/>
      <w:r w:rsidRPr="002512D1">
        <w:rPr>
          <w:rFonts w:ascii="Times New Roman" w:eastAsia="Times New Roman" w:hAnsi="Times New Roman" w:cs="Times New Roman"/>
          <w:sz w:val="24"/>
          <w:szCs w:val="24"/>
        </w:rPr>
        <w:t>минераловатных</w:t>
      </w:r>
      <w:proofErr w:type="spellEnd"/>
      <w:r w:rsidRPr="002512D1">
        <w:rPr>
          <w:rFonts w:ascii="Times New Roman" w:eastAsia="Times New Roman" w:hAnsi="Times New Roman" w:cs="Times New Roman"/>
          <w:sz w:val="24"/>
          <w:szCs w:val="24"/>
        </w:rPr>
        <w:t xml:space="preserve"> плит. Потребителями тепловой энергии являются системы отопления жилых</w:t>
      </w:r>
      <w:r w:rsidR="00BA7D10">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домов. Тепловая энергия отпускается с отопительных котельных находящихся непосредственно СП «Шошка» по отопительно-бытовому графику регулирования отпуска теплоты с расчетными параметрами 95-70°С.</w:t>
      </w:r>
    </w:p>
    <w:p w:rsidR="00BA7D10" w:rsidRPr="002512D1" w:rsidRDefault="00BA7D10" w:rsidP="00BA7D10">
      <w:pPr>
        <w:spacing w:after="0" w:line="240" w:lineRule="auto"/>
        <w:jc w:val="both"/>
        <w:rPr>
          <w:sz w:val="24"/>
          <w:szCs w:val="24"/>
        </w:rPr>
      </w:pPr>
    </w:p>
    <w:p w:rsidR="00A43388" w:rsidRPr="002512D1" w:rsidRDefault="00A43388" w:rsidP="00BA7D10">
      <w:pPr>
        <w:spacing w:after="0" w:line="240" w:lineRule="auto"/>
        <w:jc w:val="center"/>
        <w:rPr>
          <w:sz w:val="24"/>
          <w:szCs w:val="24"/>
        </w:rPr>
      </w:pPr>
      <w:r w:rsidRPr="002512D1">
        <w:rPr>
          <w:noProof/>
          <w:sz w:val="24"/>
          <w:szCs w:val="24"/>
          <w:lang w:eastAsia="ru-RU"/>
        </w:rPr>
        <w:drawing>
          <wp:inline distT="0" distB="0" distL="0" distR="0">
            <wp:extent cx="5844921" cy="4143375"/>
            <wp:effectExtent l="19050" t="0" r="342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extLst>
                    </a:blip>
                    <a:srcRect/>
                    <a:stretch>
                      <a:fillRect/>
                    </a:stretch>
                  </pic:blipFill>
                  <pic:spPr bwMode="auto">
                    <a:xfrm>
                      <a:off x="0" y="0"/>
                      <a:ext cx="5844921" cy="4143375"/>
                    </a:xfrm>
                    <a:prstGeom prst="rect">
                      <a:avLst/>
                    </a:prstGeom>
                    <a:noFill/>
                  </pic:spPr>
                </pic:pic>
              </a:graphicData>
            </a:graphic>
          </wp:inline>
        </w:drawing>
      </w:r>
    </w:p>
    <w:p w:rsidR="00A43388" w:rsidRDefault="00A43388" w:rsidP="00A43388">
      <w:pPr>
        <w:spacing w:after="0" w:line="240" w:lineRule="auto"/>
        <w:rPr>
          <w:sz w:val="24"/>
          <w:szCs w:val="24"/>
        </w:rPr>
      </w:pPr>
    </w:p>
    <w:p w:rsidR="00B20031" w:rsidRDefault="00BA7D10" w:rsidP="00BA7D10">
      <w:pPr>
        <w:spacing w:before="120" w:after="120" w:line="240" w:lineRule="auto"/>
        <w:rPr>
          <w:rFonts w:ascii="Times New Roman" w:eastAsia="Times New Roman" w:hAnsi="Times New Roman" w:cs="Times New Roman"/>
          <w:b/>
          <w:bCs/>
          <w:i/>
          <w:sz w:val="20"/>
          <w:szCs w:val="20"/>
        </w:rPr>
      </w:pPr>
      <w:r w:rsidRPr="00BA7D10">
        <w:rPr>
          <w:rFonts w:ascii="Times New Roman" w:eastAsia="Times New Roman" w:hAnsi="Times New Roman" w:cs="Times New Roman"/>
          <w:b/>
          <w:bCs/>
          <w:i/>
          <w:sz w:val="20"/>
          <w:szCs w:val="20"/>
        </w:rPr>
        <w:lastRenderedPageBreak/>
        <w:t xml:space="preserve">1.2. Перечень объектов </w:t>
      </w:r>
    </w:p>
    <w:p w:rsidR="00BA7D10" w:rsidRDefault="00BA7D10" w:rsidP="00BA7D10">
      <w:pPr>
        <w:spacing w:before="120" w:after="120" w:line="240" w:lineRule="auto"/>
        <w:rPr>
          <w:rFonts w:ascii="Times New Roman" w:eastAsia="Times New Roman" w:hAnsi="Times New Roman" w:cs="Times New Roman"/>
          <w:b/>
          <w:bCs/>
          <w:i/>
          <w:sz w:val="20"/>
          <w:szCs w:val="20"/>
        </w:rPr>
      </w:pPr>
      <w:r w:rsidRPr="00BA7D10">
        <w:rPr>
          <w:rFonts w:ascii="Times New Roman" w:eastAsia="Times New Roman" w:hAnsi="Times New Roman" w:cs="Times New Roman"/>
          <w:b/>
          <w:bCs/>
          <w:i/>
          <w:sz w:val="20"/>
          <w:szCs w:val="20"/>
        </w:rPr>
        <w:t>Котельная центральная</w:t>
      </w:r>
    </w:p>
    <w:tbl>
      <w:tblPr>
        <w:tblStyle w:val="aa"/>
        <w:tblW w:w="0" w:type="auto"/>
        <w:tblLook w:val="04A0"/>
      </w:tblPr>
      <w:tblGrid>
        <w:gridCol w:w="675"/>
        <w:gridCol w:w="4382"/>
        <w:gridCol w:w="1005"/>
        <w:gridCol w:w="1984"/>
        <w:gridCol w:w="2069"/>
      </w:tblGrid>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w w:val="99"/>
                <w:sz w:val="20"/>
                <w:szCs w:val="20"/>
              </w:rPr>
              <w:t>№</w:t>
            </w:r>
            <w:proofErr w:type="spellStart"/>
            <w:proofErr w:type="gramStart"/>
            <w:r w:rsidRPr="000254D5">
              <w:rPr>
                <w:rFonts w:ascii="Times New Roman" w:eastAsia="Times New Roman" w:hAnsi="Times New Roman" w:cs="Times New Roman"/>
                <w:bCs/>
                <w:sz w:val="20"/>
                <w:szCs w:val="20"/>
              </w:rPr>
              <w:t>п</w:t>
            </w:r>
            <w:proofErr w:type="spellEnd"/>
            <w:proofErr w:type="gramEnd"/>
            <w:r w:rsidRPr="000254D5">
              <w:rPr>
                <w:rFonts w:ascii="Times New Roman" w:eastAsia="Times New Roman" w:hAnsi="Times New Roman" w:cs="Times New Roman"/>
                <w:bCs/>
                <w:sz w:val="20"/>
                <w:szCs w:val="20"/>
              </w:rPr>
              <w:t>/</w:t>
            </w:r>
            <w:proofErr w:type="spellStart"/>
            <w:r w:rsidRPr="000254D5">
              <w:rPr>
                <w:rFonts w:ascii="Times New Roman" w:eastAsia="Times New Roman" w:hAnsi="Times New Roman" w:cs="Times New Roman"/>
                <w:bCs/>
                <w:sz w:val="20"/>
                <w:szCs w:val="20"/>
              </w:rPr>
              <w:t>п</w:t>
            </w:r>
            <w:proofErr w:type="spellEnd"/>
          </w:p>
        </w:tc>
        <w:tc>
          <w:tcPr>
            <w:tcW w:w="4382" w:type="dxa"/>
            <w:vAlign w:val="center"/>
          </w:tcPr>
          <w:p w:rsidR="000254D5" w:rsidRPr="000254D5" w:rsidRDefault="000254D5" w:rsidP="000254D5">
            <w:pPr>
              <w:ind w:left="-62"/>
              <w:jc w:val="center"/>
              <w:rPr>
                <w:sz w:val="20"/>
                <w:szCs w:val="20"/>
              </w:rPr>
            </w:pPr>
            <w:r w:rsidRPr="000254D5">
              <w:rPr>
                <w:rFonts w:ascii="Times New Roman" w:eastAsia="Times New Roman" w:hAnsi="Times New Roman" w:cs="Times New Roman"/>
                <w:bCs/>
                <w:sz w:val="20"/>
                <w:szCs w:val="20"/>
              </w:rPr>
              <w:t>Наименование</w:t>
            </w:r>
          </w:p>
        </w:tc>
        <w:tc>
          <w:tcPr>
            <w:tcW w:w="1005" w:type="dxa"/>
            <w:vAlign w:val="center"/>
          </w:tcPr>
          <w:p w:rsidR="000254D5" w:rsidRPr="000254D5" w:rsidRDefault="000254D5" w:rsidP="000254D5">
            <w:pPr>
              <w:jc w:val="center"/>
              <w:rPr>
                <w:sz w:val="20"/>
                <w:szCs w:val="20"/>
              </w:rPr>
            </w:pPr>
            <w:proofErr w:type="spellStart"/>
            <w:r w:rsidRPr="000254D5">
              <w:rPr>
                <w:rFonts w:ascii="Times New Roman" w:eastAsia="Times New Roman" w:hAnsi="Times New Roman" w:cs="Times New Roman"/>
                <w:bCs/>
                <w:sz w:val="20"/>
                <w:szCs w:val="20"/>
              </w:rPr>
              <w:t>Ед</w:t>
            </w:r>
            <w:proofErr w:type="gramStart"/>
            <w:r w:rsidRPr="000254D5">
              <w:rPr>
                <w:rFonts w:ascii="Times New Roman" w:eastAsia="Times New Roman" w:hAnsi="Times New Roman" w:cs="Times New Roman"/>
                <w:bCs/>
                <w:sz w:val="20"/>
                <w:szCs w:val="20"/>
              </w:rPr>
              <w:t>.и</w:t>
            </w:r>
            <w:proofErr w:type="gramEnd"/>
            <w:r w:rsidRPr="000254D5">
              <w:rPr>
                <w:rFonts w:ascii="Times New Roman" w:eastAsia="Times New Roman" w:hAnsi="Times New Roman" w:cs="Times New Roman"/>
                <w:bCs/>
                <w:sz w:val="20"/>
                <w:szCs w:val="20"/>
              </w:rPr>
              <w:t>зм</w:t>
            </w:r>
            <w:proofErr w:type="spellEnd"/>
          </w:p>
        </w:tc>
        <w:tc>
          <w:tcPr>
            <w:tcW w:w="4053" w:type="dxa"/>
            <w:gridSpan w:val="2"/>
            <w:vAlign w:val="center"/>
          </w:tcPr>
          <w:p w:rsidR="000254D5" w:rsidRPr="000254D5" w:rsidRDefault="000254D5" w:rsidP="000254D5">
            <w:pPr>
              <w:jc w:val="center"/>
              <w:rPr>
                <w:sz w:val="20"/>
                <w:szCs w:val="20"/>
              </w:rPr>
            </w:pPr>
            <w:r>
              <w:rPr>
                <w:rFonts w:ascii="Times New Roman" w:eastAsia="Times New Roman" w:hAnsi="Times New Roman" w:cs="Times New Roman"/>
                <w:bCs/>
                <w:w w:val="98"/>
                <w:sz w:val="20"/>
                <w:szCs w:val="20"/>
              </w:rPr>
              <w:t>С</w:t>
            </w:r>
            <w:r w:rsidRPr="000254D5">
              <w:rPr>
                <w:rFonts w:ascii="Times New Roman" w:eastAsia="Times New Roman" w:hAnsi="Times New Roman" w:cs="Times New Roman"/>
                <w:bCs/>
                <w:w w:val="98"/>
                <w:sz w:val="20"/>
                <w:szCs w:val="20"/>
              </w:rPr>
              <w:t>ведения</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1</w:t>
            </w:r>
          </w:p>
        </w:tc>
        <w:tc>
          <w:tcPr>
            <w:tcW w:w="4382" w:type="dxa"/>
            <w:vAlign w:val="bottom"/>
          </w:tcPr>
          <w:p w:rsidR="000254D5" w:rsidRPr="000254D5" w:rsidRDefault="000254D5" w:rsidP="000254D5">
            <w:pPr>
              <w:jc w:val="both"/>
              <w:rPr>
                <w:sz w:val="20"/>
                <w:szCs w:val="20"/>
              </w:rPr>
            </w:pPr>
            <w:r w:rsidRPr="000254D5">
              <w:rPr>
                <w:rFonts w:ascii="Times New Roman" w:eastAsia="Times New Roman" w:hAnsi="Times New Roman" w:cs="Times New Roman"/>
                <w:sz w:val="20"/>
                <w:szCs w:val="20"/>
              </w:rPr>
              <w:t>Место расположения</w:t>
            </w:r>
          </w:p>
        </w:tc>
        <w:tc>
          <w:tcPr>
            <w:tcW w:w="1005" w:type="dxa"/>
            <w:vAlign w:val="bottom"/>
          </w:tcPr>
          <w:p w:rsidR="000254D5" w:rsidRPr="000254D5" w:rsidRDefault="000254D5" w:rsidP="000254D5">
            <w:pPr>
              <w:jc w:val="center"/>
              <w:rPr>
                <w:sz w:val="20"/>
                <w:szCs w:val="20"/>
              </w:rPr>
            </w:pPr>
          </w:p>
        </w:tc>
        <w:tc>
          <w:tcPr>
            <w:tcW w:w="4053" w:type="dxa"/>
            <w:gridSpan w:val="2"/>
            <w:vAlign w:val="bottom"/>
          </w:tcPr>
          <w:p w:rsidR="000254D5" w:rsidRPr="000254D5" w:rsidRDefault="000254D5" w:rsidP="000254D5">
            <w:pPr>
              <w:jc w:val="center"/>
              <w:rPr>
                <w:sz w:val="20"/>
                <w:szCs w:val="20"/>
              </w:rPr>
            </w:pPr>
            <w:proofErr w:type="gramStart"/>
            <w:r>
              <w:rPr>
                <w:rFonts w:ascii="Times New Roman" w:eastAsia="Times New Roman" w:hAnsi="Times New Roman" w:cs="Times New Roman"/>
                <w:sz w:val="20"/>
                <w:szCs w:val="20"/>
              </w:rPr>
              <w:t>с</w:t>
            </w:r>
            <w:proofErr w:type="gramEnd"/>
            <w:r w:rsidRPr="000254D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254D5">
              <w:rPr>
                <w:rFonts w:ascii="Times New Roman" w:eastAsia="Times New Roman" w:hAnsi="Times New Roman" w:cs="Times New Roman"/>
                <w:sz w:val="20"/>
                <w:szCs w:val="20"/>
              </w:rPr>
              <w:t>Шошка</w:t>
            </w:r>
            <w:r>
              <w:rPr>
                <w:rFonts w:ascii="Times New Roman" w:eastAsia="Times New Roman" w:hAnsi="Times New Roman" w:cs="Times New Roman"/>
                <w:sz w:val="20"/>
                <w:szCs w:val="20"/>
              </w:rPr>
              <w:t>, ул.</w:t>
            </w:r>
            <w:r w:rsidRPr="000254D5">
              <w:rPr>
                <w:rFonts w:ascii="Times New Roman" w:eastAsia="Times New Roman" w:hAnsi="Times New Roman" w:cs="Times New Roman"/>
                <w:w w:val="99"/>
                <w:sz w:val="20"/>
                <w:szCs w:val="20"/>
              </w:rPr>
              <w:t xml:space="preserve"> Центральная</w:t>
            </w:r>
            <w:r>
              <w:rPr>
                <w:rFonts w:ascii="Times New Roman" w:eastAsia="Times New Roman" w:hAnsi="Times New Roman" w:cs="Times New Roman"/>
                <w:w w:val="99"/>
                <w:sz w:val="20"/>
                <w:szCs w:val="20"/>
              </w:rPr>
              <w:t>,</w:t>
            </w:r>
            <w:r w:rsidRPr="000254D5">
              <w:rPr>
                <w:rFonts w:ascii="Times New Roman" w:eastAsia="Times New Roman" w:hAnsi="Times New Roman" w:cs="Times New Roman"/>
                <w:w w:val="99"/>
                <w:sz w:val="20"/>
                <w:szCs w:val="20"/>
              </w:rPr>
              <w:t xml:space="preserve"> д.11</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2</w:t>
            </w:r>
          </w:p>
        </w:tc>
        <w:tc>
          <w:tcPr>
            <w:tcW w:w="4382" w:type="dxa"/>
            <w:vAlign w:val="bottom"/>
          </w:tcPr>
          <w:p w:rsidR="000254D5" w:rsidRPr="000254D5" w:rsidRDefault="000254D5" w:rsidP="000254D5">
            <w:pPr>
              <w:jc w:val="both"/>
              <w:rPr>
                <w:sz w:val="20"/>
                <w:szCs w:val="20"/>
              </w:rPr>
            </w:pPr>
            <w:r w:rsidRPr="000254D5">
              <w:rPr>
                <w:rFonts w:ascii="Times New Roman" w:eastAsia="Times New Roman" w:hAnsi="Times New Roman" w:cs="Times New Roman"/>
                <w:sz w:val="20"/>
                <w:szCs w:val="20"/>
              </w:rPr>
              <w:t>Год постройки</w:t>
            </w:r>
          </w:p>
        </w:tc>
        <w:tc>
          <w:tcPr>
            <w:tcW w:w="1005" w:type="dxa"/>
            <w:vAlign w:val="bottom"/>
          </w:tcPr>
          <w:p w:rsidR="000254D5" w:rsidRPr="000254D5" w:rsidRDefault="000254D5" w:rsidP="000254D5">
            <w:pPr>
              <w:jc w:val="center"/>
              <w:rPr>
                <w:sz w:val="20"/>
                <w:szCs w:val="20"/>
              </w:rPr>
            </w:pPr>
          </w:p>
        </w:tc>
        <w:tc>
          <w:tcPr>
            <w:tcW w:w="4053" w:type="dxa"/>
            <w:gridSpan w:val="2"/>
            <w:vAlign w:val="bottom"/>
          </w:tcPr>
          <w:p w:rsidR="000254D5" w:rsidRPr="000254D5" w:rsidRDefault="000254D5" w:rsidP="000254D5">
            <w:pPr>
              <w:jc w:val="center"/>
              <w:rPr>
                <w:sz w:val="20"/>
                <w:szCs w:val="20"/>
              </w:rPr>
            </w:pPr>
            <w:r w:rsidRPr="000254D5">
              <w:rPr>
                <w:rFonts w:ascii="Times New Roman" w:eastAsia="Times New Roman" w:hAnsi="Times New Roman" w:cs="Times New Roman"/>
                <w:w w:val="99"/>
                <w:sz w:val="20"/>
                <w:szCs w:val="20"/>
              </w:rPr>
              <w:t>1961</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3</w:t>
            </w:r>
          </w:p>
        </w:tc>
        <w:tc>
          <w:tcPr>
            <w:tcW w:w="4382" w:type="dxa"/>
          </w:tcPr>
          <w:p w:rsidR="000254D5" w:rsidRPr="000254D5" w:rsidRDefault="000254D5" w:rsidP="000254D5">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Год последнего капитального ремонта</w:t>
            </w:r>
          </w:p>
        </w:tc>
        <w:tc>
          <w:tcPr>
            <w:tcW w:w="1005" w:type="dxa"/>
          </w:tcPr>
          <w:p w:rsidR="000254D5" w:rsidRPr="000254D5" w:rsidRDefault="000254D5" w:rsidP="000254D5">
            <w:pPr>
              <w:jc w:val="center"/>
              <w:rPr>
                <w:rFonts w:ascii="Times New Roman" w:eastAsia="Times New Roman" w:hAnsi="Times New Roman" w:cs="Times New Roman"/>
                <w:bCs/>
                <w:sz w:val="20"/>
                <w:szCs w:val="20"/>
              </w:rPr>
            </w:pPr>
          </w:p>
        </w:tc>
        <w:tc>
          <w:tcPr>
            <w:tcW w:w="4053" w:type="dxa"/>
            <w:gridSpan w:val="2"/>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нет</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4</w:t>
            </w:r>
          </w:p>
        </w:tc>
        <w:tc>
          <w:tcPr>
            <w:tcW w:w="4382" w:type="dxa"/>
          </w:tcPr>
          <w:p w:rsidR="000254D5" w:rsidRPr="000254D5" w:rsidRDefault="000254D5" w:rsidP="000254D5">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Размер здания в осях</w:t>
            </w:r>
          </w:p>
        </w:tc>
        <w:tc>
          <w:tcPr>
            <w:tcW w:w="100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w w:val="99"/>
                <w:sz w:val="20"/>
                <w:szCs w:val="20"/>
              </w:rPr>
              <w:t>м *</w:t>
            </w:r>
            <w:proofErr w:type="gramStart"/>
            <w:r w:rsidRPr="000254D5">
              <w:rPr>
                <w:rFonts w:ascii="Times New Roman" w:eastAsia="Times New Roman" w:hAnsi="Times New Roman" w:cs="Times New Roman"/>
                <w:w w:val="99"/>
                <w:sz w:val="20"/>
                <w:szCs w:val="20"/>
              </w:rPr>
              <w:t>м</w:t>
            </w:r>
            <w:proofErr w:type="gramEnd"/>
          </w:p>
        </w:tc>
        <w:tc>
          <w:tcPr>
            <w:tcW w:w="4053" w:type="dxa"/>
            <w:gridSpan w:val="2"/>
          </w:tcPr>
          <w:p w:rsidR="000254D5" w:rsidRPr="000254D5" w:rsidRDefault="00D939BF" w:rsidP="000254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5</w:t>
            </w:r>
          </w:p>
        </w:tc>
        <w:tc>
          <w:tcPr>
            <w:tcW w:w="4382" w:type="dxa"/>
          </w:tcPr>
          <w:p w:rsidR="000254D5" w:rsidRPr="000254D5" w:rsidRDefault="000254D5" w:rsidP="000254D5">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Площадь застройки</w:t>
            </w:r>
          </w:p>
        </w:tc>
        <w:tc>
          <w:tcPr>
            <w:tcW w:w="1005" w:type="dxa"/>
          </w:tcPr>
          <w:p w:rsidR="000254D5" w:rsidRPr="000254D5" w:rsidRDefault="000254D5" w:rsidP="000254D5">
            <w:pPr>
              <w:jc w:val="center"/>
              <w:rPr>
                <w:rFonts w:ascii="Times New Roman" w:eastAsia="Times New Roman" w:hAnsi="Times New Roman" w:cs="Times New Roman"/>
                <w:bCs/>
                <w:sz w:val="20"/>
                <w:szCs w:val="20"/>
              </w:rPr>
            </w:pPr>
            <w:proofErr w:type="gramStart"/>
            <w:r w:rsidRPr="000254D5">
              <w:rPr>
                <w:rFonts w:ascii="Times New Roman" w:eastAsia="Times New Roman" w:hAnsi="Times New Roman" w:cs="Times New Roman"/>
                <w:w w:val="97"/>
                <w:sz w:val="20"/>
                <w:szCs w:val="20"/>
              </w:rPr>
              <w:t>м</w:t>
            </w:r>
            <w:proofErr w:type="gramEnd"/>
            <w:r w:rsidRPr="000254D5">
              <w:rPr>
                <w:rFonts w:ascii="Times New Roman" w:eastAsia="Times New Roman" w:hAnsi="Times New Roman" w:cs="Times New Roman"/>
                <w:w w:val="97"/>
                <w:sz w:val="20"/>
                <w:szCs w:val="20"/>
              </w:rPr>
              <w:t>²</w:t>
            </w:r>
          </w:p>
        </w:tc>
        <w:tc>
          <w:tcPr>
            <w:tcW w:w="4053" w:type="dxa"/>
            <w:gridSpan w:val="2"/>
          </w:tcPr>
          <w:p w:rsidR="000254D5" w:rsidRPr="000254D5" w:rsidRDefault="00D939BF" w:rsidP="000254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6</w:t>
            </w:r>
          </w:p>
        </w:tc>
        <w:tc>
          <w:tcPr>
            <w:tcW w:w="4382" w:type="dxa"/>
          </w:tcPr>
          <w:p w:rsidR="000254D5" w:rsidRPr="000254D5" w:rsidRDefault="000254D5" w:rsidP="000254D5">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Строительный объем</w:t>
            </w:r>
          </w:p>
        </w:tc>
        <w:tc>
          <w:tcPr>
            <w:tcW w:w="1005" w:type="dxa"/>
          </w:tcPr>
          <w:p w:rsidR="000254D5" w:rsidRPr="000254D5" w:rsidRDefault="000254D5" w:rsidP="000254D5">
            <w:pPr>
              <w:jc w:val="center"/>
              <w:rPr>
                <w:rFonts w:ascii="Times New Roman" w:eastAsia="Times New Roman" w:hAnsi="Times New Roman" w:cs="Times New Roman"/>
                <w:bCs/>
                <w:sz w:val="20"/>
                <w:szCs w:val="20"/>
              </w:rPr>
            </w:pPr>
            <w:proofErr w:type="gramStart"/>
            <w:r w:rsidRPr="000254D5">
              <w:rPr>
                <w:rFonts w:ascii="Times New Roman" w:eastAsia="Times New Roman" w:hAnsi="Times New Roman" w:cs="Times New Roman"/>
                <w:w w:val="97"/>
                <w:sz w:val="20"/>
                <w:szCs w:val="20"/>
              </w:rPr>
              <w:t>м</w:t>
            </w:r>
            <w:proofErr w:type="gramEnd"/>
            <w:r w:rsidRPr="000254D5">
              <w:rPr>
                <w:rFonts w:ascii="Times New Roman" w:eastAsia="Times New Roman" w:hAnsi="Times New Roman" w:cs="Times New Roman"/>
                <w:w w:val="97"/>
                <w:sz w:val="20"/>
                <w:szCs w:val="20"/>
              </w:rPr>
              <w:t>³</w:t>
            </w:r>
          </w:p>
        </w:tc>
        <w:tc>
          <w:tcPr>
            <w:tcW w:w="4053" w:type="dxa"/>
            <w:gridSpan w:val="2"/>
          </w:tcPr>
          <w:p w:rsidR="000254D5" w:rsidRPr="000254D5" w:rsidRDefault="00D939BF" w:rsidP="000254D5">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0254D5" w:rsidRPr="000254D5" w:rsidTr="000254D5">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7</w:t>
            </w:r>
          </w:p>
        </w:tc>
        <w:tc>
          <w:tcPr>
            <w:tcW w:w="4382" w:type="dxa"/>
          </w:tcPr>
          <w:p w:rsidR="000254D5" w:rsidRPr="000254D5" w:rsidRDefault="000254D5" w:rsidP="000254D5">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Высота до низа ферм (перекрытия</w:t>
            </w:r>
            <w:r w:rsidR="006B03B9">
              <w:rPr>
                <w:rFonts w:ascii="Times New Roman" w:eastAsia="Times New Roman" w:hAnsi="Times New Roman" w:cs="Times New Roman"/>
                <w:sz w:val="20"/>
                <w:szCs w:val="20"/>
              </w:rPr>
              <w:t>)</w:t>
            </w:r>
          </w:p>
        </w:tc>
        <w:tc>
          <w:tcPr>
            <w:tcW w:w="100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м</w:t>
            </w:r>
          </w:p>
        </w:tc>
        <w:tc>
          <w:tcPr>
            <w:tcW w:w="4053" w:type="dxa"/>
            <w:gridSpan w:val="2"/>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3,5</w:t>
            </w:r>
          </w:p>
        </w:tc>
      </w:tr>
      <w:tr w:rsidR="000254D5" w:rsidRPr="000254D5" w:rsidTr="006B03B9">
        <w:trPr>
          <w:trHeight w:val="227"/>
        </w:trPr>
        <w:tc>
          <w:tcPr>
            <w:tcW w:w="675" w:type="dxa"/>
          </w:tcPr>
          <w:p w:rsidR="000254D5" w:rsidRPr="000254D5" w:rsidRDefault="000254D5"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8</w:t>
            </w:r>
          </w:p>
        </w:tc>
        <w:tc>
          <w:tcPr>
            <w:tcW w:w="4382" w:type="dxa"/>
          </w:tcPr>
          <w:p w:rsidR="000254D5" w:rsidRPr="000254D5" w:rsidRDefault="000254D5" w:rsidP="000254D5">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Этажность здания</w:t>
            </w:r>
          </w:p>
        </w:tc>
        <w:tc>
          <w:tcPr>
            <w:tcW w:w="1005" w:type="dxa"/>
          </w:tcPr>
          <w:p w:rsidR="000254D5" w:rsidRPr="000254D5" w:rsidRDefault="000254D5" w:rsidP="000254D5">
            <w:pPr>
              <w:jc w:val="center"/>
              <w:rPr>
                <w:rFonts w:ascii="Times New Roman" w:eastAsia="Times New Roman" w:hAnsi="Times New Roman" w:cs="Times New Roman"/>
                <w:sz w:val="20"/>
                <w:szCs w:val="20"/>
              </w:rPr>
            </w:pPr>
          </w:p>
        </w:tc>
        <w:tc>
          <w:tcPr>
            <w:tcW w:w="4053" w:type="dxa"/>
            <w:gridSpan w:val="2"/>
            <w:tcBorders>
              <w:bottom w:val="single" w:sz="4" w:space="0" w:color="auto"/>
            </w:tcBorders>
          </w:tcPr>
          <w:p w:rsidR="000254D5" w:rsidRPr="000254D5" w:rsidRDefault="000254D5" w:rsidP="000254D5">
            <w:pPr>
              <w:jc w:val="cente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1</w:t>
            </w:r>
          </w:p>
        </w:tc>
      </w:tr>
      <w:tr w:rsidR="006B03B9" w:rsidRPr="000254D5" w:rsidTr="003F4584">
        <w:trPr>
          <w:trHeight w:val="76"/>
        </w:trPr>
        <w:tc>
          <w:tcPr>
            <w:tcW w:w="675" w:type="dxa"/>
            <w:vMerge w:val="restart"/>
          </w:tcPr>
          <w:p w:rsidR="006B03B9" w:rsidRPr="000254D5" w:rsidRDefault="006B03B9"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9</w:t>
            </w:r>
          </w:p>
        </w:tc>
        <w:tc>
          <w:tcPr>
            <w:tcW w:w="4382" w:type="dxa"/>
            <w:vMerge w:val="restart"/>
          </w:tcPr>
          <w:p w:rsidR="006B03B9" w:rsidRPr="000254D5" w:rsidRDefault="006B03B9" w:rsidP="000254D5">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Котельный зал расположен на отметке</w:t>
            </w:r>
          </w:p>
        </w:tc>
        <w:tc>
          <w:tcPr>
            <w:tcW w:w="1005" w:type="dxa"/>
            <w:vMerge w:val="restart"/>
          </w:tcPr>
          <w:p w:rsidR="006B03B9" w:rsidRPr="000254D5" w:rsidRDefault="006B03B9" w:rsidP="000254D5">
            <w:pPr>
              <w:jc w:val="center"/>
              <w:rPr>
                <w:rFonts w:ascii="Times New Roman" w:eastAsia="Times New Roman" w:hAnsi="Times New Roman" w:cs="Times New Roman"/>
                <w:sz w:val="20"/>
                <w:szCs w:val="20"/>
              </w:rPr>
            </w:pPr>
          </w:p>
        </w:tc>
        <w:tc>
          <w:tcPr>
            <w:tcW w:w="1984" w:type="dxa"/>
            <w:tcBorders>
              <w:bottom w:val="nil"/>
              <w:right w:val="nil"/>
            </w:tcBorders>
            <w:vAlign w:val="bottom"/>
          </w:tcPr>
          <w:p w:rsidR="006B03B9" w:rsidRPr="000254D5" w:rsidRDefault="006B03B9" w:rsidP="003F4584">
            <w:pPr>
              <w:jc w:val="right"/>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 xml:space="preserve">+ </w:t>
            </w:r>
          </w:p>
        </w:tc>
        <w:tc>
          <w:tcPr>
            <w:tcW w:w="2069" w:type="dxa"/>
            <w:vMerge w:val="restart"/>
            <w:tcBorders>
              <w:left w:val="nil"/>
            </w:tcBorders>
            <w:vAlign w:val="center"/>
          </w:tcPr>
          <w:p w:rsidR="006B03B9" w:rsidRPr="000254D5" w:rsidRDefault="006B03B9" w:rsidP="006B03B9">
            <w:pP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0,000</w:t>
            </w:r>
          </w:p>
        </w:tc>
      </w:tr>
      <w:tr w:rsidR="006B03B9" w:rsidRPr="000254D5" w:rsidTr="003F4584">
        <w:trPr>
          <w:trHeight w:val="126"/>
        </w:trPr>
        <w:tc>
          <w:tcPr>
            <w:tcW w:w="675" w:type="dxa"/>
            <w:vMerge/>
          </w:tcPr>
          <w:p w:rsidR="006B03B9" w:rsidRPr="000254D5" w:rsidRDefault="006B03B9" w:rsidP="000254D5">
            <w:pPr>
              <w:jc w:val="center"/>
              <w:rPr>
                <w:rFonts w:ascii="Times New Roman" w:eastAsia="Times New Roman" w:hAnsi="Times New Roman" w:cs="Times New Roman"/>
                <w:bCs/>
                <w:sz w:val="20"/>
                <w:szCs w:val="20"/>
              </w:rPr>
            </w:pPr>
          </w:p>
        </w:tc>
        <w:tc>
          <w:tcPr>
            <w:tcW w:w="4382" w:type="dxa"/>
            <w:vMerge/>
          </w:tcPr>
          <w:p w:rsidR="006B03B9" w:rsidRPr="000254D5" w:rsidRDefault="006B03B9" w:rsidP="000254D5">
            <w:pPr>
              <w:jc w:val="both"/>
              <w:rPr>
                <w:rFonts w:ascii="Times New Roman" w:eastAsia="Times New Roman" w:hAnsi="Times New Roman" w:cs="Times New Roman"/>
                <w:sz w:val="20"/>
                <w:szCs w:val="20"/>
              </w:rPr>
            </w:pPr>
          </w:p>
        </w:tc>
        <w:tc>
          <w:tcPr>
            <w:tcW w:w="1005" w:type="dxa"/>
            <w:vMerge/>
          </w:tcPr>
          <w:p w:rsidR="006B03B9" w:rsidRPr="000254D5" w:rsidRDefault="006B03B9" w:rsidP="000254D5">
            <w:pPr>
              <w:jc w:val="center"/>
              <w:rPr>
                <w:rFonts w:ascii="Times New Roman" w:eastAsia="Times New Roman" w:hAnsi="Times New Roman" w:cs="Times New Roman"/>
                <w:sz w:val="20"/>
                <w:szCs w:val="20"/>
              </w:rPr>
            </w:pPr>
          </w:p>
        </w:tc>
        <w:tc>
          <w:tcPr>
            <w:tcW w:w="1984" w:type="dxa"/>
            <w:tcBorders>
              <w:top w:val="nil"/>
              <w:bottom w:val="single" w:sz="4" w:space="0" w:color="auto"/>
              <w:right w:val="nil"/>
            </w:tcBorders>
          </w:tcPr>
          <w:p w:rsidR="006B03B9" w:rsidRPr="000254D5" w:rsidRDefault="006B03B9" w:rsidP="003F458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69" w:type="dxa"/>
            <w:vMerge/>
            <w:tcBorders>
              <w:left w:val="nil"/>
              <w:bottom w:val="single" w:sz="4" w:space="0" w:color="auto"/>
            </w:tcBorders>
          </w:tcPr>
          <w:p w:rsidR="006B03B9" w:rsidRPr="000254D5" w:rsidRDefault="006B03B9" w:rsidP="006B03B9">
            <w:pPr>
              <w:rPr>
                <w:rFonts w:ascii="Times New Roman" w:eastAsia="Times New Roman" w:hAnsi="Times New Roman" w:cs="Times New Roman"/>
                <w:sz w:val="20"/>
                <w:szCs w:val="20"/>
              </w:rPr>
            </w:pPr>
          </w:p>
        </w:tc>
      </w:tr>
      <w:tr w:rsidR="006E14B0" w:rsidRPr="000254D5" w:rsidTr="003F4584">
        <w:trPr>
          <w:trHeight w:val="76"/>
        </w:trPr>
        <w:tc>
          <w:tcPr>
            <w:tcW w:w="675" w:type="dxa"/>
            <w:vMerge w:val="restart"/>
          </w:tcPr>
          <w:p w:rsidR="006E14B0" w:rsidRPr="000254D5" w:rsidRDefault="006E14B0" w:rsidP="000254D5">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10</w:t>
            </w:r>
          </w:p>
        </w:tc>
        <w:tc>
          <w:tcPr>
            <w:tcW w:w="4382" w:type="dxa"/>
            <w:vMerge w:val="restart"/>
          </w:tcPr>
          <w:p w:rsidR="006E14B0" w:rsidRPr="000254D5" w:rsidRDefault="006E14B0" w:rsidP="000254D5">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Площадка обследования на отметке</w:t>
            </w:r>
          </w:p>
        </w:tc>
        <w:tc>
          <w:tcPr>
            <w:tcW w:w="1005" w:type="dxa"/>
            <w:vMerge w:val="restart"/>
          </w:tcPr>
          <w:p w:rsidR="006E14B0" w:rsidRPr="000254D5" w:rsidRDefault="006E14B0" w:rsidP="000254D5">
            <w:pPr>
              <w:jc w:val="center"/>
              <w:rPr>
                <w:rFonts w:ascii="Times New Roman" w:eastAsia="Times New Roman" w:hAnsi="Times New Roman" w:cs="Times New Roman"/>
                <w:sz w:val="20"/>
                <w:szCs w:val="20"/>
              </w:rPr>
            </w:pPr>
          </w:p>
        </w:tc>
        <w:tc>
          <w:tcPr>
            <w:tcW w:w="1984" w:type="dxa"/>
            <w:tcBorders>
              <w:bottom w:val="nil"/>
              <w:right w:val="nil"/>
            </w:tcBorders>
            <w:vAlign w:val="bottom"/>
          </w:tcPr>
          <w:p w:rsidR="006E14B0" w:rsidRPr="000254D5" w:rsidRDefault="006E14B0" w:rsidP="003F4584">
            <w:pPr>
              <w:jc w:val="right"/>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 xml:space="preserve">+ </w:t>
            </w:r>
          </w:p>
        </w:tc>
        <w:tc>
          <w:tcPr>
            <w:tcW w:w="2069" w:type="dxa"/>
            <w:vMerge w:val="restart"/>
            <w:tcBorders>
              <w:left w:val="nil"/>
            </w:tcBorders>
            <w:vAlign w:val="center"/>
          </w:tcPr>
          <w:p w:rsidR="006E14B0" w:rsidRPr="000254D5" w:rsidRDefault="006E14B0" w:rsidP="006E14B0">
            <w:pP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0,000</w:t>
            </w:r>
          </w:p>
        </w:tc>
      </w:tr>
      <w:tr w:rsidR="006E14B0" w:rsidRPr="000254D5" w:rsidTr="003F4584">
        <w:trPr>
          <w:trHeight w:val="51"/>
        </w:trPr>
        <w:tc>
          <w:tcPr>
            <w:tcW w:w="675" w:type="dxa"/>
            <w:vMerge/>
          </w:tcPr>
          <w:p w:rsidR="006E14B0" w:rsidRPr="000254D5" w:rsidRDefault="006E14B0" w:rsidP="000254D5">
            <w:pPr>
              <w:jc w:val="center"/>
              <w:rPr>
                <w:rFonts w:ascii="Times New Roman" w:eastAsia="Times New Roman" w:hAnsi="Times New Roman" w:cs="Times New Roman"/>
                <w:bCs/>
                <w:sz w:val="20"/>
                <w:szCs w:val="20"/>
              </w:rPr>
            </w:pPr>
          </w:p>
        </w:tc>
        <w:tc>
          <w:tcPr>
            <w:tcW w:w="4382" w:type="dxa"/>
            <w:vMerge/>
          </w:tcPr>
          <w:p w:rsidR="006E14B0" w:rsidRPr="000254D5" w:rsidRDefault="006E14B0" w:rsidP="000254D5">
            <w:pPr>
              <w:jc w:val="both"/>
              <w:rPr>
                <w:rFonts w:ascii="Times New Roman" w:eastAsia="Times New Roman" w:hAnsi="Times New Roman" w:cs="Times New Roman"/>
                <w:sz w:val="20"/>
                <w:szCs w:val="20"/>
              </w:rPr>
            </w:pPr>
          </w:p>
        </w:tc>
        <w:tc>
          <w:tcPr>
            <w:tcW w:w="1005" w:type="dxa"/>
            <w:vMerge/>
          </w:tcPr>
          <w:p w:rsidR="006E14B0" w:rsidRPr="000254D5" w:rsidRDefault="006E14B0" w:rsidP="000254D5">
            <w:pPr>
              <w:jc w:val="center"/>
              <w:rPr>
                <w:rFonts w:ascii="Times New Roman" w:eastAsia="Times New Roman" w:hAnsi="Times New Roman" w:cs="Times New Roman"/>
                <w:sz w:val="20"/>
                <w:szCs w:val="20"/>
              </w:rPr>
            </w:pPr>
          </w:p>
        </w:tc>
        <w:tc>
          <w:tcPr>
            <w:tcW w:w="1984" w:type="dxa"/>
            <w:tcBorders>
              <w:top w:val="nil"/>
              <w:right w:val="nil"/>
            </w:tcBorders>
          </w:tcPr>
          <w:p w:rsidR="006E14B0" w:rsidRPr="000254D5" w:rsidRDefault="006E14B0" w:rsidP="003F4584">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69" w:type="dxa"/>
            <w:vMerge/>
            <w:tcBorders>
              <w:left w:val="nil"/>
            </w:tcBorders>
            <w:vAlign w:val="center"/>
          </w:tcPr>
          <w:p w:rsidR="006E14B0" w:rsidRPr="000254D5" w:rsidRDefault="006E14B0" w:rsidP="006E14B0">
            <w:pPr>
              <w:rPr>
                <w:rFonts w:ascii="Times New Roman" w:eastAsia="Times New Roman" w:hAnsi="Times New Roman" w:cs="Times New Roman"/>
                <w:sz w:val="20"/>
                <w:szCs w:val="20"/>
              </w:rPr>
            </w:pPr>
          </w:p>
        </w:tc>
      </w:tr>
    </w:tbl>
    <w:p w:rsidR="00A43388" w:rsidRDefault="00A43388" w:rsidP="00A43388">
      <w:pPr>
        <w:spacing w:after="0" w:line="240" w:lineRule="auto"/>
        <w:rPr>
          <w:sz w:val="24"/>
          <w:szCs w:val="24"/>
        </w:rPr>
      </w:pPr>
    </w:p>
    <w:p w:rsidR="003F4584" w:rsidRPr="002512D1" w:rsidRDefault="003F4584" w:rsidP="00A43388">
      <w:pPr>
        <w:spacing w:after="0" w:line="240" w:lineRule="auto"/>
        <w:rPr>
          <w:sz w:val="24"/>
          <w:szCs w:val="24"/>
        </w:rPr>
      </w:pPr>
    </w:p>
    <w:tbl>
      <w:tblPr>
        <w:tblStyle w:val="aa"/>
        <w:tblW w:w="0" w:type="auto"/>
        <w:tblLook w:val="04A0"/>
      </w:tblPr>
      <w:tblGrid>
        <w:gridCol w:w="675"/>
        <w:gridCol w:w="4382"/>
        <w:gridCol w:w="1005"/>
        <w:gridCol w:w="1984"/>
        <w:gridCol w:w="2069"/>
      </w:tblGrid>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w w:val="99"/>
                <w:sz w:val="20"/>
                <w:szCs w:val="20"/>
              </w:rPr>
              <w:t>№</w:t>
            </w:r>
            <w:proofErr w:type="spellStart"/>
            <w:proofErr w:type="gramStart"/>
            <w:r w:rsidRPr="000254D5">
              <w:rPr>
                <w:rFonts w:ascii="Times New Roman" w:eastAsia="Times New Roman" w:hAnsi="Times New Roman" w:cs="Times New Roman"/>
                <w:bCs/>
                <w:sz w:val="20"/>
                <w:szCs w:val="20"/>
              </w:rPr>
              <w:t>п</w:t>
            </w:r>
            <w:proofErr w:type="spellEnd"/>
            <w:proofErr w:type="gramEnd"/>
            <w:r w:rsidRPr="000254D5">
              <w:rPr>
                <w:rFonts w:ascii="Times New Roman" w:eastAsia="Times New Roman" w:hAnsi="Times New Roman" w:cs="Times New Roman"/>
                <w:bCs/>
                <w:sz w:val="20"/>
                <w:szCs w:val="20"/>
              </w:rPr>
              <w:t>/</w:t>
            </w:r>
            <w:proofErr w:type="spellStart"/>
            <w:r w:rsidRPr="000254D5">
              <w:rPr>
                <w:rFonts w:ascii="Times New Roman" w:eastAsia="Times New Roman" w:hAnsi="Times New Roman" w:cs="Times New Roman"/>
                <w:bCs/>
                <w:sz w:val="20"/>
                <w:szCs w:val="20"/>
              </w:rPr>
              <w:t>п</w:t>
            </w:r>
            <w:proofErr w:type="spellEnd"/>
          </w:p>
        </w:tc>
        <w:tc>
          <w:tcPr>
            <w:tcW w:w="4382" w:type="dxa"/>
            <w:vAlign w:val="center"/>
          </w:tcPr>
          <w:p w:rsidR="003F4584" w:rsidRPr="000254D5" w:rsidRDefault="003F4584" w:rsidP="00466C1E">
            <w:pPr>
              <w:ind w:left="-62"/>
              <w:jc w:val="center"/>
              <w:rPr>
                <w:sz w:val="20"/>
                <w:szCs w:val="20"/>
              </w:rPr>
            </w:pPr>
            <w:r w:rsidRPr="000254D5">
              <w:rPr>
                <w:rFonts w:ascii="Times New Roman" w:eastAsia="Times New Roman" w:hAnsi="Times New Roman" w:cs="Times New Roman"/>
                <w:bCs/>
                <w:sz w:val="20"/>
                <w:szCs w:val="20"/>
              </w:rPr>
              <w:t>Наименование</w:t>
            </w:r>
          </w:p>
        </w:tc>
        <w:tc>
          <w:tcPr>
            <w:tcW w:w="1005" w:type="dxa"/>
            <w:vAlign w:val="center"/>
          </w:tcPr>
          <w:p w:rsidR="003F4584" w:rsidRPr="000254D5" w:rsidRDefault="003F4584" w:rsidP="00466C1E">
            <w:pPr>
              <w:jc w:val="center"/>
              <w:rPr>
                <w:sz w:val="20"/>
                <w:szCs w:val="20"/>
              </w:rPr>
            </w:pPr>
            <w:proofErr w:type="spellStart"/>
            <w:r w:rsidRPr="000254D5">
              <w:rPr>
                <w:rFonts w:ascii="Times New Roman" w:eastAsia="Times New Roman" w:hAnsi="Times New Roman" w:cs="Times New Roman"/>
                <w:bCs/>
                <w:sz w:val="20"/>
                <w:szCs w:val="20"/>
              </w:rPr>
              <w:t>Ед</w:t>
            </w:r>
            <w:proofErr w:type="gramStart"/>
            <w:r w:rsidRPr="000254D5">
              <w:rPr>
                <w:rFonts w:ascii="Times New Roman" w:eastAsia="Times New Roman" w:hAnsi="Times New Roman" w:cs="Times New Roman"/>
                <w:bCs/>
                <w:sz w:val="20"/>
                <w:szCs w:val="20"/>
              </w:rPr>
              <w:t>.и</w:t>
            </w:r>
            <w:proofErr w:type="gramEnd"/>
            <w:r w:rsidRPr="000254D5">
              <w:rPr>
                <w:rFonts w:ascii="Times New Roman" w:eastAsia="Times New Roman" w:hAnsi="Times New Roman" w:cs="Times New Roman"/>
                <w:bCs/>
                <w:sz w:val="20"/>
                <w:szCs w:val="20"/>
              </w:rPr>
              <w:t>зм</w:t>
            </w:r>
            <w:proofErr w:type="spellEnd"/>
          </w:p>
        </w:tc>
        <w:tc>
          <w:tcPr>
            <w:tcW w:w="4053" w:type="dxa"/>
            <w:gridSpan w:val="2"/>
            <w:vAlign w:val="center"/>
          </w:tcPr>
          <w:p w:rsidR="003F4584" w:rsidRPr="000254D5" w:rsidRDefault="003F4584" w:rsidP="00466C1E">
            <w:pPr>
              <w:jc w:val="center"/>
              <w:rPr>
                <w:sz w:val="20"/>
                <w:szCs w:val="20"/>
              </w:rPr>
            </w:pPr>
            <w:r>
              <w:rPr>
                <w:rFonts w:ascii="Times New Roman" w:eastAsia="Times New Roman" w:hAnsi="Times New Roman" w:cs="Times New Roman"/>
                <w:bCs/>
                <w:w w:val="98"/>
                <w:sz w:val="20"/>
                <w:szCs w:val="20"/>
              </w:rPr>
              <w:t>С</w:t>
            </w:r>
            <w:r w:rsidRPr="000254D5">
              <w:rPr>
                <w:rFonts w:ascii="Times New Roman" w:eastAsia="Times New Roman" w:hAnsi="Times New Roman" w:cs="Times New Roman"/>
                <w:bCs/>
                <w:w w:val="98"/>
                <w:sz w:val="20"/>
                <w:szCs w:val="20"/>
              </w:rPr>
              <w:t>ведения</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1</w:t>
            </w:r>
          </w:p>
        </w:tc>
        <w:tc>
          <w:tcPr>
            <w:tcW w:w="4382" w:type="dxa"/>
            <w:vAlign w:val="bottom"/>
          </w:tcPr>
          <w:p w:rsidR="003F4584" w:rsidRPr="000254D5" w:rsidRDefault="003F4584" w:rsidP="00466C1E">
            <w:pPr>
              <w:jc w:val="both"/>
              <w:rPr>
                <w:sz w:val="20"/>
                <w:szCs w:val="20"/>
              </w:rPr>
            </w:pPr>
            <w:r w:rsidRPr="000254D5">
              <w:rPr>
                <w:rFonts w:ascii="Times New Roman" w:eastAsia="Times New Roman" w:hAnsi="Times New Roman" w:cs="Times New Roman"/>
                <w:sz w:val="20"/>
                <w:szCs w:val="20"/>
              </w:rPr>
              <w:t>Место расположения</w:t>
            </w:r>
          </w:p>
        </w:tc>
        <w:tc>
          <w:tcPr>
            <w:tcW w:w="1005" w:type="dxa"/>
            <w:vAlign w:val="bottom"/>
          </w:tcPr>
          <w:p w:rsidR="003F4584" w:rsidRPr="000254D5" w:rsidRDefault="003F4584" w:rsidP="00466C1E">
            <w:pPr>
              <w:jc w:val="center"/>
              <w:rPr>
                <w:sz w:val="20"/>
                <w:szCs w:val="20"/>
              </w:rPr>
            </w:pPr>
          </w:p>
        </w:tc>
        <w:tc>
          <w:tcPr>
            <w:tcW w:w="4053" w:type="dxa"/>
            <w:gridSpan w:val="2"/>
            <w:vAlign w:val="bottom"/>
          </w:tcPr>
          <w:p w:rsidR="003F4584" w:rsidRPr="000254D5" w:rsidRDefault="003F4584" w:rsidP="003F4584">
            <w:pPr>
              <w:jc w:val="center"/>
              <w:rPr>
                <w:sz w:val="20"/>
                <w:szCs w:val="20"/>
              </w:rPr>
            </w:pPr>
            <w:proofErr w:type="gramStart"/>
            <w:r>
              <w:rPr>
                <w:rFonts w:ascii="Times New Roman" w:eastAsia="Times New Roman" w:hAnsi="Times New Roman" w:cs="Times New Roman"/>
                <w:sz w:val="20"/>
                <w:szCs w:val="20"/>
              </w:rPr>
              <w:t>с</w:t>
            </w:r>
            <w:proofErr w:type="gramEnd"/>
            <w:r w:rsidRPr="000254D5">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000254D5">
              <w:rPr>
                <w:rFonts w:ascii="Times New Roman" w:eastAsia="Times New Roman" w:hAnsi="Times New Roman" w:cs="Times New Roman"/>
                <w:sz w:val="20"/>
                <w:szCs w:val="20"/>
              </w:rPr>
              <w:t>Шошка</w:t>
            </w:r>
            <w:r>
              <w:rPr>
                <w:rFonts w:ascii="Times New Roman" w:eastAsia="Times New Roman" w:hAnsi="Times New Roman" w:cs="Times New Roman"/>
                <w:sz w:val="20"/>
                <w:szCs w:val="20"/>
              </w:rPr>
              <w:t>, ул.</w:t>
            </w:r>
            <w:r w:rsidRPr="000254D5">
              <w:rPr>
                <w:rFonts w:ascii="Times New Roman" w:eastAsia="Times New Roman" w:hAnsi="Times New Roman" w:cs="Times New Roman"/>
                <w:w w:val="99"/>
                <w:sz w:val="20"/>
                <w:szCs w:val="20"/>
              </w:rPr>
              <w:t xml:space="preserve"> Центральная</w:t>
            </w:r>
            <w:r>
              <w:rPr>
                <w:rFonts w:ascii="Times New Roman" w:eastAsia="Times New Roman" w:hAnsi="Times New Roman" w:cs="Times New Roman"/>
                <w:w w:val="99"/>
                <w:sz w:val="20"/>
                <w:szCs w:val="20"/>
              </w:rPr>
              <w:t>,</w:t>
            </w:r>
            <w:r w:rsidRPr="000254D5">
              <w:rPr>
                <w:rFonts w:ascii="Times New Roman" w:eastAsia="Times New Roman" w:hAnsi="Times New Roman" w:cs="Times New Roman"/>
                <w:w w:val="99"/>
                <w:sz w:val="20"/>
                <w:szCs w:val="20"/>
              </w:rPr>
              <w:t xml:space="preserve"> д.1</w:t>
            </w:r>
            <w:r>
              <w:rPr>
                <w:rFonts w:ascii="Times New Roman" w:eastAsia="Times New Roman" w:hAnsi="Times New Roman" w:cs="Times New Roman"/>
                <w:w w:val="99"/>
                <w:sz w:val="20"/>
                <w:szCs w:val="20"/>
              </w:rPr>
              <w:t>9</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2</w:t>
            </w:r>
          </w:p>
        </w:tc>
        <w:tc>
          <w:tcPr>
            <w:tcW w:w="4382" w:type="dxa"/>
            <w:vAlign w:val="bottom"/>
          </w:tcPr>
          <w:p w:rsidR="003F4584" w:rsidRPr="000254D5" w:rsidRDefault="003F4584" w:rsidP="00466C1E">
            <w:pPr>
              <w:jc w:val="both"/>
              <w:rPr>
                <w:sz w:val="20"/>
                <w:szCs w:val="20"/>
              </w:rPr>
            </w:pPr>
            <w:r w:rsidRPr="000254D5">
              <w:rPr>
                <w:rFonts w:ascii="Times New Roman" w:eastAsia="Times New Roman" w:hAnsi="Times New Roman" w:cs="Times New Roman"/>
                <w:sz w:val="20"/>
                <w:szCs w:val="20"/>
              </w:rPr>
              <w:t>Год постройки</w:t>
            </w:r>
          </w:p>
        </w:tc>
        <w:tc>
          <w:tcPr>
            <w:tcW w:w="1005" w:type="dxa"/>
            <w:vAlign w:val="bottom"/>
          </w:tcPr>
          <w:p w:rsidR="003F4584" w:rsidRPr="000254D5" w:rsidRDefault="003F4584" w:rsidP="00466C1E">
            <w:pPr>
              <w:jc w:val="center"/>
              <w:rPr>
                <w:sz w:val="20"/>
                <w:szCs w:val="20"/>
              </w:rPr>
            </w:pPr>
          </w:p>
        </w:tc>
        <w:tc>
          <w:tcPr>
            <w:tcW w:w="4053" w:type="dxa"/>
            <w:gridSpan w:val="2"/>
            <w:vAlign w:val="bottom"/>
          </w:tcPr>
          <w:p w:rsidR="003F4584" w:rsidRPr="000254D5" w:rsidRDefault="003F4584" w:rsidP="00466C1E">
            <w:pPr>
              <w:jc w:val="center"/>
              <w:rPr>
                <w:sz w:val="20"/>
                <w:szCs w:val="20"/>
              </w:rPr>
            </w:pPr>
            <w:r>
              <w:rPr>
                <w:rFonts w:ascii="Times New Roman" w:eastAsia="Times New Roman" w:hAnsi="Times New Roman" w:cs="Times New Roman"/>
                <w:w w:val="99"/>
                <w:sz w:val="20"/>
                <w:szCs w:val="20"/>
              </w:rPr>
              <w:t>?</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3</w:t>
            </w:r>
          </w:p>
        </w:tc>
        <w:tc>
          <w:tcPr>
            <w:tcW w:w="4382" w:type="dxa"/>
          </w:tcPr>
          <w:p w:rsidR="003F4584" w:rsidRPr="000254D5" w:rsidRDefault="003F4584" w:rsidP="00466C1E">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Год последнего капитального ремонта</w:t>
            </w:r>
          </w:p>
        </w:tc>
        <w:tc>
          <w:tcPr>
            <w:tcW w:w="1005" w:type="dxa"/>
          </w:tcPr>
          <w:p w:rsidR="003F4584" w:rsidRPr="000254D5" w:rsidRDefault="003F4584" w:rsidP="00466C1E">
            <w:pPr>
              <w:jc w:val="center"/>
              <w:rPr>
                <w:rFonts w:ascii="Times New Roman" w:eastAsia="Times New Roman" w:hAnsi="Times New Roman" w:cs="Times New Roman"/>
                <w:bCs/>
                <w:sz w:val="20"/>
                <w:szCs w:val="20"/>
              </w:rPr>
            </w:pPr>
          </w:p>
        </w:tc>
        <w:tc>
          <w:tcPr>
            <w:tcW w:w="4053" w:type="dxa"/>
            <w:gridSpan w:val="2"/>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нет</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4</w:t>
            </w:r>
          </w:p>
        </w:tc>
        <w:tc>
          <w:tcPr>
            <w:tcW w:w="4382" w:type="dxa"/>
          </w:tcPr>
          <w:p w:rsidR="003F4584" w:rsidRPr="000254D5" w:rsidRDefault="003F4584" w:rsidP="00466C1E">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Размер здания в осях</w:t>
            </w:r>
          </w:p>
        </w:tc>
        <w:tc>
          <w:tcPr>
            <w:tcW w:w="100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w w:val="99"/>
                <w:sz w:val="20"/>
                <w:szCs w:val="20"/>
              </w:rPr>
              <w:t>м *</w:t>
            </w:r>
            <w:proofErr w:type="gramStart"/>
            <w:r w:rsidRPr="000254D5">
              <w:rPr>
                <w:rFonts w:ascii="Times New Roman" w:eastAsia="Times New Roman" w:hAnsi="Times New Roman" w:cs="Times New Roman"/>
                <w:w w:val="99"/>
                <w:sz w:val="20"/>
                <w:szCs w:val="20"/>
              </w:rPr>
              <w:t>м</w:t>
            </w:r>
            <w:proofErr w:type="gramEnd"/>
          </w:p>
        </w:tc>
        <w:tc>
          <w:tcPr>
            <w:tcW w:w="4053" w:type="dxa"/>
            <w:gridSpan w:val="2"/>
          </w:tcPr>
          <w:p w:rsidR="003F4584" w:rsidRPr="000254D5" w:rsidRDefault="003F4584" w:rsidP="00466C1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5</w:t>
            </w:r>
          </w:p>
        </w:tc>
        <w:tc>
          <w:tcPr>
            <w:tcW w:w="4382" w:type="dxa"/>
          </w:tcPr>
          <w:p w:rsidR="003F4584" w:rsidRPr="000254D5" w:rsidRDefault="003F4584" w:rsidP="00466C1E">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Площадь застройки</w:t>
            </w:r>
          </w:p>
        </w:tc>
        <w:tc>
          <w:tcPr>
            <w:tcW w:w="1005" w:type="dxa"/>
          </w:tcPr>
          <w:p w:rsidR="003F4584" w:rsidRPr="000254D5" w:rsidRDefault="003F4584" w:rsidP="00466C1E">
            <w:pPr>
              <w:jc w:val="center"/>
              <w:rPr>
                <w:rFonts w:ascii="Times New Roman" w:eastAsia="Times New Roman" w:hAnsi="Times New Roman" w:cs="Times New Roman"/>
                <w:bCs/>
                <w:sz w:val="20"/>
                <w:szCs w:val="20"/>
              </w:rPr>
            </w:pPr>
            <w:proofErr w:type="gramStart"/>
            <w:r w:rsidRPr="000254D5">
              <w:rPr>
                <w:rFonts w:ascii="Times New Roman" w:eastAsia="Times New Roman" w:hAnsi="Times New Roman" w:cs="Times New Roman"/>
                <w:w w:val="97"/>
                <w:sz w:val="20"/>
                <w:szCs w:val="20"/>
              </w:rPr>
              <w:t>м</w:t>
            </w:r>
            <w:proofErr w:type="gramEnd"/>
            <w:r w:rsidRPr="000254D5">
              <w:rPr>
                <w:rFonts w:ascii="Times New Roman" w:eastAsia="Times New Roman" w:hAnsi="Times New Roman" w:cs="Times New Roman"/>
                <w:w w:val="97"/>
                <w:sz w:val="20"/>
                <w:szCs w:val="20"/>
              </w:rPr>
              <w:t>²</w:t>
            </w:r>
          </w:p>
        </w:tc>
        <w:tc>
          <w:tcPr>
            <w:tcW w:w="4053" w:type="dxa"/>
            <w:gridSpan w:val="2"/>
          </w:tcPr>
          <w:p w:rsidR="003F4584" w:rsidRPr="000254D5" w:rsidRDefault="003F4584" w:rsidP="00466C1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6</w:t>
            </w:r>
          </w:p>
        </w:tc>
        <w:tc>
          <w:tcPr>
            <w:tcW w:w="4382" w:type="dxa"/>
          </w:tcPr>
          <w:p w:rsidR="003F4584" w:rsidRPr="000254D5" w:rsidRDefault="003F4584" w:rsidP="00466C1E">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Строительный объем</w:t>
            </w:r>
          </w:p>
        </w:tc>
        <w:tc>
          <w:tcPr>
            <w:tcW w:w="1005" w:type="dxa"/>
          </w:tcPr>
          <w:p w:rsidR="003F4584" w:rsidRPr="000254D5" w:rsidRDefault="003F4584" w:rsidP="00466C1E">
            <w:pPr>
              <w:jc w:val="center"/>
              <w:rPr>
                <w:rFonts w:ascii="Times New Roman" w:eastAsia="Times New Roman" w:hAnsi="Times New Roman" w:cs="Times New Roman"/>
                <w:bCs/>
                <w:sz w:val="20"/>
                <w:szCs w:val="20"/>
              </w:rPr>
            </w:pPr>
            <w:proofErr w:type="gramStart"/>
            <w:r w:rsidRPr="000254D5">
              <w:rPr>
                <w:rFonts w:ascii="Times New Roman" w:eastAsia="Times New Roman" w:hAnsi="Times New Roman" w:cs="Times New Roman"/>
                <w:w w:val="97"/>
                <w:sz w:val="20"/>
                <w:szCs w:val="20"/>
              </w:rPr>
              <w:t>м</w:t>
            </w:r>
            <w:proofErr w:type="gramEnd"/>
            <w:r w:rsidRPr="000254D5">
              <w:rPr>
                <w:rFonts w:ascii="Times New Roman" w:eastAsia="Times New Roman" w:hAnsi="Times New Roman" w:cs="Times New Roman"/>
                <w:w w:val="97"/>
                <w:sz w:val="20"/>
                <w:szCs w:val="20"/>
              </w:rPr>
              <w:t>³</w:t>
            </w:r>
          </w:p>
        </w:tc>
        <w:tc>
          <w:tcPr>
            <w:tcW w:w="4053" w:type="dxa"/>
            <w:gridSpan w:val="2"/>
          </w:tcPr>
          <w:p w:rsidR="003F4584" w:rsidRPr="000254D5" w:rsidRDefault="003F4584" w:rsidP="00466C1E">
            <w:pPr>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7</w:t>
            </w:r>
          </w:p>
        </w:tc>
        <w:tc>
          <w:tcPr>
            <w:tcW w:w="4382" w:type="dxa"/>
          </w:tcPr>
          <w:p w:rsidR="003F4584" w:rsidRPr="000254D5" w:rsidRDefault="003F4584" w:rsidP="00466C1E">
            <w:pPr>
              <w:jc w:val="both"/>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Высота до низа ферм (перекрытия</w:t>
            </w:r>
            <w:r>
              <w:rPr>
                <w:rFonts w:ascii="Times New Roman" w:eastAsia="Times New Roman" w:hAnsi="Times New Roman" w:cs="Times New Roman"/>
                <w:sz w:val="20"/>
                <w:szCs w:val="20"/>
              </w:rPr>
              <w:t>)</w:t>
            </w:r>
          </w:p>
        </w:tc>
        <w:tc>
          <w:tcPr>
            <w:tcW w:w="100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м</w:t>
            </w:r>
          </w:p>
        </w:tc>
        <w:tc>
          <w:tcPr>
            <w:tcW w:w="4053" w:type="dxa"/>
            <w:gridSpan w:val="2"/>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sz w:val="20"/>
                <w:szCs w:val="20"/>
              </w:rPr>
              <w:t>3,5</w:t>
            </w:r>
          </w:p>
        </w:tc>
      </w:tr>
      <w:tr w:rsidR="003F4584" w:rsidRPr="000254D5" w:rsidTr="00466C1E">
        <w:trPr>
          <w:trHeight w:val="227"/>
        </w:trPr>
        <w:tc>
          <w:tcPr>
            <w:tcW w:w="675" w:type="dxa"/>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8</w:t>
            </w:r>
          </w:p>
        </w:tc>
        <w:tc>
          <w:tcPr>
            <w:tcW w:w="4382" w:type="dxa"/>
          </w:tcPr>
          <w:p w:rsidR="003F4584" w:rsidRPr="000254D5" w:rsidRDefault="003F4584" w:rsidP="00466C1E">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Этажность здания</w:t>
            </w:r>
          </w:p>
        </w:tc>
        <w:tc>
          <w:tcPr>
            <w:tcW w:w="1005" w:type="dxa"/>
          </w:tcPr>
          <w:p w:rsidR="003F4584" w:rsidRPr="000254D5" w:rsidRDefault="003F4584" w:rsidP="00466C1E">
            <w:pPr>
              <w:jc w:val="center"/>
              <w:rPr>
                <w:rFonts w:ascii="Times New Roman" w:eastAsia="Times New Roman" w:hAnsi="Times New Roman" w:cs="Times New Roman"/>
                <w:sz w:val="20"/>
                <w:szCs w:val="20"/>
              </w:rPr>
            </w:pPr>
          </w:p>
        </w:tc>
        <w:tc>
          <w:tcPr>
            <w:tcW w:w="4053" w:type="dxa"/>
            <w:gridSpan w:val="2"/>
            <w:tcBorders>
              <w:bottom w:val="single" w:sz="4" w:space="0" w:color="auto"/>
            </w:tcBorders>
          </w:tcPr>
          <w:p w:rsidR="003F4584" w:rsidRPr="000254D5" w:rsidRDefault="003F4584" w:rsidP="00466C1E">
            <w:pPr>
              <w:jc w:val="cente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1</w:t>
            </w:r>
          </w:p>
        </w:tc>
      </w:tr>
      <w:tr w:rsidR="003F4584" w:rsidRPr="000254D5" w:rsidTr="00466C1E">
        <w:trPr>
          <w:trHeight w:val="76"/>
        </w:trPr>
        <w:tc>
          <w:tcPr>
            <w:tcW w:w="675" w:type="dxa"/>
            <w:vMerge w:val="restart"/>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9</w:t>
            </w:r>
          </w:p>
        </w:tc>
        <w:tc>
          <w:tcPr>
            <w:tcW w:w="4382" w:type="dxa"/>
            <w:vMerge w:val="restart"/>
          </w:tcPr>
          <w:p w:rsidR="003F4584" w:rsidRPr="000254D5" w:rsidRDefault="003F4584" w:rsidP="00466C1E">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Котельный зал расположен на отметке</w:t>
            </w:r>
          </w:p>
        </w:tc>
        <w:tc>
          <w:tcPr>
            <w:tcW w:w="1005" w:type="dxa"/>
            <w:vMerge w:val="restart"/>
          </w:tcPr>
          <w:p w:rsidR="003F4584" w:rsidRPr="000254D5" w:rsidRDefault="003F4584" w:rsidP="00466C1E">
            <w:pPr>
              <w:jc w:val="center"/>
              <w:rPr>
                <w:rFonts w:ascii="Times New Roman" w:eastAsia="Times New Roman" w:hAnsi="Times New Roman" w:cs="Times New Roman"/>
                <w:sz w:val="20"/>
                <w:szCs w:val="20"/>
              </w:rPr>
            </w:pPr>
          </w:p>
        </w:tc>
        <w:tc>
          <w:tcPr>
            <w:tcW w:w="1984" w:type="dxa"/>
            <w:tcBorders>
              <w:bottom w:val="nil"/>
              <w:right w:val="nil"/>
            </w:tcBorders>
            <w:vAlign w:val="bottom"/>
          </w:tcPr>
          <w:p w:rsidR="003F4584" w:rsidRPr="000254D5" w:rsidRDefault="003F4584" w:rsidP="00466C1E">
            <w:pPr>
              <w:jc w:val="right"/>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 xml:space="preserve">+ </w:t>
            </w:r>
          </w:p>
        </w:tc>
        <w:tc>
          <w:tcPr>
            <w:tcW w:w="2069" w:type="dxa"/>
            <w:vMerge w:val="restart"/>
            <w:tcBorders>
              <w:left w:val="nil"/>
            </w:tcBorders>
            <w:vAlign w:val="center"/>
          </w:tcPr>
          <w:p w:rsidR="003F4584" w:rsidRPr="000254D5" w:rsidRDefault="003F4584" w:rsidP="00466C1E">
            <w:pP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0,000</w:t>
            </w:r>
          </w:p>
        </w:tc>
      </w:tr>
      <w:tr w:rsidR="003F4584" w:rsidRPr="000254D5" w:rsidTr="00466C1E">
        <w:trPr>
          <w:trHeight w:val="126"/>
        </w:trPr>
        <w:tc>
          <w:tcPr>
            <w:tcW w:w="675" w:type="dxa"/>
            <w:vMerge/>
          </w:tcPr>
          <w:p w:rsidR="003F4584" w:rsidRPr="000254D5" w:rsidRDefault="003F4584" w:rsidP="00466C1E">
            <w:pPr>
              <w:jc w:val="center"/>
              <w:rPr>
                <w:rFonts w:ascii="Times New Roman" w:eastAsia="Times New Roman" w:hAnsi="Times New Roman" w:cs="Times New Roman"/>
                <w:bCs/>
                <w:sz w:val="20"/>
                <w:szCs w:val="20"/>
              </w:rPr>
            </w:pPr>
          </w:p>
        </w:tc>
        <w:tc>
          <w:tcPr>
            <w:tcW w:w="4382" w:type="dxa"/>
            <w:vMerge/>
          </w:tcPr>
          <w:p w:rsidR="003F4584" w:rsidRPr="000254D5" w:rsidRDefault="003F4584" w:rsidP="00466C1E">
            <w:pPr>
              <w:jc w:val="both"/>
              <w:rPr>
                <w:rFonts w:ascii="Times New Roman" w:eastAsia="Times New Roman" w:hAnsi="Times New Roman" w:cs="Times New Roman"/>
                <w:sz w:val="20"/>
                <w:szCs w:val="20"/>
              </w:rPr>
            </w:pPr>
          </w:p>
        </w:tc>
        <w:tc>
          <w:tcPr>
            <w:tcW w:w="1005" w:type="dxa"/>
            <w:vMerge/>
          </w:tcPr>
          <w:p w:rsidR="003F4584" w:rsidRPr="000254D5" w:rsidRDefault="003F4584" w:rsidP="00466C1E">
            <w:pPr>
              <w:jc w:val="center"/>
              <w:rPr>
                <w:rFonts w:ascii="Times New Roman" w:eastAsia="Times New Roman" w:hAnsi="Times New Roman" w:cs="Times New Roman"/>
                <w:sz w:val="20"/>
                <w:szCs w:val="20"/>
              </w:rPr>
            </w:pPr>
          </w:p>
        </w:tc>
        <w:tc>
          <w:tcPr>
            <w:tcW w:w="1984" w:type="dxa"/>
            <w:tcBorders>
              <w:top w:val="nil"/>
              <w:bottom w:val="single" w:sz="4" w:space="0" w:color="auto"/>
              <w:right w:val="nil"/>
            </w:tcBorders>
          </w:tcPr>
          <w:p w:rsidR="003F4584" w:rsidRPr="000254D5" w:rsidRDefault="003F4584" w:rsidP="00466C1E">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69" w:type="dxa"/>
            <w:vMerge/>
            <w:tcBorders>
              <w:left w:val="nil"/>
              <w:bottom w:val="single" w:sz="4" w:space="0" w:color="auto"/>
            </w:tcBorders>
          </w:tcPr>
          <w:p w:rsidR="003F4584" w:rsidRPr="000254D5" w:rsidRDefault="003F4584" w:rsidP="00466C1E">
            <w:pPr>
              <w:rPr>
                <w:rFonts w:ascii="Times New Roman" w:eastAsia="Times New Roman" w:hAnsi="Times New Roman" w:cs="Times New Roman"/>
                <w:sz w:val="20"/>
                <w:szCs w:val="20"/>
              </w:rPr>
            </w:pPr>
          </w:p>
        </w:tc>
      </w:tr>
      <w:tr w:rsidR="003F4584" w:rsidRPr="000254D5" w:rsidTr="00466C1E">
        <w:trPr>
          <w:trHeight w:val="76"/>
        </w:trPr>
        <w:tc>
          <w:tcPr>
            <w:tcW w:w="675" w:type="dxa"/>
            <w:vMerge w:val="restart"/>
          </w:tcPr>
          <w:p w:rsidR="003F4584" w:rsidRPr="000254D5" w:rsidRDefault="003F4584" w:rsidP="00466C1E">
            <w:pPr>
              <w:jc w:val="center"/>
              <w:rPr>
                <w:rFonts w:ascii="Times New Roman" w:eastAsia="Times New Roman" w:hAnsi="Times New Roman" w:cs="Times New Roman"/>
                <w:bCs/>
                <w:sz w:val="20"/>
                <w:szCs w:val="20"/>
              </w:rPr>
            </w:pPr>
            <w:r w:rsidRPr="000254D5">
              <w:rPr>
                <w:rFonts w:ascii="Times New Roman" w:eastAsia="Times New Roman" w:hAnsi="Times New Roman" w:cs="Times New Roman"/>
                <w:bCs/>
                <w:sz w:val="20"/>
                <w:szCs w:val="20"/>
              </w:rPr>
              <w:t>10</w:t>
            </w:r>
          </w:p>
        </w:tc>
        <w:tc>
          <w:tcPr>
            <w:tcW w:w="4382" w:type="dxa"/>
            <w:vMerge w:val="restart"/>
          </w:tcPr>
          <w:p w:rsidR="003F4584" w:rsidRPr="000254D5" w:rsidRDefault="003F4584" w:rsidP="00466C1E">
            <w:pPr>
              <w:jc w:val="both"/>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Площадка обследования на отметке</w:t>
            </w:r>
          </w:p>
        </w:tc>
        <w:tc>
          <w:tcPr>
            <w:tcW w:w="1005" w:type="dxa"/>
            <w:vMerge w:val="restart"/>
          </w:tcPr>
          <w:p w:rsidR="003F4584" w:rsidRPr="000254D5" w:rsidRDefault="003F4584" w:rsidP="00466C1E">
            <w:pPr>
              <w:jc w:val="center"/>
              <w:rPr>
                <w:rFonts w:ascii="Times New Roman" w:eastAsia="Times New Roman" w:hAnsi="Times New Roman" w:cs="Times New Roman"/>
                <w:sz w:val="20"/>
                <w:szCs w:val="20"/>
              </w:rPr>
            </w:pPr>
          </w:p>
        </w:tc>
        <w:tc>
          <w:tcPr>
            <w:tcW w:w="1984" w:type="dxa"/>
            <w:tcBorders>
              <w:bottom w:val="nil"/>
              <w:right w:val="nil"/>
            </w:tcBorders>
            <w:vAlign w:val="bottom"/>
          </w:tcPr>
          <w:p w:rsidR="003F4584" w:rsidRPr="000254D5" w:rsidRDefault="003F4584" w:rsidP="00466C1E">
            <w:pPr>
              <w:jc w:val="right"/>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 xml:space="preserve">+ </w:t>
            </w:r>
          </w:p>
        </w:tc>
        <w:tc>
          <w:tcPr>
            <w:tcW w:w="2069" w:type="dxa"/>
            <w:vMerge w:val="restart"/>
            <w:tcBorders>
              <w:left w:val="nil"/>
            </w:tcBorders>
            <w:vAlign w:val="center"/>
          </w:tcPr>
          <w:p w:rsidR="003F4584" w:rsidRPr="000254D5" w:rsidRDefault="003F4584" w:rsidP="00466C1E">
            <w:pPr>
              <w:rPr>
                <w:rFonts w:ascii="Times New Roman" w:eastAsia="Times New Roman" w:hAnsi="Times New Roman" w:cs="Times New Roman"/>
                <w:sz w:val="20"/>
                <w:szCs w:val="20"/>
              </w:rPr>
            </w:pPr>
            <w:r w:rsidRPr="000254D5">
              <w:rPr>
                <w:rFonts w:ascii="Times New Roman" w:eastAsia="Times New Roman" w:hAnsi="Times New Roman" w:cs="Times New Roman"/>
                <w:sz w:val="20"/>
                <w:szCs w:val="20"/>
              </w:rPr>
              <w:t>0,000</w:t>
            </w:r>
          </w:p>
        </w:tc>
      </w:tr>
      <w:tr w:rsidR="003F4584" w:rsidRPr="000254D5" w:rsidTr="00466C1E">
        <w:trPr>
          <w:trHeight w:val="51"/>
        </w:trPr>
        <w:tc>
          <w:tcPr>
            <w:tcW w:w="675" w:type="dxa"/>
            <w:vMerge/>
          </w:tcPr>
          <w:p w:rsidR="003F4584" w:rsidRPr="000254D5" w:rsidRDefault="003F4584" w:rsidP="00466C1E">
            <w:pPr>
              <w:jc w:val="center"/>
              <w:rPr>
                <w:rFonts w:ascii="Times New Roman" w:eastAsia="Times New Roman" w:hAnsi="Times New Roman" w:cs="Times New Roman"/>
                <w:bCs/>
                <w:sz w:val="20"/>
                <w:szCs w:val="20"/>
              </w:rPr>
            </w:pPr>
          </w:p>
        </w:tc>
        <w:tc>
          <w:tcPr>
            <w:tcW w:w="4382" w:type="dxa"/>
            <w:vMerge/>
          </w:tcPr>
          <w:p w:rsidR="003F4584" w:rsidRPr="000254D5" w:rsidRDefault="003F4584" w:rsidP="00466C1E">
            <w:pPr>
              <w:jc w:val="both"/>
              <w:rPr>
                <w:rFonts w:ascii="Times New Roman" w:eastAsia="Times New Roman" w:hAnsi="Times New Roman" w:cs="Times New Roman"/>
                <w:sz w:val="20"/>
                <w:szCs w:val="20"/>
              </w:rPr>
            </w:pPr>
          </w:p>
        </w:tc>
        <w:tc>
          <w:tcPr>
            <w:tcW w:w="1005" w:type="dxa"/>
            <w:vMerge/>
          </w:tcPr>
          <w:p w:rsidR="003F4584" w:rsidRPr="000254D5" w:rsidRDefault="003F4584" w:rsidP="00466C1E">
            <w:pPr>
              <w:jc w:val="center"/>
              <w:rPr>
                <w:rFonts w:ascii="Times New Roman" w:eastAsia="Times New Roman" w:hAnsi="Times New Roman" w:cs="Times New Roman"/>
                <w:sz w:val="20"/>
                <w:szCs w:val="20"/>
              </w:rPr>
            </w:pPr>
          </w:p>
        </w:tc>
        <w:tc>
          <w:tcPr>
            <w:tcW w:w="1984" w:type="dxa"/>
            <w:tcBorders>
              <w:top w:val="nil"/>
              <w:right w:val="nil"/>
            </w:tcBorders>
          </w:tcPr>
          <w:p w:rsidR="003F4584" w:rsidRPr="000254D5" w:rsidRDefault="003F4584" w:rsidP="00466C1E">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069" w:type="dxa"/>
            <w:vMerge/>
            <w:tcBorders>
              <w:left w:val="nil"/>
            </w:tcBorders>
            <w:vAlign w:val="center"/>
          </w:tcPr>
          <w:p w:rsidR="003F4584" w:rsidRPr="000254D5" w:rsidRDefault="003F4584" w:rsidP="00466C1E">
            <w:pPr>
              <w:rPr>
                <w:rFonts w:ascii="Times New Roman" w:eastAsia="Times New Roman" w:hAnsi="Times New Roman" w:cs="Times New Roman"/>
                <w:sz w:val="20"/>
                <w:szCs w:val="20"/>
              </w:rPr>
            </w:pPr>
          </w:p>
        </w:tc>
      </w:tr>
    </w:tbl>
    <w:p w:rsidR="003F4584" w:rsidRDefault="003F4584" w:rsidP="00A43388">
      <w:pPr>
        <w:spacing w:after="0" w:line="240" w:lineRule="auto"/>
        <w:ind w:left="540"/>
        <w:rPr>
          <w:rFonts w:ascii="Times New Roman" w:eastAsia="Times New Roman" w:hAnsi="Times New Roman" w:cs="Times New Roman"/>
          <w:sz w:val="24"/>
          <w:szCs w:val="24"/>
        </w:rPr>
      </w:pPr>
    </w:p>
    <w:p w:rsidR="00A43388" w:rsidRPr="002512D1" w:rsidRDefault="00A43388" w:rsidP="00A43388">
      <w:pPr>
        <w:spacing w:after="0" w:line="240" w:lineRule="auto"/>
        <w:ind w:left="540"/>
        <w:rPr>
          <w:sz w:val="24"/>
          <w:szCs w:val="24"/>
        </w:rPr>
      </w:pPr>
      <w:r w:rsidRPr="002512D1">
        <w:rPr>
          <w:rFonts w:ascii="Times New Roman" w:eastAsia="Times New Roman" w:hAnsi="Times New Roman" w:cs="Times New Roman"/>
          <w:sz w:val="24"/>
          <w:szCs w:val="24"/>
        </w:rPr>
        <w:t>Котельная выполнена из кирпича</w:t>
      </w:r>
    </w:p>
    <w:p w:rsidR="00A43388" w:rsidRPr="002512D1" w:rsidRDefault="00A43388" w:rsidP="00A43388">
      <w:pPr>
        <w:spacing w:after="0" w:line="240" w:lineRule="auto"/>
        <w:ind w:left="540"/>
        <w:rPr>
          <w:sz w:val="24"/>
          <w:szCs w:val="24"/>
        </w:rPr>
      </w:pPr>
      <w:r w:rsidRPr="002512D1">
        <w:rPr>
          <w:rFonts w:ascii="Times New Roman" w:eastAsia="Times New Roman" w:hAnsi="Times New Roman" w:cs="Times New Roman"/>
          <w:sz w:val="24"/>
          <w:szCs w:val="24"/>
        </w:rPr>
        <w:t>Кровля – шифер</w:t>
      </w:r>
    </w:p>
    <w:p w:rsidR="00A43388" w:rsidRPr="002512D1" w:rsidRDefault="00A43388" w:rsidP="00A43388">
      <w:pPr>
        <w:spacing w:after="0" w:line="240" w:lineRule="auto"/>
        <w:ind w:left="540"/>
        <w:rPr>
          <w:sz w:val="24"/>
          <w:szCs w:val="24"/>
        </w:rPr>
      </w:pPr>
      <w:r w:rsidRPr="002512D1">
        <w:rPr>
          <w:rFonts w:ascii="Times New Roman" w:eastAsia="Times New Roman" w:hAnsi="Times New Roman" w:cs="Times New Roman"/>
          <w:sz w:val="24"/>
          <w:szCs w:val="24"/>
        </w:rPr>
        <w:t>Водоотвод с кровли имеется.</w:t>
      </w:r>
    </w:p>
    <w:p w:rsidR="00A43388" w:rsidRPr="002512D1" w:rsidRDefault="00A43388" w:rsidP="00A43388">
      <w:pPr>
        <w:spacing w:after="0" w:line="240" w:lineRule="auto"/>
        <w:ind w:left="540"/>
        <w:rPr>
          <w:sz w:val="24"/>
          <w:szCs w:val="24"/>
        </w:rPr>
      </w:pPr>
      <w:r w:rsidRPr="002512D1">
        <w:rPr>
          <w:rFonts w:ascii="Times New Roman" w:eastAsia="Times New Roman" w:hAnsi="Times New Roman" w:cs="Times New Roman"/>
          <w:sz w:val="24"/>
          <w:szCs w:val="24"/>
        </w:rPr>
        <w:t>Полы – бетон</w:t>
      </w:r>
    </w:p>
    <w:p w:rsidR="00B5689C" w:rsidRDefault="00B5689C" w:rsidP="00A43388">
      <w:pPr>
        <w:spacing w:after="0" w:line="240" w:lineRule="auto"/>
        <w:ind w:left="540"/>
        <w:rPr>
          <w:rFonts w:ascii="Times New Roman" w:eastAsia="Times New Roman" w:hAnsi="Times New Roman" w:cs="Times New Roman"/>
          <w:b/>
          <w:bCs/>
          <w:sz w:val="24"/>
          <w:szCs w:val="24"/>
        </w:rPr>
      </w:pPr>
    </w:p>
    <w:p w:rsidR="00A43388" w:rsidRPr="002512D1" w:rsidRDefault="00A43388" w:rsidP="00A43388">
      <w:pPr>
        <w:spacing w:after="0" w:line="240" w:lineRule="auto"/>
        <w:ind w:left="540"/>
        <w:rPr>
          <w:sz w:val="24"/>
          <w:szCs w:val="24"/>
        </w:rPr>
      </w:pPr>
      <w:r w:rsidRPr="002512D1">
        <w:rPr>
          <w:rFonts w:ascii="Times New Roman" w:eastAsia="Times New Roman" w:hAnsi="Times New Roman" w:cs="Times New Roman"/>
          <w:b/>
          <w:bCs/>
          <w:sz w:val="24"/>
          <w:szCs w:val="24"/>
        </w:rPr>
        <w:t>Кот</w:t>
      </w:r>
      <w:r w:rsidR="003F4584">
        <w:rPr>
          <w:rFonts w:ascii="Times New Roman" w:eastAsia="Times New Roman" w:hAnsi="Times New Roman" w:cs="Times New Roman"/>
          <w:b/>
          <w:bCs/>
          <w:sz w:val="24"/>
          <w:szCs w:val="24"/>
        </w:rPr>
        <w:t>ё</w:t>
      </w:r>
      <w:r w:rsidRPr="002512D1">
        <w:rPr>
          <w:rFonts w:ascii="Times New Roman" w:eastAsia="Times New Roman" w:hAnsi="Times New Roman" w:cs="Times New Roman"/>
          <w:b/>
          <w:bCs/>
          <w:sz w:val="24"/>
          <w:szCs w:val="24"/>
        </w:rPr>
        <w:t>л КВР</w:t>
      </w:r>
    </w:p>
    <w:p w:rsidR="00A43388" w:rsidRPr="002512D1" w:rsidRDefault="00A43388" w:rsidP="00A43388">
      <w:pPr>
        <w:spacing w:after="0" w:line="240" w:lineRule="auto"/>
        <w:rPr>
          <w:sz w:val="24"/>
          <w:szCs w:val="24"/>
        </w:rPr>
      </w:pPr>
      <w:r w:rsidRPr="002512D1">
        <w:rPr>
          <w:noProof/>
          <w:sz w:val="24"/>
          <w:szCs w:val="24"/>
          <w:lang w:eastAsia="ru-RU"/>
        </w:rPr>
        <w:drawing>
          <wp:anchor distT="0" distB="0" distL="114300" distR="114300" simplePos="0" relativeHeight="251651072" behindDoc="1" locked="0" layoutInCell="0" allowOverlap="1">
            <wp:simplePos x="0" y="0"/>
            <wp:positionH relativeFrom="column">
              <wp:posOffset>361431</wp:posOffset>
            </wp:positionH>
            <wp:positionV relativeFrom="paragraph">
              <wp:posOffset>110776</wp:posOffset>
            </wp:positionV>
            <wp:extent cx="5334000" cy="239268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5334000" cy="2392680"/>
                    </a:xfrm>
                    <a:prstGeom prst="rect">
                      <a:avLst/>
                    </a:prstGeom>
                    <a:noFill/>
                  </pic:spPr>
                </pic:pic>
              </a:graphicData>
            </a:graphic>
          </wp:anchor>
        </w:drawing>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B5689C">
      <w:pPr>
        <w:spacing w:after="0" w:line="240" w:lineRule="auto"/>
        <w:ind w:firstLine="567"/>
        <w:jc w:val="both"/>
        <w:rPr>
          <w:sz w:val="24"/>
          <w:szCs w:val="24"/>
        </w:rPr>
      </w:pPr>
      <w:r w:rsidRPr="002512D1">
        <w:rPr>
          <w:rFonts w:ascii="Times New Roman" w:eastAsia="Times New Roman" w:hAnsi="Times New Roman" w:cs="Times New Roman"/>
          <w:sz w:val="24"/>
          <w:szCs w:val="24"/>
        </w:rPr>
        <w:t>Котлы серии КВ-ТС, КВ-Р предназначены для получения горячей воды с номинальной температурой на выходе из котла 150</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 используемой в системе централизованного теплоснабжения на нужды отопления и горячего водоснабжения объектов промышленного и бытового назначения, а также для технологических целей предприятий различных отраслей.</w:t>
      </w:r>
    </w:p>
    <w:p w:rsidR="00A43388" w:rsidRPr="002512D1" w:rsidRDefault="00A43388" w:rsidP="00B5689C">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Котлы предназначены для работы в закрытой системе теплоснабжения с принудительной циркуляцией воды.</w:t>
      </w:r>
    </w:p>
    <w:p w:rsidR="00A43388" w:rsidRPr="002512D1" w:rsidRDefault="00A43388" w:rsidP="00B5689C">
      <w:pPr>
        <w:spacing w:after="0" w:line="240" w:lineRule="auto"/>
        <w:ind w:firstLine="567"/>
        <w:jc w:val="both"/>
        <w:rPr>
          <w:sz w:val="24"/>
          <w:szCs w:val="24"/>
        </w:rPr>
      </w:pPr>
      <w:r w:rsidRPr="002512D1">
        <w:rPr>
          <w:rFonts w:ascii="Times New Roman" w:eastAsia="Times New Roman" w:hAnsi="Times New Roman" w:cs="Times New Roman"/>
          <w:sz w:val="24"/>
          <w:szCs w:val="24"/>
        </w:rPr>
        <w:t>Котлы водотрубные, горизонтальной компоновки, состоящие из двух транспортабельных блоков – топочного и конвективного. Арматура и гарнитура в комплекте котла.</w:t>
      </w:r>
    </w:p>
    <w:p w:rsidR="00A43388" w:rsidRPr="003F4584" w:rsidRDefault="00A43388" w:rsidP="00B5689C">
      <w:pPr>
        <w:spacing w:after="0" w:line="240" w:lineRule="auto"/>
        <w:ind w:firstLine="567"/>
        <w:jc w:val="both"/>
        <w:rPr>
          <w:sz w:val="24"/>
          <w:szCs w:val="24"/>
          <w:u w:val="single"/>
        </w:rPr>
      </w:pPr>
      <w:r w:rsidRPr="003F4584">
        <w:rPr>
          <w:rFonts w:ascii="Times New Roman" w:eastAsia="Times New Roman" w:hAnsi="Times New Roman" w:cs="Times New Roman"/>
          <w:sz w:val="24"/>
          <w:szCs w:val="24"/>
          <w:u w:val="single"/>
        </w:rPr>
        <w:t xml:space="preserve">Отличительные особенности </w:t>
      </w:r>
      <w:proofErr w:type="gramStart"/>
      <w:r w:rsidRPr="003F4584">
        <w:rPr>
          <w:rFonts w:ascii="Times New Roman" w:eastAsia="Times New Roman" w:hAnsi="Times New Roman" w:cs="Times New Roman"/>
          <w:sz w:val="24"/>
          <w:szCs w:val="24"/>
          <w:u w:val="single"/>
        </w:rPr>
        <w:t>КВ-ТС</w:t>
      </w:r>
      <w:proofErr w:type="gramEnd"/>
      <w:r w:rsidRPr="003F4584">
        <w:rPr>
          <w:rFonts w:ascii="Times New Roman" w:eastAsia="Times New Roman" w:hAnsi="Times New Roman" w:cs="Times New Roman"/>
          <w:sz w:val="24"/>
          <w:szCs w:val="24"/>
          <w:u w:val="single"/>
        </w:rPr>
        <w:t>, (КВ-Р):</w:t>
      </w:r>
    </w:p>
    <w:p w:rsidR="00A43388" w:rsidRPr="002512D1" w:rsidRDefault="003F4584"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поставка котла в повышенной заводской готовности обеспечивает качество изделия и позволяет сократить сроки монтажа котла;</w:t>
      </w:r>
    </w:p>
    <w:p w:rsidR="00A43388" w:rsidRPr="002512D1" w:rsidRDefault="003F4584"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при поставке котлов россыпью не требуются технологические про</w:t>
      </w:r>
      <w:r>
        <w:rPr>
          <w:rFonts w:ascii="Times New Roman" w:eastAsia="Times New Roman" w:hAnsi="Times New Roman" w:cs="Times New Roman"/>
          <w:sz w:val="24"/>
          <w:szCs w:val="24"/>
        </w:rPr>
        <w:t>ё</w:t>
      </w:r>
      <w:r w:rsidR="00A43388" w:rsidRPr="002512D1">
        <w:rPr>
          <w:rFonts w:ascii="Times New Roman" w:eastAsia="Times New Roman" w:hAnsi="Times New Roman" w:cs="Times New Roman"/>
          <w:sz w:val="24"/>
          <w:szCs w:val="24"/>
        </w:rPr>
        <w:t>мы в здании котельной для монтажа оборудования, а качество изделия в целом обеспечивается при монтаже и контролируется заказчиком на месте установки котла;</w:t>
      </w:r>
    </w:p>
    <w:p w:rsidR="00A43388" w:rsidRPr="002512D1" w:rsidRDefault="003F4584"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обмуровка котлов, производимая на месте установки, существенно снижает массу поставочного блока котла и сроки заводского изготовления;</w:t>
      </w:r>
    </w:p>
    <w:p w:rsidR="00A43388" w:rsidRPr="002512D1" w:rsidRDefault="003F4584"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унифицированные узлы и детали, применяемые в данной заводской серии котлов, позволяют их использовать на аналогичных водогрейных котлах других производителей;</w:t>
      </w:r>
    </w:p>
    <w:p w:rsidR="00A43388" w:rsidRPr="002512D1" w:rsidRDefault="00A43388" w:rsidP="00B5689C">
      <w:pPr>
        <w:spacing w:after="0" w:line="240" w:lineRule="auto"/>
        <w:ind w:firstLine="567"/>
        <w:jc w:val="both"/>
        <w:rPr>
          <w:sz w:val="24"/>
          <w:szCs w:val="24"/>
        </w:rPr>
      </w:pPr>
      <w:r w:rsidRPr="002512D1">
        <w:rPr>
          <w:rFonts w:ascii="Times New Roman" w:eastAsia="Times New Roman" w:hAnsi="Times New Roman" w:cs="Times New Roman"/>
          <w:sz w:val="24"/>
          <w:szCs w:val="24"/>
        </w:rPr>
        <w:t>блоки (с минимальной реконструкцией) могут использоваться с разными топками: НТКС, ВТКС и ТЧЗМ (</w:t>
      </w:r>
      <w:proofErr w:type="gramStart"/>
      <w:r w:rsidRPr="002512D1">
        <w:rPr>
          <w:rFonts w:ascii="Times New Roman" w:eastAsia="Times New Roman" w:hAnsi="Times New Roman" w:cs="Times New Roman"/>
          <w:sz w:val="24"/>
          <w:szCs w:val="24"/>
        </w:rPr>
        <w:t>КВ-ТС</w:t>
      </w:r>
      <w:proofErr w:type="gramEnd"/>
      <w:r w:rsidRPr="002512D1">
        <w:rPr>
          <w:rFonts w:ascii="Times New Roman" w:eastAsia="Times New Roman" w:hAnsi="Times New Roman" w:cs="Times New Roman"/>
          <w:sz w:val="24"/>
          <w:szCs w:val="24"/>
        </w:rPr>
        <w:t>);</w:t>
      </w:r>
    </w:p>
    <w:p w:rsidR="00A43388" w:rsidRPr="002512D1" w:rsidRDefault="00B5689C"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устройство возврата уноса и острого дутья в котлах да</w:t>
      </w:r>
      <w:r>
        <w:rPr>
          <w:rFonts w:ascii="Times New Roman" w:eastAsia="Times New Roman" w:hAnsi="Times New Roman" w:cs="Times New Roman"/>
          <w:sz w:val="24"/>
          <w:szCs w:val="24"/>
        </w:rPr>
        <w:t>ё</w:t>
      </w:r>
      <w:r w:rsidR="00A43388" w:rsidRPr="002512D1">
        <w:rPr>
          <w:rFonts w:ascii="Times New Roman" w:eastAsia="Times New Roman" w:hAnsi="Times New Roman" w:cs="Times New Roman"/>
          <w:sz w:val="24"/>
          <w:szCs w:val="24"/>
        </w:rPr>
        <w:t xml:space="preserve">т более полное выгорание топлива, и, следовательно, меньший расход топлива и снижение выбросов СО, </w:t>
      </w:r>
      <w:proofErr w:type="spellStart"/>
      <w:r w:rsidR="00A43388" w:rsidRPr="002512D1">
        <w:rPr>
          <w:rFonts w:ascii="Times New Roman" w:eastAsia="Times New Roman" w:hAnsi="Times New Roman" w:cs="Times New Roman"/>
          <w:sz w:val="24"/>
          <w:szCs w:val="24"/>
        </w:rPr>
        <w:t>непревышающее</w:t>
      </w:r>
      <w:proofErr w:type="spellEnd"/>
      <w:r w:rsidR="00A43388" w:rsidRPr="002512D1">
        <w:rPr>
          <w:rFonts w:ascii="Times New Roman" w:eastAsia="Times New Roman" w:hAnsi="Times New Roman" w:cs="Times New Roman"/>
          <w:sz w:val="24"/>
          <w:szCs w:val="24"/>
        </w:rPr>
        <w:t xml:space="preserve"> допустимых значений;</w:t>
      </w:r>
    </w:p>
    <w:p w:rsidR="00A43388" w:rsidRPr="002512D1" w:rsidRDefault="00B5689C" w:rsidP="00B5689C">
      <w:pPr>
        <w:spacing w:after="0" w:line="240" w:lineRule="auto"/>
        <w:ind w:right="20"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 xml:space="preserve">котлы долговечны, </w:t>
      </w:r>
      <w:proofErr w:type="spellStart"/>
      <w:r w:rsidR="00A43388" w:rsidRPr="002512D1">
        <w:rPr>
          <w:rFonts w:ascii="Times New Roman" w:eastAsia="Times New Roman" w:hAnsi="Times New Roman" w:cs="Times New Roman"/>
          <w:sz w:val="24"/>
          <w:szCs w:val="24"/>
        </w:rPr>
        <w:t>ремонтопригодны</w:t>
      </w:r>
      <w:proofErr w:type="spellEnd"/>
      <w:r w:rsidR="00A43388" w:rsidRPr="002512D1">
        <w:rPr>
          <w:rFonts w:ascii="Times New Roman" w:eastAsia="Times New Roman" w:hAnsi="Times New Roman" w:cs="Times New Roman"/>
          <w:sz w:val="24"/>
          <w:szCs w:val="24"/>
        </w:rPr>
        <w:t>, просты в обслуживании, имеют доступ для осмотра, ремонта и очистки труб;</w:t>
      </w:r>
    </w:p>
    <w:p w:rsidR="00A43388" w:rsidRPr="002512D1" w:rsidRDefault="00B5689C" w:rsidP="00B5689C">
      <w:pPr>
        <w:tabs>
          <w:tab w:val="left" w:pos="898"/>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 в </w:t>
      </w:r>
      <w:r w:rsidR="00A43388" w:rsidRPr="002512D1">
        <w:rPr>
          <w:rFonts w:ascii="Times New Roman" w:eastAsia="Times New Roman" w:hAnsi="Times New Roman" w:cs="Times New Roman"/>
          <w:sz w:val="24"/>
          <w:szCs w:val="24"/>
        </w:rPr>
        <w:t>котлах предусмотрена установка ГУВ (генератор ударных волн), рекомендуемого для удаления наружных отложений с труб конвективной поверхности, что позволяет снизить температуру уходящих газов, расход топлива и сопротивление газового тракта;</w:t>
      </w:r>
    </w:p>
    <w:p w:rsidR="00A43388" w:rsidRPr="002512D1" w:rsidRDefault="00B5689C" w:rsidP="00B5689C">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котлы с топкой работают в автоматическом режиме, имея возможность регулировки параметров и стабильность несения нагрузки;</w:t>
      </w:r>
    </w:p>
    <w:p w:rsidR="00A43388" w:rsidRPr="002512D1" w:rsidRDefault="00B5689C" w:rsidP="00B5689C">
      <w:pPr>
        <w:spacing w:after="0" w:line="240" w:lineRule="auto"/>
        <w:ind w:firstLine="567"/>
        <w:jc w:val="both"/>
        <w:rPr>
          <w:sz w:val="24"/>
          <w:szCs w:val="24"/>
        </w:rPr>
      </w:pPr>
      <w:r>
        <w:rPr>
          <w:sz w:val="24"/>
          <w:szCs w:val="24"/>
        </w:rPr>
        <w:t xml:space="preserve">- </w:t>
      </w:r>
      <w:r w:rsidR="00A43388" w:rsidRPr="002512D1">
        <w:rPr>
          <w:rFonts w:ascii="Times New Roman" w:eastAsia="Times New Roman" w:hAnsi="Times New Roman" w:cs="Times New Roman"/>
          <w:sz w:val="24"/>
          <w:szCs w:val="24"/>
        </w:rPr>
        <w:t>конструкция котлов рассчитана на установку в районах с сейсмичностью 9 баллов включительно.</w:t>
      </w:r>
    </w:p>
    <w:p w:rsidR="00A43388" w:rsidRPr="002512D1" w:rsidRDefault="00A43388" w:rsidP="00A43388">
      <w:pPr>
        <w:spacing w:after="0" w:line="240" w:lineRule="auto"/>
        <w:rPr>
          <w:sz w:val="24"/>
          <w:szCs w:val="24"/>
        </w:rPr>
      </w:pPr>
    </w:p>
    <w:p w:rsidR="00A43388" w:rsidRPr="002512D1" w:rsidRDefault="00466382" w:rsidP="00C65FC4">
      <w:pPr>
        <w:spacing w:after="0" w:line="240" w:lineRule="auto"/>
        <w:ind w:left="540"/>
        <w:rPr>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652096" behindDoc="1" locked="0" layoutInCell="0" allowOverlap="1">
            <wp:simplePos x="0" y="0"/>
            <wp:positionH relativeFrom="column">
              <wp:posOffset>2029245</wp:posOffset>
            </wp:positionH>
            <wp:positionV relativeFrom="paragraph">
              <wp:posOffset>61497</wp:posOffset>
            </wp:positionV>
            <wp:extent cx="2224735" cy="1593285"/>
            <wp:effectExtent l="19050" t="0" r="41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extLst>
                    </a:blip>
                    <a:srcRect l="9496" t="21818" r="12648" b="22424"/>
                    <a:stretch>
                      <a:fillRect/>
                    </a:stretch>
                  </pic:blipFill>
                  <pic:spPr bwMode="auto">
                    <a:xfrm>
                      <a:off x="0" y="0"/>
                      <a:ext cx="2224735" cy="1593285"/>
                    </a:xfrm>
                    <a:prstGeom prst="rect">
                      <a:avLst/>
                    </a:prstGeom>
                    <a:noFill/>
                  </pic:spPr>
                </pic:pic>
              </a:graphicData>
            </a:graphic>
          </wp:anchor>
        </w:drawing>
      </w:r>
      <w:r w:rsidR="00A43388" w:rsidRPr="002512D1">
        <w:rPr>
          <w:rFonts w:ascii="Times New Roman" w:eastAsia="Times New Roman" w:hAnsi="Times New Roman" w:cs="Times New Roman"/>
          <w:b/>
          <w:bCs/>
          <w:sz w:val="24"/>
          <w:szCs w:val="24"/>
        </w:rPr>
        <w:t>Котел Братск</w:t>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466382">
      <w:pPr>
        <w:spacing w:after="0" w:line="240" w:lineRule="auto"/>
        <w:ind w:firstLine="567"/>
        <w:jc w:val="both"/>
        <w:rPr>
          <w:sz w:val="24"/>
          <w:szCs w:val="24"/>
        </w:rPr>
      </w:pPr>
      <w:r w:rsidRPr="00C65FC4">
        <w:rPr>
          <w:rFonts w:ascii="Times New Roman" w:eastAsia="Times New Roman" w:hAnsi="Times New Roman" w:cs="Times New Roman"/>
          <w:b/>
          <w:i/>
          <w:sz w:val="24"/>
          <w:szCs w:val="24"/>
        </w:rPr>
        <w:t>Секционный котел Братск</w:t>
      </w:r>
      <w:r w:rsidRPr="002512D1">
        <w:rPr>
          <w:rFonts w:ascii="Times New Roman" w:eastAsia="Times New Roman" w:hAnsi="Times New Roman" w:cs="Times New Roman"/>
          <w:sz w:val="24"/>
          <w:szCs w:val="24"/>
        </w:rPr>
        <w:t xml:space="preserve"> представляет собой котел комбинированного типа как по материалу секций, из которых он монтируется, так и по конструкции топочного устройства, в случае, когда чугунная ручная топка заменяется на </w:t>
      </w:r>
      <w:proofErr w:type="gramStart"/>
      <w:r w:rsidRPr="002512D1">
        <w:rPr>
          <w:rFonts w:ascii="Times New Roman" w:eastAsia="Times New Roman" w:hAnsi="Times New Roman" w:cs="Times New Roman"/>
          <w:sz w:val="24"/>
          <w:szCs w:val="24"/>
        </w:rPr>
        <w:t>механизированную</w:t>
      </w:r>
      <w:proofErr w:type="gramEnd"/>
      <w:r w:rsidRPr="002512D1">
        <w:rPr>
          <w:rFonts w:ascii="Times New Roman" w:eastAsia="Times New Roman" w:hAnsi="Times New Roman" w:cs="Times New Roman"/>
          <w:sz w:val="24"/>
          <w:szCs w:val="24"/>
        </w:rPr>
        <w:t xml:space="preserve"> типа ТШПМ-1,4.</w:t>
      </w:r>
    </w:p>
    <w:p w:rsidR="00A43388" w:rsidRPr="002512D1" w:rsidRDefault="00A43388" w:rsidP="00C65FC4">
      <w:pPr>
        <w:spacing w:after="0" w:line="240" w:lineRule="auto"/>
        <w:ind w:firstLine="567"/>
        <w:jc w:val="both"/>
        <w:rPr>
          <w:sz w:val="24"/>
          <w:szCs w:val="24"/>
        </w:rPr>
      </w:pPr>
      <w:r w:rsidRPr="002512D1">
        <w:rPr>
          <w:rFonts w:ascii="Times New Roman" w:eastAsia="Times New Roman" w:hAnsi="Times New Roman" w:cs="Times New Roman"/>
          <w:sz w:val="24"/>
          <w:szCs w:val="24"/>
        </w:rPr>
        <w:t>Котлы Бра</w:t>
      </w:r>
      <w:proofErr w:type="gramStart"/>
      <w:r w:rsidRPr="002512D1">
        <w:rPr>
          <w:rFonts w:ascii="Times New Roman" w:eastAsia="Times New Roman" w:hAnsi="Times New Roman" w:cs="Times New Roman"/>
          <w:sz w:val="24"/>
          <w:szCs w:val="24"/>
        </w:rPr>
        <w:t>тск пр</w:t>
      </w:r>
      <w:proofErr w:type="gramEnd"/>
      <w:r w:rsidRPr="002512D1">
        <w:rPr>
          <w:rFonts w:ascii="Times New Roman" w:eastAsia="Times New Roman" w:hAnsi="Times New Roman" w:cs="Times New Roman"/>
          <w:sz w:val="24"/>
          <w:szCs w:val="24"/>
        </w:rPr>
        <w:t>едназначены для отопления зданий и сооружений</w:t>
      </w:r>
      <w:r w:rsidR="00C65FC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различного назначения: жилых домов, административных и промышленных зданий, сельскохозяйственных объектов, небольших поселков.</w:t>
      </w:r>
    </w:p>
    <w:p w:rsidR="00A43388" w:rsidRPr="002512D1" w:rsidRDefault="00A43388" w:rsidP="00C65FC4">
      <w:pPr>
        <w:spacing w:after="0" w:line="240" w:lineRule="auto"/>
        <w:ind w:firstLine="567"/>
        <w:jc w:val="both"/>
        <w:rPr>
          <w:sz w:val="24"/>
          <w:szCs w:val="24"/>
        </w:rPr>
      </w:pPr>
      <w:r w:rsidRPr="002512D1">
        <w:rPr>
          <w:rFonts w:ascii="Times New Roman" w:eastAsia="Times New Roman" w:hAnsi="Times New Roman" w:cs="Times New Roman"/>
          <w:sz w:val="24"/>
          <w:szCs w:val="24"/>
        </w:rPr>
        <w:t>Основные характеристики</w:t>
      </w:r>
      <w:r w:rsidR="00C65FC4">
        <w:rPr>
          <w:rFonts w:ascii="Times New Roman" w:eastAsia="Times New Roman" w:hAnsi="Times New Roman" w:cs="Times New Roman"/>
          <w:sz w:val="24"/>
          <w:szCs w:val="24"/>
        </w:rPr>
        <w:t>:</w:t>
      </w:r>
    </w:p>
    <w:p w:rsidR="00A43388" w:rsidRPr="002512D1" w:rsidRDefault="00C65FC4" w:rsidP="00C65FC4">
      <w:pPr>
        <w:spacing w:after="0" w:line="240" w:lineRule="auto"/>
        <w:ind w:firstLine="567"/>
        <w:jc w:val="both"/>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Котлы Братск с ручной топкой имеют мощность 0,715 МВт, с механической топкой - 0,8 МВт (Братск-0,8) и 1,33 МВт (Братск-М).</w:t>
      </w:r>
    </w:p>
    <w:p w:rsidR="00A43388" w:rsidRDefault="00C65FC4" w:rsidP="00C65FC4">
      <w:pPr>
        <w:spacing w:after="0" w:line="240" w:lineRule="auto"/>
        <w:ind w:firstLine="567"/>
        <w:jc w:val="both"/>
        <w:rPr>
          <w:rFonts w:ascii="Times New Roman" w:eastAsia="Times New Roman" w:hAnsi="Times New Roman" w:cs="Times New Roman"/>
          <w:sz w:val="24"/>
          <w:szCs w:val="24"/>
        </w:rPr>
      </w:pPr>
      <w:r>
        <w:rPr>
          <w:sz w:val="24"/>
          <w:szCs w:val="24"/>
        </w:rPr>
        <w:t xml:space="preserve">- </w:t>
      </w:r>
      <w:r w:rsidR="00A43388" w:rsidRPr="002512D1">
        <w:rPr>
          <w:rFonts w:ascii="Times New Roman" w:eastAsia="Times New Roman" w:hAnsi="Times New Roman" w:cs="Times New Roman"/>
          <w:sz w:val="24"/>
          <w:szCs w:val="24"/>
        </w:rPr>
        <w:t>Коэффициент полезного действия - не менее 82%, расчетный расход топлива - 230 кг/час, расход воды - не менее 25,4 куб</w:t>
      </w:r>
      <w:proofErr w:type="gramStart"/>
      <w:r w:rsidR="00A43388" w:rsidRPr="002512D1">
        <w:rPr>
          <w:rFonts w:ascii="Times New Roman" w:eastAsia="Times New Roman" w:hAnsi="Times New Roman" w:cs="Times New Roman"/>
          <w:sz w:val="24"/>
          <w:szCs w:val="24"/>
        </w:rPr>
        <w:t>.м</w:t>
      </w:r>
      <w:proofErr w:type="gramEnd"/>
      <w:r w:rsidR="00A43388" w:rsidRPr="002512D1">
        <w:rPr>
          <w:rFonts w:ascii="Times New Roman" w:eastAsia="Times New Roman" w:hAnsi="Times New Roman" w:cs="Times New Roman"/>
          <w:sz w:val="24"/>
          <w:szCs w:val="24"/>
        </w:rPr>
        <w:t>/час. Температура воды на выходе 115 °С. Время растопки котла составляет около 1,5 часов, мощность электрооборудования топки - 8 кВт. Срок службы котлов до 10 лет. Котел "Братск" рассчитан на объем отапливаемых помещений порядка 3200 м2 при расчетной температуре внутри помещений +18</w:t>
      </w:r>
      <w:proofErr w:type="gramStart"/>
      <w:r w:rsidR="00A43388" w:rsidRPr="002512D1">
        <w:rPr>
          <w:rFonts w:ascii="Times New Roman" w:eastAsia="Times New Roman" w:hAnsi="Times New Roman" w:cs="Times New Roman"/>
          <w:sz w:val="24"/>
          <w:szCs w:val="24"/>
        </w:rPr>
        <w:t xml:space="preserve"> °С</w:t>
      </w:r>
      <w:proofErr w:type="gramEnd"/>
      <w:r w:rsidR="00A43388" w:rsidRPr="002512D1">
        <w:rPr>
          <w:rFonts w:ascii="Times New Roman" w:eastAsia="Times New Roman" w:hAnsi="Times New Roman" w:cs="Times New Roman"/>
          <w:sz w:val="24"/>
          <w:szCs w:val="24"/>
        </w:rPr>
        <w:t>, а температуре наружного воздуха до - 30 °С.</w:t>
      </w:r>
    </w:p>
    <w:p w:rsidR="00A43388" w:rsidRPr="002512D1" w:rsidRDefault="00C65FC4" w:rsidP="00C65FC4">
      <w:pPr>
        <w:spacing w:after="0" w:line="240" w:lineRule="auto"/>
        <w:ind w:firstLine="567"/>
        <w:jc w:val="both"/>
        <w:rPr>
          <w:sz w:val="24"/>
          <w:szCs w:val="24"/>
        </w:rPr>
      </w:pPr>
      <w:r>
        <w:rPr>
          <w:sz w:val="24"/>
          <w:szCs w:val="24"/>
        </w:rPr>
        <w:lastRenderedPageBreak/>
        <w:t xml:space="preserve">- </w:t>
      </w:r>
      <w:r w:rsidR="00A43388" w:rsidRPr="002512D1">
        <w:rPr>
          <w:rFonts w:ascii="Times New Roman" w:eastAsia="Times New Roman" w:hAnsi="Times New Roman" w:cs="Times New Roman"/>
          <w:sz w:val="24"/>
          <w:szCs w:val="24"/>
        </w:rPr>
        <w:t>Топливо</w:t>
      </w: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Котлы Братск могут работать на отсортированном каменном угле, рядовом буром и каменном угле. Размер кусков угля не должен превышать 100 мм, а для котлов с механической топкой - 50 мм, содержание мелких частиц (менее 6 мм) - 50 %.</w:t>
      </w:r>
    </w:p>
    <w:p w:rsidR="00A43388" w:rsidRPr="002512D1" w:rsidRDefault="00C65FC4" w:rsidP="00C65FC4">
      <w:pPr>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Устройство котла</w:t>
      </w: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Комбинированные поверхности нагрева котла включают в себя два пакета секций: пакет чугунных секций и пакет стальных секций. Пакет стальных секций для всех типов котлов состоит из 7 штук. Пакеты чугунных секций для котла "Братск" состоят из 34, а для котла "Братск М"</w:t>
      </w:r>
      <w:r>
        <w:rPr>
          <w:rFonts w:ascii="Times New Roman" w:eastAsia="Times New Roman" w:hAnsi="Times New Roman" w:cs="Times New Roman"/>
          <w:sz w:val="24"/>
          <w:szCs w:val="24"/>
        </w:rPr>
        <w:t xml:space="preserve"> - и</w:t>
      </w:r>
      <w:r w:rsidR="00A43388" w:rsidRPr="002512D1">
        <w:rPr>
          <w:rFonts w:ascii="Times New Roman" w:eastAsia="Times New Roman" w:hAnsi="Times New Roman" w:cs="Times New Roman"/>
          <w:sz w:val="24"/>
          <w:szCs w:val="24"/>
        </w:rPr>
        <w:t xml:space="preserve">з 38 штук. Стальные секции образуют свод и торцевые стенки топочной камеры, пакеты чугунных секций устанавливаются на основание. Основание под котел выполняется из обыкновенного кирпича на </w:t>
      </w:r>
      <w:proofErr w:type="gramStart"/>
      <w:r w:rsidR="00A43388" w:rsidRPr="002512D1">
        <w:rPr>
          <w:rFonts w:ascii="Times New Roman" w:eastAsia="Times New Roman" w:hAnsi="Times New Roman" w:cs="Times New Roman"/>
          <w:sz w:val="24"/>
          <w:szCs w:val="24"/>
        </w:rPr>
        <w:t>глиняном растворе</w:t>
      </w:r>
      <w:proofErr w:type="gramEnd"/>
      <w:r w:rsidR="00A43388" w:rsidRPr="002512D1">
        <w:rPr>
          <w:rFonts w:ascii="Times New Roman" w:eastAsia="Times New Roman" w:hAnsi="Times New Roman" w:cs="Times New Roman"/>
          <w:sz w:val="24"/>
          <w:szCs w:val="24"/>
        </w:rPr>
        <w:t xml:space="preserve"> на заранее выполненную бетонную подготовку. Топка котла должна быть выложена огнеупорным кирпичом.</w:t>
      </w:r>
    </w:p>
    <w:p w:rsidR="00A43388" w:rsidRPr="002512D1" w:rsidRDefault="00A43388" w:rsidP="00466382">
      <w:pPr>
        <w:spacing w:before="60" w:after="60" w:line="240" w:lineRule="auto"/>
        <w:ind w:firstLine="567"/>
        <w:jc w:val="both"/>
        <w:rPr>
          <w:sz w:val="24"/>
          <w:szCs w:val="24"/>
        </w:rPr>
      </w:pPr>
      <w:r w:rsidRPr="00C65FC4">
        <w:rPr>
          <w:rFonts w:ascii="Times New Roman" w:eastAsia="Times New Roman" w:hAnsi="Times New Roman" w:cs="Times New Roman"/>
          <w:b/>
          <w:i/>
          <w:sz w:val="24"/>
          <w:szCs w:val="24"/>
        </w:rPr>
        <w:t>Котлы Братск с ручной топкой</w:t>
      </w:r>
      <w:r w:rsidR="00C65FC4" w:rsidRPr="00C65FC4">
        <w:rPr>
          <w:rFonts w:ascii="Times New Roman" w:eastAsia="Times New Roman" w:hAnsi="Times New Roman" w:cs="Times New Roman"/>
          <w:sz w:val="24"/>
          <w:szCs w:val="24"/>
        </w:rPr>
        <w:t xml:space="preserve"> </w:t>
      </w:r>
      <w:r w:rsidR="00C65FC4" w:rsidRPr="002512D1">
        <w:rPr>
          <w:rFonts w:ascii="Times New Roman" w:eastAsia="Times New Roman" w:hAnsi="Times New Roman" w:cs="Times New Roman"/>
          <w:sz w:val="24"/>
          <w:szCs w:val="24"/>
        </w:rPr>
        <w:t xml:space="preserve">имеют установленную фронтовую плиту с загрузочной и </w:t>
      </w:r>
      <w:proofErr w:type="spellStart"/>
      <w:r w:rsidR="00C65FC4" w:rsidRPr="002512D1">
        <w:rPr>
          <w:rFonts w:ascii="Times New Roman" w:eastAsia="Times New Roman" w:hAnsi="Times New Roman" w:cs="Times New Roman"/>
          <w:sz w:val="24"/>
          <w:szCs w:val="24"/>
        </w:rPr>
        <w:t>зольниковой</w:t>
      </w:r>
      <w:proofErr w:type="spellEnd"/>
      <w:r w:rsidR="00C65FC4" w:rsidRPr="002512D1">
        <w:rPr>
          <w:rFonts w:ascii="Times New Roman" w:eastAsia="Times New Roman" w:hAnsi="Times New Roman" w:cs="Times New Roman"/>
          <w:sz w:val="24"/>
          <w:szCs w:val="24"/>
        </w:rPr>
        <w:t xml:space="preserve"> дверцами, через которые происходит</w:t>
      </w:r>
      <w:r w:rsidR="00C65FC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периодическая загрузка топлива, а также выгрузка золы и шлака ручным способом.</w:t>
      </w:r>
    </w:p>
    <w:p w:rsidR="00A43388" w:rsidRPr="002512D1" w:rsidRDefault="00A43388" w:rsidP="00466382">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xml:space="preserve">Сжигание топлива происходит на колосниках. Колосники изготавливаются из чугуна, иногда с присадкой из хрома, кремния или алюминия. Со стороны поступления воздуха колосники имеют ребра высотой 100 мм для лучшего охлаждения. Эксплуатация ручных топок связана с тяжелым физическим трудом, особенно в части удаления </w:t>
      </w:r>
      <w:proofErr w:type="spellStart"/>
      <w:r w:rsidRPr="002512D1">
        <w:rPr>
          <w:rFonts w:ascii="Times New Roman" w:eastAsia="Times New Roman" w:hAnsi="Times New Roman" w:cs="Times New Roman"/>
          <w:sz w:val="24"/>
          <w:szCs w:val="24"/>
        </w:rPr>
        <w:t>золошлакоматериалов</w:t>
      </w:r>
      <w:proofErr w:type="spellEnd"/>
      <w:r w:rsidRPr="002512D1">
        <w:rPr>
          <w:rFonts w:ascii="Times New Roman" w:eastAsia="Times New Roman" w:hAnsi="Times New Roman" w:cs="Times New Roman"/>
          <w:sz w:val="24"/>
          <w:szCs w:val="24"/>
        </w:rPr>
        <w:t>. Поэтому существуют ручные топки с поворотными</w:t>
      </w:r>
      <w:r w:rsidR="00466382">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качающимися колосниками. Чугунные колосники имеют следующее назначение: поддерживают слой топлива, пропускают золу и впускают воздух в зону горения. Воздух подается дутьевым вентилятором.</w:t>
      </w:r>
    </w:p>
    <w:p w:rsidR="00A43388" w:rsidRPr="002512D1" w:rsidRDefault="00A43388" w:rsidP="00466382">
      <w:pPr>
        <w:spacing w:before="60" w:after="60" w:line="240" w:lineRule="auto"/>
        <w:ind w:firstLine="567"/>
        <w:rPr>
          <w:sz w:val="24"/>
          <w:szCs w:val="24"/>
        </w:rPr>
      </w:pPr>
      <w:r w:rsidRPr="00466382">
        <w:rPr>
          <w:rFonts w:ascii="Times New Roman" w:eastAsia="Times New Roman" w:hAnsi="Times New Roman" w:cs="Times New Roman"/>
          <w:b/>
          <w:i/>
          <w:sz w:val="24"/>
          <w:szCs w:val="24"/>
        </w:rPr>
        <w:t>Котлы Братск с механической топкой</w:t>
      </w:r>
    </w:p>
    <w:p w:rsidR="00A43388" w:rsidRPr="002512D1" w:rsidRDefault="00A43388" w:rsidP="00466382">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Котлы Братск также могут комплектоваться механическими топками типа ТШПМ - топкой механической с неподвижным колосниковым полотном и шурующей планкой. Неподвижно установленные чугунные колосники являются </w:t>
      </w:r>
      <w:proofErr w:type="spellStart"/>
      <w:r w:rsidRPr="002512D1">
        <w:rPr>
          <w:rFonts w:ascii="Times New Roman" w:eastAsia="Times New Roman" w:hAnsi="Times New Roman" w:cs="Times New Roman"/>
          <w:sz w:val="24"/>
          <w:szCs w:val="24"/>
        </w:rPr>
        <w:t>беспровальными</w:t>
      </w:r>
      <w:proofErr w:type="spellEnd"/>
      <w:r w:rsidRPr="002512D1">
        <w:rPr>
          <w:rFonts w:ascii="Times New Roman" w:eastAsia="Times New Roman" w:hAnsi="Times New Roman" w:cs="Times New Roman"/>
          <w:sz w:val="24"/>
          <w:szCs w:val="24"/>
        </w:rPr>
        <w:t xml:space="preserve"> и пропускают только золу. Колосниковая решетка разделена в середине щелью, по которой движется шурующая планка.</w:t>
      </w:r>
    </w:p>
    <w:p w:rsidR="00A43388" w:rsidRPr="002512D1" w:rsidRDefault="00A43388" w:rsidP="00466382">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Планка представляет собой чугунный брусок в форме неравнобедренного треугольника с большим углом наклона передней части и меньшим углом наклона задней грани. Передняя или лобовая часть выше и короче </w:t>
      </w:r>
      <w:proofErr w:type="gramStart"/>
      <w:r w:rsidRPr="002512D1">
        <w:rPr>
          <w:rFonts w:ascii="Times New Roman" w:eastAsia="Times New Roman" w:hAnsi="Times New Roman" w:cs="Times New Roman"/>
          <w:sz w:val="24"/>
          <w:szCs w:val="24"/>
        </w:rPr>
        <w:t>задней</w:t>
      </w:r>
      <w:proofErr w:type="gramEnd"/>
      <w:r w:rsidRPr="002512D1">
        <w:rPr>
          <w:rFonts w:ascii="Times New Roman" w:eastAsia="Times New Roman" w:hAnsi="Times New Roman" w:cs="Times New Roman"/>
          <w:sz w:val="24"/>
          <w:szCs w:val="24"/>
        </w:rPr>
        <w:t>. Планка движется по направлению от бункера топлива к задней стенке со скоростью 15 м/мин и обратно. Двигаясь вперед, планка продвигает достаточно большое качество топлива вглубь котла. Возвращаясь назад, планка, вследствие своей конструкции, не может сдвинуть топливо своей тыльной частью, а только приподнимает, взрыхляет его, оставляя на месте. Происходит операция "шуровки".</w:t>
      </w:r>
    </w:p>
    <w:p w:rsidR="00A43388" w:rsidRPr="002512D1" w:rsidRDefault="00466382" w:rsidP="00466382">
      <w:pPr>
        <w:tabs>
          <w:tab w:val="left" w:pos="1485"/>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 xml:space="preserve">процессе многократного перемещения планки к топливу поступает кислород. В конце решетки остается шлак, так как зола высыпается в </w:t>
      </w:r>
      <w:proofErr w:type="spellStart"/>
      <w:r w:rsidR="00A43388" w:rsidRPr="002512D1">
        <w:rPr>
          <w:rFonts w:ascii="Times New Roman" w:eastAsia="Times New Roman" w:hAnsi="Times New Roman" w:cs="Times New Roman"/>
          <w:sz w:val="24"/>
          <w:szCs w:val="24"/>
        </w:rPr>
        <w:t>золовые</w:t>
      </w:r>
      <w:proofErr w:type="spellEnd"/>
      <w:r w:rsidR="00A43388" w:rsidRPr="002512D1">
        <w:rPr>
          <w:rFonts w:ascii="Times New Roman" w:eastAsia="Times New Roman" w:hAnsi="Times New Roman" w:cs="Times New Roman"/>
          <w:sz w:val="24"/>
          <w:szCs w:val="24"/>
        </w:rPr>
        <w:t xml:space="preserve"> бункеры. Шлак образует горку, в которой выгорает оставшийся углерод. В ходе очередного движения планки шлак удаляется в шлаковый бункер, расположенный у задней стенки котла. Длина хода планки зависит от размеров колосниковой решетки и сорта угля. Топка с шурующей планкой подходит для сжигания бурых углей и каменных с выходом летучих более 25%.</w:t>
      </w:r>
    </w:p>
    <w:p w:rsidR="00A43388" w:rsidRPr="00466382" w:rsidRDefault="00A43388" w:rsidP="00466382">
      <w:pPr>
        <w:spacing w:after="0" w:line="240" w:lineRule="auto"/>
        <w:ind w:firstLine="567"/>
        <w:rPr>
          <w:sz w:val="24"/>
          <w:szCs w:val="24"/>
          <w:u w:val="single"/>
        </w:rPr>
      </w:pPr>
      <w:r w:rsidRPr="00466382">
        <w:rPr>
          <w:rFonts w:ascii="Times New Roman" w:eastAsia="Times New Roman" w:hAnsi="Times New Roman" w:cs="Times New Roman"/>
          <w:sz w:val="24"/>
          <w:szCs w:val="24"/>
          <w:u w:val="single"/>
        </w:rPr>
        <w:t>Преимущества и недостатки</w:t>
      </w:r>
      <w:r w:rsidR="00466382" w:rsidRPr="00466382">
        <w:rPr>
          <w:rFonts w:ascii="Times New Roman" w:eastAsia="Times New Roman" w:hAnsi="Times New Roman" w:cs="Times New Roman"/>
          <w:sz w:val="24"/>
          <w:szCs w:val="24"/>
          <w:u w:val="single"/>
        </w:rPr>
        <w:t>:</w:t>
      </w:r>
    </w:p>
    <w:p w:rsidR="00A43388" w:rsidRPr="002512D1" w:rsidRDefault="00A43388" w:rsidP="00466382">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Котлы Братск выгодны тем, что могут использоваться для </w:t>
      </w:r>
      <w:proofErr w:type="spellStart"/>
      <w:r w:rsidRPr="002512D1">
        <w:rPr>
          <w:rFonts w:ascii="Times New Roman" w:eastAsia="Times New Roman" w:hAnsi="Times New Roman" w:cs="Times New Roman"/>
          <w:sz w:val="24"/>
          <w:szCs w:val="24"/>
        </w:rPr>
        <w:t>теплоподачи</w:t>
      </w:r>
      <w:proofErr w:type="spellEnd"/>
      <w:r w:rsidRPr="002512D1">
        <w:rPr>
          <w:rFonts w:ascii="Times New Roman" w:eastAsia="Times New Roman" w:hAnsi="Times New Roman" w:cs="Times New Roman"/>
          <w:sz w:val="24"/>
          <w:szCs w:val="24"/>
        </w:rPr>
        <w:t xml:space="preserve"> в небольшие помещения, работают на рядовом каменном и буром углях, просты в эксплуатации. Недостаток котлов заключается в их низком КПД, большой массе, кроме того чугун - материал очень чувствительный к температурным напряжениям, и в случае поступления в горячие чугунные секции холодной воды они трескаются и выходят из строя. Кроме того котлы Братск имеют очень высокие цены по сравнению со стальными аналогами котлами КВ</w:t>
      </w:r>
      <w:r w:rsidRPr="002512D1">
        <w:rPr>
          <w:rFonts w:ascii="Times New Roman" w:eastAsia="Times New Roman" w:hAnsi="Times New Roman" w:cs="Times New Roman"/>
          <w:b/>
          <w:bCs/>
          <w:sz w:val="24"/>
          <w:szCs w:val="24"/>
        </w:rPr>
        <w:t>.</w:t>
      </w:r>
    </w:p>
    <w:p w:rsidR="00466382" w:rsidRDefault="00466382" w:rsidP="00A43388">
      <w:pPr>
        <w:spacing w:after="0" w:line="240" w:lineRule="auto"/>
        <w:ind w:left="98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ru-RU"/>
        </w:rPr>
        <w:drawing>
          <wp:anchor distT="0" distB="0" distL="114300" distR="114300" simplePos="0" relativeHeight="251666432" behindDoc="0" locked="0" layoutInCell="1" allowOverlap="1">
            <wp:simplePos x="0" y="0"/>
            <wp:positionH relativeFrom="column">
              <wp:posOffset>2273944</wp:posOffset>
            </wp:positionH>
            <wp:positionV relativeFrom="paragraph">
              <wp:posOffset>68491</wp:posOffset>
            </wp:positionV>
            <wp:extent cx="972623" cy="1790163"/>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extLst>
                    </a:blip>
                    <a:srcRect l="30908" t="15869" r="31447" b="14565"/>
                    <a:stretch>
                      <a:fillRect/>
                    </a:stretch>
                  </pic:blipFill>
                  <pic:spPr bwMode="auto">
                    <a:xfrm>
                      <a:off x="0" y="0"/>
                      <a:ext cx="972623" cy="1790163"/>
                    </a:xfrm>
                    <a:prstGeom prst="rect">
                      <a:avLst/>
                    </a:prstGeom>
                    <a:noFill/>
                  </pic:spPr>
                </pic:pic>
              </a:graphicData>
            </a:graphic>
          </wp:anchor>
        </w:drawing>
      </w:r>
    </w:p>
    <w:p w:rsidR="00A43388" w:rsidRPr="002512D1" w:rsidRDefault="00A43388" w:rsidP="00A04119">
      <w:pPr>
        <w:spacing w:after="0" w:line="240" w:lineRule="auto"/>
        <w:ind w:firstLine="567"/>
        <w:rPr>
          <w:sz w:val="24"/>
          <w:szCs w:val="24"/>
        </w:rPr>
      </w:pPr>
      <w:r w:rsidRPr="002512D1">
        <w:rPr>
          <w:rFonts w:ascii="Times New Roman" w:eastAsia="Times New Roman" w:hAnsi="Times New Roman" w:cs="Times New Roman"/>
          <w:b/>
          <w:bCs/>
          <w:sz w:val="24"/>
          <w:szCs w:val="24"/>
        </w:rPr>
        <w:t>Котел Энергия</w:t>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Default="00A43388" w:rsidP="00A43388">
      <w:pPr>
        <w:spacing w:after="0" w:line="240" w:lineRule="auto"/>
        <w:rPr>
          <w:sz w:val="24"/>
          <w:szCs w:val="24"/>
        </w:rPr>
      </w:pPr>
    </w:p>
    <w:p w:rsidR="00A43388" w:rsidRPr="002512D1" w:rsidRDefault="00A43388" w:rsidP="00A04119">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Водогрейные котлы Энергия относятся к чугунным секционным котлам шатрового типа с ручной топкой в нижней части. Они предназначены для теплоснабжения жилых, общественных и производственных зданий, а также объектов сельскохозяйственного назначения: ферм, теплиц.</w:t>
      </w:r>
    </w:p>
    <w:p w:rsidR="00A43388" w:rsidRPr="00A04119" w:rsidRDefault="00A43388" w:rsidP="00A04119">
      <w:pPr>
        <w:spacing w:after="0" w:line="240" w:lineRule="auto"/>
        <w:ind w:firstLine="567"/>
        <w:jc w:val="both"/>
        <w:rPr>
          <w:rFonts w:ascii="Times New Roman" w:hAnsi="Times New Roman" w:cs="Times New Roman"/>
          <w:sz w:val="24"/>
          <w:szCs w:val="24"/>
          <w:u w:val="single"/>
        </w:rPr>
      </w:pPr>
      <w:r w:rsidRPr="00A04119">
        <w:rPr>
          <w:rFonts w:ascii="Times New Roman" w:eastAsia="Times New Roman" w:hAnsi="Times New Roman" w:cs="Times New Roman"/>
          <w:sz w:val="24"/>
          <w:szCs w:val="24"/>
          <w:u w:val="single"/>
        </w:rPr>
        <w:t>Основные характеристики</w:t>
      </w:r>
      <w:r w:rsidR="00A04119" w:rsidRPr="00A04119">
        <w:rPr>
          <w:rFonts w:ascii="Times New Roman" w:eastAsia="Times New Roman" w:hAnsi="Times New Roman" w:cs="Times New Roman"/>
          <w:sz w:val="24"/>
          <w:szCs w:val="24"/>
          <w:u w:val="single"/>
        </w:rPr>
        <w:t>:</w:t>
      </w:r>
    </w:p>
    <w:p w:rsidR="00A43388" w:rsidRPr="00A04119" w:rsidRDefault="00A04119"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Существует три основных модификации: Энергия-3, Энергия-3М и Энергия-6. Котлы "Энергия-6" отличаются большим количеством секций, большей производительностью, но при этом меньшими габаритами.</w:t>
      </w:r>
    </w:p>
    <w:p w:rsidR="00A43388" w:rsidRPr="00A04119" w:rsidRDefault="00A04119" w:rsidP="00A04119">
      <w:pPr>
        <w:spacing w:after="0" w:line="240" w:lineRule="auto"/>
        <w:ind w:firstLine="567"/>
        <w:jc w:val="both"/>
        <w:rPr>
          <w:rFonts w:ascii="Times New Roman" w:hAnsi="Times New Roman" w:cs="Times New Roman"/>
          <w:sz w:val="24"/>
          <w:szCs w:val="24"/>
        </w:rPr>
      </w:pPr>
      <w:r w:rsidRPr="00A04119">
        <w:rPr>
          <w:rFonts w:ascii="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Коэффициент полезного действия котлов Энергия составляет не менее 70%. Температура воды на выходе поддерживается от 95 до 115 °С.</w:t>
      </w:r>
    </w:p>
    <w:p w:rsidR="00A43388" w:rsidRPr="00A04119" w:rsidRDefault="00A04119" w:rsidP="00A04119">
      <w:pPr>
        <w:spacing w:after="0" w:line="240" w:lineRule="auto"/>
        <w:ind w:firstLine="567"/>
        <w:jc w:val="both"/>
        <w:rPr>
          <w:rFonts w:ascii="Times New Roman" w:hAnsi="Times New Roman" w:cs="Times New Roman"/>
          <w:sz w:val="24"/>
          <w:szCs w:val="24"/>
        </w:rPr>
      </w:pPr>
      <w:r w:rsidRPr="00A04119">
        <w:rPr>
          <w:rFonts w:ascii="Times New Roman" w:hAnsi="Times New Roman" w:cs="Times New Roman"/>
          <w:sz w:val="24"/>
          <w:szCs w:val="24"/>
        </w:rPr>
        <w:t xml:space="preserve">- </w:t>
      </w:r>
      <w:r w:rsidR="00A43388" w:rsidRPr="00A04119">
        <w:rPr>
          <w:rFonts w:ascii="Times New Roman" w:eastAsia="Times New Roman" w:hAnsi="Times New Roman" w:cs="Times New Roman"/>
          <w:sz w:val="24"/>
          <w:szCs w:val="24"/>
        </w:rPr>
        <w:t>Топливо</w:t>
      </w:r>
      <w:r w:rsidRPr="00A04119">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Котлы Энергия работают на грохоченном и рядовом каменном угле. Возможно их использование для работы на газовом топливе при условии модификации фронтовых плит и установки газовых горелок. Тепловое</w:t>
      </w:r>
      <w:r w:rsidRPr="00A04119">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напряжение поверхности нагрева при этом должно быть снижено во избежание разрыва секций.</w:t>
      </w:r>
    </w:p>
    <w:p w:rsidR="00A43388" w:rsidRPr="00A04119" w:rsidRDefault="00A04119" w:rsidP="00A041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A43388" w:rsidRPr="00A04119">
        <w:rPr>
          <w:rFonts w:ascii="Times New Roman" w:eastAsia="Times New Roman" w:hAnsi="Times New Roman" w:cs="Times New Roman"/>
          <w:sz w:val="24"/>
          <w:szCs w:val="24"/>
        </w:rPr>
        <w:t>Устройство котла</w:t>
      </w:r>
      <w:r>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Поверхность нагрева котлов состоит либо из одинаковых секций, либо из внешних и внутренних секций в зависимости от модификации. Так, котлы Энергия-3 могут иметь от 18 до 34 секций, а Энергия-6 - от 20 до 36.</w:t>
      </w:r>
    </w:p>
    <w:p w:rsidR="00A43388" w:rsidRPr="00A04119" w:rsidRDefault="00A04119" w:rsidP="00A04119">
      <w:pPr>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 xml:space="preserve">- В </w:t>
      </w:r>
      <w:r w:rsidR="00A43388" w:rsidRPr="00A04119">
        <w:rPr>
          <w:rFonts w:ascii="Times New Roman" w:eastAsia="Times New Roman" w:hAnsi="Times New Roman" w:cs="Times New Roman"/>
          <w:sz w:val="24"/>
          <w:szCs w:val="24"/>
        </w:rPr>
        <w:t>комплект пакета секций входят только средние или средние и 4 крайние секции. Секции собираются в два пакета с помощью ниппелей, скоб, патрубков и стяжных болтов. Пакеты устанавливаются на стенки топки, которые выполнены из огнеупорного кирпича.</w:t>
      </w:r>
    </w:p>
    <w:p w:rsidR="00A43388" w:rsidRPr="00A04119" w:rsidRDefault="00A43388" w:rsidP="00A04119">
      <w:pPr>
        <w:spacing w:after="0" w:line="240" w:lineRule="auto"/>
        <w:ind w:firstLine="567"/>
        <w:jc w:val="both"/>
        <w:rPr>
          <w:rFonts w:ascii="Times New Roman" w:eastAsia="Times New Roman" w:hAnsi="Times New Roman" w:cs="Times New Roman"/>
          <w:sz w:val="24"/>
          <w:szCs w:val="24"/>
        </w:rPr>
      </w:pPr>
      <w:r w:rsidRPr="00A04119">
        <w:rPr>
          <w:rFonts w:ascii="Times New Roman" w:eastAsia="Times New Roman" w:hAnsi="Times New Roman" w:cs="Times New Roman"/>
          <w:sz w:val="24"/>
          <w:szCs w:val="24"/>
        </w:rPr>
        <w:t xml:space="preserve">К каркасу секций крепится конструкция фронтовой плиты. Она состоит из загрузочной дверки, кожуха и двух блоков </w:t>
      </w:r>
      <w:proofErr w:type="spellStart"/>
      <w:r w:rsidRPr="00A04119">
        <w:rPr>
          <w:rFonts w:ascii="Times New Roman" w:eastAsia="Times New Roman" w:hAnsi="Times New Roman" w:cs="Times New Roman"/>
          <w:sz w:val="24"/>
          <w:szCs w:val="24"/>
        </w:rPr>
        <w:t>зольниковых</w:t>
      </w:r>
      <w:proofErr w:type="spellEnd"/>
      <w:r w:rsidRPr="00A04119">
        <w:rPr>
          <w:rFonts w:ascii="Times New Roman" w:eastAsia="Times New Roman" w:hAnsi="Times New Roman" w:cs="Times New Roman"/>
          <w:sz w:val="24"/>
          <w:szCs w:val="24"/>
        </w:rPr>
        <w:t xml:space="preserve"> дверок. Фронт загрузочной дверки оборудован поворотной плитой, с помощью которой открывается проем для удаления шлака.</w:t>
      </w:r>
    </w:p>
    <w:p w:rsidR="00A43388" w:rsidRPr="00A04119" w:rsidRDefault="00A43388" w:rsidP="00A04119">
      <w:pPr>
        <w:spacing w:after="0" w:line="240" w:lineRule="auto"/>
        <w:ind w:firstLine="567"/>
        <w:jc w:val="both"/>
        <w:rPr>
          <w:rFonts w:ascii="Times New Roman" w:eastAsia="Times New Roman" w:hAnsi="Times New Roman" w:cs="Times New Roman"/>
          <w:sz w:val="24"/>
          <w:szCs w:val="24"/>
        </w:rPr>
      </w:pPr>
      <w:r w:rsidRPr="00A04119">
        <w:rPr>
          <w:rFonts w:ascii="Times New Roman" w:eastAsia="Times New Roman" w:hAnsi="Times New Roman" w:cs="Times New Roman"/>
          <w:sz w:val="24"/>
          <w:szCs w:val="24"/>
        </w:rPr>
        <w:t>Задние верхние патрубки закрыты глухими фланцами, передние нижние патрубки - фланцами с отверстиями для спуска воды. К передним верхним патрубкам крепится тройник с устройством для установки термометра и манометра. По обеим сторонам котла выполнены газоходы с установленными в них шиберами для регулирования тяги. В задней стенке имеется отверстие для дополнительной подачи воздуха в топку. Боковые стенки, передняя, задняя и верхняя части пакетов котла снаружи обмурованы кирпичом.</w:t>
      </w:r>
    </w:p>
    <w:p w:rsidR="00A43388" w:rsidRPr="00A04119" w:rsidRDefault="00A04119" w:rsidP="00AB374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Принцип работы</w:t>
      </w:r>
      <w:r>
        <w:rPr>
          <w:rFonts w:ascii="Times New Roman" w:eastAsia="Times New Roman" w:hAnsi="Times New Roman" w:cs="Times New Roman"/>
          <w:sz w:val="24"/>
          <w:szCs w:val="24"/>
        </w:rPr>
        <w:t xml:space="preserve">: </w:t>
      </w:r>
      <w:r w:rsidR="00AB3746">
        <w:rPr>
          <w:rFonts w:ascii="Times New Roman" w:eastAsia="Times New Roman" w:hAnsi="Times New Roman" w:cs="Times New Roman"/>
          <w:sz w:val="24"/>
          <w:szCs w:val="24"/>
        </w:rPr>
        <w:t xml:space="preserve"> </w:t>
      </w:r>
      <w:r w:rsidR="00A43388" w:rsidRPr="00A04119">
        <w:rPr>
          <w:rFonts w:ascii="Times New Roman" w:eastAsia="Times New Roman" w:hAnsi="Times New Roman" w:cs="Times New Roman"/>
          <w:sz w:val="24"/>
          <w:szCs w:val="24"/>
        </w:rPr>
        <w:t>Вода к котлу подводится через нижний тройник. Отсюда она подается</w:t>
      </w:r>
      <w:r w:rsidR="00AB374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w:t>
      </w:r>
      <w:proofErr w:type="gramStart"/>
      <w:r w:rsidR="00A43388" w:rsidRPr="00A04119">
        <w:rPr>
          <w:rFonts w:ascii="Times New Roman" w:eastAsia="Times New Roman" w:hAnsi="Times New Roman" w:cs="Times New Roman"/>
          <w:sz w:val="24"/>
          <w:szCs w:val="24"/>
        </w:rPr>
        <w:t>секции</w:t>
      </w:r>
      <w:proofErr w:type="gramEnd"/>
      <w:r w:rsidR="00A43388" w:rsidRPr="00A04119">
        <w:rPr>
          <w:rFonts w:ascii="Times New Roman" w:eastAsia="Times New Roman" w:hAnsi="Times New Roman" w:cs="Times New Roman"/>
          <w:sz w:val="24"/>
          <w:szCs w:val="24"/>
        </w:rPr>
        <w:t xml:space="preserve"> как правого, так и левого пакетов. В них вода нагревается газами топки и через верхний тройник поступает в отопительную систему.</w:t>
      </w:r>
    </w:p>
    <w:p w:rsidR="00A43388" w:rsidRPr="00A04119" w:rsidRDefault="00A43388" w:rsidP="00A04119">
      <w:pPr>
        <w:spacing w:after="0" w:line="240" w:lineRule="auto"/>
        <w:ind w:firstLine="567"/>
        <w:jc w:val="both"/>
        <w:rPr>
          <w:rFonts w:ascii="Times New Roman" w:eastAsia="Times New Roman" w:hAnsi="Times New Roman" w:cs="Times New Roman"/>
          <w:sz w:val="24"/>
          <w:szCs w:val="24"/>
        </w:rPr>
      </w:pPr>
      <w:r w:rsidRPr="00A04119">
        <w:rPr>
          <w:rFonts w:ascii="Times New Roman" w:eastAsia="Times New Roman" w:hAnsi="Times New Roman" w:cs="Times New Roman"/>
          <w:sz w:val="24"/>
          <w:szCs w:val="24"/>
        </w:rPr>
        <w:t>Котлы</w:t>
      </w:r>
      <w:r w:rsidR="00AB3746">
        <w:rPr>
          <w:rFonts w:ascii="Times New Roman" w:eastAsia="Times New Roman" w:hAnsi="Times New Roman" w:cs="Times New Roman"/>
          <w:sz w:val="24"/>
          <w:szCs w:val="24"/>
        </w:rPr>
        <w:t xml:space="preserve"> </w:t>
      </w:r>
      <w:r w:rsidRPr="00A04119">
        <w:rPr>
          <w:rFonts w:ascii="Times New Roman" w:eastAsia="Times New Roman" w:hAnsi="Times New Roman" w:cs="Times New Roman"/>
          <w:sz w:val="24"/>
          <w:szCs w:val="24"/>
        </w:rPr>
        <w:t xml:space="preserve"> Энергия работают на ручной колосниковой топке с откидной шуровочной плитой. Топка оборудована колосниками, которые опираются на колосниковую балку, вмурованную в стенки котла. Колосники изготавливаются из чугуна, иногда с разнообразными присадками типа кремния, хрома и алюминия. Со стороны поступления воздуха колосники имеют ребра высотой 100 мм. Для удобства колосники собираются в решетку. Колосниковая решетка служит для поддержания горящего топлива, удаления золы и шлака через отверстия между колосниками и для поступления воздуха, необходимого для процесса горения. Под колосниками расположен бункер для золы или зольник. Топливо загружается в топку вручную.</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 xml:space="preserve">Сжигание твердого топлива происходит на колосниковой решетке. Во время эксплуатации котла необходимо поддерживать определенную толщину </w:t>
      </w:r>
      <w:proofErr w:type="gramStart"/>
      <w:r w:rsidRPr="00A04119">
        <w:rPr>
          <w:rFonts w:ascii="Times New Roman" w:eastAsia="Times New Roman" w:hAnsi="Times New Roman" w:cs="Times New Roman"/>
          <w:sz w:val="24"/>
          <w:szCs w:val="24"/>
        </w:rPr>
        <w:t>слоя</w:t>
      </w:r>
      <w:proofErr w:type="gramEnd"/>
      <w:r w:rsidRPr="00A04119">
        <w:rPr>
          <w:rFonts w:ascii="Times New Roman" w:eastAsia="Times New Roman" w:hAnsi="Times New Roman" w:cs="Times New Roman"/>
          <w:sz w:val="24"/>
          <w:szCs w:val="24"/>
        </w:rPr>
        <w:t xml:space="preserve"> как топлива, так и шлаков в зольной камере.</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Образовавшиеся в топке продукты сгорания поднимаются наверх, омывают поверхности секций обоих пакетов, нагревают их и находящуюся в них воду. Затем по газовым каналам, которые образуются ребрами секций, опускаются в боковые газоходы, а оттуда в боров.</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Рабочее давление в котле должно поддерживаться не менее 0,15 МПа (1,5 кгс/см) при температуре воды 95-70</w:t>
      </w:r>
      <w:proofErr w:type="gramStart"/>
      <w:r w:rsidRPr="00A04119">
        <w:rPr>
          <w:rFonts w:ascii="Times New Roman" w:eastAsia="Times New Roman" w:hAnsi="Times New Roman" w:cs="Times New Roman"/>
          <w:sz w:val="24"/>
          <w:szCs w:val="24"/>
        </w:rPr>
        <w:t xml:space="preserve"> °С</w:t>
      </w:r>
      <w:proofErr w:type="gramEnd"/>
      <w:r w:rsidRPr="00A04119">
        <w:rPr>
          <w:rFonts w:ascii="Times New Roman" w:eastAsia="Times New Roman" w:hAnsi="Times New Roman" w:cs="Times New Roman"/>
          <w:sz w:val="24"/>
          <w:szCs w:val="24"/>
        </w:rPr>
        <w:t xml:space="preserve"> и 0,35 МПа (3,5 кгс/см) при температуре 115-70 °С.</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Регулирование тяги осуществляется шиберами. Они управляются тросом с противовесами, которые выведены на фронтальную плиту котла.</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Для предотвращения накипи необходимо проводить водоподготовку (химическую, магнитную) в соответствии с типовым проектом котельной.</w:t>
      </w:r>
    </w:p>
    <w:p w:rsidR="00F66EAD" w:rsidRDefault="00A43388" w:rsidP="00F66EAD">
      <w:pPr>
        <w:spacing w:after="0" w:line="240" w:lineRule="auto"/>
        <w:ind w:firstLine="567"/>
        <w:jc w:val="both"/>
        <w:rPr>
          <w:rFonts w:ascii="Times New Roman" w:eastAsia="Times New Roman" w:hAnsi="Times New Roman" w:cs="Times New Roman"/>
          <w:sz w:val="24"/>
          <w:szCs w:val="24"/>
          <w:u w:val="single"/>
        </w:rPr>
      </w:pPr>
      <w:r w:rsidRPr="00A04119">
        <w:rPr>
          <w:rFonts w:ascii="Times New Roman" w:eastAsia="Times New Roman" w:hAnsi="Times New Roman" w:cs="Times New Roman"/>
          <w:sz w:val="24"/>
          <w:szCs w:val="24"/>
          <w:u w:val="single"/>
        </w:rPr>
        <w:t>Преимущества и недостатки</w:t>
      </w:r>
      <w:r w:rsidR="00A04119" w:rsidRPr="00A04119">
        <w:rPr>
          <w:rFonts w:ascii="Times New Roman" w:eastAsia="Times New Roman" w:hAnsi="Times New Roman" w:cs="Times New Roman"/>
          <w:sz w:val="24"/>
          <w:szCs w:val="24"/>
          <w:u w:val="single"/>
        </w:rPr>
        <w:t xml:space="preserve">: </w:t>
      </w:r>
      <w:r w:rsidR="00F66EAD">
        <w:rPr>
          <w:rFonts w:ascii="Times New Roman" w:eastAsia="Times New Roman" w:hAnsi="Times New Roman" w:cs="Times New Roman"/>
          <w:sz w:val="24"/>
          <w:szCs w:val="24"/>
          <w:u w:val="single"/>
        </w:rPr>
        <w:t xml:space="preserve"> </w:t>
      </w:r>
    </w:p>
    <w:p w:rsidR="00AB3746" w:rsidRDefault="00A43388" w:rsidP="00F66EAD">
      <w:pPr>
        <w:spacing w:after="0" w:line="240" w:lineRule="auto"/>
        <w:ind w:firstLine="567"/>
        <w:jc w:val="both"/>
        <w:rPr>
          <w:rFonts w:ascii="Times New Roman" w:eastAsia="Times New Roman" w:hAnsi="Times New Roman" w:cs="Times New Roman"/>
          <w:sz w:val="24"/>
          <w:szCs w:val="24"/>
        </w:rPr>
      </w:pPr>
      <w:r w:rsidRPr="00A04119">
        <w:rPr>
          <w:rFonts w:ascii="Times New Roman" w:eastAsia="Times New Roman" w:hAnsi="Times New Roman" w:cs="Times New Roman"/>
          <w:sz w:val="24"/>
          <w:szCs w:val="24"/>
        </w:rPr>
        <w:t xml:space="preserve">Котлы Энергия хотя и вытесняются стальными котлами, но достаточно распространены в коммунальном хозяйстве. </w:t>
      </w:r>
    </w:p>
    <w:p w:rsidR="00A43388" w:rsidRPr="00F66EAD" w:rsidRDefault="00A43388" w:rsidP="00F66EAD">
      <w:pPr>
        <w:spacing w:after="0" w:line="240" w:lineRule="auto"/>
        <w:ind w:firstLine="567"/>
        <w:jc w:val="both"/>
        <w:rPr>
          <w:rFonts w:ascii="Times New Roman" w:eastAsia="Times New Roman" w:hAnsi="Times New Roman" w:cs="Times New Roman"/>
          <w:sz w:val="24"/>
          <w:szCs w:val="24"/>
          <w:u w:val="single"/>
        </w:rPr>
      </w:pPr>
      <w:r w:rsidRPr="00A04119">
        <w:rPr>
          <w:rFonts w:ascii="Times New Roman" w:eastAsia="Times New Roman" w:hAnsi="Times New Roman" w:cs="Times New Roman"/>
          <w:sz w:val="24"/>
          <w:szCs w:val="24"/>
        </w:rPr>
        <w:lastRenderedPageBreak/>
        <w:t>Они имеют небольшие размеры, просты в эксплуатации, при необходимости могут быть переоборудованы для работы на жидком и газообразном топливе.</w:t>
      </w: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sz w:val="24"/>
          <w:szCs w:val="24"/>
        </w:rPr>
        <w:t xml:space="preserve">Но, как и во всех чугунных секционных котлах шатрового типа, в них недостаточно эффективно используются конвективные поверхности нагрева (только </w:t>
      </w:r>
      <w:proofErr w:type="gramStart"/>
      <w:r w:rsidRPr="00A04119">
        <w:rPr>
          <w:rFonts w:ascii="Times New Roman" w:eastAsia="Times New Roman" w:hAnsi="Times New Roman" w:cs="Times New Roman"/>
          <w:sz w:val="24"/>
          <w:szCs w:val="24"/>
        </w:rPr>
        <w:t>продольное</w:t>
      </w:r>
      <w:proofErr w:type="gramEnd"/>
      <w:r w:rsidRPr="00A04119">
        <w:rPr>
          <w:rFonts w:ascii="Times New Roman" w:eastAsia="Times New Roman" w:hAnsi="Times New Roman" w:cs="Times New Roman"/>
          <w:sz w:val="24"/>
          <w:szCs w:val="24"/>
        </w:rPr>
        <w:t xml:space="preserve"> </w:t>
      </w:r>
      <w:proofErr w:type="spellStart"/>
      <w:r w:rsidRPr="00A04119">
        <w:rPr>
          <w:rFonts w:ascii="Times New Roman" w:eastAsia="Times New Roman" w:hAnsi="Times New Roman" w:cs="Times New Roman"/>
          <w:sz w:val="24"/>
          <w:szCs w:val="24"/>
        </w:rPr>
        <w:t>омывание</w:t>
      </w:r>
      <w:proofErr w:type="spellEnd"/>
      <w:r w:rsidRPr="00A04119">
        <w:rPr>
          <w:rFonts w:ascii="Times New Roman" w:eastAsia="Times New Roman" w:hAnsi="Times New Roman" w:cs="Times New Roman"/>
          <w:sz w:val="24"/>
          <w:szCs w:val="24"/>
        </w:rPr>
        <w:t>). В случае</w:t>
      </w:r>
      <w:proofErr w:type="gramStart"/>
      <w:r w:rsidRPr="00A04119">
        <w:rPr>
          <w:rFonts w:ascii="Times New Roman" w:eastAsia="Times New Roman" w:hAnsi="Times New Roman" w:cs="Times New Roman"/>
          <w:sz w:val="24"/>
          <w:szCs w:val="24"/>
        </w:rPr>
        <w:t>,</w:t>
      </w:r>
      <w:proofErr w:type="gramEnd"/>
      <w:r w:rsidRPr="00A04119">
        <w:rPr>
          <w:rFonts w:ascii="Times New Roman" w:eastAsia="Times New Roman" w:hAnsi="Times New Roman" w:cs="Times New Roman"/>
          <w:sz w:val="24"/>
          <w:szCs w:val="24"/>
        </w:rPr>
        <w:t xml:space="preserve"> если вы решили произвести замену вышедших из строя котлов Универсал, обратите внимание на стальные водогрейные котлы </w:t>
      </w:r>
      <w:proofErr w:type="spellStart"/>
      <w:r w:rsidRPr="00A04119">
        <w:rPr>
          <w:rFonts w:ascii="Times New Roman" w:eastAsia="Times New Roman" w:hAnsi="Times New Roman" w:cs="Times New Roman"/>
          <w:sz w:val="24"/>
          <w:szCs w:val="24"/>
        </w:rPr>
        <w:t>КВр</w:t>
      </w:r>
      <w:proofErr w:type="spellEnd"/>
      <w:r w:rsidRPr="00A04119">
        <w:rPr>
          <w:rFonts w:ascii="Times New Roman" w:eastAsia="Times New Roman" w:hAnsi="Times New Roman" w:cs="Times New Roman"/>
          <w:sz w:val="24"/>
          <w:szCs w:val="24"/>
        </w:rPr>
        <w:t>. Они имеет более низкую стоимость, более экономичны и надежны в работе, имеют более высокую монтажную готовность.</w:t>
      </w:r>
    </w:p>
    <w:p w:rsidR="00AB3746" w:rsidRDefault="00AB3746" w:rsidP="00A04119">
      <w:pPr>
        <w:spacing w:after="0" w:line="240" w:lineRule="auto"/>
        <w:ind w:firstLine="567"/>
        <w:jc w:val="both"/>
        <w:rPr>
          <w:rFonts w:ascii="Times New Roman" w:eastAsia="Times New Roman" w:hAnsi="Times New Roman" w:cs="Times New Roman"/>
          <w:b/>
          <w:bCs/>
          <w:sz w:val="24"/>
          <w:szCs w:val="24"/>
        </w:rPr>
      </w:pPr>
    </w:p>
    <w:p w:rsidR="00A43388" w:rsidRPr="00A04119" w:rsidRDefault="00A43388" w:rsidP="00A04119">
      <w:pPr>
        <w:spacing w:after="0" w:line="240" w:lineRule="auto"/>
        <w:ind w:firstLine="567"/>
        <w:jc w:val="both"/>
        <w:rPr>
          <w:rFonts w:ascii="Times New Roman" w:hAnsi="Times New Roman" w:cs="Times New Roman"/>
          <w:sz w:val="24"/>
          <w:szCs w:val="24"/>
        </w:rPr>
      </w:pPr>
      <w:r w:rsidRPr="00A04119">
        <w:rPr>
          <w:rFonts w:ascii="Times New Roman" w:eastAsia="Times New Roman" w:hAnsi="Times New Roman" w:cs="Times New Roman"/>
          <w:b/>
          <w:bCs/>
          <w:sz w:val="24"/>
          <w:szCs w:val="24"/>
        </w:rPr>
        <w:t>Тепловая схема котельной</w:t>
      </w:r>
    </w:p>
    <w:p w:rsidR="00A43388" w:rsidRPr="002512D1" w:rsidRDefault="00A43388" w:rsidP="00AB3746">
      <w:pPr>
        <w:spacing w:before="120" w:after="120" w:line="240" w:lineRule="auto"/>
        <w:ind w:left="981"/>
        <w:jc w:val="center"/>
        <w:rPr>
          <w:sz w:val="24"/>
          <w:szCs w:val="24"/>
        </w:rPr>
      </w:pPr>
      <w:r w:rsidRPr="002512D1">
        <w:rPr>
          <w:rFonts w:ascii="Times New Roman" w:eastAsia="Times New Roman" w:hAnsi="Times New Roman" w:cs="Times New Roman"/>
          <w:sz w:val="24"/>
          <w:szCs w:val="24"/>
        </w:rPr>
        <w:t>ОБЩИЕ ТРЕБОВАНИЯ К СХЕМАМ ВОДОГРЕЙНЫХ КОТЕЛЬНЫХ</w:t>
      </w:r>
    </w:p>
    <w:p w:rsidR="00A43388" w:rsidRPr="002512D1" w:rsidRDefault="00A43388" w:rsidP="00AB3746">
      <w:pPr>
        <w:spacing w:after="0" w:line="240" w:lineRule="auto"/>
        <w:ind w:firstLine="567"/>
        <w:jc w:val="both"/>
        <w:rPr>
          <w:sz w:val="24"/>
          <w:szCs w:val="24"/>
        </w:rPr>
      </w:pPr>
      <w:r w:rsidRPr="002512D1">
        <w:rPr>
          <w:rFonts w:ascii="Times New Roman" w:eastAsia="Times New Roman" w:hAnsi="Times New Roman" w:cs="Times New Roman"/>
          <w:sz w:val="24"/>
          <w:szCs w:val="24"/>
        </w:rPr>
        <w:t>Для предотвращения коррозии с тазовой стороны в стальных водогрейных котлах температура обратной сетевой воды, поступающей в котлы, должна быть не ниже 60</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 xml:space="preserve"> при работе на газе и не ниже 70°С при работе на мазуте. Для осуществления этого требования необходимо в те периоды, когда по обратной линии поступает вода при меньших температурах, осуществлять подогрев ее.</w:t>
      </w:r>
    </w:p>
    <w:p w:rsidR="00A43388" w:rsidRPr="002512D1" w:rsidRDefault="00C35F0F" w:rsidP="00A43388">
      <w:pPr>
        <w:spacing w:after="0" w:line="240" w:lineRule="auto"/>
        <w:rPr>
          <w:sz w:val="24"/>
          <w:szCs w:val="24"/>
        </w:rPr>
      </w:pPr>
      <w:r>
        <w:rPr>
          <w:noProof/>
          <w:sz w:val="24"/>
          <w:szCs w:val="24"/>
          <w:lang w:eastAsia="ru-RU"/>
        </w:rPr>
        <w:drawing>
          <wp:anchor distT="0" distB="0" distL="114300" distR="114300" simplePos="0" relativeHeight="251654144" behindDoc="1" locked="0" layoutInCell="0" allowOverlap="1">
            <wp:simplePos x="0" y="0"/>
            <wp:positionH relativeFrom="page">
              <wp:posOffset>1841411</wp:posOffset>
            </wp:positionH>
            <wp:positionV relativeFrom="page">
              <wp:posOffset>3213279</wp:posOffset>
            </wp:positionV>
            <wp:extent cx="4297680" cy="3649980"/>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4297680" cy="3649980"/>
                    </a:xfrm>
                    <a:prstGeom prst="rect">
                      <a:avLst/>
                    </a:prstGeom>
                    <a:noFill/>
                  </pic:spPr>
                </pic:pic>
              </a:graphicData>
            </a:graphic>
          </wp:anchor>
        </w:drawing>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C35F0F" w:rsidP="00C35F0F">
      <w:pPr>
        <w:tabs>
          <w:tab w:val="left" w:pos="714"/>
        </w:tabs>
        <w:spacing w:after="0" w:line="240" w:lineRule="auto"/>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 xml:space="preserve">схеме, представленной на рис.1 устанавливаются </w:t>
      </w:r>
      <w:proofErr w:type="spellStart"/>
      <w:r w:rsidR="00A43388" w:rsidRPr="002512D1">
        <w:rPr>
          <w:rFonts w:ascii="Times New Roman" w:eastAsia="Times New Roman" w:hAnsi="Times New Roman" w:cs="Times New Roman"/>
          <w:sz w:val="24"/>
          <w:szCs w:val="24"/>
        </w:rPr>
        <w:t>рециркуляционные</w:t>
      </w:r>
      <w:proofErr w:type="spellEnd"/>
      <w:r w:rsidR="00A43388" w:rsidRPr="002512D1">
        <w:rPr>
          <w:rFonts w:ascii="Times New Roman" w:eastAsia="Times New Roman" w:hAnsi="Times New Roman" w:cs="Times New Roman"/>
          <w:sz w:val="24"/>
          <w:szCs w:val="24"/>
        </w:rPr>
        <w:t xml:space="preserve"> насосы</w:t>
      </w:r>
    </w:p>
    <w:p w:rsidR="00A43388" w:rsidRPr="002512D1" w:rsidRDefault="00A43388" w:rsidP="00A43388">
      <w:pPr>
        <w:spacing w:after="0" w:line="240" w:lineRule="auto"/>
        <w:rPr>
          <w:sz w:val="24"/>
          <w:szCs w:val="24"/>
        </w:rPr>
      </w:pPr>
      <w:r w:rsidRPr="002512D1">
        <w:rPr>
          <w:noProof/>
          <w:sz w:val="24"/>
          <w:szCs w:val="24"/>
          <w:lang w:eastAsia="ru-RU"/>
        </w:rPr>
        <w:drawing>
          <wp:anchor distT="0" distB="0" distL="114300" distR="114300" simplePos="0" relativeHeight="251655168" behindDoc="1" locked="0" layoutInCell="0" allowOverlap="1">
            <wp:simplePos x="0" y="0"/>
            <wp:positionH relativeFrom="column">
              <wp:posOffset>1687956</wp:posOffset>
            </wp:positionH>
            <wp:positionV relativeFrom="paragraph">
              <wp:posOffset>84947</wp:posOffset>
            </wp:positionV>
            <wp:extent cx="3200668" cy="2208726"/>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3200668" cy="2208726"/>
                    </a:xfrm>
                    <a:prstGeom prst="rect">
                      <a:avLst/>
                    </a:prstGeom>
                    <a:noFill/>
                  </pic:spPr>
                </pic:pic>
              </a:graphicData>
            </a:graphic>
          </wp:anchor>
        </w:drawing>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BC1D3C" w:rsidRDefault="00BC1D3C" w:rsidP="00BC1D3C">
      <w:pPr>
        <w:spacing w:after="0" w:line="240" w:lineRule="auto"/>
        <w:ind w:right="-259"/>
        <w:jc w:val="center"/>
        <w:rPr>
          <w:rFonts w:ascii="Times New Roman" w:eastAsia="Times New Roman" w:hAnsi="Times New Roman" w:cs="Times New Roman"/>
          <w:i/>
          <w:iCs/>
          <w:sz w:val="24"/>
          <w:szCs w:val="24"/>
        </w:rPr>
      </w:pPr>
    </w:p>
    <w:p w:rsidR="00BC1D3C" w:rsidRPr="002512D1" w:rsidRDefault="00BC1D3C" w:rsidP="00BC1D3C">
      <w:pPr>
        <w:spacing w:after="0" w:line="240" w:lineRule="auto"/>
        <w:ind w:right="-259"/>
        <w:jc w:val="center"/>
        <w:rPr>
          <w:sz w:val="24"/>
          <w:szCs w:val="24"/>
        </w:rPr>
      </w:pPr>
      <w:r w:rsidRPr="002512D1">
        <w:rPr>
          <w:rFonts w:ascii="Times New Roman" w:eastAsia="Times New Roman" w:hAnsi="Times New Roman" w:cs="Times New Roman"/>
          <w:i/>
          <w:iCs/>
          <w:sz w:val="24"/>
          <w:szCs w:val="24"/>
        </w:rPr>
        <w:t>Рис.1. Подогрев обратной сетевой воды путем применения</w:t>
      </w:r>
      <w:r>
        <w:rPr>
          <w:rFonts w:ascii="Times New Roman" w:eastAsia="Times New Roman" w:hAnsi="Times New Roman" w:cs="Times New Roman"/>
          <w:i/>
          <w:iCs/>
          <w:sz w:val="24"/>
          <w:szCs w:val="24"/>
        </w:rPr>
        <w:t xml:space="preserve"> </w:t>
      </w:r>
      <w:proofErr w:type="spellStart"/>
      <w:r w:rsidRPr="002512D1">
        <w:rPr>
          <w:rFonts w:ascii="Times New Roman" w:eastAsia="Times New Roman" w:hAnsi="Times New Roman" w:cs="Times New Roman"/>
          <w:i/>
          <w:iCs/>
          <w:sz w:val="24"/>
          <w:szCs w:val="24"/>
        </w:rPr>
        <w:t>рециркуляционных</w:t>
      </w:r>
      <w:proofErr w:type="spellEnd"/>
      <w:r w:rsidRPr="002512D1">
        <w:rPr>
          <w:rFonts w:ascii="Times New Roman" w:eastAsia="Times New Roman" w:hAnsi="Times New Roman" w:cs="Times New Roman"/>
          <w:i/>
          <w:iCs/>
          <w:sz w:val="24"/>
          <w:szCs w:val="24"/>
        </w:rPr>
        <w:t xml:space="preserve"> насосов.</w:t>
      </w:r>
    </w:p>
    <w:p w:rsidR="00BC1D3C" w:rsidRDefault="00BC1D3C" w:rsidP="00A43388">
      <w:pPr>
        <w:spacing w:after="0" w:line="240" w:lineRule="auto"/>
        <w:ind w:left="260"/>
        <w:rPr>
          <w:rFonts w:ascii="Times New Roman" w:eastAsia="Times New Roman" w:hAnsi="Times New Roman" w:cs="Times New Roman"/>
          <w:sz w:val="24"/>
          <w:szCs w:val="24"/>
        </w:rPr>
      </w:pPr>
    </w:p>
    <w:p w:rsidR="00A43388" w:rsidRPr="002512D1" w:rsidRDefault="00A43388" w:rsidP="00A43388">
      <w:pPr>
        <w:spacing w:after="0" w:line="240" w:lineRule="auto"/>
        <w:ind w:left="260"/>
        <w:rPr>
          <w:sz w:val="24"/>
          <w:szCs w:val="24"/>
        </w:rPr>
      </w:pPr>
      <w:r w:rsidRPr="002512D1">
        <w:rPr>
          <w:rFonts w:ascii="Times New Roman" w:eastAsia="Times New Roman" w:hAnsi="Times New Roman" w:cs="Times New Roman"/>
          <w:sz w:val="24"/>
          <w:szCs w:val="24"/>
        </w:rPr>
        <w:t xml:space="preserve">1 — котел; 2 — </w:t>
      </w:r>
      <w:proofErr w:type="spellStart"/>
      <w:r w:rsidRPr="002512D1">
        <w:rPr>
          <w:rFonts w:ascii="Times New Roman" w:eastAsia="Times New Roman" w:hAnsi="Times New Roman" w:cs="Times New Roman"/>
          <w:sz w:val="24"/>
          <w:szCs w:val="24"/>
        </w:rPr>
        <w:t>рециркуляционный</w:t>
      </w:r>
      <w:proofErr w:type="spellEnd"/>
      <w:r w:rsidRPr="002512D1">
        <w:rPr>
          <w:rFonts w:ascii="Times New Roman" w:eastAsia="Times New Roman" w:hAnsi="Times New Roman" w:cs="Times New Roman"/>
          <w:sz w:val="24"/>
          <w:szCs w:val="24"/>
        </w:rPr>
        <w:t xml:space="preserve"> насос; </w:t>
      </w:r>
      <w:r w:rsidR="00BC1D3C">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3 — сетевой насос,</w:t>
      </w:r>
      <w:r w:rsidR="00BC1D3C">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4 — </w:t>
      </w:r>
      <w:proofErr w:type="spellStart"/>
      <w:r w:rsidRPr="002512D1">
        <w:rPr>
          <w:rFonts w:ascii="Times New Roman" w:eastAsia="Times New Roman" w:hAnsi="Times New Roman" w:cs="Times New Roman"/>
          <w:sz w:val="24"/>
          <w:szCs w:val="24"/>
        </w:rPr>
        <w:t>подпиточный</w:t>
      </w:r>
      <w:proofErr w:type="spellEnd"/>
      <w:r w:rsidRPr="002512D1">
        <w:rPr>
          <w:rFonts w:ascii="Times New Roman" w:eastAsia="Times New Roman" w:hAnsi="Times New Roman" w:cs="Times New Roman"/>
          <w:sz w:val="24"/>
          <w:szCs w:val="24"/>
        </w:rPr>
        <w:t xml:space="preserve"> насос.</w:t>
      </w:r>
    </w:p>
    <w:p w:rsidR="00A43388" w:rsidRPr="002512D1" w:rsidRDefault="00A43388" w:rsidP="00BC1D3C">
      <w:pPr>
        <w:spacing w:after="0" w:line="240" w:lineRule="auto"/>
        <w:ind w:right="20" w:firstLine="567"/>
        <w:jc w:val="both"/>
        <w:rPr>
          <w:sz w:val="24"/>
          <w:szCs w:val="24"/>
        </w:rPr>
      </w:pPr>
      <w:r w:rsidRPr="002512D1">
        <w:rPr>
          <w:rFonts w:ascii="Times New Roman" w:eastAsia="Times New Roman" w:hAnsi="Times New Roman" w:cs="Times New Roman"/>
          <w:sz w:val="24"/>
          <w:szCs w:val="24"/>
        </w:rPr>
        <w:lastRenderedPageBreak/>
        <w:t xml:space="preserve">Режим работы </w:t>
      </w:r>
      <w:proofErr w:type="spellStart"/>
      <w:r w:rsidRPr="002512D1">
        <w:rPr>
          <w:rFonts w:ascii="Times New Roman" w:eastAsia="Times New Roman" w:hAnsi="Times New Roman" w:cs="Times New Roman"/>
          <w:sz w:val="24"/>
          <w:szCs w:val="24"/>
        </w:rPr>
        <w:t>рециркуляционных</w:t>
      </w:r>
      <w:proofErr w:type="spellEnd"/>
      <w:r w:rsidRPr="002512D1">
        <w:rPr>
          <w:rFonts w:ascii="Times New Roman" w:eastAsia="Times New Roman" w:hAnsi="Times New Roman" w:cs="Times New Roman"/>
          <w:sz w:val="24"/>
          <w:szCs w:val="24"/>
        </w:rPr>
        <w:t xml:space="preserve"> насосов имеет как бы две ступени со следующими показателями:</w:t>
      </w:r>
    </w:p>
    <w:p w:rsidR="00A43388" w:rsidRPr="00306C4D" w:rsidRDefault="00A43388" w:rsidP="00306C4D">
      <w:pPr>
        <w:numPr>
          <w:ilvl w:val="0"/>
          <w:numId w:val="15"/>
        </w:numPr>
        <w:spacing w:after="0" w:line="240" w:lineRule="auto"/>
        <w:ind w:firstLine="567"/>
        <w:jc w:val="both"/>
        <w:rPr>
          <w:sz w:val="24"/>
          <w:szCs w:val="24"/>
        </w:rPr>
      </w:pPr>
      <w:r w:rsidRPr="00306C4D">
        <w:rPr>
          <w:rFonts w:ascii="Times New Roman" w:eastAsia="Times New Roman" w:hAnsi="Times New Roman" w:cs="Times New Roman"/>
          <w:sz w:val="24"/>
          <w:szCs w:val="24"/>
        </w:rPr>
        <w:t>при от —26 до —15</w:t>
      </w:r>
      <w:proofErr w:type="gramStart"/>
      <w:r w:rsidRPr="00306C4D">
        <w:rPr>
          <w:rFonts w:ascii="Times New Roman" w:eastAsia="Times New Roman" w:hAnsi="Times New Roman" w:cs="Times New Roman"/>
          <w:sz w:val="24"/>
          <w:szCs w:val="24"/>
        </w:rPr>
        <w:t>°С</w:t>
      </w:r>
      <w:proofErr w:type="gramEnd"/>
      <w:r w:rsidR="00306C4D" w:rsidRPr="00306C4D">
        <w:rPr>
          <w:rFonts w:ascii="Times New Roman" w:eastAsia="Times New Roman" w:hAnsi="Times New Roman" w:cs="Times New Roman"/>
          <w:sz w:val="24"/>
          <w:szCs w:val="24"/>
        </w:rPr>
        <w:t xml:space="preserve">  </w:t>
      </w:r>
      <w:r w:rsidR="00306C4D">
        <w:rPr>
          <w:rFonts w:ascii="Times New Roman" w:eastAsia="Times New Roman" w:hAnsi="Times New Roman" w:cs="Times New Roman"/>
          <w:sz w:val="24"/>
          <w:szCs w:val="24"/>
        </w:rPr>
        <w:t xml:space="preserve">    </w:t>
      </w:r>
      <w:r w:rsidR="00306C4D" w:rsidRPr="00306C4D">
        <w:rPr>
          <w:rFonts w:ascii="Times New Roman" w:eastAsia="Times New Roman" w:hAnsi="Times New Roman" w:cs="Times New Roman"/>
          <w:sz w:val="24"/>
          <w:szCs w:val="24"/>
        </w:rPr>
        <w:t xml:space="preserve"> </w:t>
      </w:r>
      <w:r w:rsidRPr="00306C4D">
        <w:rPr>
          <w:rFonts w:ascii="Times New Roman" w:eastAsia="Times New Roman" w:hAnsi="Times New Roman" w:cs="Times New Roman"/>
          <w:sz w:val="24"/>
          <w:szCs w:val="24"/>
        </w:rPr>
        <w:t>G=380 м3 /ч и G изменяется от 0 до 190 M3/ч;</w:t>
      </w:r>
    </w:p>
    <w:p w:rsidR="00A43388" w:rsidRPr="002512D1" w:rsidRDefault="00A43388" w:rsidP="00306C4D">
      <w:pPr>
        <w:numPr>
          <w:ilvl w:val="0"/>
          <w:numId w:val="16"/>
        </w:num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xml:space="preserve">при </w:t>
      </w:r>
      <w:proofErr w:type="spellStart"/>
      <w:r w:rsidRPr="002512D1">
        <w:rPr>
          <w:rFonts w:ascii="Times New Roman" w:eastAsia="Times New Roman" w:hAnsi="Times New Roman" w:cs="Times New Roman"/>
          <w:sz w:val="24"/>
          <w:szCs w:val="24"/>
        </w:rPr>
        <w:t>t</w:t>
      </w:r>
      <w:proofErr w:type="spellEnd"/>
      <w:r w:rsidRPr="002512D1">
        <w:rPr>
          <w:rFonts w:ascii="Times New Roman" w:eastAsia="Times New Roman" w:hAnsi="Times New Roman" w:cs="Times New Roman"/>
          <w:sz w:val="24"/>
          <w:szCs w:val="24"/>
        </w:rPr>
        <w:t>" от —10 до -26</w:t>
      </w:r>
      <w:proofErr w:type="gramStart"/>
      <w:r w:rsidRPr="002512D1">
        <w:rPr>
          <w:rFonts w:ascii="Times New Roman" w:eastAsia="Times New Roman" w:hAnsi="Times New Roman" w:cs="Times New Roman"/>
          <w:sz w:val="24"/>
          <w:szCs w:val="24"/>
        </w:rPr>
        <w:t>°С</w:t>
      </w:r>
      <w:proofErr w:type="gramEnd"/>
      <w:r w:rsidR="00306C4D">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 G=500 м3/ч и </w:t>
      </w:r>
      <w:proofErr w:type="spellStart"/>
      <w:r w:rsidRPr="002512D1">
        <w:rPr>
          <w:rFonts w:ascii="Times New Roman" w:eastAsia="Times New Roman" w:hAnsi="Times New Roman" w:cs="Times New Roman"/>
          <w:sz w:val="24"/>
          <w:szCs w:val="24"/>
        </w:rPr>
        <w:t>Gn</w:t>
      </w:r>
      <w:proofErr w:type="spellEnd"/>
      <w:r w:rsidRPr="002512D1">
        <w:rPr>
          <w:rFonts w:ascii="Times New Roman" w:eastAsia="Times New Roman" w:hAnsi="Times New Roman" w:cs="Times New Roman"/>
          <w:sz w:val="24"/>
          <w:szCs w:val="24"/>
        </w:rPr>
        <w:t xml:space="preserve"> изменяется от 350 до 500 м3/ч.</w:t>
      </w:r>
    </w:p>
    <w:p w:rsidR="00A43388" w:rsidRPr="002512D1" w:rsidRDefault="00A43388" w:rsidP="005359B8">
      <w:pPr>
        <w:spacing w:after="0" w:line="240" w:lineRule="auto"/>
        <w:ind w:firstLine="567"/>
        <w:jc w:val="both"/>
        <w:rPr>
          <w:sz w:val="24"/>
          <w:szCs w:val="24"/>
        </w:rPr>
      </w:pPr>
      <w:r w:rsidRPr="002512D1">
        <w:rPr>
          <w:rFonts w:ascii="Times New Roman" w:eastAsia="Times New Roman" w:hAnsi="Times New Roman" w:cs="Times New Roman"/>
          <w:sz w:val="24"/>
          <w:szCs w:val="24"/>
        </w:rPr>
        <w:t>При работе по этой схеме все условия как в части температуры воды, поступающей в котлы, так и в части количества воды, проходящей через котлы, будут обеспечены путем установки центробежных насосов, развивающих небольшой напор порядка 30 м вод</w:t>
      </w:r>
      <w:proofErr w:type="gramStart"/>
      <w:r w:rsidRPr="002512D1">
        <w:rPr>
          <w:rFonts w:ascii="Times New Roman" w:eastAsia="Times New Roman" w:hAnsi="Times New Roman" w:cs="Times New Roman"/>
          <w:sz w:val="24"/>
          <w:szCs w:val="24"/>
        </w:rPr>
        <w:t>.</w:t>
      </w:r>
      <w:proofErr w:type="gramEnd"/>
      <w:r w:rsidRPr="002512D1">
        <w:rPr>
          <w:rFonts w:ascii="Times New Roman" w:eastAsia="Times New Roman" w:hAnsi="Times New Roman" w:cs="Times New Roman"/>
          <w:sz w:val="24"/>
          <w:szCs w:val="24"/>
        </w:rPr>
        <w:t xml:space="preserve"> </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т. при соответствующей производительности и работе на воде, имеющей температуру до 150° С. Этим</w:t>
      </w:r>
      <w:r w:rsidR="005359B8">
        <w:rPr>
          <w:sz w:val="24"/>
          <w:szCs w:val="24"/>
        </w:rPr>
        <w:t xml:space="preserve"> </w:t>
      </w:r>
      <w:r w:rsidRPr="002512D1">
        <w:rPr>
          <w:rFonts w:ascii="Times New Roman" w:eastAsia="Times New Roman" w:hAnsi="Times New Roman" w:cs="Times New Roman"/>
          <w:sz w:val="24"/>
          <w:szCs w:val="24"/>
        </w:rPr>
        <w:t xml:space="preserve">условиям удовлетворяют насосы типа НКУ-250, имеющие производительность Q=250 </w:t>
      </w:r>
      <w:proofErr w:type="spellStart"/>
      <w:r w:rsidRPr="002512D1">
        <w:rPr>
          <w:rFonts w:ascii="Times New Roman" w:eastAsia="Times New Roman" w:hAnsi="Times New Roman" w:cs="Times New Roman"/>
          <w:sz w:val="24"/>
          <w:szCs w:val="24"/>
        </w:rPr>
        <w:t>мз</w:t>
      </w:r>
      <w:proofErr w:type="spellEnd"/>
      <w:r w:rsidRPr="002512D1">
        <w:rPr>
          <w:rFonts w:ascii="Times New Roman" w:eastAsia="Times New Roman" w:hAnsi="Times New Roman" w:cs="Times New Roman"/>
          <w:sz w:val="24"/>
          <w:szCs w:val="24"/>
        </w:rPr>
        <w:t>/ч при развиваемом напоре Я =30 м вод</w:t>
      </w:r>
      <w:proofErr w:type="gramStart"/>
      <w:r w:rsidRPr="002512D1">
        <w:rPr>
          <w:rFonts w:ascii="Times New Roman" w:eastAsia="Times New Roman" w:hAnsi="Times New Roman" w:cs="Times New Roman"/>
          <w:sz w:val="24"/>
          <w:szCs w:val="24"/>
        </w:rPr>
        <w:t>.</w:t>
      </w:r>
      <w:proofErr w:type="gramEnd"/>
      <w:r w:rsidRPr="002512D1">
        <w:rPr>
          <w:rFonts w:ascii="Times New Roman" w:eastAsia="Times New Roman" w:hAnsi="Times New Roman" w:cs="Times New Roman"/>
          <w:sz w:val="24"/>
          <w:szCs w:val="24"/>
        </w:rPr>
        <w:t xml:space="preserve"> </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т.</w:t>
      </w:r>
    </w:p>
    <w:p w:rsidR="00A43388" w:rsidRPr="002512D1" w:rsidRDefault="00A43388" w:rsidP="00BC1D3C">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Однако необходимо отметить, </w:t>
      </w:r>
      <w:proofErr w:type="gramStart"/>
      <w:r w:rsidRPr="002512D1">
        <w:rPr>
          <w:rFonts w:ascii="Times New Roman" w:eastAsia="Times New Roman" w:hAnsi="Times New Roman" w:cs="Times New Roman"/>
          <w:sz w:val="24"/>
          <w:szCs w:val="24"/>
        </w:rPr>
        <w:t>что</w:t>
      </w:r>
      <w:proofErr w:type="gramEnd"/>
      <w:r w:rsidRPr="002512D1">
        <w:rPr>
          <w:rFonts w:ascii="Times New Roman" w:eastAsia="Times New Roman" w:hAnsi="Times New Roman" w:cs="Times New Roman"/>
          <w:sz w:val="24"/>
          <w:szCs w:val="24"/>
        </w:rPr>
        <w:t xml:space="preserve"> несмотря на простоту схемы, осуществление ее связано с дополнительным расходом электроэнергии на работу </w:t>
      </w:r>
      <w:proofErr w:type="spellStart"/>
      <w:r w:rsidRPr="002512D1">
        <w:rPr>
          <w:rFonts w:ascii="Times New Roman" w:eastAsia="Times New Roman" w:hAnsi="Times New Roman" w:cs="Times New Roman"/>
          <w:sz w:val="24"/>
          <w:szCs w:val="24"/>
        </w:rPr>
        <w:t>рециркуляционных</w:t>
      </w:r>
      <w:proofErr w:type="spellEnd"/>
      <w:r w:rsidRPr="002512D1">
        <w:rPr>
          <w:rFonts w:ascii="Times New Roman" w:eastAsia="Times New Roman" w:hAnsi="Times New Roman" w:cs="Times New Roman"/>
          <w:sz w:val="24"/>
          <w:szCs w:val="24"/>
        </w:rPr>
        <w:t xml:space="preserve"> насосов 2.</w:t>
      </w:r>
    </w:p>
    <w:p w:rsidR="00A43388" w:rsidRPr="002512D1" w:rsidRDefault="00A43388" w:rsidP="00BC1D3C">
      <w:pPr>
        <w:spacing w:after="0" w:line="240" w:lineRule="auto"/>
        <w:ind w:firstLine="567"/>
        <w:jc w:val="both"/>
        <w:rPr>
          <w:sz w:val="24"/>
          <w:szCs w:val="24"/>
        </w:rPr>
      </w:pPr>
      <w:r w:rsidRPr="002512D1">
        <w:rPr>
          <w:rFonts w:ascii="Times New Roman" w:eastAsia="Times New Roman" w:hAnsi="Times New Roman" w:cs="Times New Roman"/>
          <w:sz w:val="24"/>
          <w:szCs w:val="24"/>
        </w:rPr>
        <w:t>Принципиальная тепловая схема котельной со стальными водогрей</w:t>
      </w:r>
      <w:r w:rsidR="00306C4D">
        <w:rPr>
          <w:rFonts w:ascii="Times New Roman" w:eastAsia="Times New Roman" w:hAnsi="Times New Roman" w:cs="Times New Roman"/>
          <w:sz w:val="24"/>
          <w:szCs w:val="24"/>
        </w:rPr>
        <w:t>н</w:t>
      </w:r>
      <w:r w:rsidRPr="002512D1">
        <w:rPr>
          <w:rFonts w:ascii="Times New Roman" w:eastAsia="Times New Roman" w:hAnsi="Times New Roman" w:cs="Times New Roman"/>
          <w:sz w:val="24"/>
          <w:szCs w:val="24"/>
        </w:rPr>
        <w:t>ыми котлами для теплоснабжения закрытой системы показана на рис. 2.</w:t>
      </w:r>
    </w:p>
    <w:p w:rsidR="00A43388" w:rsidRPr="002512D1" w:rsidRDefault="00A43388" w:rsidP="00BC1D3C">
      <w:pPr>
        <w:spacing w:after="0" w:line="240" w:lineRule="auto"/>
        <w:ind w:firstLine="567"/>
        <w:jc w:val="both"/>
        <w:rPr>
          <w:sz w:val="24"/>
          <w:szCs w:val="24"/>
        </w:rPr>
      </w:pPr>
      <w:r w:rsidRPr="002512D1">
        <w:rPr>
          <w:rFonts w:ascii="Times New Roman" w:eastAsia="Times New Roman" w:hAnsi="Times New Roman" w:cs="Times New Roman"/>
          <w:sz w:val="24"/>
          <w:szCs w:val="24"/>
        </w:rPr>
        <w:t>Вода, возвращаемая из тепловых сетей, из подогревателей котельной, и добавочная вода сетевым насосом 11 нагнетается в стальной водогрейный котел 1. Из него горячая вода поступает к потребителю 6а; к насосу рециркуляции 20, к подогревателю 4, к вакуумному деаэратору 9 ив мазутное хозяйство, а также используется на другие нужды котельной.</w:t>
      </w:r>
    </w:p>
    <w:p w:rsidR="00A43388" w:rsidRPr="002512D1" w:rsidRDefault="00A43388" w:rsidP="00BC1D3C">
      <w:pPr>
        <w:spacing w:after="0" w:line="240" w:lineRule="auto"/>
        <w:ind w:firstLine="567"/>
        <w:jc w:val="both"/>
        <w:rPr>
          <w:sz w:val="24"/>
          <w:szCs w:val="24"/>
        </w:rPr>
      </w:pPr>
      <w:r w:rsidRPr="002512D1">
        <w:rPr>
          <w:rFonts w:ascii="Times New Roman" w:eastAsia="Times New Roman" w:hAnsi="Times New Roman" w:cs="Times New Roman"/>
          <w:sz w:val="24"/>
          <w:szCs w:val="24"/>
        </w:rPr>
        <w:t>Для поддержания постоянной температуры горячей воды за котлом и снижения температуры воды, идущей в тепловые сети, используется линия 21 для подмешивания.</w:t>
      </w:r>
    </w:p>
    <w:p w:rsidR="00A43388" w:rsidRPr="002512D1" w:rsidRDefault="00BC1D3C" w:rsidP="00306C4D">
      <w:pPr>
        <w:tabs>
          <w:tab w:val="left" w:pos="1292"/>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вакуумном деаэраторе подогрев осуществляется горячей водой из котла до температуры 70</w:t>
      </w:r>
      <w:proofErr w:type="gramStart"/>
      <w:r w:rsidR="00A43388" w:rsidRPr="002512D1">
        <w:rPr>
          <w:rFonts w:ascii="Times New Roman" w:eastAsia="Times New Roman" w:hAnsi="Times New Roman" w:cs="Times New Roman"/>
          <w:sz w:val="24"/>
          <w:szCs w:val="24"/>
        </w:rPr>
        <w:t>°С</w:t>
      </w:r>
      <w:proofErr w:type="gramEnd"/>
      <w:r w:rsidR="00A43388" w:rsidRPr="002512D1">
        <w:rPr>
          <w:rFonts w:ascii="Times New Roman" w:eastAsia="Times New Roman" w:hAnsi="Times New Roman" w:cs="Times New Roman"/>
          <w:sz w:val="24"/>
          <w:szCs w:val="24"/>
        </w:rPr>
        <w:t>, чему соответствует абсолютное давление 0,03 МПа (0,3 кгс/см2). Для получения вакуума служит установка, состоящая из водяного эжектора 17, насоса 19 и бака 18, в который до пуска установки подается сырая вода.</w:t>
      </w:r>
    </w:p>
    <w:p w:rsidR="00A43388" w:rsidRPr="002512D1" w:rsidRDefault="00A43388" w:rsidP="00306C4D">
      <w:pPr>
        <w:spacing w:after="0" w:line="240" w:lineRule="auto"/>
        <w:ind w:firstLine="567"/>
        <w:jc w:val="both"/>
        <w:rPr>
          <w:sz w:val="24"/>
          <w:szCs w:val="24"/>
        </w:rPr>
      </w:pPr>
      <w:r w:rsidRPr="002512D1">
        <w:rPr>
          <w:rFonts w:ascii="Times New Roman" w:eastAsia="Times New Roman" w:hAnsi="Times New Roman" w:cs="Times New Roman"/>
          <w:sz w:val="24"/>
          <w:szCs w:val="24"/>
        </w:rPr>
        <w:t>Охлажденная до 70—75</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 xml:space="preserve"> сетевая 'вода после вакуумного деаэратора поступает в подогреватель сырой воды 4, устанавливаемый перед </w:t>
      </w:r>
      <w:proofErr w:type="spellStart"/>
      <w:r w:rsidRPr="002512D1">
        <w:rPr>
          <w:rFonts w:ascii="Times New Roman" w:eastAsia="Times New Roman" w:hAnsi="Times New Roman" w:cs="Times New Roman"/>
          <w:sz w:val="24"/>
          <w:szCs w:val="24"/>
        </w:rPr>
        <w:t>химводоочисткой</w:t>
      </w:r>
      <w:proofErr w:type="spellEnd"/>
      <w:r w:rsidRPr="002512D1">
        <w:rPr>
          <w:rFonts w:ascii="Times New Roman" w:eastAsia="Times New Roman" w:hAnsi="Times New Roman" w:cs="Times New Roman"/>
          <w:sz w:val="24"/>
          <w:szCs w:val="24"/>
        </w:rPr>
        <w:t xml:space="preserve"> 5. Сетевая вода, теплота которой использована на нужды котельной, после подогревателя сырой воды и </w:t>
      </w:r>
      <w:proofErr w:type="spellStart"/>
      <w:r w:rsidRPr="002512D1">
        <w:rPr>
          <w:rFonts w:ascii="Times New Roman" w:eastAsia="Times New Roman" w:hAnsi="Times New Roman" w:cs="Times New Roman"/>
          <w:sz w:val="24"/>
          <w:szCs w:val="24"/>
        </w:rPr>
        <w:t>химочищенная</w:t>
      </w:r>
      <w:proofErr w:type="spellEnd"/>
      <w:r w:rsidRPr="002512D1">
        <w:rPr>
          <w:rFonts w:ascii="Times New Roman" w:eastAsia="Times New Roman" w:hAnsi="Times New Roman" w:cs="Times New Roman"/>
          <w:sz w:val="24"/>
          <w:szCs w:val="24"/>
        </w:rPr>
        <w:t xml:space="preserve"> вода после вакуумного деаэратора и насоса 7 собираются и поступают в трубопровод перед сетевыми насосами 11. Так как температура воды в этом трубопроводе может быть невысокой, для защиты стального водогрейного котла от коррозии в линию до котла с помощью насоса рециркуляции 20 подается горячая вода, повышающая температуру воды на входе в </w:t>
      </w:r>
      <w:proofErr w:type="spellStart"/>
      <w:r w:rsidRPr="002512D1">
        <w:rPr>
          <w:rFonts w:ascii="Times New Roman" w:eastAsia="Times New Roman" w:hAnsi="Times New Roman" w:cs="Times New Roman"/>
          <w:sz w:val="24"/>
          <w:szCs w:val="24"/>
        </w:rPr>
        <w:t>котлоагрегат</w:t>
      </w:r>
      <w:proofErr w:type="spellEnd"/>
      <w:r w:rsidRPr="002512D1">
        <w:rPr>
          <w:rFonts w:ascii="Times New Roman" w:eastAsia="Times New Roman" w:hAnsi="Times New Roman" w:cs="Times New Roman"/>
          <w:sz w:val="24"/>
          <w:szCs w:val="24"/>
        </w:rPr>
        <w:t xml:space="preserve"> до</w:t>
      </w:r>
      <w:r w:rsidR="00306C4D">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70—110°</w:t>
      </w:r>
      <w:proofErr w:type="gramStart"/>
      <w:r w:rsidRPr="002512D1">
        <w:rPr>
          <w:rFonts w:ascii="Times New Roman" w:eastAsia="Times New Roman" w:hAnsi="Times New Roman" w:cs="Times New Roman"/>
          <w:sz w:val="24"/>
          <w:szCs w:val="24"/>
        </w:rPr>
        <w:t>С.</w:t>
      </w:r>
      <w:proofErr w:type="gramEnd"/>
      <w:r w:rsidRPr="002512D1">
        <w:rPr>
          <w:rFonts w:ascii="Times New Roman" w:eastAsia="Times New Roman" w:hAnsi="Times New Roman" w:cs="Times New Roman"/>
          <w:sz w:val="24"/>
          <w:szCs w:val="24"/>
        </w:rPr>
        <w:t xml:space="preserve"> Чем выше содержание серы в топливе, тем выше должна быть эта температура.</w:t>
      </w:r>
    </w:p>
    <w:p w:rsidR="00A43388" w:rsidRPr="002512D1" w:rsidRDefault="00A43388" w:rsidP="00306C4D">
      <w:pPr>
        <w:spacing w:after="0" w:line="240" w:lineRule="auto"/>
        <w:ind w:firstLine="567"/>
        <w:jc w:val="both"/>
        <w:rPr>
          <w:sz w:val="24"/>
          <w:szCs w:val="24"/>
        </w:rPr>
      </w:pPr>
      <w:r w:rsidRPr="002512D1">
        <w:rPr>
          <w:rFonts w:ascii="Times New Roman" w:eastAsia="Times New Roman" w:hAnsi="Times New Roman" w:cs="Times New Roman"/>
          <w:sz w:val="24"/>
          <w:szCs w:val="24"/>
        </w:rPr>
        <w:t>При открытой системе теплоснабжения добавочное количество воды в тепловые сети закачивается насосом 7 в бак-аккумулятор, а из него специальным насосом подается в трубопровод перед сетевыми насосами.</w:t>
      </w:r>
    </w:p>
    <w:p w:rsidR="00A43388" w:rsidRPr="002512D1" w:rsidRDefault="00A43388" w:rsidP="00306C4D">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Для расчета принципиальной тепловой схемы со стальными водогрейными котлами необходимо иметь исходные данные, аналогичные </w:t>
      </w:r>
      <w:proofErr w:type="gramStart"/>
      <w:r w:rsidRPr="002512D1">
        <w:rPr>
          <w:rFonts w:ascii="Times New Roman" w:eastAsia="Times New Roman" w:hAnsi="Times New Roman" w:cs="Times New Roman"/>
          <w:sz w:val="24"/>
          <w:szCs w:val="24"/>
        </w:rPr>
        <w:t>перечисленным</w:t>
      </w:r>
      <w:proofErr w:type="gramEnd"/>
      <w:r w:rsidRPr="002512D1">
        <w:rPr>
          <w:rFonts w:ascii="Times New Roman" w:eastAsia="Times New Roman" w:hAnsi="Times New Roman" w:cs="Times New Roman"/>
          <w:sz w:val="24"/>
          <w:szCs w:val="24"/>
        </w:rPr>
        <w:t xml:space="preserve"> ранее, кроме значений расхода пара и его потерь на технологические нужды. </w:t>
      </w:r>
      <w:proofErr w:type="gramStart"/>
      <w:r w:rsidRPr="002512D1">
        <w:rPr>
          <w:rFonts w:ascii="Times New Roman" w:eastAsia="Times New Roman" w:hAnsi="Times New Roman" w:cs="Times New Roman"/>
          <w:sz w:val="24"/>
          <w:szCs w:val="24"/>
        </w:rPr>
        <w:t>Имея эти данные и задаваясь величиной потерь воды в тепловых сетях и котельной</w:t>
      </w:r>
      <w:r w:rsidR="00306C4D">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пользу</w:t>
      </w:r>
      <w:r w:rsidR="00306C4D">
        <w:rPr>
          <w:rFonts w:ascii="Times New Roman" w:eastAsia="Times New Roman" w:hAnsi="Times New Roman" w:cs="Times New Roman"/>
          <w:sz w:val="24"/>
          <w:szCs w:val="24"/>
        </w:rPr>
        <w:t>емся</w:t>
      </w:r>
      <w:r w:rsidRPr="002512D1">
        <w:rPr>
          <w:rFonts w:ascii="Times New Roman" w:eastAsia="Times New Roman" w:hAnsi="Times New Roman" w:cs="Times New Roman"/>
          <w:sz w:val="24"/>
          <w:szCs w:val="24"/>
        </w:rPr>
        <w:t xml:space="preserve"> принятыми ранее</w:t>
      </w:r>
      <w:proofErr w:type="gramEnd"/>
    </w:p>
    <w:p w:rsidR="00FF3286" w:rsidRDefault="005359B8" w:rsidP="00FF3286">
      <w:pPr>
        <w:spacing w:before="60" w:after="0" w:line="240" w:lineRule="auto"/>
        <w:jc w:val="center"/>
        <w:rPr>
          <w:rFonts w:ascii="Times New Roman" w:eastAsia="Times New Roman" w:hAnsi="Times New Roman" w:cs="Times New Roman"/>
          <w:i/>
          <w:iCs/>
          <w:sz w:val="24"/>
          <w:szCs w:val="24"/>
        </w:rPr>
      </w:pPr>
      <w:r>
        <w:rPr>
          <w:noProof/>
          <w:sz w:val="24"/>
          <w:szCs w:val="24"/>
          <w:lang w:eastAsia="ru-RU"/>
        </w:rPr>
        <w:drawing>
          <wp:anchor distT="0" distB="0" distL="114300" distR="114300" simplePos="0" relativeHeight="251656192" behindDoc="1" locked="0" layoutInCell="0" allowOverlap="1">
            <wp:simplePos x="0" y="0"/>
            <wp:positionH relativeFrom="column">
              <wp:posOffset>19685</wp:posOffset>
            </wp:positionH>
            <wp:positionV relativeFrom="paragraph">
              <wp:posOffset>106045</wp:posOffset>
            </wp:positionV>
            <wp:extent cx="3792855" cy="281368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3792855" cy="2813685"/>
                    </a:xfrm>
                    <a:prstGeom prst="rect">
                      <a:avLst/>
                    </a:prstGeom>
                    <a:noFill/>
                  </pic:spPr>
                </pic:pic>
              </a:graphicData>
            </a:graphic>
          </wp:anchor>
        </w:drawing>
      </w:r>
      <w:r w:rsidR="00A43388" w:rsidRPr="002512D1">
        <w:rPr>
          <w:rFonts w:ascii="Times New Roman" w:eastAsia="Times New Roman" w:hAnsi="Times New Roman" w:cs="Times New Roman"/>
          <w:i/>
          <w:iCs/>
          <w:sz w:val="24"/>
          <w:szCs w:val="24"/>
        </w:rPr>
        <w:t xml:space="preserve">Рис. 2. Принципиальная тепловая схема котельной </w:t>
      </w:r>
      <w:proofErr w:type="gramStart"/>
      <w:r w:rsidR="00A43388" w:rsidRPr="002512D1">
        <w:rPr>
          <w:rFonts w:ascii="Times New Roman" w:eastAsia="Times New Roman" w:hAnsi="Times New Roman" w:cs="Times New Roman"/>
          <w:i/>
          <w:iCs/>
          <w:sz w:val="24"/>
          <w:szCs w:val="24"/>
        </w:rPr>
        <w:t>с</w:t>
      </w:r>
      <w:proofErr w:type="gramEnd"/>
      <w:r w:rsidR="00A43388" w:rsidRPr="002512D1">
        <w:rPr>
          <w:rFonts w:ascii="Times New Roman" w:eastAsia="Times New Roman" w:hAnsi="Times New Roman" w:cs="Times New Roman"/>
          <w:i/>
          <w:iCs/>
          <w:sz w:val="24"/>
          <w:szCs w:val="24"/>
        </w:rPr>
        <w:t xml:space="preserve"> стальными водогрейными котлами для сжигания газа и мазута.</w:t>
      </w:r>
    </w:p>
    <w:p w:rsidR="00FF3286" w:rsidRDefault="00A43388" w:rsidP="00FF3286">
      <w:pPr>
        <w:spacing w:before="60" w:after="0" w:line="240" w:lineRule="auto"/>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Обозначения рис. 2</w:t>
      </w:r>
      <w:r w:rsidR="005359B8">
        <w:rPr>
          <w:rFonts w:ascii="Times New Roman" w:eastAsia="Times New Roman" w:hAnsi="Times New Roman" w:cs="Times New Roman"/>
          <w:sz w:val="24"/>
          <w:szCs w:val="24"/>
        </w:rPr>
        <w:t>:</w:t>
      </w:r>
    </w:p>
    <w:p w:rsidR="00A43388" w:rsidRPr="002512D1" w:rsidRDefault="00A43388" w:rsidP="00FF3286">
      <w:pPr>
        <w:spacing w:after="0" w:line="240" w:lineRule="auto"/>
        <w:ind w:left="261"/>
        <w:jc w:val="both"/>
        <w:rPr>
          <w:sz w:val="24"/>
          <w:szCs w:val="24"/>
        </w:rPr>
      </w:pPr>
      <w:r w:rsidRPr="002512D1">
        <w:rPr>
          <w:rFonts w:ascii="Times New Roman" w:eastAsia="Times New Roman" w:hAnsi="Times New Roman" w:cs="Times New Roman"/>
          <w:sz w:val="24"/>
          <w:szCs w:val="24"/>
        </w:rPr>
        <w:t>14</w:t>
      </w:r>
      <w:r w:rsidR="005359B8">
        <w:rPr>
          <w:rFonts w:ascii="Times New Roman" w:eastAsia="Times New Roman" w:hAnsi="Times New Roman" w:cs="Times New Roman"/>
          <w:sz w:val="24"/>
          <w:szCs w:val="24"/>
        </w:rPr>
        <w:t xml:space="preserve"> - </w:t>
      </w:r>
      <w:r w:rsidRPr="002512D1">
        <w:rPr>
          <w:rFonts w:ascii="Times New Roman" w:eastAsia="Times New Roman" w:hAnsi="Times New Roman" w:cs="Times New Roman"/>
          <w:sz w:val="24"/>
          <w:szCs w:val="24"/>
        </w:rPr>
        <w:t>подогреватель</w:t>
      </w:r>
      <w:r w:rsidR="005359B8">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sz w:val="24"/>
          <w:szCs w:val="24"/>
        </w:rPr>
        <w:t>химочищенной</w:t>
      </w:r>
      <w:proofErr w:type="spellEnd"/>
      <w:r w:rsidRPr="002512D1">
        <w:rPr>
          <w:rFonts w:ascii="Times New Roman" w:eastAsia="Times New Roman" w:hAnsi="Times New Roman" w:cs="Times New Roman"/>
          <w:sz w:val="24"/>
          <w:szCs w:val="24"/>
        </w:rPr>
        <w:t xml:space="preserve"> воды после I ступени очистки; 15 </w:t>
      </w:r>
      <w:r w:rsidR="005359B8">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 xml:space="preserve"> охладитель воды, поступающей в бак-аккумулятор;</w:t>
      </w:r>
      <w:r w:rsidR="005359B8">
        <w:rPr>
          <w:rFonts w:ascii="Times New Roman" w:eastAsia="Times New Roman" w:hAnsi="Times New Roman" w:cs="Times New Roman"/>
          <w:sz w:val="24"/>
          <w:szCs w:val="24"/>
        </w:rPr>
        <w:t xml:space="preserve"> 1</w:t>
      </w:r>
      <w:r w:rsidRPr="002512D1">
        <w:rPr>
          <w:rFonts w:ascii="Times New Roman" w:eastAsia="Times New Roman" w:hAnsi="Times New Roman" w:cs="Times New Roman"/>
          <w:sz w:val="24"/>
          <w:szCs w:val="24"/>
        </w:rPr>
        <w:t>6</w:t>
      </w:r>
      <w:r w:rsidR="005359B8">
        <w:rPr>
          <w:rFonts w:ascii="Times New Roman" w:eastAsia="Times New Roman" w:hAnsi="Times New Roman" w:cs="Times New Roman"/>
          <w:sz w:val="24"/>
          <w:szCs w:val="24"/>
        </w:rPr>
        <w:t xml:space="preserve"> - </w:t>
      </w:r>
      <w:proofErr w:type="spellStart"/>
      <w:r w:rsidRPr="002512D1">
        <w:rPr>
          <w:rFonts w:ascii="Times New Roman" w:eastAsia="Times New Roman" w:hAnsi="Times New Roman" w:cs="Times New Roman"/>
          <w:sz w:val="24"/>
          <w:szCs w:val="24"/>
        </w:rPr>
        <w:t>бак-аккуму</w:t>
      </w:r>
      <w:r w:rsidR="005359B8">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лятор</w:t>
      </w:r>
      <w:proofErr w:type="spellEnd"/>
      <w:r w:rsidR="005359B8">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 xml:space="preserve"> 17</w:t>
      </w:r>
      <w:r w:rsidR="005359B8">
        <w:rPr>
          <w:rFonts w:ascii="Times New Roman" w:eastAsia="Times New Roman" w:hAnsi="Times New Roman" w:cs="Times New Roman"/>
          <w:sz w:val="24"/>
          <w:szCs w:val="24"/>
        </w:rPr>
        <w:t xml:space="preserve"> - </w:t>
      </w:r>
      <w:r w:rsidRPr="002512D1">
        <w:rPr>
          <w:rFonts w:ascii="Times New Roman" w:eastAsia="Times New Roman" w:hAnsi="Times New Roman" w:cs="Times New Roman"/>
          <w:sz w:val="24"/>
          <w:szCs w:val="24"/>
        </w:rPr>
        <w:t>эжектор для создания вакуума в деаэраторе; 18</w:t>
      </w:r>
      <w:r w:rsidR="005359B8">
        <w:rPr>
          <w:rFonts w:ascii="Times New Roman" w:eastAsia="Times New Roman" w:hAnsi="Times New Roman" w:cs="Times New Roman"/>
          <w:sz w:val="24"/>
          <w:szCs w:val="24"/>
        </w:rPr>
        <w:t xml:space="preserve"> - </w:t>
      </w:r>
      <w:r w:rsidRPr="002512D1">
        <w:rPr>
          <w:rFonts w:ascii="Times New Roman" w:eastAsia="Times New Roman" w:hAnsi="Times New Roman" w:cs="Times New Roman"/>
          <w:sz w:val="24"/>
          <w:szCs w:val="24"/>
        </w:rPr>
        <w:t>бак технической воды; 19</w:t>
      </w:r>
      <w:r w:rsidR="005359B8">
        <w:rPr>
          <w:rFonts w:ascii="Times New Roman" w:eastAsia="Times New Roman" w:hAnsi="Times New Roman" w:cs="Times New Roman"/>
          <w:sz w:val="24"/>
          <w:szCs w:val="24"/>
        </w:rPr>
        <w:t xml:space="preserve"> - н</w:t>
      </w:r>
      <w:r w:rsidRPr="002512D1">
        <w:rPr>
          <w:rFonts w:ascii="Times New Roman" w:eastAsia="Times New Roman" w:hAnsi="Times New Roman" w:cs="Times New Roman"/>
          <w:sz w:val="24"/>
          <w:szCs w:val="24"/>
        </w:rPr>
        <w:t>асос к эжектору;</w:t>
      </w:r>
      <w:r w:rsidR="005359B8">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20 </w:t>
      </w:r>
      <w:r w:rsidR="005359B8">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насос рециркуляции; 21 </w:t>
      </w:r>
      <w:r w:rsidR="005359B8">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 xml:space="preserve"> устройство для перепуска холодной воды.</w:t>
      </w:r>
    </w:p>
    <w:p w:rsidR="00A43388" w:rsidRPr="002512D1" w:rsidRDefault="00A43388" w:rsidP="00FF3286">
      <w:pPr>
        <w:spacing w:after="0" w:line="240" w:lineRule="auto"/>
        <w:ind w:firstLine="567"/>
        <w:rPr>
          <w:sz w:val="24"/>
          <w:szCs w:val="24"/>
        </w:rPr>
      </w:pPr>
      <w:r w:rsidRPr="002512D1">
        <w:rPr>
          <w:rFonts w:ascii="Times New Roman" w:eastAsia="Times New Roman" w:hAnsi="Times New Roman" w:cs="Times New Roman"/>
          <w:b/>
          <w:bCs/>
          <w:sz w:val="24"/>
          <w:szCs w:val="24"/>
        </w:rPr>
        <w:lastRenderedPageBreak/>
        <w:t>Тарифы теплоснабжающих организаций</w:t>
      </w:r>
    </w:p>
    <w:p w:rsidR="00A43388" w:rsidRPr="002512D1" w:rsidRDefault="00A43388" w:rsidP="00FF3286">
      <w:pPr>
        <w:spacing w:after="0" w:line="240" w:lineRule="auto"/>
        <w:ind w:firstLine="567"/>
        <w:jc w:val="both"/>
        <w:rPr>
          <w:sz w:val="24"/>
          <w:szCs w:val="24"/>
        </w:rPr>
      </w:pPr>
      <w:r w:rsidRPr="002512D1">
        <w:rPr>
          <w:rFonts w:ascii="Times New Roman" w:eastAsia="Times New Roman" w:hAnsi="Times New Roman" w:cs="Times New Roman"/>
          <w:sz w:val="24"/>
          <w:szCs w:val="24"/>
        </w:rPr>
        <w:t>Недостаточность предельных уровней и индексов роста тарифов, дефицит тарифных источников, отсутствие инвестиционной составляющей на развитие компаний не позволяют обеспечить средства на развитие и модернизацию организаций коммунального комплекса, проведение ремонтных работ, выполнение в полной мере производственных и инвестиционных программ в сфере теплоснабжения.</w:t>
      </w:r>
    </w:p>
    <w:p w:rsidR="00A43388" w:rsidRPr="002512D1" w:rsidRDefault="00A43388" w:rsidP="00FF3286">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На протяжении ряда лет происходит экономически необоснованное сдерживание тарифов на тепловую энергию, в результате чего,</w:t>
      </w:r>
      <w:r w:rsidR="00FF3286">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установленные тарифы не обеспечивают возмещение затрат теплоснабжающим организациям, связанных с выполнением их производственных программ.</w:t>
      </w:r>
    </w:p>
    <w:p w:rsidR="00A43388" w:rsidRPr="002512D1" w:rsidRDefault="00A43388" w:rsidP="00FF3286">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Тарифы на тепловую энергию для теплоснабжающей организации устанавливаются управлением по тарифному регулированию.</w:t>
      </w:r>
    </w:p>
    <w:p w:rsidR="00A43388" w:rsidRPr="002512D1" w:rsidRDefault="00A43388" w:rsidP="00FF3286">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Сведения о тарифах теплоснабжающей организации содержатся в таблице</w:t>
      </w:r>
    </w:p>
    <w:p w:rsidR="00A43388" w:rsidRPr="002512D1" w:rsidRDefault="00A43388" w:rsidP="00A43388">
      <w:pPr>
        <w:spacing w:after="0" w:line="240" w:lineRule="auto"/>
        <w:rPr>
          <w:sz w:val="24"/>
          <w:szCs w:val="24"/>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40"/>
        <w:gridCol w:w="5480"/>
        <w:gridCol w:w="3280"/>
      </w:tblGrid>
      <w:tr w:rsidR="00FF0B0F" w:rsidRPr="00B566FA" w:rsidTr="00FF0B0F">
        <w:trPr>
          <w:trHeight w:val="261"/>
        </w:trPr>
        <w:tc>
          <w:tcPr>
            <w:tcW w:w="840" w:type="dxa"/>
            <w:vMerge w:val="restart"/>
          </w:tcPr>
          <w:p w:rsidR="00FF0B0F" w:rsidRPr="00B566FA" w:rsidRDefault="00FF0B0F" w:rsidP="00FF0B0F">
            <w:pPr>
              <w:spacing w:after="0" w:line="240" w:lineRule="auto"/>
              <w:ind w:left="120"/>
              <w:rPr>
                <w:rFonts w:ascii="Times New Roman" w:eastAsia="Times New Roman" w:hAnsi="Times New Roman" w:cs="Times New Roman"/>
                <w:b/>
                <w:bCs/>
                <w:sz w:val="20"/>
                <w:szCs w:val="20"/>
              </w:rPr>
            </w:pPr>
            <w:r w:rsidRPr="00B566FA">
              <w:rPr>
                <w:rFonts w:ascii="Times New Roman" w:eastAsia="Times New Roman" w:hAnsi="Times New Roman" w:cs="Times New Roman"/>
                <w:b/>
                <w:bCs/>
                <w:sz w:val="20"/>
                <w:szCs w:val="20"/>
              </w:rPr>
              <w:t>№</w:t>
            </w:r>
          </w:p>
          <w:p w:rsidR="00FF0B0F" w:rsidRPr="00B566FA" w:rsidRDefault="00FF0B0F" w:rsidP="00FF0B0F">
            <w:pPr>
              <w:spacing w:after="0" w:line="240" w:lineRule="auto"/>
              <w:ind w:left="120"/>
              <w:rPr>
                <w:rFonts w:ascii="Times New Roman" w:eastAsia="Times New Roman" w:hAnsi="Times New Roman" w:cs="Times New Roman"/>
                <w:b/>
                <w:bCs/>
                <w:sz w:val="20"/>
                <w:szCs w:val="20"/>
              </w:rPr>
            </w:pPr>
            <w:proofErr w:type="spellStart"/>
            <w:proofErr w:type="gramStart"/>
            <w:r w:rsidRPr="00B566FA">
              <w:rPr>
                <w:rFonts w:ascii="Times New Roman" w:eastAsia="Times New Roman" w:hAnsi="Times New Roman" w:cs="Times New Roman"/>
                <w:b/>
                <w:bCs/>
                <w:sz w:val="20"/>
                <w:szCs w:val="20"/>
              </w:rPr>
              <w:t>п</w:t>
            </w:r>
            <w:proofErr w:type="spellEnd"/>
            <w:proofErr w:type="gramEnd"/>
            <w:r w:rsidRPr="00B566FA">
              <w:rPr>
                <w:rFonts w:ascii="Times New Roman" w:eastAsia="Times New Roman" w:hAnsi="Times New Roman" w:cs="Times New Roman"/>
                <w:b/>
                <w:bCs/>
                <w:sz w:val="20"/>
                <w:szCs w:val="20"/>
              </w:rPr>
              <w:t>/</w:t>
            </w:r>
            <w:proofErr w:type="spellStart"/>
            <w:r w:rsidRPr="00B566FA">
              <w:rPr>
                <w:rFonts w:ascii="Times New Roman" w:eastAsia="Times New Roman" w:hAnsi="Times New Roman" w:cs="Times New Roman"/>
                <w:b/>
                <w:bCs/>
                <w:sz w:val="20"/>
                <w:szCs w:val="20"/>
              </w:rPr>
              <w:t>п</w:t>
            </w:r>
            <w:proofErr w:type="spellEnd"/>
          </w:p>
        </w:tc>
        <w:tc>
          <w:tcPr>
            <w:tcW w:w="8760" w:type="dxa"/>
            <w:gridSpan w:val="2"/>
            <w:vAlign w:val="bottom"/>
          </w:tcPr>
          <w:p w:rsidR="00FF0B0F" w:rsidRPr="00B566FA" w:rsidRDefault="00FF0B0F" w:rsidP="00096219">
            <w:pPr>
              <w:tabs>
                <w:tab w:val="left" w:pos="1080"/>
              </w:tabs>
              <w:spacing w:after="0" w:line="240" w:lineRule="auto"/>
              <w:rPr>
                <w:rFonts w:ascii="Times New Roman" w:eastAsia="Times New Roman" w:hAnsi="Times New Roman" w:cs="Times New Roman"/>
                <w:b/>
                <w:bCs/>
                <w:sz w:val="20"/>
                <w:szCs w:val="20"/>
              </w:rPr>
            </w:pPr>
            <w:r w:rsidRPr="00B566FA">
              <w:rPr>
                <w:rFonts w:ascii="Times New Roman" w:eastAsia="Times New Roman" w:hAnsi="Times New Roman" w:cs="Times New Roman"/>
                <w:b/>
                <w:bCs/>
                <w:sz w:val="20"/>
                <w:szCs w:val="20"/>
              </w:rPr>
              <w:t xml:space="preserve">  Реестр теплоснабжающих организаций на 201</w:t>
            </w:r>
            <w:r w:rsidR="00096219">
              <w:rPr>
                <w:rFonts w:ascii="Times New Roman" w:eastAsia="Times New Roman" w:hAnsi="Times New Roman" w:cs="Times New Roman"/>
                <w:b/>
                <w:bCs/>
                <w:sz w:val="20"/>
                <w:szCs w:val="20"/>
              </w:rPr>
              <w:t>8</w:t>
            </w:r>
            <w:r w:rsidRPr="00B566FA">
              <w:rPr>
                <w:rFonts w:ascii="Times New Roman" w:eastAsia="Times New Roman" w:hAnsi="Times New Roman" w:cs="Times New Roman"/>
                <w:b/>
                <w:bCs/>
                <w:sz w:val="20"/>
                <w:szCs w:val="20"/>
              </w:rPr>
              <w:t xml:space="preserve"> год</w:t>
            </w:r>
          </w:p>
        </w:tc>
      </w:tr>
      <w:tr w:rsidR="00FF0B0F" w:rsidRPr="00B566FA" w:rsidTr="00FF0B0F">
        <w:trPr>
          <w:trHeight w:val="261"/>
        </w:trPr>
        <w:tc>
          <w:tcPr>
            <w:tcW w:w="840" w:type="dxa"/>
            <w:vMerge/>
          </w:tcPr>
          <w:p w:rsidR="00FF0B0F" w:rsidRPr="00B566FA" w:rsidRDefault="00FF0B0F" w:rsidP="00FF0B0F">
            <w:pPr>
              <w:spacing w:after="0" w:line="240" w:lineRule="auto"/>
              <w:ind w:left="120"/>
              <w:rPr>
                <w:sz w:val="20"/>
                <w:szCs w:val="20"/>
              </w:rPr>
            </w:pPr>
          </w:p>
        </w:tc>
        <w:tc>
          <w:tcPr>
            <w:tcW w:w="5480" w:type="dxa"/>
          </w:tcPr>
          <w:p w:rsidR="00FF0B0F" w:rsidRPr="00B566FA" w:rsidRDefault="00FF0B0F" w:rsidP="00FF0B0F">
            <w:pPr>
              <w:spacing w:after="0" w:line="240" w:lineRule="auto"/>
              <w:ind w:left="100"/>
              <w:rPr>
                <w:sz w:val="20"/>
                <w:szCs w:val="20"/>
              </w:rPr>
            </w:pPr>
            <w:r w:rsidRPr="00B566FA">
              <w:rPr>
                <w:rFonts w:ascii="Times New Roman" w:eastAsia="Times New Roman" w:hAnsi="Times New Roman" w:cs="Times New Roman"/>
                <w:b/>
                <w:bCs/>
                <w:sz w:val="20"/>
                <w:szCs w:val="20"/>
              </w:rPr>
              <w:t>Наименование предприятия</w:t>
            </w:r>
          </w:p>
        </w:tc>
        <w:tc>
          <w:tcPr>
            <w:tcW w:w="3280" w:type="dxa"/>
            <w:vAlign w:val="bottom"/>
          </w:tcPr>
          <w:p w:rsidR="00FF0B0F" w:rsidRPr="00B566FA" w:rsidRDefault="00FF0B0F" w:rsidP="00BA7D10">
            <w:pPr>
              <w:spacing w:after="0" w:line="240" w:lineRule="auto"/>
              <w:ind w:left="80"/>
              <w:rPr>
                <w:sz w:val="20"/>
                <w:szCs w:val="20"/>
              </w:rPr>
            </w:pPr>
            <w:r w:rsidRPr="00B566FA">
              <w:rPr>
                <w:rFonts w:ascii="Times New Roman" w:eastAsia="Times New Roman" w:hAnsi="Times New Roman" w:cs="Times New Roman"/>
                <w:b/>
                <w:bCs/>
                <w:sz w:val="20"/>
                <w:szCs w:val="20"/>
              </w:rPr>
              <w:t>Тариф, установленный РСТ  с учетом передачи (руб.)</w:t>
            </w:r>
          </w:p>
        </w:tc>
      </w:tr>
      <w:tr w:rsidR="00A43388" w:rsidRPr="00B566FA" w:rsidTr="00FF0B0F">
        <w:trPr>
          <w:trHeight w:val="235"/>
        </w:trPr>
        <w:tc>
          <w:tcPr>
            <w:tcW w:w="6320" w:type="dxa"/>
            <w:gridSpan w:val="2"/>
          </w:tcPr>
          <w:p w:rsidR="00A43388" w:rsidRPr="00B566FA" w:rsidRDefault="00A43388" w:rsidP="00FF0B0F">
            <w:pPr>
              <w:spacing w:after="0" w:line="240" w:lineRule="auto"/>
              <w:ind w:left="120"/>
              <w:rPr>
                <w:sz w:val="20"/>
                <w:szCs w:val="20"/>
              </w:rPr>
            </w:pPr>
            <w:r w:rsidRPr="00B566FA">
              <w:rPr>
                <w:rFonts w:ascii="Times New Roman" w:eastAsia="Times New Roman" w:hAnsi="Times New Roman" w:cs="Times New Roman"/>
                <w:sz w:val="20"/>
                <w:szCs w:val="20"/>
              </w:rPr>
              <w:t>Тепловая энергия</w:t>
            </w:r>
          </w:p>
        </w:tc>
        <w:tc>
          <w:tcPr>
            <w:tcW w:w="3280" w:type="dxa"/>
            <w:vAlign w:val="bottom"/>
          </w:tcPr>
          <w:p w:rsidR="00A43388" w:rsidRPr="00B566FA" w:rsidRDefault="00A43388" w:rsidP="00BA7D10">
            <w:pPr>
              <w:spacing w:after="0" w:line="240" w:lineRule="auto"/>
              <w:rPr>
                <w:sz w:val="20"/>
                <w:szCs w:val="20"/>
              </w:rPr>
            </w:pPr>
          </w:p>
        </w:tc>
      </w:tr>
      <w:tr w:rsidR="00A43388" w:rsidRPr="00B566FA" w:rsidTr="00FF0B0F">
        <w:trPr>
          <w:trHeight w:val="235"/>
        </w:trPr>
        <w:tc>
          <w:tcPr>
            <w:tcW w:w="840" w:type="dxa"/>
          </w:tcPr>
          <w:p w:rsidR="00A43388" w:rsidRPr="00096219" w:rsidRDefault="00A43388" w:rsidP="00FF0B0F">
            <w:pPr>
              <w:spacing w:after="0" w:line="240" w:lineRule="auto"/>
              <w:ind w:left="120"/>
              <w:rPr>
                <w:sz w:val="20"/>
                <w:szCs w:val="20"/>
              </w:rPr>
            </w:pPr>
            <w:r w:rsidRPr="00096219">
              <w:rPr>
                <w:rFonts w:ascii="Times New Roman" w:eastAsia="Times New Roman" w:hAnsi="Times New Roman" w:cs="Times New Roman"/>
                <w:sz w:val="20"/>
                <w:szCs w:val="20"/>
              </w:rPr>
              <w:t>1.</w:t>
            </w:r>
          </w:p>
        </w:tc>
        <w:tc>
          <w:tcPr>
            <w:tcW w:w="5480" w:type="dxa"/>
            <w:vAlign w:val="bottom"/>
          </w:tcPr>
          <w:p w:rsidR="00A43388" w:rsidRPr="00096219" w:rsidRDefault="00096219" w:rsidP="00BA7D10">
            <w:pPr>
              <w:spacing w:after="0" w:line="240" w:lineRule="auto"/>
              <w:ind w:left="100"/>
              <w:rPr>
                <w:sz w:val="20"/>
                <w:szCs w:val="20"/>
              </w:rPr>
            </w:pPr>
            <w:r w:rsidRPr="00096219">
              <w:rPr>
                <w:rFonts w:ascii="Times New Roman" w:eastAsia="Times New Roman" w:hAnsi="Times New Roman" w:cs="Times New Roman"/>
                <w:sz w:val="24"/>
                <w:szCs w:val="24"/>
              </w:rPr>
              <w:t>АО «КТЭК»</w:t>
            </w:r>
          </w:p>
        </w:tc>
        <w:tc>
          <w:tcPr>
            <w:tcW w:w="3280" w:type="dxa"/>
            <w:vAlign w:val="bottom"/>
          </w:tcPr>
          <w:p w:rsidR="00A43388" w:rsidRPr="00B566FA" w:rsidRDefault="00096219" w:rsidP="00BA7D10">
            <w:pPr>
              <w:spacing w:after="0" w:line="240" w:lineRule="auto"/>
              <w:ind w:right="1190"/>
              <w:jc w:val="right"/>
              <w:rPr>
                <w:sz w:val="20"/>
                <w:szCs w:val="20"/>
              </w:rPr>
            </w:pPr>
            <w:r w:rsidRPr="00096219">
              <w:rPr>
                <w:rFonts w:ascii="Times New Roman" w:eastAsia="Times New Roman" w:hAnsi="Times New Roman" w:cs="Times New Roman"/>
                <w:sz w:val="20"/>
                <w:szCs w:val="20"/>
              </w:rPr>
              <w:t>2 124,17</w:t>
            </w:r>
          </w:p>
        </w:tc>
      </w:tr>
    </w:tbl>
    <w:p w:rsidR="00A43388" w:rsidRPr="002512D1" w:rsidRDefault="00A43388" w:rsidP="00A43388">
      <w:pPr>
        <w:spacing w:after="0" w:line="240" w:lineRule="auto"/>
        <w:rPr>
          <w:sz w:val="24"/>
          <w:szCs w:val="24"/>
        </w:rPr>
      </w:pPr>
    </w:p>
    <w:p w:rsidR="00A43388" w:rsidRPr="002512D1" w:rsidRDefault="00A43388" w:rsidP="00FF0B0F">
      <w:pPr>
        <w:spacing w:after="0" w:line="240" w:lineRule="auto"/>
        <w:ind w:right="140" w:firstLine="567"/>
        <w:jc w:val="both"/>
        <w:rPr>
          <w:sz w:val="24"/>
          <w:szCs w:val="24"/>
        </w:rPr>
      </w:pPr>
      <w:r w:rsidRPr="002512D1">
        <w:rPr>
          <w:rFonts w:ascii="Times New Roman" w:eastAsia="Times New Roman" w:hAnsi="Times New Roman" w:cs="Times New Roman"/>
          <w:b/>
          <w:bCs/>
          <w:sz w:val="24"/>
          <w:szCs w:val="24"/>
        </w:rPr>
        <w:t>1.3 Площадь строительных фондов и приросты площади строительных фондов в соответствии с Генеральным планом СП «Шошка»</w:t>
      </w:r>
    </w:p>
    <w:p w:rsidR="00A43388" w:rsidRPr="002512D1" w:rsidRDefault="00A43388" w:rsidP="00A43388">
      <w:pPr>
        <w:spacing w:after="0" w:line="240" w:lineRule="auto"/>
        <w:rPr>
          <w:sz w:val="24"/>
          <w:szCs w:val="24"/>
        </w:rPr>
      </w:pPr>
    </w:p>
    <w:tbl>
      <w:tblPr>
        <w:tblW w:w="10226" w:type="dxa"/>
        <w:jc w:val="center"/>
        <w:tblLayout w:type="fixed"/>
        <w:tblCellMar>
          <w:left w:w="0" w:type="dxa"/>
          <w:right w:w="0" w:type="dxa"/>
        </w:tblCellMar>
        <w:tblLook w:val="04A0"/>
      </w:tblPr>
      <w:tblGrid>
        <w:gridCol w:w="580"/>
        <w:gridCol w:w="1506"/>
        <w:gridCol w:w="772"/>
        <w:gridCol w:w="2126"/>
        <w:gridCol w:w="1711"/>
        <w:gridCol w:w="1701"/>
        <w:gridCol w:w="1830"/>
      </w:tblGrid>
      <w:tr w:rsidR="00E466B0" w:rsidRPr="00B566FA" w:rsidTr="00B566FA">
        <w:trPr>
          <w:trHeight w:val="451"/>
          <w:jc w:val="center"/>
        </w:trPr>
        <w:tc>
          <w:tcPr>
            <w:tcW w:w="580" w:type="dxa"/>
            <w:tcBorders>
              <w:top w:val="single" w:sz="8" w:space="0" w:color="auto"/>
              <w:left w:val="single" w:sz="8" w:space="0" w:color="auto"/>
              <w:bottom w:val="single" w:sz="4" w:space="0" w:color="auto"/>
              <w:right w:val="single" w:sz="8" w:space="0" w:color="auto"/>
            </w:tcBorders>
            <w:vAlign w:val="center"/>
          </w:tcPr>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w w:val="99"/>
                <w:sz w:val="20"/>
                <w:szCs w:val="20"/>
              </w:rPr>
              <w:t>№</w:t>
            </w:r>
          </w:p>
          <w:p w:rsidR="00FF0B0F" w:rsidRPr="00B566FA" w:rsidRDefault="00FF0B0F" w:rsidP="00FF0B0F">
            <w:pPr>
              <w:spacing w:after="0" w:line="240" w:lineRule="auto"/>
              <w:jc w:val="center"/>
              <w:rPr>
                <w:sz w:val="20"/>
                <w:szCs w:val="20"/>
              </w:rPr>
            </w:pPr>
            <w:proofErr w:type="spellStart"/>
            <w:proofErr w:type="gramStart"/>
            <w:r w:rsidRPr="00B566FA">
              <w:rPr>
                <w:rFonts w:ascii="Times New Roman" w:eastAsia="Times New Roman" w:hAnsi="Times New Roman" w:cs="Times New Roman"/>
                <w:b/>
                <w:bCs/>
                <w:sz w:val="20"/>
                <w:szCs w:val="20"/>
              </w:rPr>
              <w:t>п</w:t>
            </w:r>
            <w:proofErr w:type="spellEnd"/>
            <w:proofErr w:type="gramEnd"/>
            <w:r w:rsidRPr="00B566FA">
              <w:rPr>
                <w:rFonts w:ascii="Times New Roman" w:eastAsia="Times New Roman" w:hAnsi="Times New Roman" w:cs="Times New Roman"/>
                <w:b/>
                <w:bCs/>
                <w:sz w:val="20"/>
                <w:szCs w:val="20"/>
              </w:rPr>
              <w:t>/</w:t>
            </w:r>
            <w:proofErr w:type="spellStart"/>
            <w:r w:rsidRPr="00B566FA">
              <w:rPr>
                <w:rFonts w:ascii="Times New Roman" w:eastAsia="Times New Roman" w:hAnsi="Times New Roman" w:cs="Times New Roman"/>
                <w:b/>
                <w:bCs/>
                <w:sz w:val="20"/>
                <w:szCs w:val="20"/>
              </w:rPr>
              <w:t>п</w:t>
            </w:r>
            <w:proofErr w:type="spellEnd"/>
          </w:p>
        </w:tc>
        <w:tc>
          <w:tcPr>
            <w:tcW w:w="4404" w:type="dxa"/>
            <w:gridSpan w:val="3"/>
            <w:tcBorders>
              <w:top w:val="single" w:sz="8" w:space="0" w:color="auto"/>
              <w:bottom w:val="single" w:sz="4" w:space="0" w:color="auto"/>
              <w:right w:val="single" w:sz="8" w:space="0" w:color="auto"/>
            </w:tcBorders>
            <w:vAlign w:val="center"/>
          </w:tcPr>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sz w:val="20"/>
                <w:szCs w:val="20"/>
              </w:rPr>
              <w:t>Показатели</w:t>
            </w:r>
          </w:p>
        </w:tc>
        <w:tc>
          <w:tcPr>
            <w:tcW w:w="1711" w:type="dxa"/>
            <w:tcBorders>
              <w:top w:val="single" w:sz="8" w:space="0" w:color="auto"/>
              <w:left w:val="single" w:sz="8" w:space="0" w:color="auto"/>
              <w:bottom w:val="single" w:sz="4" w:space="0" w:color="auto"/>
              <w:right w:val="single" w:sz="8" w:space="0" w:color="auto"/>
            </w:tcBorders>
            <w:vAlign w:val="center"/>
          </w:tcPr>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sz w:val="20"/>
                <w:szCs w:val="20"/>
              </w:rPr>
              <w:t>Единица</w:t>
            </w:r>
          </w:p>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sz w:val="20"/>
                <w:szCs w:val="20"/>
              </w:rPr>
              <w:t>измерения</w:t>
            </w:r>
          </w:p>
        </w:tc>
        <w:tc>
          <w:tcPr>
            <w:tcW w:w="1701" w:type="dxa"/>
            <w:tcBorders>
              <w:top w:val="single" w:sz="8" w:space="0" w:color="auto"/>
              <w:bottom w:val="single" w:sz="4" w:space="0" w:color="auto"/>
              <w:right w:val="single" w:sz="8" w:space="0" w:color="auto"/>
            </w:tcBorders>
            <w:vAlign w:val="center"/>
          </w:tcPr>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sz w:val="20"/>
                <w:szCs w:val="20"/>
              </w:rPr>
              <w:t>Современное</w:t>
            </w:r>
          </w:p>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sz w:val="20"/>
                <w:szCs w:val="20"/>
              </w:rPr>
              <w:t>состояние</w:t>
            </w:r>
          </w:p>
        </w:tc>
        <w:tc>
          <w:tcPr>
            <w:tcW w:w="1830" w:type="dxa"/>
            <w:tcBorders>
              <w:top w:val="single" w:sz="8" w:space="0" w:color="auto"/>
              <w:bottom w:val="single" w:sz="4" w:space="0" w:color="auto"/>
              <w:right w:val="single" w:sz="8" w:space="0" w:color="auto"/>
            </w:tcBorders>
            <w:vAlign w:val="center"/>
          </w:tcPr>
          <w:p w:rsidR="00FF0B0F" w:rsidRPr="00B566FA" w:rsidRDefault="00FF0B0F" w:rsidP="00FF0B0F">
            <w:pPr>
              <w:spacing w:after="0" w:line="240" w:lineRule="auto"/>
              <w:jc w:val="center"/>
              <w:rPr>
                <w:rFonts w:ascii="Times New Roman" w:eastAsia="Times New Roman" w:hAnsi="Times New Roman" w:cs="Times New Roman"/>
                <w:b/>
                <w:bCs/>
                <w:w w:val="99"/>
                <w:sz w:val="20"/>
                <w:szCs w:val="20"/>
              </w:rPr>
            </w:pPr>
            <w:r w:rsidRPr="00B566FA">
              <w:rPr>
                <w:rFonts w:ascii="Times New Roman" w:eastAsia="Times New Roman" w:hAnsi="Times New Roman" w:cs="Times New Roman"/>
                <w:b/>
                <w:bCs/>
                <w:sz w:val="20"/>
                <w:szCs w:val="20"/>
              </w:rPr>
              <w:t xml:space="preserve">Первая </w:t>
            </w:r>
            <w:r w:rsidRPr="00B566FA">
              <w:rPr>
                <w:rFonts w:ascii="Times New Roman" w:eastAsia="Times New Roman" w:hAnsi="Times New Roman" w:cs="Times New Roman"/>
                <w:b/>
                <w:bCs/>
                <w:w w:val="99"/>
                <w:sz w:val="20"/>
                <w:szCs w:val="20"/>
              </w:rPr>
              <w:t xml:space="preserve">очередь </w:t>
            </w:r>
          </w:p>
          <w:p w:rsidR="00FF0B0F" w:rsidRPr="00B566FA" w:rsidRDefault="00FF0B0F" w:rsidP="00FF0B0F">
            <w:pPr>
              <w:spacing w:after="0" w:line="240" w:lineRule="auto"/>
              <w:jc w:val="center"/>
              <w:rPr>
                <w:sz w:val="20"/>
                <w:szCs w:val="20"/>
              </w:rPr>
            </w:pPr>
            <w:r w:rsidRPr="00B566FA">
              <w:rPr>
                <w:rFonts w:ascii="Times New Roman" w:eastAsia="Times New Roman" w:hAnsi="Times New Roman" w:cs="Times New Roman"/>
                <w:b/>
                <w:bCs/>
                <w:w w:val="99"/>
                <w:sz w:val="20"/>
                <w:szCs w:val="20"/>
              </w:rPr>
              <w:t xml:space="preserve">(до </w:t>
            </w:r>
            <w:r w:rsidRPr="00B566FA">
              <w:rPr>
                <w:rFonts w:ascii="Times New Roman" w:eastAsia="Times New Roman" w:hAnsi="Times New Roman" w:cs="Times New Roman"/>
                <w:b/>
                <w:bCs/>
                <w:w w:val="98"/>
                <w:sz w:val="20"/>
                <w:szCs w:val="20"/>
              </w:rPr>
              <w:t>2020г.)</w:t>
            </w:r>
          </w:p>
        </w:tc>
      </w:tr>
      <w:tr w:rsidR="00E466B0" w:rsidRPr="00B566FA" w:rsidTr="00B566FA">
        <w:trPr>
          <w:trHeight w:val="237"/>
          <w:jc w:val="center"/>
        </w:trPr>
        <w:tc>
          <w:tcPr>
            <w:tcW w:w="580" w:type="dxa"/>
            <w:tcBorders>
              <w:top w:val="single" w:sz="4" w:space="0" w:color="auto"/>
              <w:left w:val="single" w:sz="4" w:space="0" w:color="auto"/>
              <w:bottom w:val="single" w:sz="4" w:space="0" w:color="auto"/>
              <w:right w:val="single" w:sz="4" w:space="0" w:color="auto"/>
            </w:tcBorders>
            <w:vAlign w:val="bottom"/>
          </w:tcPr>
          <w:p w:rsidR="00A43388" w:rsidRPr="00B566FA" w:rsidRDefault="00A43388" w:rsidP="00843898">
            <w:pPr>
              <w:spacing w:after="0" w:line="240" w:lineRule="auto"/>
              <w:ind w:left="120"/>
              <w:jc w:val="center"/>
              <w:rPr>
                <w:sz w:val="20"/>
                <w:szCs w:val="20"/>
              </w:rPr>
            </w:pPr>
            <w:r w:rsidRPr="00B566FA">
              <w:rPr>
                <w:rFonts w:ascii="Times New Roman" w:eastAsia="Times New Roman" w:hAnsi="Times New Roman" w:cs="Times New Roman"/>
                <w:sz w:val="20"/>
                <w:szCs w:val="20"/>
              </w:rPr>
              <w:t>1.</w:t>
            </w:r>
          </w:p>
        </w:tc>
        <w:tc>
          <w:tcPr>
            <w:tcW w:w="4404" w:type="dxa"/>
            <w:gridSpan w:val="3"/>
            <w:tcBorders>
              <w:top w:val="single" w:sz="4" w:space="0" w:color="auto"/>
              <w:left w:val="single" w:sz="4" w:space="0" w:color="auto"/>
              <w:bottom w:val="single" w:sz="4" w:space="0" w:color="auto"/>
              <w:right w:val="single" w:sz="4" w:space="0" w:color="auto"/>
            </w:tcBorders>
            <w:vAlign w:val="bottom"/>
          </w:tcPr>
          <w:p w:rsidR="00A43388" w:rsidRPr="00B566FA" w:rsidRDefault="00A43388" w:rsidP="00BA7D10">
            <w:pPr>
              <w:spacing w:after="0" w:line="240" w:lineRule="auto"/>
              <w:ind w:left="100"/>
              <w:rPr>
                <w:sz w:val="20"/>
                <w:szCs w:val="20"/>
              </w:rPr>
            </w:pPr>
            <w:r w:rsidRPr="00B566FA">
              <w:rPr>
                <w:rFonts w:ascii="Times New Roman" w:eastAsia="Times New Roman" w:hAnsi="Times New Roman" w:cs="Times New Roman"/>
                <w:sz w:val="20"/>
                <w:szCs w:val="20"/>
              </w:rPr>
              <w:t>Зоны  жилой  застройки,  из</w:t>
            </w:r>
            <w:r w:rsidR="00FF0B0F" w:rsidRPr="00B566FA">
              <w:rPr>
                <w:rFonts w:ascii="Times New Roman" w:eastAsia="Times New Roman" w:hAnsi="Times New Roman" w:cs="Times New Roman"/>
                <w:sz w:val="20"/>
                <w:szCs w:val="20"/>
              </w:rPr>
              <w:t xml:space="preserve"> них</w:t>
            </w:r>
          </w:p>
        </w:tc>
        <w:tc>
          <w:tcPr>
            <w:tcW w:w="1711" w:type="dxa"/>
            <w:tcBorders>
              <w:top w:val="single" w:sz="4" w:space="0" w:color="auto"/>
              <w:left w:val="single" w:sz="4" w:space="0" w:color="auto"/>
              <w:bottom w:val="single" w:sz="4" w:space="0" w:color="auto"/>
              <w:right w:val="single" w:sz="4" w:space="0" w:color="auto"/>
            </w:tcBorders>
            <w:vAlign w:val="bottom"/>
          </w:tcPr>
          <w:p w:rsidR="00A43388" w:rsidRPr="00B566FA" w:rsidRDefault="00A43388" w:rsidP="00BA7D10">
            <w:pPr>
              <w:spacing w:after="0" w:line="240" w:lineRule="auto"/>
              <w:jc w:val="center"/>
              <w:rPr>
                <w:sz w:val="20"/>
                <w:szCs w:val="20"/>
              </w:rPr>
            </w:pPr>
            <w:r w:rsidRPr="00B566FA">
              <w:rPr>
                <w:rFonts w:ascii="Times New Roman" w:eastAsia="Times New Roman" w:hAnsi="Times New Roman" w:cs="Times New Roman"/>
                <w:w w:val="95"/>
                <w:sz w:val="20"/>
                <w:szCs w:val="20"/>
              </w:rPr>
              <w:t>га</w:t>
            </w:r>
          </w:p>
        </w:tc>
        <w:tc>
          <w:tcPr>
            <w:tcW w:w="1701" w:type="dxa"/>
            <w:tcBorders>
              <w:top w:val="single" w:sz="4" w:space="0" w:color="auto"/>
              <w:left w:val="single" w:sz="4" w:space="0" w:color="auto"/>
              <w:bottom w:val="single" w:sz="4" w:space="0" w:color="auto"/>
              <w:right w:val="single" w:sz="4" w:space="0" w:color="auto"/>
            </w:tcBorders>
            <w:vAlign w:val="bottom"/>
          </w:tcPr>
          <w:p w:rsidR="00A43388" w:rsidRPr="00B566FA" w:rsidRDefault="00A43388"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c>
          <w:tcPr>
            <w:tcW w:w="1830" w:type="dxa"/>
            <w:tcBorders>
              <w:top w:val="single" w:sz="4" w:space="0" w:color="auto"/>
              <w:left w:val="single" w:sz="4" w:space="0" w:color="auto"/>
              <w:bottom w:val="single" w:sz="4" w:space="0" w:color="auto"/>
              <w:right w:val="single" w:sz="4" w:space="0" w:color="auto"/>
            </w:tcBorders>
            <w:vAlign w:val="bottom"/>
          </w:tcPr>
          <w:p w:rsidR="00A43388" w:rsidRPr="00B566FA" w:rsidRDefault="00A43388"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r>
      <w:tr w:rsidR="00B566FA" w:rsidRPr="00B566FA" w:rsidTr="00B566FA">
        <w:trPr>
          <w:trHeight w:val="239"/>
          <w:jc w:val="center"/>
        </w:trPr>
        <w:tc>
          <w:tcPr>
            <w:tcW w:w="580" w:type="dxa"/>
            <w:tcBorders>
              <w:top w:val="single" w:sz="4" w:space="0" w:color="auto"/>
              <w:left w:val="single" w:sz="8" w:space="0" w:color="auto"/>
              <w:right w:val="single" w:sz="8" w:space="0" w:color="auto"/>
            </w:tcBorders>
            <w:vAlign w:val="bottom"/>
          </w:tcPr>
          <w:p w:rsidR="0063631B" w:rsidRPr="00B566FA" w:rsidRDefault="0063631B" w:rsidP="00BA7D10">
            <w:pPr>
              <w:spacing w:after="0" w:line="240" w:lineRule="auto"/>
              <w:ind w:left="120"/>
              <w:rPr>
                <w:sz w:val="20"/>
                <w:szCs w:val="20"/>
              </w:rPr>
            </w:pPr>
            <w:r w:rsidRPr="00B566FA">
              <w:rPr>
                <w:rFonts w:ascii="Times New Roman" w:eastAsia="Times New Roman" w:hAnsi="Times New Roman" w:cs="Times New Roman"/>
                <w:sz w:val="20"/>
                <w:szCs w:val="20"/>
              </w:rPr>
              <w:t>1.1</w:t>
            </w:r>
          </w:p>
        </w:tc>
        <w:tc>
          <w:tcPr>
            <w:tcW w:w="4404" w:type="dxa"/>
            <w:gridSpan w:val="3"/>
            <w:vMerge w:val="restart"/>
            <w:tcBorders>
              <w:top w:val="single" w:sz="4" w:space="0" w:color="auto"/>
              <w:right w:val="single" w:sz="8" w:space="0" w:color="auto"/>
            </w:tcBorders>
          </w:tcPr>
          <w:p w:rsidR="0063631B" w:rsidRPr="00B566FA" w:rsidRDefault="0063631B" w:rsidP="0063631B">
            <w:pPr>
              <w:spacing w:after="0" w:line="240" w:lineRule="auto"/>
              <w:ind w:left="70"/>
              <w:rPr>
                <w:sz w:val="20"/>
                <w:szCs w:val="20"/>
              </w:rPr>
            </w:pPr>
            <w:r w:rsidRPr="00B566FA">
              <w:rPr>
                <w:rFonts w:ascii="Times New Roman" w:eastAsia="Times New Roman" w:hAnsi="Times New Roman" w:cs="Times New Roman"/>
                <w:sz w:val="20"/>
                <w:szCs w:val="20"/>
              </w:rPr>
              <w:t>территории индивидуальной      усадебной жилой застройки (индивидуальный жилищный фонд)</w:t>
            </w:r>
          </w:p>
        </w:tc>
        <w:tc>
          <w:tcPr>
            <w:tcW w:w="1711" w:type="dxa"/>
            <w:tcBorders>
              <w:top w:val="single" w:sz="4"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7"/>
                <w:sz w:val="20"/>
                <w:szCs w:val="20"/>
              </w:rPr>
              <w:t>%</w:t>
            </w:r>
          </w:p>
        </w:tc>
        <w:tc>
          <w:tcPr>
            <w:tcW w:w="1701" w:type="dxa"/>
            <w:tcBorders>
              <w:top w:val="single" w:sz="4"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9"/>
                <w:sz w:val="20"/>
                <w:szCs w:val="20"/>
              </w:rPr>
              <w:t>31</w:t>
            </w:r>
          </w:p>
        </w:tc>
        <w:tc>
          <w:tcPr>
            <w:tcW w:w="1830" w:type="dxa"/>
            <w:tcBorders>
              <w:top w:val="single" w:sz="4"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9"/>
                <w:sz w:val="20"/>
                <w:szCs w:val="20"/>
              </w:rPr>
              <w:t>31</w:t>
            </w:r>
          </w:p>
        </w:tc>
      </w:tr>
      <w:tr w:rsidR="00B566FA" w:rsidRPr="00B566FA" w:rsidTr="00B566FA">
        <w:trPr>
          <w:trHeight w:val="252"/>
          <w:jc w:val="center"/>
        </w:trPr>
        <w:tc>
          <w:tcPr>
            <w:tcW w:w="580" w:type="dxa"/>
            <w:tcBorders>
              <w:left w:val="single" w:sz="8" w:space="0" w:color="auto"/>
              <w:right w:val="single" w:sz="8" w:space="0" w:color="auto"/>
            </w:tcBorders>
            <w:vAlign w:val="bottom"/>
          </w:tcPr>
          <w:p w:rsidR="0063631B" w:rsidRPr="00B566FA" w:rsidRDefault="0063631B" w:rsidP="00BA7D10">
            <w:pPr>
              <w:spacing w:after="0" w:line="240" w:lineRule="auto"/>
              <w:rPr>
                <w:sz w:val="20"/>
                <w:szCs w:val="20"/>
              </w:rPr>
            </w:pPr>
          </w:p>
        </w:tc>
        <w:tc>
          <w:tcPr>
            <w:tcW w:w="4404" w:type="dxa"/>
            <w:gridSpan w:val="3"/>
            <w:vMerge/>
            <w:tcBorders>
              <w:right w:val="single" w:sz="8" w:space="0" w:color="auto"/>
            </w:tcBorders>
            <w:vAlign w:val="bottom"/>
          </w:tcPr>
          <w:p w:rsidR="0063631B" w:rsidRPr="00B566FA" w:rsidRDefault="0063631B" w:rsidP="00BA7D10">
            <w:pPr>
              <w:spacing w:after="0" w:line="240" w:lineRule="auto"/>
              <w:rPr>
                <w:sz w:val="20"/>
                <w:szCs w:val="20"/>
              </w:rPr>
            </w:pPr>
          </w:p>
        </w:tc>
        <w:tc>
          <w:tcPr>
            <w:tcW w:w="1711" w:type="dxa"/>
            <w:tcBorders>
              <w:right w:val="single" w:sz="8" w:space="0" w:color="auto"/>
            </w:tcBorders>
            <w:vAlign w:val="bottom"/>
          </w:tcPr>
          <w:p w:rsidR="0063631B" w:rsidRPr="00B566FA" w:rsidRDefault="0063631B" w:rsidP="00BA7D10">
            <w:pPr>
              <w:spacing w:after="0" w:line="240" w:lineRule="auto"/>
              <w:rPr>
                <w:sz w:val="20"/>
                <w:szCs w:val="20"/>
              </w:rPr>
            </w:pPr>
          </w:p>
        </w:tc>
        <w:tc>
          <w:tcPr>
            <w:tcW w:w="1701" w:type="dxa"/>
            <w:tcBorders>
              <w:right w:val="single" w:sz="8" w:space="0" w:color="auto"/>
            </w:tcBorders>
            <w:vAlign w:val="bottom"/>
          </w:tcPr>
          <w:p w:rsidR="0063631B" w:rsidRPr="00B566FA" w:rsidRDefault="0063631B" w:rsidP="00BA7D10">
            <w:pPr>
              <w:spacing w:after="0" w:line="240" w:lineRule="auto"/>
              <w:rPr>
                <w:sz w:val="20"/>
                <w:szCs w:val="20"/>
              </w:rPr>
            </w:pPr>
          </w:p>
        </w:tc>
        <w:tc>
          <w:tcPr>
            <w:tcW w:w="1830" w:type="dxa"/>
            <w:tcBorders>
              <w:right w:val="single" w:sz="8" w:space="0" w:color="auto"/>
            </w:tcBorders>
            <w:vAlign w:val="bottom"/>
          </w:tcPr>
          <w:p w:rsidR="0063631B" w:rsidRPr="00B566FA" w:rsidRDefault="0063631B" w:rsidP="00BA7D10">
            <w:pPr>
              <w:spacing w:after="0" w:line="240" w:lineRule="auto"/>
              <w:rPr>
                <w:sz w:val="20"/>
                <w:szCs w:val="20"/>
              </w:rPr>
            </w:pPr>
          </w:p>
        </w:tc>
      </w:tr>
      <w:tr w:rsidR="0063631B" w:rsidRPr="00B566FA" w:rsidTr="00B566FA">
        <w:trPr>
          <w:trHeight w:val="238"/>
          <w:jc w:val="center"/>
        </w:trPr>
        <w:tc>
          <w:tcPr>
            <w:tcW w:w="580" w:type="dxa"/>
            <w:tcBorders>
              <w:top w:val="single" w:sz="4" w:space="0" w:color="auto"/>
              <w:left w:val="single" w:sz="8" w:space="0" w:color="auto"/>
              <w:right w:val="single" w:sz="8" w:space="0" w:color="auto"/>
            </w:tcBorders>
            <w:vAlign w:val="bottom"/>
          </w:tcPr>
          <w:p w:rsidR="0063631B" w:rsidRPr="00B566FA" w:rsidRDefault="0063631B" w:rsidP="00BA7D10">
            <w:pPr>
              <w:spacing w:after="0" w:line="240" w:lineRule="auto"/>
              <w:ind w:left="120"/>
              <w:rPr>
                <w:sz w:val="20"/>
                <w:szCs w:val="20"/>
              </w:rPr>
            </w:pPr>
            <w:r w:rsidRPr="00B566FA">
              <w:rPr>
                <w:rFonts w:ascii="Times New Roman" w:eastAsia="Times New Roman" w:hAnsi="Times New Roman" w:cs="Times New Roman"/>
                <w:sz w:val="20"/>
                <w:szCs w:val="20"/>
              </w:rPr>
              <w:t>1.2</w:t>
            </w:r>
          </w:p>
        </w:tc>
        <w:tc>
          <w:tcPr>
            <w:tcW w:w="4404" w:type="dxa"/>
            <w:gridSpan w:val="3"/>
            <w:vMerge w:val="restart"/>
            <w:tcBorders>
              <w:top w:val="single" w:sz="4" w:space="0" w:color="auto"/>
              <w:right w:val="single" w:sz="8" w:space="0" w:color="auto"/>
            </w:tcBorders>
          </w:tcPr>
          <w:p w:rsidR="0063631B" w:rsidRPr="00B566FA" w:rsidRDefault="0063631B" w:rsidP="0063631B">
            <w:pPr>
              <w:spacing w:after="0" w:line="240" w:lineRule="auto"/>
              <w:ind w:left="100"/>
              <w:rPr>
                <w:sz w:val="20"/>
                <w:szCs w:val="20"/>
              </w:rPr>
            </w:pPr>
            <w:r w:rsidRPr="00B566FA">
              <w:rPr>
                <w:rFonts w:ascii="Times New Roman" w:eastAsia="Times New Roman" w:hAnsi="Times New Roman" w:cs="Times New Roman"/>
                <w:sz w:val="20"/>
                <w:szCs w:val="20"/>
              </w:rPr>
              <w:t xml:space="preserve">территории малоэтажной </w:t>
            </w:r>
            <w:proofErr w:type="spellStart"/>
            <w:proofErr w:type="gramStart"/>
            <w:r w:rsidRPr="00B566FA">
              <w:rPr>
                <w:rFonts w:ascii="Times New Roman" w:eastAsia="Times New Roman" w:hAnsi="Times New Roman" w:cs="Times New Roman"/>
                <w:sz w:val="20"/>
                <w:szCs w:val="20"/>
              </w:rPr>
              <w:t>много-квартирной</w:t>
            </w:r>
            <w:proofErr w:type="spellEnd"/>
            <w:proofErr w:type="gramEnd"/>
            <w:r w:rsidRPr="00B566FA">
              <w:rPr>
                <w:rFonts w:ascii="Times New Roman" w:eastAsia="Times New Roman" w:hAnsi="Times New Roman" w:cs="Times New Roman"/>
                <w:sz w:val="20"/>
                <w:szCs w:val="20"/>
              </w:rPr>
              <w:t xml:space="preserve"> жилой застройки (многоквартирные жилые дома)</w:t>
            </w:r>
          </w:p>
        </w:tc>
        <w:tc>
          <w:tcPr>
            <w:tcW w:w="1711" w:type="dxa"/>
            <w:tcBorders>
              <w:top w:val="single" w:sz="4" w:space="0" w:color="auto"/>
              <w:left w:val="single" w:sz="8"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7"/>
                <w:sz w:val="20"/>
                <w:szCs w:val="20"/>
              </w:rPr>
              <w:t>%</w:t>
            </w:r>
          </w:p>
        </w:tc>
        <w:tc>
          <w:tcPr>
            <w:tcW w:w="1701" w:type="dxa"/>
            <w:tcBorders>
              <w:top w:val="single" w:sz="4"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9"/>
                <w:sz w:val="20"/>
                <w:szCs w:val="20"/>
              </w:rPr>
              <w:t>69</w:t>
            </w:r>
          </w:p>
        </w:tc>
        <w:tc>
          <w:tcPr>
            <w:tcW w:w="1830" w:type="dxa"/>
            <w:tcBorders>
              <w:top w:val="single" w:sz="4"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9"/>
                <w:sz w:val="20"/>
                <w:szCs w:val="20"/>
              </w:rPr>
              <w:t>69</w:t>
            </w:r>
          </w:p>
        </w:tc>
      </w:tr>
      <w:tr w:rsidR="0063631B" w:rsidRPr="00B566FA" w:rsidTr="00B566FA">
        <w:trPr>
          <w:trHeight w:val="254"/>
          <w:jc w:val="center"/>
        </w:trPr>
        <w:tc>
          <w:tcPr>
            <w:tcW w:w="580" w:type="dxa"/>
            <w:tcBorders>
              <w:left w:val="single" w:sz="8" w:space="0" w:color="auto"/>
              <w:right w:val="single" w:sz="8" w:space="0" w:color="auto"/>
            </w:tcBorders>
            <w:vAlign w:val="bottom"/>
          </w:tcPr>
          <w:p w:rsidR="0063631B" w:rsidRPr="00B566FA" w:rsidRDefault="0063631B" w:rsidP="00BA7D10">
            <w:pPr>
              <w:spacing w:after="0" w:line="240" w:lineRule="auto"/>
              <w:rPr>
                <w:sz w:val="20"/>
                <w:szCs w:val="20"/>
              </w:rPr>
            </w:pPr>
          </w:p>
        </w:tc>
        <w:tc>
          <w:tcPr>
            <w:tcW w:w="4404" w:type="dxa"/>
            <w:gridSpan w:val="3"/>
            <w:vMerge/>
            <w:tcBorders>
              <w:right w:val="single" w:sz="8" w:space="0" w:color="auto"/>
            </w:tcBorders>
            <w:vAlign w:val="bottom"/>
          </w:tcPr>
          <w:p w:rsidR="0063631B" w:rsidRPr="00B566FA" w:rsidRDefault="0063631B" w:rsidP="00BA7D10">
            <w:pPr>
              <w:spacing w:after="0" w:line="240" w:lineRule="auto"/>
              <w:rPr>
                <w:sz w:val="20"/>
                <w:szCs w:val="20"/>
              </w:rPr>
            </w:pPr>
          </w:p>
        </w:tc>
        <w:tc>
          <w:tcPr>
            <w:tcW w:w="1711" w:type="dxa"/>
            <w:tcBorders>
              <w:left w:val="single" w:sz="8" w:space="0" w:color="auto"/>
              <w:right w:val="single" w:sz="8" w:space="0" w:color="auto"/>
            </w:tcBorders>
            <w:vAlign w:val="bottom"/>
          </w:tcPr>
          <w:p w:rsidR="0063631B" w:rsidRPr="00B566FA" w:rsidRDefault="0063631B" w:rsidP="00BA7D10">
            <w:pPr>
              <w:spacing w:after="0" w:line="240" w:lineRule="auto"/>
              <w:rPr>
                <w:sz w:val="20"/>
                <w:szCs w:val="20"/>
              </w:rPr>
            </w:pPr>
          </w:p>
        </w:tc>
        <w:tc>
          <w:tcPr>
            <w:tcW w:w="1701" w:type="dxa"/>
            <w:tcBorders>
              <w:right w:val="single" w:sz="8" w:space="0" w:color="auto"/>
            </w:tcBorders>
            <w:vAlign w:val="bottom"/>
          </w:tcPr>
          <w:p w:rsidR="0063631B" w:rsidRPr="00B566FA" w:rsidRDefault="0063631B" w:rsidP="00BA7D10">
            <w:pPr>
              <w:spacing w:after="0" w:line="240" w:lineRule="auto"/>
              <w:rPr>
                <w:sz w:val="20"/>
                <w:szCs w:val="20"/>
              </w:rPr>
            </w:pPr>
          </w:p>
        </w:tc>
        <w:tc>
          <w:tcPr>
            <w:tcW w:w="1830" w:type="dxa"/>
            <w:tcBorders>
              <w:right w:val="single" w:sz="8" w:space="0" w:color="auto"/>
            </w:tcBorders>
            <w:vAlign w:val="bottom"/>
          </w:tcPr>
          <w:p w:rsidR="0063631B" w:rsidRPr="00B566FA" w:rsidRDefault="0063631B" w:rsidP="00BA7D10">
            <w:pPr>
              <w:spacing w:after="0" w:line="240" w:lineRule="auto"/>
              <w:rPr>
                <w:sz w:val="20"/>
                <w:szCs w:val="20"/>
              </w:rPr>
            </w:pPr>
          </w:p>
        </w:tc>
      </w:tr>
      <w:tr w:rsidR="0063631B" w:rsidRPr="00B566FA" w:rsidTr="00B566FA">
        <w:trPr>
          <w:trHeight w:val="238"/>
          <w:jc w:val="center"/>
        </w:trPr>
        <w:tc>
          <w:tcPr>
            <w:tcW w:w="580" w:type="dxa"/>
            <w:tcBorders>
              <w:top w:val="single" w:sz="4" w:space="0" w:color="auto"/>
              <w:left w:val="single" w:sz="8" w:space="0" w:color="auto"/>
              <w:right w:val="single" w:sz="8" w:space="0" w:color="auto"/>
            </w:tcBorders>
            <w:vAlign w:val="bottom"/>
          </w:tcPr>
          <w:p w:rsidR="0063631B" w:rsidRPr="00B566FA" w:rsidRDefault="0063631B" w:rsidP="00BA7D10">
            <w:pPr>
              <w:spacing w:after="0" w:line="240" w:lineRule="auto"/>
              <w:ind w:left="120"/>
              <w:rPr>
                <w:sz w:val="20"/>
                <w:szCs w:val="20"/>
              </w:rPr>
            </w:pPr>
            <w:r w:rsidRPr="00B566FA">
              <w:rPr>
                <w:rFonts w:ascii="Times New Roman" w:eastAsia="Times New Roman" w:hAnsi="Times New Roman" w:cs="Times New Roman"/>
                <w:sz w:val="20"/>
                <w:szCs w:val="20"/>
              </w:rPr>
              <w:t>1.3</w:t>
            </w:r>
          </w:p>
        </w:tc>
        <w:tc>
          <w:tcPr>
            <w:tcW w:w="4404" w:type="dxa"/>
            <w:gridSpan w:val="3"/>
            <w:vMerge w:val="restart"/>
            <w:tcBorders>
              <w:top w:val="single" w:sz="4" w:space="0" w:color="auto"/>
              <w:right w:val="single" w:sz="8" w:space="0" w:color="auto"/>
            </w:tcBorders>
          </w:tcPr>
          <w:p w:rsidR="0063631B" w:rsidRPr="00B566FA" w:rsidRDefault="00E466B0" w:rsidP="00E466B0">
            <w:pPr>
              <w:spacing w:after="0" w:line="240" w:lineRule="auto"/>
              <w:ind w:left="100"/>
              <w:rPr>
                <w:sz w:val="20"/>
                <w:szCs w:val="20"/>
              </w:rPr>
            </w:pPr>
            <w:r w:rsidRPr="00B566FA">
              <w:rPr>
                <w:rFonts w:ascii="Times New Roman" w:eastAsia="Times New Roman" w:hAnsi="Times New Roman" w:cs="Times New Roman"/>
                <w:sz w:val="20"/>
                <w:szCs w:val="20"/>
              </w:rPr>
              <w:t>т</w:t>
            </w:r>
            <w:r w:rsidR="0063631B" w:rsidRPr="00B566FA">
              <w:rPr>
                <w:rFonts w:ascii="Times New Roman" w:eastAsia="Times New Roman" w:hAnsi="Times New Roman" w:cs="Times New Roman"/>
                <w:sz w:val="20"/>
                <w:szCs w:val="20"/>
              </w:rPr>
              <w:t xml:space="preserve">ерритории </w:t>
            </w:r>
            <w:proofErr w:type="spellStart"/>
            <w:r w:rsidR="0063631B" w:rsidRPr="00B566FA">
              <w:rPr>
                <w:rFonts w:ascii="Times New Roman" w:eastAsia="Times New Roman" w:hAnsi="Times New Roman" w:cs="Times New Roman"/>
                <w:sz w:val="20"/>
                <w:szCs w:val="20"/>
              </w:rPr>
              <w:t>среднеэтажной</w:t>
            </w:r>
            <w:proofErr w:type="spellEnd"/>
            <w:r w:rsidRPr="00B566FA">
              <w:rPr>
                <w:rFonts w:ascii="Times New Roman" w:eastAsia="Times New Roman" w:hAnsi="Times New Roman" w:cs="Times New Roman"/>
                <w:sz w:val="20"/>
                <w:szCs w:val="20"/>
              </w:rPr>
              <w:t xml:space="preserve"> </w:t>
            </w:r>
            <w:proofErr w:type="spellStart"/>
            <w:proofErr w:type="gramStart"/>
            <w:r w:rsidRPr="00B566FA">
              <w:rPr>
                <w:rFonts w:ascii="Times New Roman" w:eastAsia="Times New Roman" w:hAnsi="Times New Roman" w:cs="Times New Roman"/>
                <w:sz w:val="20"/>
                <w:szCs w:val="20"/>
              </w:rPr>
              <w:t>м</w:t>
            </w:r>
            <w:r w:rsidR="0063631B" w:rsidRPr="00B566FA">
              <w:rPr>
                <w:rFonts w:ascii="Times New Roman" w:eastAsia="Times New Roman" w:hAnsi="Times New Roman" w:cs="Times New Roman"/>
                <w:sz w:val="20"/>
                <w:szCs w:val="20"/>
              </w:rPr>
              <w:t>ного</w:t>
            </w:r>
            <w:r w:rsidRPr="00B566FA">
              <w:rPr>
                <w:rFonts w:ascii="Times New Roman" w:eastAsia="Times New Roman" w:hAnsi="Times New Roman" w:cs="Times New Roman"/>
                <w:sz w:val="20"/>
                <w:szCs w:val="20"/>
              </w:rPr>
              <w:t>-</w:t>
            </w:r>
            <w:r w:rsidR="0063631B" w:rsidRPr="00B566FA">
              <w:rPr>
                <w:rFonts w:ascii="Times New Roman" w:eastAsia="Times New Roman" w:hAnsi="Times New Roman" w:cs="Times New Roman"/>
                <w:sz w:val="20"/>
                <w:szCs w:val="20"/>
              </w:rPr>
              <w:t>квартирной</w:t>
            </w:r>
            <w:proofErr w:type="spellEnd"/>
            <w:proofErr w:type="gramEnd"/>
            <w:r w:rsidR="0063631B" w:rsidRPr="00B566FA">
              <w:rPr>
                <w:rFonts w:ascii="Times New Roman" w:eastAsia="Times New Roman" w:hAnsi="Times New Roman" w:cs="Times New Roman"/>
                <w:sz w:val="20"/>
                <w:szCs w:val="20"/>
              </w:rPr>
              <w:t xml:space="preserve"> жилой</w:t>
            </w:r>
            <w:r w:rsidRPr="00B566FA">
              <w:rPr>
                <w:rFonts w:ascii="Times New Roman" w:eastAsia="Times New Roman" w:hAnsi="Times New Roman" w:cs="Times New Roman"/>
                <w:sz w:val="20"/>
                <w:szCs w:val="20"/>
              </w:rPr>
              <w:t xml:space="preserve"> з</w:t>
            </w:r>
            <w:r w:rsidR="0063631B" w:rsidRPr="00B566FA">
              <w:rPr>
                <w:rFonts w:ascii="Times New Roman" w:eastAsia="Times New Roman" w:hAnsi="Times New Roman" w:cs="Times New Roman"/>
                <w:sz w:val="20"/>
                <w:szCs w:val="20"/>
              </w:rPr>
              <w:t>астройки (многоквартирные жилые дома)</w:t>
            </w:r>
          </w:p>
        </w:tc>
        <w:tc>
          <w:tcPr>
            <w:tcW w:w="1711" w:type="dxa"/>
            <w:tcBorders>
              <w:top w:val="single" w:sz="4" w:space="0" w:color="auto"/>
              <w:left w:val="single" w:sz="8" w:space="0" w:color="auto"/>
              <w:right w:val="single" w:sz="8" w:space="0" w:color="auto"/>
            </w:tcBorders>
            <w:vAlign w:val="bottom"/>
          </w:tcPr>
          <w:p w:rsidR="0063631B" w:rsidRPr="00B566FA" w:rsidRDefault="0063631B" w:rsidP="00BA7D10">
            <w:pPr>
              <w:spacing w:after="0" w:line="240" w:lineRule="auto"/>
              <w:jc w:val="center"/>
              <w:rPr>
                <w:sz w:val="20"/>
                <w:szCs w:val="20"/>
              </w:rPr>
            </w:pPr>
            <w:r w:rsidRPr="00B566FA">
              <w:rPr>
                <w:rFonts w:ascii="Times New Roman" w:eastAsia="Times New Roman" w:hAnsi="Times New Roman" w:cs="Times New Roman"/>
                <w:w w:val="97"/>
                <w:sz w:val="20"/>
                <w:szCs w:val="20"/>
              </w:rPr>
              <w:t>%</w:t>
            </w:r>
          </w:p>
        </w:tc>
        <w:tc>
          <w:tcPr>
            <w:tcW w:w="1701" w:type="dxa"/>
            <w:tcBorders>
              <w:top w:val="single" w:sz="4" w:space="0" w:color="auto"/>
              <w:right w:val="single" w:sz="8" w:space="0" w:color="auto"/>
            </w:tcBorders>
            <w:vAlign w:val="bottom"/>
          </w:tcPr>
          <w:p w:rsidR="0063631B" w:rsidRPr="00B566FA" w:rsidRDefault="0063631B" w:rsidP="00BA7D10">
            <w:pPr>
              <w:spacing w:after="0" w:line="240" w:lineRule="auto"/>
              <w:rPr>
                <w:sz w:val="20"/>
                <w:szCs w:val="20"/>
              </w:rPr>
            </w:pPr>
          </w:p>
        </w:tc>
        <w:tc>
          <w:tcPr>
            <w:tcW w:w="1830" w:type="dxa"/>
            <w:tcBorders>
              <w:top w:val="single" w:sz="4" w:space="0" w:color="auto"/>
              <w:right w:val="single" w:sz="8" w:space="0" w:color="auto"/>
            </w:tcBorders>
            <w:vAlign w:val="bottom"/>
          </w:tcPr>
          <w:p w:rsidR="0063631B" w:rsidRPr="00B566FA" w:rsidRDefault="0063631B" w:rsidP="00BA7D10">
            <w:pPr>
              <w:spacing w:after="0" w:line="240" w:lineRule="auto"/>
              <w:rPr>
                <w:sz w:val="20"/>
                <w:szCs w:val="20"/>
              </w:rPr>
            </w:pPr>
          </w:p>
        </w:tc>
      </w:tr>
      <w:tr w:rsidR="0063631B" w:rsidRPr="00B566FA" w:rsidTr="00B566FA">
        <w:trPr>
          <w:trHeight w:val="255"/>
          <w:jc w:val="center"/>
        </w:trPr>
        <w:tc>
          <w:tcPr>
            <w:tcW w:w="580" w:type="dxa"/>
            <w:tcBorders>
              <w:left w:val="single" w:sz="8" w:space="0" w:color="auto"/>
              <w:right w:val="single" w:sz="8" w:space="0" w:color="auto"/>
            </w:tcBorders>
            <w:vAlign w:val="bottom"/>
          </w:tcPr>
          <w:p w:rsidR="0063631B" w:rsidRPr="00B566FA" w:rsidRDefault="0063631B" w:rsidP="00BA7D10">
            <w:pPr>
              <w:spacing w:after="0" w:line="240" w:lineRule="auto"/>
              <w:rPr>
                <w:sz w:val="20"/>
                <w:szCs w:val="20"/>
              </w:rPr>
            </w:pPr>
          </w:p>
        </w:tc>
        <w:tc>
          <w:tcPr>
            <w:tcW w:w="4404" w:type="dxa"/>
            <w:gridSpan w:val="3"/>
            <w:vMerge/>
            <w:tcBorders>
              <w:right w:val="single" w:sz="8" w:space="0" w:color="auto"/>
            </w:tcBorders>
            <w:vAlign w:val="bottom"/>
          </w:tcPr>
          <w:p w:rsidR="0063631B" w:rsidRPr="00B566FA" w:rsidRDefault="0063631B" w:rsidP="00BA7D10">
            <w:pPr>
              <w:spacing w:after="0" w:line="240" w:lineRule="auto"/>
              <w:rPr>
                <w:sz w:val="20"/>
                <w:szCs w:val="20"/>
              </w:rPr>
            </w:pPr>
          </w:p>
        </w:tc>
        <w:tc>
          <w:tcPr>
            <w:tcW w:w="1711" w:type="dxa"/>
            <w:tcBorders>
              <w:left w:val="single" w:sz="8" w:space="0" w:color="auto"/>
              <w:right w:val="single" w:sz="8" w:space="0" w:color="auto"/>
            </w:tcBorders>
            <w:vAlign w:val="bottom"/>
          </w:tcPr>
          <w:p w:rsidR="0063631B" w:rsidRPr="00B566FA" w:rsidRDefault="0063631B" w:rsidP="00BA7D10">
            <w:pPr>
              <w:spacing w:after="0" w:line="240" w:lineRule="auto"/>
              <w:rPr>
                <w:sz w:val="20"/>
                <w:szCs w:val="20"/>
              </w:rPr>
            </w:pPr>
          </w:p>
        </w:tc>
        <w:tc>
          <w:tcPr>
            <w:tcW w:w="1701" w:type="dxa"/>
            <w:tcBorders>
              <w:right w:val="single" w:sz="8" w:space="0" w:color="auto"/>
            </w:tcBorders>
            <w:vAlign w:val="bottom"/>
          </w:tcPr>
          <w:p w:rsidR="0063631B" w:rsidRPr="00B566FA" w:rsidRDefault="0063631B" w:rsidP="00BA7D10">
            <w:pPr>
              <w:spacing w:after="0" w:line="240" w:lineRule="auto"/>
              <w:rPr>
                <w:sz w:val="20"/>
                <w:szCs w:val="20"/>
              </w:rPr>
            </w:pPr>
          </w:p>
        </w:tc>
        <w:tc>
          <w:tcPr>
            <w:tcW w:w="1830" w:type="dxa"/>
            <w:tcBorders>
              <w:right w:val="single" w:sz="8" w:space="0" w:color="auto"/>
            </w:tcBorders>
            <w:vAlign w:val="bottom"/>
          </w:tcPr>
          <w:p w:rsidR="0063631B" w:rsidRPr="00B566FA" w:rsidRDefault="0063631B" w:rsidP="00BA7D10">
            <w:pPr>
              <w:spacing w:after="0" w:line="240" w:lineRule="auto"/>
              <w:rPr>
                <w:sz w:val="20"/>
                <w:szCs w:val="20"/>
              </w:rPr>
            </w:pPr>
          </w:p>
        </w:tc>
      </w:tr>
      <w:tr w:rsidR="00E466B0" w:rsidRPr="00B566FA" w:rsidTr="00B566FA">
        <w:trPr>
          <w:trHeight w:val="241"/>
          <w:jc w:val="center"/>
        </w:trPr>
        <w:tc>
          <w:tcPr>
            <w:tcW w:w="580" w:type="dxa"/>
            <w:tcBorders>
              <w:top w:val="single" w:sz="4" w:space="0" w:color="auto"/>
              <w:left w:val="single" w:sz="8" w:space="0" w:color="auto"/>
              <w:right w:val="single" w:sz="8" w:space="0" w:color="auto"/>
            </w:tcBorders>
            <w:vAlign w:val="bottom"/>
          </w:tcPr>
          <w:p w:rsidR="00E466B0" w:rsidRPr="00B566FA" w:rsidRDefault="00E466B0" w:rsidP="00843898">
            <w:pPr>
              <w:spacing w:after="0" w:line="240" w:lineRule="auto"/>
              <w:ind w:left="120"/>
              <w:jc w:val="center"/>
              <w:rPr>
                <w:sz w:val="20"/>
                <w:szCs w:val="20"/>
              </w:rPr>
            </w:pPr>
            <w:r w:rsidRPr="00B566FA">
              <w:rPr>
                <w:rFonts w:ascii="Times New Roman" w:eastAsia="Times New Roman" w:hAnsi="Times New Roman" w:cs="Times New Roman"/>
                <w:sz w:val="20"/>
                <w:szCs w:val="20"/>
              </w:rPr>
              <w:t>2.</w:t>
            </w:r>
          </w:p>
        </w:tc>
        <w:tc>
          <w:tcPr>
            <w:tcW w:w="4404" w:type="dxa"/>
            <w:gridSpan w:val="3"/>
            <w:tcBorders>
              <w:top w:val="single" w:sz="4" w:space="0" w:color="auto"/>
              <w:right w:val="single" w:sz="8" w:space="0" w:color="auto"/>
            </w:tcBorders>
            <w:vAlign w:val="bottom"/>
          </w:tcPr>
          <w:p w:rsidR="00E466B0" w:rsidRPr="00B566FA" w:rsidRDefault="00E466B0" w:rsidP="00BA7D10">
            <w:pPr>
              <w:spacing w:after="0" w:line="240" w:lineRule="auto"/>
              <w:ind w:left="100"/>
              <w:rPr>
                <w:sz w:val="20"/>
                <w:szCs w:val="20"/>
              </w:rPr>
            </w:pPr>
            <w:r w:rsidRPr="00B566FA">
              <w:rPr>
                <w:rFonts w:ascii="Times New Roman" w:eastAsia="Times New Roman" w:hAnsi="Times New Roman" w:cs="Times New Roman"/>
                <w:sz w:val="20"/>
                <w:szCs w:val="20"/>
              </w:rPr>
              <w:t>Жилищный фонд, всего</w:t>
            </w:r>
          </w:p>
        </w:tc>
        <w:tc>
          <w:tcPr>
            <w:tcW w:w="1711" w:type="dxa"/>
            <w:vMerge w:val="restart"/>
            <w:tcBorders>
              <w:top w:val="single" w:sz="4" w:space="0" w:color="auto"/>
              <w:right w:val="single" w:sz="8" w:space="0" w:color="auto"/>
            </w:tcBorders>
          </w:tcPr>
          <w:p w:rsidR="00E466B0" w:rsidRPr="00B566FA" w:rsidRDefault="00E466B0" w:rsidP="00E466B0">
            <w:pPr>
              <w:spacing w:after="0" w:line="240" w:lineRule="auto"/>
              <w:jc w:val="center"/>
              <w:rPr>
                <w:sz w:val="20"/>
                <w:szCs w:val="20"/>
              </w:rPr>
            </w:pPr>
            <w:r w:rsidRPr="00B566FA">
              <w:rPr>
                <w:rFonts w:ascii="Times New Roman" w:eastAsia="Times New Roman" w:hAnsi="Times New Roman" w:cs="Times New Roman"/>
                <w:sz w:val="20"/>
                <w:szCs w:val="20"/>
              </w:rPr>
              <w:t>тыс. кв. м</w:t>
            </w:r>
            <w:r w:rsidRPr="00B566FA">
              <w:rPr>
                <w:rFonts w:ascii="Times New Roman" w:eastAsia="Times New Roman" w:hAnsi="Times New Roman" w:cs="Times New Roman"/>
                <w:w w:val="98"/>
                <w:sz w:val="20"/>
                <w:szCs w:val="20"/>
              </w:rPr>
              <w:t xml:space="preserve"> общей</w:t>
            </w:r>
          </w:p>
          <w:p w:rsidR="00E466B0" w:rsidRPr="00B566FA" w:rsidRDefault="00E466B0" w:rsidP="00E466B0">
            <w:pPr>
              <w:spacing w:after="0" w:line="240" w:lineRule="auto"/>
              <w:jc w:val="center"/>
              <w:rPr>
                <w:sz w:val="20"/>
                <w:szCs w:val="20"/>
              </w:rPr>
            </w:pPr>
            <w:r w:rsidRPr="00B566FA">
              <w:rPr>
                <w:rFonts w:ascii="Times New Roman" w:eastAsia="Times New Roman" w:hAnsi="Times New Roman" w:cs="Times New Roman"/>
                <w:sz w:val="20"/>
                <w:szCs w:val="20"/>
              </w:rPr>
              <w:t>площади</w:t>
            </w:r>
            <w:r w:rsidRPr="00B566FA">
              <w:rPr>
                <w:rFonts w:ascii="Times New Roman" w:eastAsia="Times New Roman" w:hAnsi="Times New Roman" w:cs="Times New Roman"/>
                <w:w w:val="99"/>
                <w:sz w:val="20"/>
                <w:szCs w:val="20"/>
              </w:rPr>
              <w:t xml:space="preserve"> квартир</w:t>
            </w:r>
          </w:p>
        </w:tc>
        <w:tc>
          <w:tcPr>
            <w:tcW w:w="1701"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c>
          <w:tcPr>
            <w:tcW w:w="1830"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r>
      <w:tr w:rsidR="00E466B0" w:rsidRPr="00B566FA" w:rsidTr="00B566FA">
        <w:trPr>
          <w:trHeight w:val="252"/>
          <w:jc w:val="center"/>
        </w:trPr>
        <w:tc>
          <w:tcPr>
            <w:tcW w:w="580" w:type="dxa"/>
            <w:tcBorders>
              <w:left w:val="single" w:sz="8" w:space="0" w:color="auto"/>
              <w:bottom w:val="single" w:sz="4" w:space="0" w:color="auto"/>
              <w:right w:val="single" w:sz="8" w:space="0" w:color="auto"/>
            </w:tcBorders>
            <w:vAlign w:val="bottom"/>
          </w:tcPr>
          <w:p w:rsidR="00E466B0" w:rsidRPr="00B566FA" w:rsidRDefault="00E466B0" w:rsidP="00843898">
            <w:pPr>
              <w:spacing w:after="0" w:line="240" w:lineRule="auto"/>
              <w:jc w:val="center"/>
              <w:rPr>
                <w:sz w:val="20"/>
                <w:szCs w:val="20"/>
              </w:rPr>
            </w:pPr>
          </w:p>
        </w:tc>
        <w:tc>
          <w:tcPr>
            <w:tcW w:w="1506" w:type="dxa"/>
            <w:tcBorders>
              <w:bottom w:val="single" w:sz="4" w:space="0" w:color="auto"/>
            </w:tcBorders>
            <w:vAlign w:val="bottom"/>
          </w:tcPr>
          <w:p w:rsidR="00E466B0" w:rsidRPr="00B566FA" w:rsidRDefault="00E466B0" w:rsidP="00BA7D10">
            <w:pPr>
              <w:spacing w:after="0" w:line="240" w:lineRule="auto"/>
              <w:rPr>
                <w:sz w:val="20"/>
                <w:szCs w:val="20"/>
              </w:rPr>
            </w:pPr>
          </w:p>
        </w:tc>
        <w:tc>
          <w:tcPr>
            <w:tcW w:w="772" w:type="dxa"/>
            <w:tcBorders>
              <w:bottom w:val="single" w:sz="4" w:space="0" w:color="auto"/>
            </w:tcBorders>
            <w:vAlign w:val="bottom"/>
          </w:tcPr>
          <w:p w:rsidR="00E466B0" w:rsidRPr="00B566FA" w:rsidRDefault="00E466B0" w:rsidP="00BA7D10">
            <w:pPr>
              <w:spacing w:after="0" w:line="240" w:lineRule="auto"/>
              <w:rPr>
                <w:sz w:val="20"/>
                <w:szCs w:val="20"/>
              </w:rPr>
            </w:pPr>
          </w:p>
        </w:tc>
        <w:tc>
          <w:tcPr>
            <w:tcW w:w="2126"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711" w:type="dxa"/>
            <w:vMerge/>
            <w:tcBorders>
              <w:bottom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p>
        </w:tc>
        <w:tc>
          <w:tcPr>
            <w:tcW w:w="1701"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830"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r>
      <w:tr w:rsidR="00E466B0" w:rsidRPr="00B566FA" w:rsidTr="00B566FA">
        <w:trPr>
          <w:trHeight w:val="238"/>
          <w:jc w:val="center"/>
        </w:trPr>
        <w:tc>
          <w:tcPr>
            <w:tcW w:w="580" w:type="dxa"/>
            <w:tcBorders>
              <w:top w:val="single" w:sz="4" w:space="0" w:color="auto"/>
              <w:left w:val="single" w:sz="8" w:space="0" w:color="auto"/>
              <w:right w:val="single" w:sz="8" w:space="0" w:color="auto"/>
            </w:tcBorders>
            <w:vAlign w:val="bottom"/>
          </w:tcPr>
          <w:p w:rsidR="00E466B0" w:rsidRPr="00B566FA" w:rsidRDefault="00E466B0" w:rsidP="00843898">
            <w:pPr>
              <w:spacing w:after="0" w:line="240" w:lineRule="auto"/>
              <w:ind w:left="120"/>
              <w:jc w:val="center"/>
              <w:rPr>
                <w:sz w:val="20"/>
                <w:szCs w:val="20"/>
              </w:rPr>
            </w:pPr>
            <w:r w:rsidRPr="00B566FA">
              <w:rPr>
                <w:rFonts w:ascii="Times New Roman" w:eastAsia="Times New Roman" w:hAnsi="Times New Roman" w:cs="Times New Roman"/>
                <w:sz w:val="20"/>
                <w:szCs w:val="20"/>
              </w:rPr>
              <w:t>2.1</w:t>
            </w:r>
          </w:p>
        </w:tc>
        <w:tc>
          <w:tcPr>
            <w:tcW w:w="4404" w:type="dxa"/>
            <w:gridSpan w:val="3"/>
            <w:vMerge w:val="restart"/>
            <w:tcBorders>
              <w:top w:val="single" w:sz="4" w:space="0" w:color="auto"/>
              <w:right w:val="single" w:sz="8" w:space="0" w:color="auto"/>
            </w:tcBorders>
          </w:tcPr>
          <w:p w:rsidR="00E466B0" w:rsidRPr="00B566FA" w:rsidRDefault="00E466B0" w:rsidP="00E466B0">
            <w:pPr>
              <w:spacing w:after="0" w:line="240" w:lineRule="auto"/>
              <w:ind w:left="100"/>
              <w:rPr>
                <w:sz w:val="20"/>
                <w:szCs w:val="20"/>
              </w:rPr>
            </w:pPr>
            <w:r w:rsidRPr="00B566FA">
              <w:rPr>
                <w:rFonts w:ascii="Times New Roman" w:eastAsia="Times New Roman" w:hAnsi="Times New Roman" w:cs="Times New Roman"/>
                <w:sz w:val="20"/>
                <w:szCs w:val="20"/>
              </w:rPr>
              <w:t xml:space="preserve">существующий </w:t>
            </w:r>
            <w:r w:rsidRPr="00B566FA">
              <w:rPr>
                <w:rFonts w:ascii="Times New Roman" w:eastAsia="Times New Roman" w:hAnsi="Times New Roman" w:cs="Times New Roman"/>
                <w:w w:val="97"/>
                <w:sz w:val="20"/>
                <w:szCs w:val="20"/>
              </w:rPr>
              <w:t xml:space="preserve">сохраняемый </w:t>
            </w:r>
            <w:r w:rsidRPr="00B566FA">
              <w:rPr>
                <w:rFonts w:ascii="Times New Roman" w:eastAsia="Times New Roman" w:hAnsi="Times New Roman" w:cs="Times New Roman"/>
                <w:sz w:val="20"/>
                <w:szCs w:val="20"/>
              </w:rPr>
              <w:t>жилищный фонд</w:t>
            </w:r>
          </w:p>
        </w:tc>
        <w:tc>
          <w:tcPr>
            <w:tcW w:w="1711" w:type="dxa"/>
            <w:tcBorders>
              <w:top w:val="single" w:sz="4" w:space="0" w:color="auto"/>
              <w:left w:val="single" w:sz="8"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sz w:val="20"/>
                <w:szCs w:val="20"/>
              </w:rPr>
              <w:t xml:space="preserve">тыс. кв. м </w:t>
            </w:r>
            <w:r w:rsidRPr="00B566FA">
              <w:rPr>
                <w:rFonts w:ascii="Times New Roman" w:eastAsia="Times New Roman" w:hAnsi="Times New Roman" w:cs="Times New Roman"/>
                <w:w w:val="98"/>
                <w:sz w:val="20"/>
                <w:szCs w:val="20"/>
              </w:rPr>
              <w:t>общей</w:t>
            </w:r>
          </w:p>
        </w:tc>
        <w:tc>
          <w:tcPr>
            <w:tcW w:w="1701"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c>
          <w:tcPr>
            <w:tcW w:w="1830"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15,8</w:t>
            </w:r>
          </w:p>
        </w:tc>
      </w:tr>
      <w:tr w:rsidR="00E466B0" w:rsidRPr="00B566FA" w:rsidTr="00B566FA">
        <w:trPr>
          <w:trHeight w:val="254"/>
          <w:jc w:val="center"/>
        </w:trPr>
        <w:tc>
          <w:tcPr>
            <w:tcW w:w="580" w:type="dxa"/>
            <w:tcBorders>
              <w:left w:val="single" w:sz="8" w:space="0" w:color="auto"/>
              <w:bottom w:val="single" w:sz="4" w:space="0" w:color="auto"/>
              <w:right w:val="single" w:sz="8" w:space="0" w:color="auto"/>
            </w:tcBorders>
            <w:vAlign w:val="bottom"/>
          </w:tcPr>
          <w:p w:rsidR="00E466B0" w:rsidRPr="00B566FA" w:rsidRDefault="00E466B0" w:rsidP="00843898">
            <w:pPr>
              <w:spacing w:after="0" w:line="240" w:lineRule="auto"/>
              <w:jc w:val="center"/>
              <w:rPr>
                <w:sz w:val="20"/>
                <w:szCs w:val="20"/>
              </w:rPr>
            </w:pPr>
          </w:p>
        </w:tc>
        <w:tc>
          <w:tcPr>
            <w:tcW w:w="4404" w:type="dxa"/>
            <w:gridSpan w:val="3"/>
            <w:vMerge/>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711" w:type="dxa"/>
            <w:tcBorders>
              <w:left w:val="single" w:sz="8" w:space="0" w:color="auto"/>
              <w:bottom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sz w:val="20"/>
                <w:szCs w:val="20"/>
              </w:rPr>
              <w:t>площади</w:t>
            </w:r>
            <w:r w:rsidRPr="00B566FA">
              <w:rPr>
                <w:rFonts w:ascii="Times New Roman" w:eastAsia="Times New Roman" w:hAnsi="Times New Roman" w:cs="Times New Roman"/>
                <w:w w:val="99"/>
                <w:sz w:val="20"/>
                <w:szCs w:val="20"/>
              </w:rPr>
              <w:t xml:space="preserve"> квартир</w:t>
            </w:r>
          </w:p>
        </w:tc>
        <w:tc>
          <w:tcPr>
            <w:tcW w:w="1701"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830"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r>
      <w:tr w:rsidR="00E466B0" w:rsidRPr="00B566FA" w:rsidTr="00B566FA">
        <w:trPr>
          <w:trHeight w:val="238"/>
          <w:jc w:val="center"/>
        </w:trPr>
        <w:tc>
          <w:tcPr>
            <w:tcW w:w="580" w:type="dxa"/>
            <w:tcBorders>
              <w:top w:val="single" w:sz="4" w:space="0" w:color="auto"/>
              <w:left w:val="single" w:sz="8" w:space="0" w:color="auto"/>
              <w:right w:val="single" w:sz="8" w:space="0" w:color="auto"/>
            </w:tcBorders>
            <w:vAlign w:val="bottom"/>
          </w:tcPr>
          <w:p w:rsidR="00E466B0" w:rsidRPr="00B566FA" w:rsidRDefault="00E466B0" w:rsidP="00843898">
            <w:pPr>
              <w:spacing w:after="0" w:line="240" w:lineRule="auto"/>
              <w:ind w:left="120"/>
              <w:jc w:val="center"/>
              <w:rPr>
                <w:sz w:val="20"/>
                <w:szCs w:val="20"/>
              </w:rPr>
            </w:pPr>
            <w:r w:rsidRPr="00B566FA">
              <w:rPr>
                <w:rFonts w:ascii="Times New Roman" w:eastAsia="Times New Roman" w:hAnsi="Times New Roman" w:cs="Times New Roman"/>
                <w:sz w:val="20"/>
                <w:szCs w:val="20"/>
              </w:rPr>
              <w:t>2.2</w:t>
            </w:r>
          </w:p>
        </w:tc>
        <w:tc>
          <w:tcPr>
            <w:tcW w:w="4404" w:type="dxa"/>
            <w:gridSpan w:val="3"/>
            <w:vMerge w:val="restart"/>
            <w:tcBorders>
              <w:top w:val="single" w:sz="4" w:space="0" w:color="auto"/>
              <w:right w:val="single" w:sz="8" w:space="0" w:color="auto"/>
            </w:tcBorders>
          </w:tcPr>
          <w:p w:rsidR="00E466B0" w:rsidRPr="00B566FA" w:rsidRDefault="00E466B0" w:rsidP="00E466B0">
            <w:pPr>
              <w:spacing w:after="0" w:line="240" w:lineRule="auto"/>
              <w:ind w:left="100"/>
              <w:rPr>
                <w:sz w:val="20"/>
                <w:szCs w:val="20"/>
              </w:rPr>
            </w:pPr>
            <w:r w:rsidRPr="00B566FA">
              <w:rPr>
                <w:rFonts w:ascii="Times New Roman" w:eastAsia="Times New Roman" w:hAnsi="Times New Roman" w:cs="Times New Roman"/>
                <w:sz w:val="20"/>
                <w:szCs w:val="20"/>
              </w:rPr>
              <w:t>новое жилищное строительство</w:t>
            </w:r>
          </w:p>
        </w:tc>
        <w:tc>
          <w:tcPr>
            <w:tcW w:w="1711" w:type="dxa"/>
            <w:tcBorders>
              <w:top w:val="single" w:sz="4" w:space="0" w:color="auto"/>
              <w:left w:val="single" w:sz="8"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sz w:val="20"/>
                <w:szCs w:val="20"/>
              </w:rPr>
              <w:t>тыс. кв. м</w:t>
            </w:r>
            <w:r w:rsidRPr="00B566FA">
              <w:rPr>
                <w:rFonts w:ascii="Times New Roman" w:eastAsia="Times New Roman" w:hAnsi="Times New Roman" w:cs="Times New Roman"/>
                <w:w w:val="98"/>
                <w:sz w:val="20"/>
                <w:szCs w:val="20"/>
              </w:rPr>
              <w:t xml:space="preserve"> общей</w:t>
            </w:r>
          </w:p>
        </w:tc>
        <w:tc>
          <w:tcPr>
            <w:tcW w:w="1701"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0,64</w:t>
            </w:r>
          </w:p>
        </w:tc>
        <w:tc>
          <w:tcPr>
            <w:tcW w:w="1830" w:type="dxa"/>
            <w:tcBorders>
              <w:top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w w:val="98"/>
                <w:sz w:val="20"/>
                <w:szCs w:val="20"/>
              </w:rPr>
              <w:t>0,64</w:t>
            </w:r>
          </w:p>
        </w:tc>
      </w:tr>
      <w:tr w:rsidR="00E466B0" w:rsidRPr="00B566FA" w:rsidTr="00B566FA">
        <w:trPr>
          <w:trHeight w:val="254"/>
          <w:jc w:val="center"/>
        </w:trPr>
        <w:tc>
          <w:tcPr>
            <w:tcW w:w="580" w:type="dxa"/>
            <w:tcBorders>
              <w:left w:val="single" w:sz="8" w:space="0" w:color="auto"/>
              <w:bottom w:val="single" w:sz="4" w:space="0" w:color="auto"/>
              <w:right w:val="single" w:sz="8" w:space="0" w:color="auto"/>
            </w:tcBorders>
            <w:vAlign w:val="bottom"/>
          </w:tcPr>
          <w:p w:rsidR="00E466B0" w:rsidRPr="00B566FA" w:rsidRDefault="00E466B0" w:rsidP="00843898">
            <w:pPr>
              <w:spacing w:after="0" w:line="240" w:lineRule="auto"/>
              <w:jc w:val="center"/>
              <w:rPr>
                <w:sz w:val="20"/>
                <w:szCs w:val="20"/>
              </w:rPr>
            </w:pPr>
          </w:p>
        </w:tc>
        <w:tc>
          <w:tcPr>
            <w:tcW w:w="4404" w:type="dxa"/>
            <w:gridSpan w:val="3"/>
            <w:vMerge/>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711" w:type="dxa"/>
            <w:tcBorders>
              <w:left w:val="single" w:sz="8" w:space="0" w:color="auto"/>
              <w:bottom w:val="single" w:sz="4" w:space="0" w:color="auto"/>
              <w:right w:val="single" w:sz="8" w:space="0" w:color="auto"/>
            </w:tcBorders>
            <w:vAlign w:val="bottom"/>
          </w:tcPr>
          <w:p w:rsidR="00E466B0" w:rsidRPr="00B566FA" w:rsidRDefault="00E466B0" w:rsidP="00BA7D10">
            <w:pPr>
              <w:spacing w:after="0" w:line="240" w:lineRule="auto"/>
              <w:jc w:val="center"/>
              <w:rPr>
                <w:sz w:val="20"/>
                <w:szCs w:val="20"/>
              </w:rPr>
            </w:pPr>
            <w:r w:rsidRPr="00B566FA">
              <w:rPr>
                <w:rFonts w:ascii="Times New Roman" w:eastAsia="Times New Roman" w:hAnsi="Times New Roman" w:cs="Times New Roman"/>
                <w:sz w:val="20"/>
                <w:szCs w:val="20"/>
              </w:rPr>
              <w:t>площади</w:t>
            </w:r>
            <w:r w:rsidRPr="00B566FA">
              <w:rPr>
                <w:rFonts w:ascii="Times New Roman" w:eastAsia="Times New Roman" w:hAnsi="Times New Roman" w:cs="Times New Roman"/>
                <w:w w:val="99"/>
                <w:sz w:val="20"/>
                <w:szCs w:val="20"/>
              </w:rPr>
              <w:t xml:space="preserve"> квартир</w:t>
            </w:r>
          </w:p>
        </w:tc>
        <w:tc>
          <w:tcPr>
            <w:tcW w:w="1701"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c>
          <w:tcPr>
            <w:tcW w:w="1830" w:type="dxa"/>
            <w:tcBorders>
              <w:bottom w:val="single" w:sz="4" w:space="0" w:color="auto"/>
              <w:right w:val="single" w:sz="8" w:space="0" w:color="auto"/>
            </w:tcBorders>
            <w:vAlign w:val="bottom"/>
          </w:tcPr>
          <w:p w:rsidR="00E466B0" w:rsidRPr="00B566FA" w:rsidRDefault="00E466B0" w:rsidP="00BA7D10">
            <w:pPr>
              <w:spacing w:after="0" w:line="240" w:lineRule="auto"/>
              <w:rPr>
                <w:sz w:val="20"/>
                <w:szCs w:val="20"/>
              </w:rPr>
            </w:pPr>
          </w:p>
        </w:tc>
      </w:tr>
    </w:tbl>
    <w:tbl>
      <w:tblPr>
        <w:tblpPr w:leftFromText="180" w:rightFromText="180" w:vertAnchor="text" w:horzAnchor="margin" w:tblpXSpec="center" w:tblpY="3"/>
        <w:tblW w:w="10206" w:type="dxa"/>
        <w:tblLayout w:type="fixed"/>
        <w:tblCellMar>
          <w:left w:w="0" w:type="dxa"/>
          <w:right w:w="0" w:type="dxa"/>
        </w:tblCellMar>
        <w:tblLook w:val="04A0"/>
      </w:tblPr>
      <w:tblGrid>
        <w:gridCol w:w="577"/>
        <w:gridCol w:w="4395"/>
        <w:gridCol w:w="1701"/>
        <w:gridCol w:w="1701"/>
        <w:gridCol w:w="1832"/>
      </w:tblGrid>
      <w:tr w:rsidR="00843898" w:rsidRPr="002512D1" w:rsidTr="00B566FA">
        <w:trPr>
          <w:trHeight w:val="243"/>
        </w:trPr>
        <w:tc>
          <w:tcPr>
            <w:tcW w:w="577" w:type="dxa"/>
            <w:tcBorders>
              <w:left w:val="single" w:sz="8" w:space="0" w:color="auto"/>
              <w:bottom w:val="single" w:sz="8" w:space="0" w:color="auto"/>
              <w:right w:val="single" w:sz="8" w:space="0" w:color="auto"/>
            </w:tcBorders>
            <w:vAlign w:val="bottom"/>
          </w:tcPr>
          <w:p w:rsidR="00843898" w:rsidRPr="00B566FA" w:rsidRDefault="00843898" w:rsidP="00843898">
            <w:pPr>
              <w:spacing w:after="0" w:line="240" w:lineRule="auto"/>
              <w:ind w:left="120" w:right="-141"/>
              <w:jc w:val="center"/>
              <w:rPr>
                <w:sz w:val="20"/>
                <w:szCs w:val="24"/>
              </w:rPr>
            </w:pPr>
            <w:r w:rsidRPr="00B566FA">
              <w:rPr>
                <w:rFonts w:ascii="Times New Roman" w:eastAsia="Times New Roman" w:hAnsi="Times New Roman" w:cs="Times New Roman"/>
                <w:sz w:val="20"/>
                <w:szCs w:val="24"/>
              </w:rPr>
              <w:t>3.</w:t>
            </w:r>
          </w:p>
        </w:tc>
        <w:tc>
          <w:tcPr>
            <w:tcW w:w="4395" w:type="dxa"/>
            <w:tcBorders>
              <w:bottom w:val="single" w:sz="8" w:space="0" w:color="auto"/>
              <w:right w:val="single" w:sz="8" w:space="0" w:color="auto"/>
            </w:tcBorders>
            <w:vAlign w:val="bottom"/>
          </w:tcPr>
          <w:p w:rsidR="00843898" w:rsidRPr="00B566FA" w:rsidRDefault="00843898" w:rsidP="00843898">
            <w:pPr>
              <w:spacing w:after="0" w:line="240" w:lineRule="auto"/>
              <w:ind w:left="100"/>
              <w:rPr>
                <w:sz w:val="20"/>
                <w:szCs w:val="24"/>
              </w:rPr>
            </w:pPr>
            <w:r w:rsidRPr="00B566FA">
              <w:rPr>
                <w:rFonts w:ascii="Times New Roman" w:eastAsia="Times New Roman" w:hAnsi="Times New Roman" w:cs="Times New Roman"/>
                <w:sz w:val="20"/>
                <w:szCs w:val="24"/>
              </w:rPr>
              <w:t>Общественные здания</w:t>
            </w:r>
          </w:p>
        </w:tc>
        <w:tc>
          <w:tcPr>
            <w:tcW w:w="1701" w:type="dxa"/>
            <w:tcBorders>
              <w:bottom w:val="single" w:sz="8" w:space="0" w:color="auto"/>
              <w:right w:val="single" w:sz="8" w:space="0" w:color="auto"/>
            </w:tcBorders>
            <w:vAlign w:val="bottom"/>
          </w:tcPr>
          <w:p w:rsidR="00843898" w:rsidRPr="00B566FA" w:rsidRDefault="00843898" w:rsidP="00843898">
            <w:pPr>
              <w:spacing w:after="0" w:line="240" w:lineRule="auto"/>
              <w:rPr>
                <w:sz w:val="20"/>
                <w:szCs w:val="24"/>
              </w:rPr>
            </w:pPr>
          </w:p>
        </w:tc>
        <w:tc>
          <w:tcPr>
            <w:tcW w:w="1701" w:type="dxa"/>
            <w:tcBorders>
              <w:bottom w:val="single" w:sz="8" w:space="0" w:color="auto"/>
              <w:right w:val="single" w:sz="8" w:space="0" w:color="auto"/>
            </w:tcBorders>
            <w:vAlign w:val="bottom"/>
          </w:tcPr>
          <w:p w:rsidR="00843898" w:rsidRPr="00B566FA" w:rsidRDefault="00843898" w:rsidP="00843898">
            <w:pPr>
              <w:spacing w:after="0" w:line="240" w:lineRule="auto"/>
              <w:rPr>
                <w:sz w:val="20"/>
                <w:szCs w:val="24"/>
              </w:rPr>
            </w:pPr>
          </w:p>
        </w:tc>
        <w:tc>
          <w:tcPr>
            <w:tcW w:w="1832" w:type="dxa"/>
            <w:tcBorders>
              <w:bottom w:val="single" w:sz="8" w:space="0" w:color="auto"/>
              <w:right w:val="single" w:sz="8" w:space="0" w:color="auto"/>
            </w:tcBorders>
            <w:vAlign w:val="bottom"/>
          </w:tcPr>
          <w:p w:rsidR="00843898" w:rsidRPr="00B566FA" w:rsidRDefault="00843898" w:rsidP="00843898">
            <w:pPr>
              <w:spacing w:after="0" w:line="240" w:lineRule="auto"/>
              <w:rPr>
                <w:sz w:val="20"/>
                <w:szCs w:val="24"/>
              </w:rPr>
            </w:pPr>
          </w:p>
        </w:tc>
      </w:tr>
      <w:tr w:rsidR="00843898" w:rsidRPr="002512D1" w:rsidTr="00B566FA">
        <w:trPr>
          <w:trHeight w:val="240"/>
        </w:trPr>
        <w:tc>
          <w:tcPr>
            <w:tcW w:w="577" w:type="dxa"/>
            <w:tcBorders>
              <w:left w:val="single" w:sz="8" w:space="0" w:color="auto"/>
              <w:right w:val="single" w:sz="8" w:space="0" w:color="auto"/>
            </w:tcBorders>
            <w:vAlign w:val="bottom"/>
          </w:tcPr>
          <w:p w:rsidR="00843898" w:rsidRPr="00B566FA" w:rsidRDefault="00843898" w:rsidP="00843898">
            <w:pPr>
              <w:spacing w:after="0" w:line="240" w:lineRule="auto"/>
              <w:ind w:left="120"/>
              <w:jc w:val="center"/>
              <w:rPr>
                <w:sz w:val="20"/>
                <w:szCs w:val="24"/>
              </w:rPr>
            </w:pPr>
            <w:r w:rsidRPr="00B566FA">
              <w:rPr>
                <w:rFonts w:ascii="Times New Roman" w:eastAsia="Times New Roman" w:hAnsi="Times New Roman" w:cs="Times New Roman"/>
                <w:sz w:val="20"/>
                <w:szCs w:val="24"/>
              </w:rPr>
              <w:t>3.1</w:t>
            </w:r>
          </w:p>
        </w:tc>
        <w:tc>
          <w:tcPr>
            <w:tcW w:w="4395" w:type="dxa"/>
            <w:vMerge w:val="restart"/>
            <w:tcBorders>
              <w:right w:val="single" w:sz="8" w:space="0" w:color="auto"/>
            </w:tcBorders>
          </w:tcPr>
          <w:p w:rsidR="00843898" w:rsidRPr="00B566FA" w:rsidRDefault="00843898" w:rsidP="00B566FA">
            <w:pPr>
              <w:spacing w:after="0" w:line="240" w:lineRule="auto"/>
              <w:ind w:left="100"/>
              <w:rPr>
                <w:sz w:val="20"/>
                <w:szCs w:val="24"/>
              </w:rPr>
            </w:pPr>
            <w:r w:rsidRPr="00B566FA">
              <w:rPr>
                <w:rFonts w:ascii="Times New Roman" w:eastAsia="Times New Roman" w:hAnsi="Times New Roman" w:cs="Times New Roman"/>
                <w:sz w:val="20"/>
                <w:szCs w:val="24"/>
              </w:rPr>
              <w:t>зоны объектов учебно-образовательного назначения</w:t>
            </w:r>
          </w:p>
        </w:tc>
        <w:tc>
          <w:tcPr>
            <w:tcW w:w="1701" w:type="dxa"/>
            <w:tcBorders>
              <w:right w:val="single" w:sz="8" w:space="0" w:color="auto"/>
            </w:tcBorders>
            <w:vAlign w:val="bottom"/>
          </w:tcPr>
          <w:p w:rsidR="00843898" w:rsidRPr="00B566FA" w:rsidRDefault="00843898" w:rsidP="00843898">
            <w:pPr>
              <w:spacing w:after="0" w:line="240" w:lineRule="auto"/>
              <w:jc w:val="center"/>
              <w:rPr>
                <w:sz w:val="20"/>
                <w:szCs w:val="24"/>
              </w:rPr>
            </w:pPr>
            <w:r w:rsidRPr="00B566FA">
              <w:rPr>
                <w:rFonts w:ascii="Times New Roman" w:eastAsia="Times New Roman" w:hAnsi="Times New Roman" w:cs="Times New Roman"/>
                <w:w w:val="95"/>
                <w:sz w:val="20"/>
                <w:szCs w:val="24"/>
              </w:rPr>
              <w:t>га</w:t>
            </w:r>
          </w:p>
        </w:tc>
        <w:tc>
          <w:tcPr>
            <w:tcW w:w="1701" w:type="dxa"/>
            <w:tcBorders>
              <w:right w:val="single" w:sz="8" w:space="0" w:color="auto"/>
            </w:tcBorders>
            <w:vAlign w:val="bottom"/>
          </w:tcPr>
          <w:p w:rsidR="00843898" w:rsidRPr="00B566FA" w:rsidRDefault="00843898" w:rsidP="00843898">
            <w:pPr>
              <w:tabs>
                <w:tab w:val="left" w:pos="1559"/>
                <w:tab w:val="left" w:pos="1701"/>
              </w:tabs>
              <w:spacing w:after="0" w:line="240" w:lineRule="auto"/>
              <w:jc w:val="center"/>
              <w:rPr>
                <w:sz w:val="20"/>
                <w:szCs w:val="24"/>
              </w:rPr>
            </w:pPr>
            <w:r w:rsidRPr="00B566FA">
              <w:rPr>
                <w:rFonts w:ascii="Times New Roman" w:eastAsia="Times New Roman" w:hAnsi="Times New Roman" w:cs="Times New Roman"/>
                <w:sz w:val="20"/>
                <w:szCs w:val="24"/>
              </w:rPr>
              <w:t>0,96</w:t>
            </w:r>
          </w:p>
        </w:tc>
        <w:tc>
          <w:tcPr>
            <w:tcW w:w="1832" w:type="dxa"/>
            <w:tcBorders>
              <w:right w:val="single" w:sz="8" w:space="0" w:color="auto"/>
            </w:tcBorders>
            <w:vAlign w:val="bottom"/>
          </w:tcPr>
          <w:p w:rsidR="00843898" w:rsidRPr="00B566FA" w:rsidRDefault="00843898" w:rsidP="00843898">
            <w:pPr>
              <w:tabs>
                <w:tab w:val="left" w:pos="1559"/>
                <w:tab w:val="left" w:pos="1701"/>
              </w:tabs>
              <w:spacing w:after="0" w:line="240" w:lineRule="auto"/>
              <w:jc w:val="center"/>
              <w:rPr>
                <w:sz w:val="20"/>
                <w:szCs w:val="24"/>
              </w:rPr>
            </w:pPr>
            <w:r w:rsidRPr="00B566FA">
              <w:rPr>
                <w:rFonts w:ascii="Times New Roman" w:eastAsia="Times New Roman" w:hAnsi="Times New Roman" w:cs="Times New Roman"/>
                <w:sz w:val="20"/>
                <w:szCs w:val="24"/>
              </w:rPr>
              <w:t>0,96</w:t>
            </w:r>
          </w:p>
        </w:tc>
      </w:tr>
      <w:tr w:rsidR="00843898" w:rsidRPr="002512D1" w:rsidTr="00B566FA">
        <w:trPr>
          <w:trHeight w:val="252"/>
        </w:trPr>
        <w:tc>
          <w:tcPr>
            <w:tcW w:w="577" w:type="dxa"/>
            <w:tcBorders>
              <w:left w:val="single" w:sz="8" w:space="0" w:color="auto"/>
              <w:bottom w:val="single" w:sz="4" w:space="0" w:color="auto"/>
              <w:right w:val="single" w:sz="8" w:space="0" w:color="auto"/>
            </w:tcBorders>
            <w:vAlign w:val="bottom"/>
          </w:tcPr>
          <w:p w:rsidR="00843898" w:rsidRPr="00B566FA" w:rsidRDefault="00843898" w:rsidP="00843898">
            <w:pPr>
              <w:spacing w:after="0" w:line="240" w:lineRule="auto"/>
              <w:jc w:val="center"/>
              <w:rPr>
                <w:sz w:val="20"/>
                <w:szCs w:val="24"/>
              </w:rPr>
            </w:pPr>
          </w:p>
        </w:tc>
        <w:tc>
          <w:tcPr>
            <w:tcW w:w="4395" w:type="dxa"/>
            <w:vMerge/>
            <w:tcBorders>
              <w:bottom w:val="single" w:sz="4" w:space="0" w:color="auto"/>
              <w:right w:val="single" w:sz="8" w:space="0" w:color="auto"/>
            </w:tcBorders>
            <w:vAlign w:val="bottom"/>
          </w:tcPr>
          <w:p w:rsidR="00843898" w:rsidRPr="00B566FA" w:rsidRDefault="00843898" w:rsidP="00843898">
            <w:pPr>
              <w:spacing w:after="0" w:line="240" w:lineRule="auto"/>
              <w:rPr>
                <w:sz w:val="20"/>
                <w:szCs w:val="24"/>
              </w:rPr>
            </w:pPr>
          </w:p>
        </w:tc>
        <w:tc>
          <w:tcPr>
            <w:tcW w:w="1701" w:type="dxa"/>
            <w:tcBorders>
              <w:bottom w:val="single" w:sz="4" w:space="0" w:color="auto"/>
              <w:right w:val="single" w:sz="8" w:space="0" w:color="auto"/>
            </w:tcBorders>
            <w:vAlign w:val="bottom"/>
          </w:tcPr>
          <w:p w:rsidR="00843898" w:rsidRPr="00B566FA" w:rsidRDefault="00843898" w:rsidP="00843898">
            <w:pPr>
              <w:spacing w:after="0" w:line="240" w:lineRule="auto"/>
              <w:rPr>
                <w:sz w:val="20"/>
                <w:szCs w:val="24"/>
              </w:rPr>
            </w:pPr>
          </w:p>
        </w:tc>
        <w:tc>
          <w:tcPr>
            <w:tcW w:w="1701" w:type="dxa"/>
            <w:tcBorders>
              <w:bottom w:val="single" w:sz="4" w:space="0" w:color="auto"/>
              <w:right w:val="single" w:sz="8" w:space="0" w:color="auto"/>
            </w:tcBorders>
            <w:vAlign w:val="bottom"/>
          </w:tcPr>
          <w:p w:rsidR="00843898" w:rsidRPr="00B566FA" w:rsidRDefault="00843898" w:rsidP="00843898">
            <w:pPr>
              <w:tabs>
                <w:tab w:val="left" w:pos="1559"/>
                <w:tab w:val="left" w:pos="1701"/>
              </w:tabs>
              <w:spacing w:after="0" w:line="240" w:lineRule="auto"/>
              <w:ind w:right="630"/>
              <w:jc w:val="center"/>
              <w:rPr>
                <w:sz w:val="20"/>
                <w:szCs w:val="24"/>
              </w:rPr>
            </w:pPr>
          </w:p>
        </w:tc>
        <w:tc>
          <w:tcPr>
            <w:tcW w:w="1832" w:type="dxa"/>
            <w:tcBorders>
              <w:bottom w:val="single" w:sz="4" w:space="0" w:color="auto"/>
              <w:right w:val="single" w:sz="8" w:space="0" w:color="auto"/>
            </w:tcBorders>
            <w:vAlign w:val="bottom"/>
          </w:tcPr>
          <w:p w:rsidR="00843898" w:rsidRPr="00B566FA" w:rsidRDefault="00843898" w:rsidP="00843898">
            <w:pPr>
              <w:tabs>
                <w:tab w:val="left" w:pos="1559"/>
                <w:tab w:val="left" w:pos="1701"/>
              </w:tabs>
              <w:spacing w:after="0" w:line="240" w:lineRule="auto"/>
              <w:ind w:right="630"/>
              <w:jc w:val="center"/>
              <w:rPr>
                <w:sz w:val="20"/>
                <w:szCs w:val="24"/>
              </w:rPr>
            </w:pPr>
          </w:p>
        </w:tc>
      </w:tr>
      <w:tr w:rsidR="00843898" w:rsidRPr="002512D1" w:rsidTr="00B566FA">
        <w:trPr>
          <w:trHeight w:val="238"/>
        </w:trPr>
        <w:tc>
          <w:tcPr>
            <w:tcW w:w="577" w:type="dxa"/>
            <w:tcBorders>
              <w:top w:val="single" w:sz="4" w:space="0" w:color="auto"/>
              <w:left w:val="single" w:sz="8" w:space="0" w:color="auto"/>
              <w:right w:val="single" w:sz="8" w:space="0" w:color="auto"/>
            </w:tcBorders>
            <w:vAlign w:val="bottom"/>
          </w:tcPr>
          <w:p w:rsidR="00843898" w:rsidRPr="00B566FA" w:rsidRDefault="00843898" w:rsidP="00843898">
            <w:pPr>
              <w:spacing w:after="0" w:line="240" w:lineRule="auto"/>
              <w:ind w:left="120"/>
              <w:jc w:val="center"/>
              <w:rPr>
                <w:sz w:val="20"/>
                <w:szCs w:val="24"/>
              </w:rPr>
            </w:pPr>
            <w:r w:rsidRPr="00B566FA">
              <w:rPr>
                <w:rFonts w:ascii="Times New Roman" w:eastAsia="Times New Roman" w:hAnsi="Times New Roman" w:cs="Times New Roman"/>
                <w:sz w:val="20"/>
                <w:szCs w:val="24"/>
              </w:rPr>
              <w:t>3.2</w:t>
            </w:r>
          </w:p>
        </w:tc>
        <w:tc>
          <w:tcPr>
            <w:tcW w:w="4395" w:type="dxa"/>
            <w:vMerge w:val="restart"/>
            <w:tcBorders>
              <w:top w:val="single" w:sz="4" w:space="0" w:color="auto"/>
              <w:right w:val="single" w:sz="8" w:space="0" w:color="auto"/>
            </w:tcBorders>
          </w:tcPr>
          <w:p w:rsidR="00843898" w:rsidRPr="00B566FA" w:rsidRDefault="00843898" w:rsidP="00B566FA">
            <w:pPr>
              <w:spacing w:after="0" w:line="240" w:lineRule="auto"/>
              <w:ind w:left="100"/>
              <w:rPr>
                <w:sz w:val="20"/>
                <w:szCs w:val="24"/>
              </w:rPr>
            </w:pPr>
            <w:r w:rsidRPr="00B566FA">
              <w:rPr>
                <w:rFonts w:ascii="Times New Roman" w:eastAsia="Times New Roman" w:hAnsi="Times New Roman" w:cs="Times New Roman"/>
                <w:sz w:val="20"/>
                <w:szCs w:val="24"/>
              </w:rPr>
              <w:t>Зоны промышленных, коммунально-складских объектов инженерной</w:t>
            </w:r>
            <w:r w:rsidR="00B566FA">
              <w:rPr>
                <w:rFonts w:ascii="Times New Roman" w:eastAsia="Times New Roman" w:hAnsi="Times New Roman" w:cs="Times New Roman"/>
                <w:sz w:val="20"/>
                <w:szCs w:val="24"/>
              </w:rPr>
              <w:t xml:space="preserve"> </w:t>
            </w:r>
            <w:r w:rsidRPr="00B566FA">
              <w:rPr>
                <w:rFonts w:ascii="Times New Roman" w:eastAsia="Times New Roman" w:hAnsi="Times New Roman" w:cs="Times New Roman"/>
                <w:sz w:val="20"/>
                <w:szCs w:val="24"/>
              </w:rPr>
              <w:t>инфраструктуры</w:t>
            </w:r>
          </w:p>
        </w:tc>
        <w:tc>
          <w:tcPr>
            <w:tcW w:w="1701" w:type="dxa"/>
            <w:tcBorders>
              <w:top w:val="single" w:sz="4" w:space="0" w:color="auto"/>
              <w:left w:val="single" w:sz="8" w:space="0" w:color="auto"/>
              <w:right w:val="single" w:sz="8" w:space="0" w:color="auto"/>
            </w:tcBorders>
            <w:vAlign w:val="bottom"/>
          </w:tcPr>
          <w:p w:rsidR="00843898" w:rsidRPr="00B566FA" w:rsidRDefault="00843898" w:rsidP="00843898">
            <w:pPr>
              <w:spacing w:after="0" w:line="240" w:lineRule="auto"/>
              <w:jc w:val="center"/>
              <w:rPr>
                <w:sz w:val="20"/>
                <w:szCs w:val="24"/>
              </w:rPr>
            </w:pPr>
            <w:r w:rsidRPr="00B566FA">
              <w:rPr>
                <w:rFonts w:ascii="Times New Roman" w:eastAsia="Times New Roman" w:hAnsi="Times New Roman" w:cs="Times New Roman"/>
                <w:w w:val="95"/>
                <w:sz w:val="20"/>
                <w:szCs w:val="24"/>
              </w:rPr>
              <w:t>га</w:t>
            </w:r>
          </w:p>
        </w:tc>
        <w:tc>
          <w:tcPr>
            <w:tcW w:w="1701" w:type="dxa"/>
            <w:tcBorders>
              <w:top w:val="single" w:sz="4" w:space="0" w:color="auto"/>
              <w:right w:val="single" w:sz="8" w:space="0" w:color="auto"/>
            </w:tcBorders>
            <w:vAlign w:val="bottom"/>
          </w:tcPr>
          <w:p w:rsidR="00843898" w:rsidRPr="00B566FA" w:rsidRDefault="00843898" w:rsidP="00843898">
            <w:pPr>
              <w:tabs>
                <w:tab w:val="left" w:pos="1559"/>
                <w:tab w:val="left" w:pos="1701"/>
              </w:tabs>
              <w:spacing w:after="0" w:line="240" w:lineRule="auto"/>
              <w:jc w:val="center"/>
              <w:rPr>
                <w:sz w:val="20"/>
                <w:szCs w:val="24"/>
              </w:rPr>
            </w:pPr>
            <w:r w:rsidRPr="00B566FA">
              <w:rPr>
                <w:rFonts w:ascii="Times New Roman" w:eastAsia="Times New Roman" w:hAnsi="Times New Roman" w:cs="Times New Roman"/>
                <w:sz w:val="20"/>
                <w:szCs w:val="24"/>
              </w:rPr>
              <w:t>7,5</w:t>
            </w:r>
          </w:p>
        </w:tc>
        <w:tc>
          <w:tcPr>
            <w:tcW w:w="1832" w:type="dxa"/>
            <w:tcBorders>
              <w:top w:val="single" w:sz="4" w:space="0" w:color="auto"/>
              <w:right w:val="single" w:sz="8" w:space="0" w:color="auto"/>
            </w:tcBorders>
            <w:vAlign w:val="bottom"/>
          </w:tcPr>
          <w:p w:rsidR="00843898" w:rsidRPr="00B566FA" w:rsidRDefault="00843898" w:rsidP="00843898">
            <w:pPr>
              <w:tabs>
                <w:tab w:val="left" w:pos="1559"/>
                <w:tab w:val="left" w:pos="1701"/>
              </w:tabs>
              <w:spacing w:after="0" w:line="240" w:lineRule="auto"/>
              <w:jc w:val="center"/>
              <w:rPr>
                <w:sz w:val="20"/>
                <w:szCs w:val="24"/>
              </w:rPr>
            </w:pPr>
            <w:r w:rsidRPr="00B566FA">
              <w:rPr>
                <w:rFonts w:ascii="Times New Roman" w:eastAsia="Times New Roman" w:hAnsi="Times New Roman" w:cs="Times New Roman"/>
                <w:sz w:val="20"/>
                <w:szCs w:val="24"/>
              </w:rPr>
              <w:t>7,5</w:t>
            </w:r>
          </w:p>
        </w:tc>
      </w:tr>
      <w:tr w:rsidR="00843898" w:rsidRPr="002512D1" w:rsidTr="00B566FA">
        <w:trPr>
          <w:trHeight w:val="254"/>
        </w:trPr>
        <w:tc>
          <w:tcPr>
            <w:tcW w:w="577" w:type="dxa"/>
            <w:tcBorders>
              <w:left w:val="single" w:sz="8" w:space="0" w:color="auto"/>
              <w:bottom w:val="single" w:sz="4" w:space="0" w:color="auto"/>
              <w:right w:val="single" w:sz="8" w:space="0" w:color="auto"/>
            </w:tcBorders>
            <w:vAlign w:val="bottom"/>
          </w:tcPr>
          <w:p w:rsidR="00843898" w:rsidRPr="00B566FA" w:rsidRDefault="00843898" w:rsidP="00843898">
            <w:pPr>
              <w:spacing w:after="0" w:line="240" w:lineRule="auto"/>
              <w:jc w:val="center"/>
              <w:rPr>
                <w:sz w:val="20"/>
                <w:szCs w:val="24"/>
              </w:rPr>
            </w:pPr>
          </w:p>
        </w:tc>
        <w:tc>
          <w:tcPr>
            <w:tcW w:w="4395" w:type="dxa"/>
            <w:vMerge/>
            <w:tcBorders>
              <w:bottom w:val="single" w:sz="4" w:space="0" w:color="auto"/>
              <w:right w:val="single" w:sz="8" w:space="0" w:color="auto"/>
            </w:tcBorders>
            <w:vAlign w:val="bottom"/>
          </w:tcPr>
          <w:p w:rsidR="00843898" w:rsidRPr="00B566FA" w:rsidRDefault="00843898" w:rsidP="00843898">
            <w:pPr>
              <w:spacing w:after="0" w:line="240" w:lineRule="auto"/>
              <w:ind w:left="100"/>
              <w:rPr>
                <w:sz w:val="20"/>
                <w:szCs w:val="24"/>
              </w:rPr>
            </w:pPr>
          </w:p>
        </w:tc>
        <w:tc>
          <w:tcPr>
            <w:tcW w:w="1701" w:type="dxa"/>
            <w:tcBorders>
              <w:bottom w:val="single" w:sz="4" w:space="0" w:color="auto"/>
              <w:right w:val="single" w:sz="8" w:space="0" w:color="auto"/>
            </w:tcBorders>
            <w:vAlign w:val="bottom"/>
          </w:tcPr>
          <w:p w:rsidR="00843898" w:rsidRPr="00B566FA" w:rsidRDefault="00843898" w:rsidP="00843898">
            <w:pPr>
              <w:spacing w:after="0" w:line="240" w:lineRule="auto"/>
              <w:rPr>
                <w:sz w:val="20"/>
                <w:szCs w:val="24"/>
              </w:rPr>
            </w:pPr>
          </w:p>
        </w:tc>
        <w:tc>
          <w:tcPr>
            <w:tcW w:w="1701" w:type="dxa"/>
            <w:tcBorders>
              <w:bottom w:val="single" w:sz="4" w:space="0" w:color="auto"/>
              <w:right w:val="single" w:sz="8" w:space="0" w:color="auto"/>
            </w:tcBorders>
            <w:vAlign w:val="bottom"/>
          </w:tcPr>
          <w:p w:rsidR="00843898" w:rsidRPr="00B566FA" w:rsidRDefault="00843898" w:rsidP="00843898">
            <w:pPr>
              <w:spacing w:after="0" w:line="240" w:lineRule="auto"/>
              <w:rPr>
                <w:sz w:val="20"/>
                <w:szCs w:val="24"/>
              </w:rPr>
            </w:pPr>
          </w:p>
        </w:tc>
        <w:tc>
          <w:tcPr>
            <w:tcW w:w="1832" w:type="dxa"/>
            <w:tcBorders>
              <w:bottom w:val="single" w:sz="4" w:space="0" w:color="auto"/>
              <w:right w:val="single" w:sz="8" w:space="0" w:color="auto"/>
            </w:tcBorders>
            <w:vAlign w:val="bottom"/>
          </w:tcPr>
          <w:p w:rsidR="00843898" w:rsidRPr="00B566FA" w:rsidRDefault="00843898" w:rsidP="00843898">
            <w:pPr>
              <w:spacing w:after="0" w:line="240" w:lineRule="auto"/>
              <w:rPr>
                <w:sz w:val="20"/>
                <w:szCs w:val="24"/>
              </w:rPr>
            </w:pPr>
          </w:p>
        </w:tc>
      </w:tr>
    </w:tbl>
    <w:p w:rsidR="00A43388" w:rsidRPr="002512D1" w:rsidRDefault="00A43388" w:rsidP="00A43388">
      <w:pPr>
        <w:spacing w:after="0" w:line="240" w:lineRule="auto"/>
        <w:rPr>
          <w:sz w:val="24"/>
          <w:szCs w:val="24"/>
        </w:rPr>
      </w:pPr>
    </w:p>
    <w:p w:rsidR="00613CF9" w:rsidRDefault="00613CF9" w:rsidP="00613CF9">
      <w:pPr>
        <w:spacing w:after="0" w:line="240" w:lineRule="auto"/>
        <w:ind w:firstLine="567"/>
        <w:jc w:val="both"/>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t>1.4.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w:t>
      </w:r>
    </w:p>
    <w:p w:rsidR="00613CF9" w:rsidRDefault="00613CF9" w:rsidP="00613CF9">
      <w:pPr>
        <w:spacing w:after="0" w:line="240" w:lineRule="auto"/>
        <w:ind w:right="-8" w:firstLine="566"/>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Годовые объемы выработки тепловой энергии (мощности), теплоносителя с разделением по видам потребления по каждой котельной.</w:t>
      </w:r>
    </w:p>
    <w:p w:rsidR="00613CF9" w:rsidRPr="002512D1" w:rsidRDefault="00613CF9" w:rsidP="00613CF9">
      <w:pPr>
        <w:spacing w:after="0" w:line="240" w:lineRule="auto"/>
        <w:ind w:left="1700" w:right="840" w:firstLine="566"/>
        <w:jc w:val="both"/>
        <w:rPr>
          <w:sz w:val="24"/>
          <w:szCs w:val="24"/>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493"/>
        <w:gridCol w:w="1684"/>
        <w:gridCol w:w="1662"/>
        <w:gridCol w:w="1683"/>
        <w:gridCol w:w="1684"/>
      </w:tblGrid>
      <w:tr w:rsidR="00B566FA" w:rsidRPr="00B566FA" w:rsidTr="00B566FA">
        <w:trPr>
          <w:trHeight w:val="260"/>
          <w:jc w:val="center"/>
        </w:trPr>
        <w:tc>
          <w:tcPr>
            <w:tcW w:w="3493" w:type="dxa"/>
            <w:vMerge w:val="restart"/>
            <w:vAlign w:val="center"/>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b/>
                <w:bCs/>
                <w:sz w:val="20"/>
                <w:szCs w:val="24"/>
              </w:rPr>
              <w:t>Наименование котельной</w:t>
            </w:r>
          </w:p>
        </w:tc>
        <w:tc>
          <w:tcPr>
            <w:tcW w:w="6713" w:type="dxa"/>
            <w:gridSpan w:val="4"/>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b/>
                <w:bCs/>
                <w:sz w:val="20"/>
                <w:szCs w:val="24"/>
              </w:rPr>
              <w:t>Годовая выработка</w:t>
            </w:r>
          </w:p>
        </w:tc>
      </w:tr>
      <w:tr w:rsidR="00B566FA" w:rsidRPr="00B566FA" w:rsidTr="00B566FA">
        <w:trPr>
          <w:trHeight w:val="244"/>
          <w:jc w:val="center"/>
        </w:trPr>
        <w:tc>
          <w:tcPr>
            <w:tcW w:w="3493" w:type="dxa"/>
            <w:vMerge/>
            <w:vAlign w:val="bottom"/>
          </w:tcPr>
          <w:p w:rsidR="00B566FA" w:rsidRPr="00B566FA" w:rsidRDefault="00B566FA" w:rsidP="00466C1E">
            <w:pPr>
              <w:spacing w:after="0" w:line="240" w:lineRule="auto"/>
              <w:rPr>
                <w:sz w:val="20"/>
                <w:szCs w:val="24"/>
              </w:rPr>
            </w:pPr>
          </w:p>
        </w:tc>
        <w:tc>
          <w:tcPr>
            <w:tcW w:w="3346" w:type="dxa"/>
            <w:gridSpan w:val="2"/>
            <w:vAlign w:val="bottom"/>
          </w:tcPr>
          <w:p w:rsidR="00B566FA" w:rsidRPr="00B566FA" w:rsidRDefault="00B566FA" w:rsidP="00466C1E">
            <w:pPr>
              <w:spacing w:after="0" w:line="240" w:lineRule="auto"/>
              <w:ind w:left="300"/>
              <w:rPr>
                <w:sz w:val="20"/>
                <w:szCs w:val="24"/>
              </w:rPr>
            </w:pPr>
            <w:r w:rsidRPr="00B566FA">
              <w:rPr>
                <w:rFonts w:ascii="Times New Roman" w:eastAsia="Times New Roman" w:hAnsi="Times New Roman" w:cs="Times New Roman"/>
                <w:b/>
                <w:bCs/>
                <w:sz w:val="20"/>
                <w:szCs w:val="24"/>
              </w:rPr>
              <w:t>Тепловая энергия (Гкал)</w:t>
            </w:r>
          </w:p>
        </w:tc>
        <w:tc>
          <w:tcPr>
            <w:tcW w:w="3367" w:type="dxa"/>
            <w:gridSpan w:val="2"/>
            <w:vAlign w:val="bottom"/>
          </w:tcPr>
          <w:p w:rsidR="00B566FA" w:rsidRPr="00B566FA" w:rsidRDefault="00B566FA" w:rsidP="00466C1E">
            <w:pPr>
              <w:spacing w:after="0" w:line="240" w:lineRule="auto"/>
              <w:ind w:right="500"/>
              <w:jc w:val="right"/>
              <w:rPr>
                <w:sz w:val="20"/>
                <w:szCs w:val="24"/>
              </w:rPr>
            </w:pPr>
            <w:r w:rsidRPr="00B566FA">
              <w:rPr>
                <w:rFonts w:ascii="Times New Roman" w:eastAsia="Times New Roman" w:hAnsi="Times New Roman" w:cs="Times New Roman"/>
                <w:b/>
                <w:bCs/>
                <w:sz w:val="20"/>
                <w:szCs w:val="24"/>
              </w:rPr>
              <w:t>Теплоноситель (м3)</w:t>
            </w:r>
          </w:p>
        </w:tc>
      </w:tr>
      <w:tr w:rsidR="00B566FA" w:rsidRPr="00B566FA" w:rsidTr="00B566FA">
        <w:trPr>
          <w:trHeight w:val="243"/>
          <w:jc w:val="center"/>
        </w:trPr>
        <w:tc>
          <w:tcPr>
            <w:tcW w:w="3493" w:type="dxa"/>
            <w:vMerge/>
            <w:vAlign w:val="bottom"/>
          </w:tcPr>
          <w:p w:rsidR="00B566FA" w:rsidRPr="00B566FA" w:rsidRDefault="00B566FA" w:rsidP="00466C1E">
            <w:pPr>
              <w:spacing w:after="0" w:line="240" w:lineRule="auto"/>
              <w:rPr>
                <w:sz w:val="20"/>
                <w:szCs w:val="24"/>
              </w:rPr>
            </w:pPr>
          </w:p>
        </w:tc>
        <w:tc>
          <w:tcPr>
            <w:tcW w:w="1684"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b/>
                <w:bCs/>
                <w:w w:val="99"/>
                <w:sz w:val="20"/>
                <w:szCs w:val="24"/>
              </w:rPr>
              <w:t>Отопление</w:t>
            </w:r>
          </w:p>
        </w:tc>
        <w:tc>
          <w:tcPr>
            <w:tcW w:w="1662" w:type="dxa"/>
            <w:vAlign w:val="bottom"/>
          </w:tcPr>
          <w:p w:rsidR="00B566FA" w:rsidRPr="00B566FA" w:rsidRDefault="00B566FA" w:rsidP="00B566FA">
            <w:pPr>
              <w:spacing w:after="0" w:line="240" w:lineRule="auto"/>
              <w:ind w:right="22"/>
              <w:jc w:val="center"/>
              <w:rPr>
                <w:sz w:val="20"/>
                <w:szCs w:val="24"/>
              </w:rPr>
            </w:pPr>
            <w:r w:rsidRPr="00B566FA">
              <w:rPr>
                <w:rFonts w:ascii="Times New Roman" w:eastAsia="Times New Roman" w:hAnsi="Times New Roman" w:cs="Times New Roman"/>
                <w:b/>
                <w:bCs/>
                <w:w w:val="98"/>
                <w:sz w:val="20"/>
                <w:szCs w:val="24"/>
              </w:rPr>
              <w:t>ГВС</w:t>
            </w:r>
          </w:p>
        </w:tc>
        <w:tc>
          <w:tcPr>
            <w:tcW w:w="1683"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b/>
                <w:bCs/>
                <w:w w:val="97"/>
                <w:sz w:val="20"/>
                <w:szCs w:val="24"/>
              </w:rPr>
              <w:t>Отопление</w:t>
            </w:r>
          </w:p>
        </w:tc>
        <w:tc>
          <w:tcPr>
            <w:tcW w:w="1684"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b/>
                <w:bCs/>
                <w:sz w:val="20"/>
                <w:szCs w:val="24"/>
              </w:rPr>
              <w:t>ГВС</w:t>
            </w:r>
          </w:p>
        </w:tc>
      </w:tr>
      <w:tr w:rsidR="00B566FA" w:rsidRPr="00B566FA" w:rsidTr="00B566FA">
        <w:trPr>
          <w:trHeight w:val="243"/>
          <w:jc w:val="center"/>
        </w:trPr>
        <w:tc>
          <w:tcPr>
            <w:tcW w:w="10206" w:type="dxa"/>
            <w:gridSpan w:val="5"/>
            <w:vAlign w:val="bottom"/>
          </w:tcPr>
          <w:p w:rsidR="00B566FA" w:rsidRPr="00B566FA" w:rsidRDefault="00B566FA" w:rsidP="00B566FA">
            <w:pPr>
              <w:spacing w:after="0" w:line="240" w:lineRule="auto"/>
              <w:jc w:val="center"/>
              <w:rPr>
                <w:sz w:val="20"/>
                <w:szCs w:val="24"/>
              </w:rPr>
            </w:pPr>
            <w:proofErr w:type="spellStart"/>
            <w:r w:rsidRPr="00B566FA">
              <w:rPr>
                <w:rFonts w:ascii="Times New Roman" w:eastAsia="Times New Roman" w:hAnsi="Times New Roman" w:cs="Times New Roman"/>
                <w:b/>
                <w:bCs/>
                <w:sz w:val="20"/>
                <w:szCs w:val="24"/>
              </w:rPr>
              <w:t>обьект</w:t>
            </w:r>
            <w:proofErr w:type="spellEnd"/>
          </w:p>
        </w:tc>
      </w:tr>
      <w:tr w:rsidR="00B566FA" w:rsidRPr="00B566FA" w:rsidTr="00B566FA">
        <w:trPr>
          <w:trHeight w:val="240"/>
          <w:jc w:val="center"/>
        </w:trPr>
        <w:tc>
          <w:tcPr>
            <w:tcW w:w="3493" w:type="dxa"/>
            <w:vAlign w:val="bottom"/>
          </w:tcPr>
          <w:p w:rsidR="00B566FA" w:rsidRPr="00B566FA" w:rsidRDefault="00B566FA" w:rsidP="00B566FA">
            <w:pPr>
              <w:spacing w:after="0" w:line="240" w:lineRule="auto"/>
              <w:ind w:firstLine="154"/>
              <w:rPr>
                <w:sz w:val="20"/>
                <w:szCs w:val="24"/>
              </w:rPr>
            </w:pPr>
            <w:r w:rsidRPr="00B566FA">
              <w:rPr>
                <w:rFonts w:ascii="Times New Roman" w:eastAsia="Times New Roman" w:hAnsi="Times New Roman" w:cs="Times New Roman"/>
                <w:sz w:val="20"/>
                <w:szCs w:val="24"/>
              </w:rPr>
              <w:t>Котельная РММ</w:t>
            </w:r>
          </w:p>
        </w:tc>
        <w:tc>
          <w:tcPr>
            <w:tcW w:w="1684"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sz w:val="20"/>
                <w:szCs w:val="24"/>
              </w:rPr>
              <w:t>1303,07</w:t>
            </w:r>
          </w:p>
        </w:tc>
        <w:tc>
          <w:tcPr>
            <w:tcW w:w="1662"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sz w:val="20"/>
                <w:szCs w:val="24"/>
              </w:rPr>
              <w:t>-</w:t>
            </w:r>
          </w:p>
        </w:tc>
        <w:tc>
          <w:tcPr>
            <w:tcW w:w="1683"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sz w:val="20"/>
                <w:szCs w:val="24"/>
              </w:rPr>
              <w:t>45,4</w:t>
            </w:r>
          </w:p>
        </w:tc>
        <w:tc>
          <w:tcPr>
            <w:tcW w:w="1684" w:type="dxa"/>
            <w:vAlign w:val="bottom"/>
          </w:tcPr>
          <w:p w:rsidR="00B566FA" w:rsidRPr="00B566FA" w:rsidRDefault="00B566FA" w:rsidP="00B566FA">
            <w:pPr>
              <w:spacing w:after="0" w:line="240" w:lineRule="auto"/>
              <w:ind w:right="640"/>
              <w:jc w:val="center"/>
              <w:rPr>
                <w:sz w:val="20"/>
                <w:szCs w:val="24"/>
              </w:rPr>
            </w:pPr>
            <w:r w:rsidRPr="00B566FA">
              <w:rPr>
                <w:rFonts w:ascii="Times New Roman" w:eastAsia="Times New Roman" w:hAnsi="Times New Roman" w:cs="Times New Roman"/>
                <w:w w:val="81"/>
                <w:sz w:val="20"/>
                <w:szCs w:val="24"/>
              </w:rPr>
              <w:t>-</w:t>
            </w:r>
          </w:p>
        </w:tc>
      </w:tr>
      <w:tr w:rsidR="00B566FA" w:rsidRPr="00B566FA" w:rsidTr="00B566FA">
        <w:trPr>
          <w:trHeight w:val="243"/>
          <w:jc w:val="center"/>
        </w:trPr>
        <w:tc>
          <w:tcPr>
            <w:tcW w:w="3493" w:type="dxa"/>
            <w:vAlign w:val="bottom"/>
          </w:tcPr>
          <w:p w:rsidR="00B566FA" w:rsidRPr="00B566FA" w:rsidRDefault="00B566FA" w:rsidP="00B566FA">
            <w:pPr>
              <w:spacing w:after="0" w:line="240" w:lineRule="auto"/>
              <w:ind w:firstLine="154"/>
              <w:rPr>
                <w:sz w:val="20"/>
                <w:szCs w:val="24"/>
              </w:rPr>
            </w:pPr>
            <w:r w:rsidRPr="00B566FA">
              <w:rPr>
                <w:rFonts w:ascii="Times New Roman" w:eastAsia="Times New Roman" w:hAnsi="Times New Roman" w:cs="Times New Roman"/>
                <w:sz w:val="20"/>
                <w:szCs w:val="24"/>
              </w:rPr>
              <w:t>Котельная Школьная</w:t>
            </w:r>
          </w:p>
        </w:tc>
        <w:tc>
          <w:tcPr>
            <w:tcW w:w="1684"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w w:val="99"/>
                <w:sz w:val="20"/>
                <w:szCs w:val="24"/>
              </w:rPr>
              <w:t>857,28</w:t>
            </w:r>
          </w:p>
        </w:tc>
        <w:tc>
          <w:tcPr>
            <w:tcW w:w="1662" w:type="dxa"/>
            <w:vAlign w:val="bottom"/>
          </w:tcPr>
          <w:p w:rsidR="00B566FA" w:rsidRPr="00B566FA" w:rsidRDefault="00B566FA" w:rsidP="00B566FA">
            <w:pPr>
              <w:spacing w:after="0" w:line="240" w:lineRule="auto"/>
              <w:jc w:val="center"/>
              <w:rPr>
                <w:sz w:val="20"/>
                <w:szCs w:val="24"/>
              </w:rPr>
            </w:pPr>
          </w:p>
        </w:tc>
        <w:tc>
          <w:tcPr>
            <w:tcW w:w="1683" w:type="dxa"/>
            <w:vAlign w:val="bottom"/>
          </w:tcPr>
          <w:p w:rsidR="00B566FA" w:rsidRPr="00B566FA" w:rsidRDefault="00B566FA" w:rsidP="00B566FA">
            <w:pPr>
              <w:spacing w:after="0" w:line="240" w:lineRule="auto"/>
              <w:jc w:val="center"/>
              <w:rPr>
                <w:sz w:val="20"/>
                <w:szCs w:val="24"/>
              </w:rPr>
            </w:pPr>
            <w:r w:rsidRPr="00B566FA">
              <w:rPr>
                <w:rFonts w:ascii="Times New Roman" w:eastAsia="Times New Roman" w:hAnsi="Times New Roman" w:cs="Times New Roman"/>
                <w:sz w:val="20"/>
                <w:szCs w:val="24"/>
              </w:rPr>
              <w:t>15,8</w:t>
            </w:r>
          </w:p>
        </w:tc>
        <w:tc>
          <w:tcPr>
            <w:tcW w:w="1684" w:type="dxa"/>
            <w:vAlign w:val="bottom"/>
          </w:tcPr>
          <w:p w:rsidR="00B566FA" w:rsidRPr="00B566FA" w:rsidRDefault="00B566FA" w:rsidP="00B566FA">
            <w:pPr>
              <w:spacing w:after="0" w:line="240" w:lineRule="auto"/>
              <w:jc w:val="center"/>
              <w:rPr>
                <w:sz w:val="20"/>
                <w:szCs w:val="24"/>
              </w:rPr>
            </w:pPr>
          </w:p>
        </w:tc>
      </w:tr>
    </w:tbl>
    <w:p w:rsidR="00A43388" w:rsidRDefault="00A43388" w:rsidP="00A43388">
      <w:pPr>
        <w:spacing w:after="0" w:line="240" w:lineRule="auto"/>
        <w:rPr>
          <w:sz w:val="24"/>
          <w:szCs w:val="24"/>
        </w:rPr>
      </w:pPr>
    </w:p>
    <w:p w:rsidR="00A8680D" w:rsidRPr="002512D1" w:rsidRDefault="00A8680D" w:rsidP="00A43388">
      <w:pPr>
        <w:spacing w:after="0" w:line="240" w:lineRule="auto"/>
        <w:rPr>
          <w:sz w:val="24"/>
          <w:szCs w:val="24"/>
        </w:rPr>
        <w:sectPr w:rsidR="00A8680D" w:rsidRPr="002512D1" w:rsidSect="00215611">
          <w:pgSz w:w="11900" w:h="16838" w:code="9"/>
          <w:pgMar w:top="567" w:right="567" w:bottom="567" w:left="1418" w:header="397" w:footer="397" w:gutter="0"/>
          <w:paperSrc w:first="54964" w:other="54964"/>
          <w:cols w:space="720" w:equalWidth="0">
            <w:col w:w="9899"/>
          </w:cols>
          <w:docGrid w:linePitch="299"/>
        </w:sectPr>
      </w:pPr>
    </w:p>
    <w:tbl>
      <w:tblPr>
        <w:tblW w:w="10307" w:type="dxa"/>
        <w:jc w:val="center"/>
        <w:tblLayout w:type="fixed"/>
        <w:tblCellMar>
          <w:left w:w="0" w:type="dxa"/>
          <w:right w:w="0" w:type="dxa"/>
        </w:tblCellMar>
        <w:tblLook w:val="04A0"/>
      </w:tblPr>
      <w:tblGrid>
        <w:gridCol w:w="479"/>
        <w:gridCol w:w="2978"/>
        <w:gridCol w:w="1121"/>
        <w:gridCol w:w="988"/>
        <w:gridCol w:w="6"/>
        <w:gridCol w:w="1132"/>
        <w:gridCol w:w="30"/>
        <w:gridCol w:w="1289"/>
        <w:gridCol w:w="30"/>
        <w:gridCol w:w="1114"/>
        <w:gridCol w:w="1129"/>
        <w:gridCol w:w="11"/>
      </w:tblGrid>
      <w:tr w:rsidR="00B55704" w:rsidRPr="00B55704" w:rsidTr="00B55704">
        <w:trPr>
          <w:gridAfter w:val="1"/>
          <w:wAfter w:w="11" w:type="dxa"/>
          <w:trHeight w:val="230"/>
          <w:jc w:val="center"/>
        </w:trPr>
        <w:tc>
          <w:tcPr>
            <w:tcW w:w="479" w:type="dxa"/>
            <w:tcBorders>
              <w:top w:val="single" w:sz="4" w:space="0" w:color="auto"/>
              <w:left w:val="single" w:sz="4" w:space="0" w:color="auto"/>
              <w:bottom w:val="single" w:sz="4" w:space="0" w:color="auto"/>
              <w:right w:val="single" w:sz="8" w:space="0" w:color="auto"/>
            </w:tcBorders>
            <w:vAlign w:val="center"/>
          </w:tcPr>
          <w:p w:rsidR="0081012D" w:rsidRPr="00B55704" w:rsidRDefault="00A552BF"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lastRenderedPageBreak/>
              <w:t>№ п.п.</w:t>
            </w:r>
          </w:p>
        </w:tc>
        <w:tc>
          <w:tcPr>
            <w:tcW w:w="2978" w:type="dxa"/>
            <w:tcBorders>
              <w:top w:val="single" w:sz="4" w:space="0" w:color="auto"/>
              <w:bottom w:val="single" w:sz="4" w:space="0" w:color="auto"/>
              <w:right w:val="single" w:sz="8" w:space="0" w:color="auto"/>
            </w:tcBorders>
            <w:vAlign w:val="center"/>
          </w:tcPr>
          <w:p w:rsidR="0081012D" w:rsidRPr="00B55704" w:rsidRDefault="00AC5D72"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Населенный пункт, улица</w:t>
            </w:r>
          </w:p>
        </w:tc>
        <w:tc>
          <w:tcPr>
            <w:tcW w:w="1121" w:type="dxa"/>
            <w:tcBorders>
              <w:top w:val="single" w:sz="4" w:space="0" w:color="auto"/>
              <w:left w:val="single" w:sz="8" w:space="0" w:color="auto"/>
              <w:bottom w:val="single" w:sz="4" w:space="0" w:color="auto"/>
              <w:right w:val="single" w:sz="8" w:space="0" w:color="auto"/>
            </w:tcBorders>
            <w:vAlign w:val="center"/>
          </w:tcPr>
          <w:p w:rsidR="0081012D" w:rsidRPr="00B55704" w:rsidRDefault="00AC5D72"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Номер дома, Гкал в год</w:t>
            </w:r>
          </w:p>
        </w:tc>
        <w:tc>
          <w:tcPr>
            <w:tcW w:w="988" w:type="dxa"/>
            <w:tcBorders>
              <w:top w:val="single" w:sz="4" w:space="0" w:color="auto"/>
              <w:bottom w:val="single" w:sz="4" w:space="0" w:color="auto"/>
              <w:right w:val="single" w:sz="8" w:space="0" w:color="auto"/>
            </w:tcBorders>
            <w:vAlign w:val="center"/>
          </w:tcPr>
          <w:p w:rsidR="0081012D" w:rsidRPr="00B55704" w:rsidRDefault="00AC5D72"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 xml:space="preserve">Общая площадь квартир по </w:t>
            </w:r>
            <w:proofErr w:type="spellStart"/>
            <w:r w:rsidRPr="00B55704">
              <w:rPr>
                <w:rFonts w:ascii="Times New Roman" w:hAnsi="Times New Roman" w:cs="Times New Roman"/>
                <w:sz w:val="20"/>
                <w:szCs w:val="20"/>
              </w:rPr>
              <w:t>ЦЖРиС</w:t>
            </w:r>
            <w:proofErr w:type="spellEnd"/>
          </w:p>
        </w:tc>
        <w:tc>
          <w:tcPr>
            <w:tcW w:w="1138" w:type="dxa"/>
            <w:gridSpan w:val="2"/>
            <w:tcBorders>
              <w:top w:val="single" w:sz="4" w:space="0" w:color="auto"/>
              <w:left w:val="single" w:sz="8" w:space="0" w:color="auto"/>
              <w:bottom w:val="single" w:sz="4" w:space="0" w:color="auto"/>
              <w:right w:val="single" w:sz="8" w:space="0" w:color="auto"/>
            </w:tcBorders>
            <w:vAlign w:val="center"/>
          </w:tcPr>
          <w:p w:rsidR="0081012D" w:rsidRPr="00B55704" w:rsidRDefault="00AC5D72"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Утверждённый норматив</w:t>
            </w:r>
          </w:p>
          <w:p w:rsidR="00A552BF" w:rsidRPr="00B55704" w:rsidRDefault="00A552BF"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отопления в год</w:t>
            </w:r>
          </w:p>
        </w:tc>
        <w:tc>
          <w:tcPr>
            <w:tcW w:w="1319" w:type="dxa"/>
            <w:gridSpan w:val="2"/>
            <w:tcBorders>
              <w:top w:val="single" w:sz="4" w:space="0" w:color="auto"/>
              <w:bottom w:val="single" w:sz="4" w:space="0" w:color="auto"/>
              <w:right w:val="single" w:sz="8" w:space="0" w:color="auto"/>
            </w:tcBorders>
            <w:vAlign w:val="center"/>
          </w:tcPr>
          <w:p w:rsidR="0081012D" w:rsidRPr="00B55704" w:rsidRDefault="00A552BF"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 xml:space="preserve">Годовой расход теплой энергии на отопление по расчетам </w:t>
            </w:r>
            <w:proofErr w:type="spellStart"/>
            <w:r w:rsidRPr="00B55704">
              <w:rPr>
                <w:rFonts w:ascii="Times New Roman" w:hAnsi="Times New Roman" w:cs="Times New Roman"/>
                <w:sz w:val="20"/>
                <w:szCs w:val="20"/>
              </w:rPr>
              <w:t>ЦЖРиС</w:t>
            </w:r>
            <w:proofErr w:type="spellEnd"/>
          </w:p>
        </w:tc>
        <w:tc>
          <w:tcPr>
            <w:tcW w:w="1144" w:type="dxa"/>
            <w:gridSpan w:val="2"/>
            <w:tcBorders>
              <w:top w:val="single" w:sz="4" w:space="0" w:color="auto"/>
              <w:left w:val="single" w:sz="8" w:space="0" w:color="auto"/>
              <w:bottom w:val="single" w:sz="4" w:space="0" w:color="auto"/>
              <w:right w:val="single" w:sz="8" w:space="0" w:color="auto"/>
            </w:tcBorders>
            <w:vAlign w:val="center"/>
          </w:tcPr>
          <w:p w:rsidR="00E07999" w:rsidRDefault="00A552BF" w:rsidP="00A552BF">
            <w:pPr>
              <w:spacing w:after="0" w:line="240" w:lineRule="auto"/>
              <w:jc w:val="center"/>
              <w:rPr>
                <w:rFonts w:ascii="Times New Roman" w:hAnsi="Times New Roman" w:cs="Times New Roman"/>
                <w:sz w:val="20"/>
                <w:szCs w:val="20"/>
              </w:rPr>
            </w:pPr>
            <w:proofErr w:type="gramStart"/>
            <w:r w:rsidRPr="00B55704">
              <w:rPr>
                <w:rFonts w:ascii="Times New Roman" w:hAnsi="Times New Roman" w:cs="Times New Roman"/>
                <w:sz w:val="20"/>
                <w:szCs w:val="20"/>
              </w:rPr>
              <w:t xml:space="preserve">Расчетная нагрузка (261 день, </w:t>
            </w:r>
            <w:proofErr w:type="gramEnd"/>
          </w:p>
          <w:p w:rsidR="0081012D" w:rsidRPr="00B55704" w:rsidRDefault="00A552BF" w:rsidP="00A552BF">
            <w:pPr>
              <w:spacing w:after="0" w:line="240" w:lineRule="auto"/>
              <w:jc w:val="center"/>
              <w:rPr>
                <w:rFonts w:ascii="Times New Roman" w:hAnsi="Times New Roman" w:cs="Times New Roman"/>
                <w:sz w:val="20"/>
                <w:szCs w:val="20"/>
              </w:rPr>
            </w:pPr>
            <w:proofErr w:type="gramStart"/>
            <w:r w:rsidRPr="00B55704">
              <w:rPr>
                <w:rFonts w:ascii="Times New Roman" w:hAnsi="Times New Roman" w:cs="Times New Roman"/>
                <w:sz w:val="20"/>
                <w:szCs w:val="20"/>
              </w:rPr>
              <w:t>-6,4</w:t>
            </w:r>
            <w:r w:rsidRPr="00B55704">
              <w:rPr>
                <w:rFonts w:ascii="Times New Roman" w:hAnsi="Times New Roman" w:cs="Times New Roman"/>
                <w:sz w:val="20"/>
                <w:szCs w:val="20"/>
                <w:vertAlign w:val="superscript"/>
              </w:rPr>
              <w:t>О</w:t>
            </w:r>
            <w:r w:rsidRPr="00B55704">
              <w:rPr>
                <w:rFonts w:ascii="Times New Roman" w:hAnsi="Times New Roman" w:cs="Times New Roman"/>
                <w:sz w:val="20"/>
                <w:szCs w:val="20"/>
              </w:rPr>
              <w:t>С)</w:t>
            </w:r>
            <w:proofErr w:type="gramEnd"/>
          </w:p>
        </w:tc>
        <w:tc>
          <w:tcPr>
            <w:tcW w:w="1129" w:type="dxa"/>
            <w:tcBorders>
              <w:top w:val="single" w:sz="4" w:space="0" w:color="auto"/>
              <w:left w:val="single" w:sz="8" w:space="0" w:color="auto"/>
              <w:bottom w:val="single" w:sz="4" w:space="0" w:color="auto"/>
              <w:right w:val="single" w:sz="4" w:space="0" w:color="auto"/>
            </w:tcBorders>
            <w:vAlign w:val="center"/>
          </w:tcPr>
          <w:p w:rsidR="0081012D" w:rsidRPr="00B55704" w:rsidRDefault="00A552BF" w:rsidP="00A552BF">
            <w:pPr>
              <w:spacing w:after="0" w:line="240" w:lineRule="auto"/>
              <w:jc w:val="center"/>
              <w:rPr>
                <w:rFonts w:ascii="Times New Roman" w:hAnsi="Times New Roman" w:cs="Times New Roman"/>
                <w:sz w:val="20"/>
                <w:szCs w:val="20"/>
              </w:rPr>
            </w:pPr>
            <w:r w:rsidRPr="00B55704">
              <w:rPr>
                <w:rFonts w:ascii="Times New Roman" w:hAnsi="Times New Roman" w:cs="Times New Roman"/>
                <w:sz w:val="20"/>
                <w:szCs w:val="20"/>
              </w:rPr>
              <w:t>Этажность</w:t>
            </w:r>
          </w:p>
        </w:tc>
      </w:tr>
      <w:tr w:rsidR="00B55704" w:rsidRPr="00B55704" w:rsidTr="00B55704">
        <w:trPr>
          <w:gridAfter w:val="1"/>
          <w:wAfter w:w="11" w:type="dxa"/>
          <w:trHeight w:val="445"/>
          <w:jc w:val="center"/>
        </w:trPr>
        <w:tc>
          <w:tcPr>
            <w:tcW w:w="479"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A552BF">
            <w:pPr>
              <w:spacing w:after="0" w:line="240" w:lineRule="auto"/>
              <w:jc w:val="cente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1121" w:type="dxa"/>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jc w:val="center"/>
              <w:rPr>
                <w:rFonts w:ascii="Times New Roman" w:hAnsi="Times New Roman" w:cs="Times New Roman"/>
                <w:sz w:val="20"/>
                <w:szCs w:val="20"/>
              </w:rPr>
            </w:pPr>
          </w:p>
        </w:tc>
        <w:tc>
          <w:tcPr>
            <w:tcW w:w="988" w:type="dxa"/>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sz w:val="20"/>
                <w:szCs w:val="20"/>
              </w:rPr>
              <w:t>м</w:t>
            </w:r>
            <w:proofErr w:type="gramStart"/>
            <w:r w:rsidRPr="00B55704">
              <w:rPr>
                <w:rFonts w:ascii="Times New Roman" w:eastAsia="Arial" w:hAnsi="Times New Roman" w:cs="Times New Roman"/>
                <w:sz w:val="20"/>
                <w:szCs w:val="20"/>
              </w:rPr>
              <w:t>2</w:t>
            </w:r>
            <w:proofErr w:type="gramEnd"/>
          </w:p>
        </w:tc>
        <w:tc>
          <w:tcPr>
            <w:tcW w:w="1138" w:type="dxa"/>
            <w:gridSpan w:val="2"/>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Гкал/кв.</w:t>
            </w:r>
            <w:r w:rsidR="00F47C97" w:rsidRPr="00B55704">
              <w:rPr>
                <w:rFonts w:ascii="Times New Roman" w:eastAsia="Arial" w:hAnsi="Times New Roman" w:cs="Times New Roman"/>
                <w:sz w:val="20"/>
                <w:szCs w:val="20"/>
              </w:rPr>
              <w:t xml:space="preserve"> м</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ind w:right="39"/>
              <w:jc w:val="center"/>
              <w:rPr>
                <w:rFonts w:ascii="Times New Roman" w:hAnsi="Times New Roman" w:cs="Times New Roman"/>
                <w:sz w:val="20"/>
                <w:szCs w:val="20"/>
              </w:rPr>
            </w:pPr>
            <w:proofErr w:type="spellStart"/>
            <w:r w:rsidRPr="00B55704">
              <w:rPr>
                <w:rFonts w:ascii="Times New Roman" w:eastAsia="Arial" w:hAnsi="Times New Roman" w:cs="Times New Roman"/>
                <w:w w:val="99"/>
                <w:sz w:val="20"/>
                <w:szCs w:val="20"/>
              </w:rPr>
              <w:t>гкал</w:t>
            </w:r>
            <w:proofErr w:type="spellEnd"/>
            <w:r w:rsidRPr="00B55704">
              <w:rPr>
                <w:rFonts w:ascii="Times New Roman" w:eastAsia="Arial" w:hAnsi="Times New Roman" w:cs="Times New Roman"/>
                <w:w w:val="99"/>
                <w:sz w:val="20"/>
                <w:szCs w:val="20"/>
              </w:rPr>
              <w:t>/год</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ind w:right="35"/>
              <w:jc w:val="center"/>
              <w:rPr>
                <w:rFonts w:ascii="Times New Roman" w:hAnsi="Times New Roman" w:cs="Times New Roman"/>
                <w:sz w:val="20"/>
                <w:szCs w:val="20"/>
              </w:rPr>
            </w:pPr>
            <w:proofErr w:type="spellStart"/>
            <w:r w:rsidRPr="00B55704">
              <w:rPr>
                <w:rFonts w:ascii="Times New Roman" w:eastAsia="Arial" w:hAnsi="Times New Roman" w:cs="Times New Roman"/>
                <w:sz w:val="20"/>
                <w:szCs w:val="20"/>
              </w:rPr>
              <w:t>гкал</w:t>
            </w:r>
            <w:proofErr w:type="spellEnd"/>
            <w:r w:rsidRPr="00B55704">
              <w:rPr>
                <w:rFonts w:ascii="Times New Roman" w:eastAsia="Arial" w:hAnsi="Times New Roman" w:cs="Times New Roman"/>
                <w:sz w:val="20"/>
                <w:szCs w:val="20"/>
              </w:rPr>
              <w:t>/час</w:t>
            </w:r>
          </w:p>
        </w:tc>
        <w:tc>
          <w:tcPr>
            <w:tcW w:w="1129" w:type="dxa"/>
            <w:tcBorders>
              <w:top w:val="single" w:sz="4" w:space="0" w:color="auto"/>
              <w:left w:val="single" w:sz="4" w:space="0" w:color="auto"/>
              <w:bottom w:val="single" w:sz="4" w:space="0" w:color="auto"/>
              <w:right w:val="single" w:sz="4" w:space="0" w:color="auto"/>
            </w:tcBorders>
            <w:vAlign w:val="center"/>
          </w:tcPr>
          <w:p w:rsidR="00290C72" w:rsidRPr="00B55704" w:rsidRDefault="00290C72" w:rsidP="00F47C97">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кол-во этажей</w:t>
            </w:r>
          </w:p>
        </w:tc>
      </w:tr>
      <w:tr w:rsidR="00B55704" w:rsidRPr="00B55704" w:rsidTr="00B55704">
        <w:trPr>
          <w:gridAfter w:val="1"/>
          <w:wAfter w:w="11" w:type="dxa"/>
          <w:trHeight w:val="264"/>
          <w:jc w:val="center"/>
        </w:trPr>
        <w:tc>
          <w:tcPr>
            <w:tcW w:w="479"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A552BF">
            <w:pPr>
              <w:spacing w:after="0" w:line="240" w:lineRule="auto"/>
              <w:jc w:val="center"/>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котельная РММ</w:t>
            </w:r>
          </w:p>
        </w:tc>
        <w:tc>
          <w:tcPr>
            <w:tcW w:w="1121"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988"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1138" w:type="dxa"/>
            <w:gridSpan w:val="2"/>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1319" w:type="dxa"/>
            <w:gridSpan w:val="2"/>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1144" w:type="dxa"/>
            <w:gridSpan w:val="2"/>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c>
          <w:tcPr>
            <w:tcW w:w="1129" w:type="dxa"/>
            <w:tcBorders>
              <w:top w:val="single" w:sz="4" w:space="0" w:color="auto"/>
              <w:left w:val="single" w:sz="4" w:space="0" w:color="auto"/>
              <w:bottom w:val="single" w:sz="4" w:space="0" w:color="auto"/>
              <w:right w:val="single" w:sz="4" w:space="0" w:color="auto"/>
            </w:tcBorders>
            <w:vAlign w:val="bottom"/>
          </w:tcPr>
          <w:p w:rsidR="00290C72" w:rsidRPr="00B55704" w:rsidRDefault="00290C72" w:rsidP="00BA7D10">
            <w:pPr>
              <w:spacing w:after="0" w:line="240" w:lineRule="auto"/>
              <w:rPr>
                <w:rFonts w:ascii="Times New Roman" w:hAnsi="Times New Roman" w:cs="Times New Roman"/>
                <w:sz w:val="20"/>
                <w:szCs w:val="20"/>
              </w:rPr>
            </w:pPr>
          </w:p>
        </w:tc>
      </w:tr>
      <w:tr w:rsidR="00B55704" w:rsidRPr="00B55704" w:rsidTr="00B55704">
        <w:trPr>
          <w:gridAfter w:val="1"/>
          <w:wAfter w:w="11" w:type="dxa"/>
          <w:trHeight w:val="240"/>
          <w:jc w:val="center"/>
        </w:trPr>
        <w:tc>
          <w:tcPr>
            <w:tcW w:w="479" w:type="dxa"/>
            <w:tcBorders>
              <w:top w:val="single" w:sz="4" w:space="0" w:color="auto"/>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1</w:t>
            </w:r>
          </w:p>
        </w:tc>
        <w:tc>
          <w:tcPr>
            <w:tcW w:w="2978"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7</w:t>
            </w:r>
          </w:p>
        </w:tc>
        <w:tc>
          <w:tcPr>
            <w:tcW w:w="988"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9"/>
                <w:sz w:val="20"/>
                <w:szCs w:val="20"/>
              </w:rPr>
              <w:t>755,6</w:t>
            </w:r>
          </w:p>
        </w:tc>
        <w:tc>
          <w:tcPr>
            <w:tcW w:w="1138" w:type="dxa"/>
            <w:gridSpan w:val="2"/>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top w:val="single" w:sz="4" w:space="0" w:color="auto"/>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19"/>
              <w:jc w:val="center"/>
              <w:rPr>
                <w:rFonts w:ascii="Times New Roman" w:hAnsi="Times New Roman" w:cs="Times New Roman"/>
                <w:sz w:val="20"/>
                <w:szCs w:val="20"/>
              </w:rPr>
            </w:pPr>
            <w:r w:rsidRPr="00B55704">
              <w:rPr>
                <w:rFonts w:ascii="Times New Roman" w:eastAsia="Arial" w:hAnsi="Times New Roman" w:cs="Times New Roman"/>
                <w:w w:val="98"/>
                <w:sz w:val="20"/>
                <w:szCs w:val="20"/>
              </w:rPr>
              <w:t>344,55</w:t>
            </w:r>
          </w:p>
        </w:tc>
        <w:tc>
          <w:tcPr>
            <w:tcW w:w="30" w:type="dxa"/>
            <w:tcBorders>
              <w:top w:val="single" w:sz="4" w:space="0" w:color="auto"/>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0,122929</w:t>
            </w:r>
          </w:p>
        </w:tc>
        <w:tc>
          <w:tcPr>
            <w:tcW w:w="1129" w:type="dxa"/>
            <w:tcBorders>
              <w:top w:val="single" w:sz="4" w:space="0" w:color="auto"/>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2</w:t>
            </w:r>
          </w:p>
        </w:tc>
      </w:tr>
      <w:tr w:rsidR="00B55704" w:rsidRPr="00B55704" w:rsidTr="00B55704">
        <w:trPr>
          <w:gridAfter w:val="1"/>
          <w:wAfter w:w="11" w:type="dxa"/>
          <w:trHeight w:val="244"/>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2</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3</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9"/>
                <w:sz w:val="20"/>
                <w:szCs w:val="20"/>
              </w:rPr>
              <w:t>453,6</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19"/>
              <w:jc w:val="center"/>
              <w:rPr>
                <w:rFonts w:ascii="Times New Roman" w:hAnsi="Times New Roman" w:cs="Times New Roman"/>
                <w:sz w:val="20"/>
                <w:szCs w:val="20"/>
              </w:rPr>
            </w:pPr>
            <w:r w:rsidRPr="00B55704">
              <w:rPr>
                <w:rFonts w:ascii="Times New Roman" w:eastAsia="Arial" w:hAnsi="Times New Roman" w:cs="Times New Roman"/>
                <w:w w:val="98"/>
                <w:sz w:val="20"/>
                <w:szCs w:val="20"/>
              </w:rPr>
              <w:t>206,84</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0,073796</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2</w:t>
            </w:r>
          </w:p>
        </w:tc>
      </w:tr>
      <w:tr w:rsidR="00B55704" w:rsidRPr="00B55704" w:rsidTr="00B55704">
        <w:trPr>
          <w:gridAfter w:val="1"/>
          <w:wAfter w:w="11" w:type="dxa"/>
          <w:trHeight w:val="246"/>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3</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5</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9"/>
                <w:sz w:val="20"/>
                <w:szCs w:val="20"/>
              </w:rPr>
              <w:t>531,4</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19"/>
              <w:jc w:val="center"/>
              <w:rPr>
                <w:rFonts w:ascii="Times New Roman" w:hAnsi="Times New Roman" w:cs="Times New Roman"/>
                <w:sz w:val="20"/>
                <w:szCs w:val="20"/>
              </w:rPr>
            </w:pPr>
            <w:r w:rsidRPr="00B55704">
              <w:rPr>
                <w:rFonts w:ascii="Times New Roman" w:eastAsia="Arial" w:hAnsi="Times New Roman" w:cs="Times New Roman"/>
                <w:w w:val="98"/>
                <w:sz w:val="20"/>
                <w:szCs w:val="20"/>
              </w:rPr>
              <w:t>242,32</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0,086454</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2</w:t>
            </w:r>
          </w:p>
        </w:tc>
      </w:tr>
      <w:tr w:rsidR="00B55704" w:rsidRPr="00B55704" w:rsidTr="00B55704">
        <w:trPr>
          <w:gridAfter w:val="1"/>
          <w:wAfter w:w="11" w:type="dxa"/>
          <w:trHeight w:val="244"/>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4</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8</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7"/>
                <w:sz w:val="20"/>
                <w:szCs w:val="20"/>
              </w:rPr>
              <w:t>81,4</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37,12</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0,013243</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0</w:t>
            </w:r>
          </w:p>
        </w:tc>
      </w:tr>
      <w:tr w:rsidR="00B55704" w:rsidRPr="00B55704" w:rsidTr="00B55704">
        <w:trPr>
          <w:gridAfter w:val="1"/>
          <w:wAfter w:w="11" w:type="dxa"/>
          <w:trHeight w:val="246"/>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5</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10</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8"/>
                <w:sz w:val="20"/>
                <w:szCs w:val="20"/>
              </w:rPr>
              <w:t>48</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21,89</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0,007809</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4"/>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6</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12</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7"/>
                <w:sz w:val="20"/>
                <w:szCs w:val="20"/>
              </w:rPr>
              <w:t>89,7</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40,90</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0,014593</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4"/>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7</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3</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9"/>
                <w:sz w:val="20"/>
                <w:szCs w:val="20"/>
              </w:rPr>
              <w:t>164,3</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74,92</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0,026730</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6"/>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8</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4</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7"/>
                <w:sz w:val="20"/>
                <w:szCs w:val="20"/>
              </w:rPr>
              <w:t>50,9</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23,21</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0,008281</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99"/>
          <w:jc w:val="center"/>
        </w:trPr>
        <w:tc>
          <w:tcPr>
            <w:tcW w:w="479" w:type="dxa"/>
            <w:tcBorders>
              <w:top w:val="single" w:sz="8" w:space="0" w:color="auto"/>
              <w:left w:val="single" w:sz="4" w:space="0" w:color="auto"/>
              <w:bottom w:val="single" w:sz="4" w:space="0" w:color="auto"/>
              <w:right w:val="single" w:sz="8" w:space="0" w:color="auto"/>
            </w:tcBorders>
            <w:vAlign w:val="bottom"/>
          </w:tcPr>
          <w:p w:rsidR="0081012D" w:rsidRPr="00B55704" w:rsidRDefault="0081012D" w:rsidP="00A552BF">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9</w:t>
            </w:r>
          </w:p>
        </w:tc>
        <w:tc>
          <w:tcPr>
            <w:tcW w:w="2978" w:type="dxa"/>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5</w:t>
            </w:r>
          </w:p>
        </w:tc>
        <w:tc>
          <w:tcPr>
            <w:tcW w:w="988" w:type="dxa"/>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8"/>
                <w:sz w:val="20"/>
                <w:szCs w:val="20"/>
              </w:rPr>
              <w:t>82</w:t>
            </w:r>
          </w:p>
        </w:tc>
        <w:tc>
          <w:tcPr>
            <w:tcW w:w="1138" w:type="dxa"/>
            <w:gridSpan w:val="2"/>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top w:val="single" w:sz="8" w:space="0" w:color="auto"/>
              <w:bottom w:val="single" w:sz="4"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37,39</w:t>
            </w:r>
          </w:p>
        </w:tc>
        <w:tc>
          <w:tcPr>
            <w:tcW w:w="30" w:type="dxa"/>
            <w:tcBorders>
              <w:top w:val="single" w:sz="8" w:space="0" w:color="auto"/>
              <w:bottom w:val="single" w:sz="4"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top w:val="single" w:sz="8" w:space="0" w:color="auto"/>
              <w:bottom w:val="single" w:sz="4"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0,013341</w:t>
            </w:r>
          </w:p>
        </w:tc>
        <w:tc>
          <w:tcPr>
            <w:tcW w:w="1129" w:type="dxa"/>
            <w:tcBorders>
              <w:top w:val="single" w:sz="8" w:space="0" w:color="auto"/>
              <w:bottom w:val="single" w:sz="4"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35"/>
          <w:jc w:val="center"/>
        </w:trPr>
        <w:tc>
          <w:tcPr>
            <w:tcW w:w="479" w:type="dxa"/>
            <w:tcBorders>
              <w:top w:val="single" w:sz="4" w:space="0" w:color="auto"/>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w w:val="98"/>
                <w:sz w:val="20"/>
                <w:szCs w:val="20"/>
              </w:rPr>
              <w:t>10</w:t>
            </w:r>
          </w:p>
        </w:tc>
        <w:tc>
          <w:tcPr>
            <w:tcW w:w="2978"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6</w:t>
            </w:r>
          </w:p>
        </w:tc>
        <w:tc>
          <w:tcPr>
            <w:tcW w:w="988"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8"/>
                <w:sz w:val="20"/>
                <w:szCs w:val="20"/>
              </w:rPr>
              <w:t>55</w:t>
            </w:r>
          </w:p>
        </w:tc>
        <w:tc>
          <w:tcPr>
            <w:tcW w:w="1138" w:type="dxa"/>
            <w:gridSpan w:val="2"/>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top w:val="single" w:sz="4" w:space="0" w:color="auto"/>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25,08</w:t>
            </w:r>
          </w:p>
        </w:tc>
        <w:tc>
          <w:tcPr>
            <w:tcW w:w="30" w:type="dxa"/>
            <w:tcBorders>
              <w:top w:val="single" w:sz="4" w:space="0" w:color="auto"/>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top w:val="single" w:sz="4" w:space="0" w:color="auto"/>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0,008948</w:t>
            </w:r>
          </w:p>
        </w:tc>
        <w:tc>
          <w:tcPr>
            <w:tcW w:w="1129" w:type="dxa"/>
            <w:tcBorders>
              <w:top w:val="single" w:sz="4" w:space="0" w:color="auto"/>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4"/>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w w:val="98"/>
                <w:sz w:val="20"/>
                <w:szCs w:val="20"/>
              </w:rPr>
              <w:t>11</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7</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sz w:val="20"/>
                <w:szCs w:val="20"/>
              </w:rPr>
              <w:t>154</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70,22</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0,025054</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7"/>
          <w:jc w:val="center"/>
        </w:trPr>
        <w:tc>
          <w:tcPr>
            <w:tcW w:w="479" w:type="dxa"/>
            <w:tcBorders>
              <w:left w:val="single" w:sz="4" w:space="0" w:color="auto"/>
              <w:bottom w:val="single" w:sz="8" w:space="0" w:color="auto"/>
              <w:right w:val="single" w:sz="8" w:space="0" w:color="auto"/>
            </w:tcBorders>
            <w:vAlign w:val="bottom"/>
          </w:tcPr>
          <w:p w:rsidR="0081012D" w:rsidRPr="00B55704" w:rsidRDefault="0081012D" w:rsidP="00A552BF">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w w:val="98"/>
                <w:sz w:val="20"/>
                <w:szCs w:val="20"/>
              </w:rPr>
              <w:t>12</w:t>
            </w:r>
          </w:p>
        </w:tc>
        <w:tc>
          <w:tcPr>
            <w:tcW w:w="2978" w:type="dxa"/>
            <w:tcBorders>
              <w:bottom w:val="single" w:sz="8"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8</w:t>
            </w:r>
          </w:p>
        </w:tc>
        <w:tc>
          <w:tcPr>
            <w:tcW w:w="988" w:type="dxa"/>
            <w:tcBorders>
              <w:bottom w:val="single" w:sz="8"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w w:val="97"/>
                <w:sz w:val="20"/>
                <w:szCs w:val="20"/>
              </w:rPr>
              <w:t>54,7</w:t>
            </w:r>
          </w:p>
        </w:tc>
        <w:tc>
          <w:tcPr>
            <w:tcW w:w="1138" w:type="dxa"/>
            <w:gridSpan w:val="2"/>
            <w:tcBorders>
              <w:bottom w:val="single" w:sz="8"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8"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24,94</w:t>
            </w:r>
          </w:p>
        </w:tc>
        <w:tc>
          <w:tcPr>
            <w:tcW w:w="30" w:type="dxa"/>
            <w:tcBorders>
              <w:bottom w:val="single" w:sz="8"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8"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0,008899</w:t>
            </w:r>
          </w:p>
        </w:tc>
        <w:tc>
          <w:tcPr>
            <w:tcW w:w="1129" w:type="dxa"/>
            <w:tcBorders>
              <w:bottom w:val="single" w:sz="8"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55704">
        <w:trPr>
          <w:gridAfter w:val="1"/>
          <w:wAfter w:w="11" w:type="dxa"/>
          <w:trHeight w:val="244"/>
          <w:jc w:val="center"/>
        </w:trPr>
        <w:tc>
          <w:tcPr>
            <w:tcW w:w="479" w:type="dxa"/>
            <w:tcBorders>
              <w:left w:val="single" w:sz="4" w:space="0" w:color="auto"/>
              <w:bottom w:val="single" w:sz="4" w:space="0" w:color="auto"/>
              <w:right w:val="single" w:sz="8" w:space="0" w:color="auto"/>
            </w:tcBorders>
            <w:vAlign w:val="bottom"/>
          </w:tcPr>
          <w:p w:rsidR="0081012D" w:rsidRPr="00B55704" w:rsidRDefault="00B55704" w:rsidP="00A552BF">
            <w:pPr>
              <w:spacing w:after="0" w:line="240" w:lineRule="auto"/>
              <w:ind w:right="160"/>
              <w:jc w:val="center"/>
              <w:rPr>
                <w:rFonts w:ascii="Times New Roman" w:hAnsi="Times New Roman" w:cs="Times New Roman"/>
                <w:sz w:val="20"/>
                <w:szCs w:val="20"/>
              </w:rPr>
            </w:pPr>
            <w:r w:rsidRPr="00B55704">
              <w:rPr>
                <w:rFonts w:ascii="Times New Roman" w:hAnsi="Times New Roman" w:cs="Times New Roman"/>
                <w:sz w:val="20"/>
                <w:szCs w:val="20"/>
              </w:rPr>
              <w:t>13</w:t>
            </w:r>
          </w:p>
        </w:tc>
        <w:tc>
          <w:tcPr>
            <w:tcW w:w="2978" w:type="dxa"/>
            <w:tcBorders>
              <w:bottom w:val="single" w:sz="4" w:space="0" w:color="auto"/>
              <w:right w:val="single" w:sz="8"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bottom w:val="single" w:sz="4"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9</w:t>
            </w:r>
          </w:p>
        </w:tc>
        <w:tc>
          <w:tcPr>
            <w:tcW w:w="988" w:type="dxa"/>
            <w:tcBorders>
              <w:bottom w:val="single" w:sz="4" w:space="0" w:color="auto"/>
              <w:right w:val="single" w:sz="8" w:space="0" w:color="auto"/>
            </w:tcBorders>
            <w:vAlign w:val="bottom"/>
          </w:tcPr>
          <w:p w:rsidR="0081012D" w:rsidRPr="00B55704" w:rsidRDefault="0081012D" w:rsidP="00BA7D10">
            <w:pPr>
              <w:spacing w:after="0" w:line="240" w:lineRule="auto"/>
              <w:ind w:right="80"/>
              <w:jc w:val="center"/>
              <w:rPr>
                <w:rFonts w:ascii="Times New Roman" w:hAnsi="Times New Roman" w:cs="Times New Roman"/>
                <w:sz w:val="20"/>
                <w:szCs w:val="20"/>
              </w:rPr>
            </w:pPr>
            <w:r w:rsidRPr="00B55704">
              <w:rPr>
                <w:rFonts w:ascii="Times New Roman" w:eastAsia="Arial" w:hAnsi="Times New Roman" w:cs="Times New Roman"/>
                <w:sz w:val="20"/>
                <w:szCs w:val="20"/>
              </w:rPr>
              <w:t>163</w:t>
            </w:r>
          </w:p>
        </w:tc>
        <w:tc>
          <w:tcPr>
            <w:tcW w:w="1138" w:type="dxa"/>
            <w:gridSpan w:val="2"/>
            <w:tcBorders>
              <w:bottom w:val="single" w:sz="4" w:space="0" w:color="auto"/>
              <w:right w:val="single" w:sz="8"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0,456</w:t>
            </w:r>
          </w:p>
        </w:tc>
        <w:tc>
          <w:tcPr>
            <w:tcW w:w="30" w:type="dxa"/>
            <w:tcBorders>
              <w:bottom w:val="single" w:sz="4"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289" w:type="dxa"/>
            <w:tcBorders>
              <w:bottom w:val="single" w:sz="4" w:space="0" w:color="auto"/>
              <w:right w:val="single" w:sz="8" w:space="0" w:color="auto"/>
            </w:tcBorders>
            <w:vAlign w:val="bottom"/>
          </w:tcPr>
          <w:p w:rsidR="0081012D" w:rsidRPr="00B55704" w:rsidRDefault="0081012D" w:rsidP="00BA7D10">
            <w:pPr>
              <w:spacing w:after="0" w:line="240" w:lineRule="auto"/>
              <w:ind w:right="39"/>
              <w:jc w:val="center"/>
              <w:rPr>
                <w:rFonts w:ascii="Times New Roman" w:hAnsi="Times New Roman" w:cs="Times New Roman"/>
                <w:sz w:val="20"/>
                <w:szCs w:val="20"/>
              </w:rPr>
            </w:pPr>
            <w:r w:rsidRPr="00B55704">
              <w:rPr>
                <w:rFonts w:ascii="Times New Roman" w:eastAsia="Arial" w:hAnsi="Times New Roman" w:cs="Times New Roman"/>
                <w:w w:val="99"/>
                <w:sz w:val="20"/>
                <w:szCs w:val="20"/>
              </w:rPr>
              <w:t>74,33</w:t>
            </w:r>
          </w:p>
        </w:tc>
        <w:tc>
          <w:tcPr>
            <w:tcW w:w="30" w:type="dxa"/>
            <w:tcBorders>
              <w:bottom w:val="single" w:sz="4"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1114" w:type="dxa"/>
            <w:tcBorders>
              <w:bottom w:val="single" w:sz="4" w:space="0" w:color="auto"/>
              <w:right w:val="single" w:sz="8" w:space="0" w:color="auto"/>
            </w:tcBorders>
            <w:vAlign w:val="bottom"/>
          </w:tcPr>
          <w:p w:rsidR="0081012D" w:rsidRPr="00B55704" w:rsidRDefault="0081012D" w:rsidP="00BA7D10">
            <w:pPr>
              <w:spacing w:after="0" w:line="240" w:lineRule="auto"/>
              <w:ind w:right="35"/>
              <w:jc w:val="center"/>
              <w:rPr>
                <w:rFonts w:ascii="Times New Roman" w:hAnsi="Times New Roman" w:cs="Times New Roman"/>
                <w:sz w:val="20"/>
                <w:szCs w:val="20"/>
              </w:rPr>
            </w:pPr>
            <w:r w:rsidRPr="00B55704">
              <w:rPr>
                <w:rFonts w:ascii="Times New Roman" w:eastAsia="Arial" w:hAnsi="Times New Roman" w:cs="Times New Roman"/>
                <w:sz w:val="20"/>
                <w:szCs w:val="20"/>
              </w:rPr>
              <w:t>0,026518</w:t>
            </w:r>
          </w:p>
        </w:tc>
        <w:tc>
          <w:tcPr>
            <w:tcW w:w="1129" w:type="dxa"/>
            <w:tcBorders>
              <w:bottom w:val="single" w:sz="4" w:space="0" w:color="auto"/>
              <w:right w:val="single" w:sz="4" w:space="0" w:color="auto"/>
            </w:tcBorders>
            <w:vAlign w:val="bottom"/>
          </w:tcPr>
          <w:p w:rsidR="0081012D" w:rsidRPr="00B55704" w:rsidRDefault="0081012D" w:rsidP="00BA7D10">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89"/>
                <w:sz w:val="20"/>
                <w:szCs w:val="20"/>
              </w:rPr>
              <w:t>1</w:t>
            </w:r>
          </w:p>
        </w:tc>
      </w:tr>
      <w:tr w:rsidR="00B55704" w:rsidRPr="00B55704" w:rsidTr="00BE7DC1">
        <w:trPr>
          <w:trHeight w:val="248"/>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w w:val="98"/>
                <w:sz w:val="20"/>
                <w:szCs w:val="20"/>
              </w:rPr>
              <w:t>14</w:t>
            </w: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10</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87</w:t>
            </w: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sz w:val="20"/>
                <w:szCs w:val="20"/>
              </w:rPr>
              <w:t>0,456</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39,67</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0,014154</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tabs>
                <w:tab w:val="left" w:pos="1094"/>
              </w:tabs>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1</w:t>
            </w:r>
          </w:p>
        </w:tc>
      </w:tr>
      <w:tr w:rsidR="00B55704" w:rsidRPr="00B55704" w:rsidTr="00BE7DC1">
        <w:trPr>
          <w:trHeight w:val="244"/>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w w:val="98"/>
                <w:sz w:val="20"/>
                <w:szCs w:val="20"/>
              </w:rPr>
              <w:t>15</w:t>
            </w: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Речная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12</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87</w:t>
            </w: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sz w:val="20"/>
                <w:szCs w:val="20"/>
              </w:rPr>
              <w:t>0,456</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39,67</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0,014154</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tabs>
                <w:tab w:val="left" w:pos="1094"/>
              </w:tabs>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1</w:t>
            </w:r>
          </w:p>
        </w:tc>
      </w:tr>
      <w:tr w:rsidR="00E07999" w:rsidRPr="00B55704" w:rsidTr="00E07999">
        <w:trPr>
          <w:trHeight w:val="270"/>
          <w:jc w:val="center"/>
        </w:trPr>
        <w:tc>
          <w:tcPr>
            <w:tcW w:w="479" w:type="dxa"/>
            <w:vMerge w:val="restart"/>
            <w:tcBorders>
              <w:top w:val="single" w:sz="4" w:space="0" w:color="auto"/>
              <w:left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2978" w:type="dxa"/>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E07999">
            <w:pPr>
              <w:spacing w:after="0" w:line="240" w:lineRule="auto"/>
              <w:ind w:left="80"/>
              <w:rPr>
                <w:rFonts w:ascii="Times New Roman" w:hAnsi="Times New Roman" w:cs="Times New Roman"/>
                <w:sz w:val="20"/>
                <w:szCs w:val="20"/>
              </w:rPr>
            </w:pPr>
            <w:r w:rsidRPr="00B55704">
              <w:rPr>
                <w:rFonts w:ascii="Times New Roman" w:eastAsia="Arial" w:hAnsi="Times New Roman" w:cs="Times New Roman"/>
                <w:sz w:val="20"/>
                <w:szCs w:val="20"/>
              </w:rPr>
              <w:t>Итого:</w:t>
            </w:r>
          </w:p>
        </w:tc>
        <w:tc>
          <w:tcPr>
            <w:tcW w:w="1121" w:type="dxa"/>
            <w:vMerge w:val="restart"/>
            <w:tcBorders>
              <w:top w:val="single" w:sz="4" w:space="0" w:color="auto"/>
              <w:left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2857,6</w:t>
            </w:r>
          </w:p>
        </w:tc>
        <w:tc>
          <w:tcPr>
            <w:tcW w:w="1132" w:type="dxa"/>
            <w:vMerge w:val="restart"/>
            <w:tcBorders>
              <w:top w:val="single" w:sz="4" w:space="0" w:color="auto"/>
              <w:left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319" w:type="dxa"/>
            <w:gridSpan w:val="2"/>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iCs/>
                <w:sz w:val="20"/>
                <w:szCs w:val="20"/>
              </w:rPr>
              <w:t>1303,07</w:t>
            </w:r>
          </w:p>
        </w:tc>
        <w:tc>
          <w:tcPr>
            <w:tcW w:w="1144" w:type="dxa"/>
            <w:gridSpan w:val="2"/>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0,4649</w:t>
            </w:r>
          </w:p>
        </w:tc>
        <w:tc>
          <w:tcPr>
            <w:tcW w:w="1140" w:type="dxa"/>
            <w:gridSpan w:val="2"/>
            <w:vMerge w:val="restart"/>
            <w:tcBorders>
              <w:top w:val="single" w:sz="4" w:space="0" w:color="auto"/>
              <w:left w:val="single" w:sz="4" w:space="0" w:color="auto"/>
              <w:right w:val="single" w:sz="4" w:space="0" w:color="auto"/>
            </w:tcBorders>
            <w:vAlign w:val="center"/>
          </w:tcPr>
          <w:p w:rsidR="00E07999" w:rsidRPr="00B55704" w:rsidRDefault="00E07999" w:rsidP="00BE7DC1">
            <w:pPr>
              <w:spacing w:after="0" w:line="240" w:lineRule="auto"/>
              <w:jc w:val="center"/>
              <w:rPr>
                <w:rFonts w:ascii="Times New Roman" w:hAnsi="Times New Roman" w:cs="Times New Roman"/>
                <w:sz w:val="20"/>
                <w:szCs w:val="20"/>
              </w:rPr>
            </w:pPr>
          </w:p>
        </w:tc>
      </w:tr>
      <w:tr w:rsidR="00E07999" w:rsidRPr="00B55704" w:rsidTr="0026630B">
        <w:trPr>
          <w:trHeight w:val="139"/>
          <w:jc w:val="center"/>
        </w:trPr>
        <w:tc>
          <w:tcPr>
            <w:tcW w:w="479" w:type="dxa"/>
            <w:vMerge/>
            <w:tcBorders>
              <w:left w:val="single" w:sz="4" w:space="0" w:color="auto"/>
              <w:bottom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1121" w:type="dxa"/>
            <w:vMerge/>
            <w:tcBorders>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w:t>
            </w:r>
          </w:p>
        </w:tc>
        <w:tc>
          <w:tcPr>
            <w:tcW w:w="1132" w:type="dxa"/>
            <w:vMerge/>
            <w:tcBorders>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319" w:type="dxa"/>
            <w:gridSpan w:val="2"/>
            <w:vMerge/>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144" w:type="dxa"/>
            <w:gridSpan w:val="2"/>
            <w:vMerge/>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140" w:type="dxa"/>
            <w:gridSpan w:val="2"/>
            <w:vMerge/>
            <w:tcBorders>
              <w:left w:val="single" w:sz="4" w:space="0" w:color="auto"/>
              <w:bottom w:val="single" w:sz="4" w:space="0" w:color="auto"/>
              <w:right w:val="single" w:sz="4" w:space="0" w:color="auto"/>
            </w:tcBorders>
            <w:vAlign w:val="center"/>
          </w:tcPr>
          <w:p w:rsidR="00E07999" w:rsidRPr="00B55704" w:rsidRDefault="00E07999" w:rsidP="00BE7DC1">
            <w:pPr>
              <w:spacing w:after="0" w:line="240" w:lineRule="auto"/>
              <w:jc w:val="center"/>
              <w:rPr>
                <w:rFonts w:ascii="Times New Roman" w:hAnsi="Times New Roman" w:cs="Times New Roman"/>
                <w:sz w:val="20"/>
                <w:szCs w:val="20"/>
              </w:rPr>
            </w:pPr>
          </w:p>
        </w:tc>
      </w:tr>
      <w:tr w:rsidR="00B55704" w:rsidRPr="00B55704" w:rsidTr="00BE7DC1">
        <w:trPr>
          <w:trHeight w:val="287"/>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rPr>
                <w:rFonts w:ascii="Times New Roman" w:hAnsi="Times New Roman" w:cs="Times New Roman"/>
                <w:sz w:val="20"/>
                <w:szCs w:val="20"/>
              </w:rPr>
            </w:pP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котельная</w:t>
            </w:r>
            <w:r w:rsidR="00B55704" w:rsidRPr="00B55704">
              <w:rPr>
                <w:rFonts w:ascii="Times New Roman" w:eastAsia="Arial" w:hAnsi="Times New Roman" w:cs="Times New Roman"/>
                <w:sz w:val="20"/>
                <w:szCs w:val="20"/>
              </w:rPr>
              <w:t xml:space="preserve"> Школьная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spacing w:after="0" w:line="240" w:lineRule="auto"/>
              <w:jc w:val="center"/>
              <w:rPr>
                <w:rFonts w:ascii="Times New Roman" w:hAnsi="Times New Roman" w:cs="Times New Roman"/>
                <w:sz w:val="20"/>
                <w:szCs w:val="20"/>
              </w:rPr>
            </w:pPr>
          </w:p>
        </w:tc>
      </w:tr>
      <w:tr w:rsidR="00B55704" w:rsidRPr="00B55704" w:rsidTr="00BE7DC1">
        <w:trPr>
          <w:trHeight w:val="238"/>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1</w:t>
            </w: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520"/>
              <w:jc w:val="center"/>
              <w:rPr>
                <w:rFonts w:ascii="Times New Roman" w:hAnsi="Times New Roman" w:cs="Times New Roman"/>
                <w:sz w:val="20"/>
                <w:szCs w:val="20"/>
              </w:rPr>
            </w:pPr>
            <w:r w:rsidRPr="00B55704">
              <w:rPr>
                <w:rFonts w:ascii="Times New Roman" w:eastAsia="Arial" w:hAnsi="Times New Roman" w:cs="Times New Roman"/>
                <w:sz w:val="20"/>
                <w:szCs w:val="20"/>
              </w:rPr>
              <w:t>15</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805,6</w:t>
            </w: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sz w:val="20"/>
                <w:szCs w:val="20"/>
              </w:rPr>
              <w:t>0,456</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367,35</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0,131063</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2</w:t>
            </w:r>
          </w:p>
        </w:tc>
      </w:tr>
      <w:tr w:rsidR="00B55704" w:rsidRPr="00B55704" w:rsidTr="00BE7DC1">
        <w:trPr>
          <w:trHeight w:val="244"/>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2</w:t>
            </w: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520"/>
              <w:jc w:val="center"/>
              <w:rPr>
                <w:rFonts w:ascii="Times New Roman" w:hAnsi="Times New Roman" w:cs="Times New Roman"/>
                <w:sz w:val="20"/>
                <w:szCs w:val="20"/>
              </w:rPr>
            </w:pPr>
            <w:r w:rsidRPr="00B55704">
              <w:rPr>
                <w:rFonts w:ascii="Times New Roman" w:eastAsia="Arial" w:hAnsi="Times New Roman" w:cs="Times New Roman"/>
                <w:sz w:val="20"/>
                <w:szCs w:val="20"/>
              </w:rPr>
              <w:t>17</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738,2</w:t>
            </w: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sz w:val="20"/>
                <w:szCs w:val="20"/>
              </w:rPr>
              <w:t>0,456</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336,62</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0,120098</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2</w:t>
            </w:r>
          </w:p>
        </w:tc>
      </w:tr>
      <w:tr w:rsidR="00B55704" w:rsidRPr="00B55704" w:rsidTr="00BE7DC1">
        <w:trPr>
          <w:trHeight w:val="246"/>
          <w:jc w:val="center"/>
        </w:trPr>
        <w:tc>
          <w:tcPr>
            <w:tcW w:w="479"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right="180"/>
              <w:jc w:val="center"/>
              <w:rPr>
                <w:rFonts w:ascii="Times New Roman" w:hAnsi="Times New Roman" w:cs="Times New Roman"/>
                <w:sz w:val="20"/>
                <w:szCs w:val="20"/>
              </w:rPr>
            </w:pPr>
            <w:r w:rsidRPr="00B55704">
              <w:rPr>
                <w:rFonts w:ascii="Times New Roman" w:eastAsia="Arial" w:hAnsi="Times New Roman" w:cs="Times New Roman"/>
                <w:sz w:val="20"/>
                <w:szCs w:val="20"/>
              </w:rPr>
              <w:t>3</w:t>
            </w:r>
          </w:p>
        </w:tc>
        <w:tc>
          <w:tcPr>
            <w:tcW w:w="2978" w:type="dxa"/>
            <w:tcBorders>
              <w:top w:val="single" w:sz="4" w:space="0" w:color="auto"/>
              <w:left w:val="single" w:sz="4" w:space="0" w:color="auto"/>
              <w:bottom w:val="single" w:sz="4" w:space="0" w:color="auto"/>
              <w:right w:val="single" w:sz="4" w:space="0" w:color="auto"/>
            </w:tcBorders>
            <w:vAlign w:val="bottom"/>
          </w:tcPr>
          <w:p w:rsidR="0081012D" w:rsidRPr="00B55704" w:rsidRDefault="0081012D" w:rsidP="00BA7D10">
            <w:pPr>
              <w:spacing w:after="0" w:line="240" w:lineRule="auto"/>
              <w:ind w:left="80"/>
              <w:rPr>
                <w:rFonts w:ascii="Times New Roman" w:hAnsi="Times New Roman" w:cs="Times New Roman"/>
                <w:sz w:val="20"/>
                <w:szCs w:val="20"/>
              </w:rPr>
            </w:pPr>
            <w:proofErr w:type="gramStart"/>
            <w:r w:rsidRPr="00B55704">
              <w:rPr>
                <w:rFonts w:ascii="Times New Roman" w:eastAsia="Arial" w:hAnsi="Times New Roman" w:cs="Times New Roman"/>
                <w:sz w:val="20"/>
                <w:szCs w:val="20"/>
              </w:rPr>
              <w:t>с</w:t>
            </w:r>
            <w:proofErr w:type="gramEnd"/>
            <w:r w:rsidRPr="00B55704">
              <w:rPr>
                <w:rFonts w:ascii="Times New Roman" w:eastAsia="Arial" w:hAnsi="Times New Roman" w:cs="Times New Roman"/>
                <w:sz w:val="20"/>
                <w:szCs w:val="20"/>
              </w:rPr>
              <w:t>. Шошка, Центральная</w:t>
            </w:r>
          </w:p>
        </w:tc>
        <w:tc>
          <w:tcPr>
            <w:tcW w:w="1121"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520"/>
              <w:jc w:val="center"/>
              <w:rPr>
                <w:rFonts w:ascii="Times New Roman" w:hAnsi="Times New Roman" w:cs="Times New Roman"/>
                <w:sz w:val="20"/>
                <w:szCs w:val="20"/>
              </w:rPr>
            </w:pPr>
            <w:r w:rsidRPr="00B55704">
              <w:rPr>
                <w:rFonts w:ascii="Times New Roman" w:eastAsia="Arial" w:hAnsi="Times New Roman" w:cs="Times New Roman"/>
                <w:sz w:val="20"/>
                <w:szCs w:val="20"/>
              </w:rPr>
              <w:t>22</w:t>
            </w:r>
          </w:p>
        </w:tc>
        <w:tc>
          <w:tcPr>
            <w:tcW w:w="99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9"/>
                <w:sz w:val="20"/>
                <w:szCs w:val="20"/>
              </w:rPr>
              <w:t>336,2</w:t>
            </w:r>
          </w:p>
        </w:tc>
        <w:tc>
          <w:tcPr>
            <w:tcW w:w="1132" w:type="dxa"/>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ind w:right="160"/>
              <w:jc w:val="center"/>
              <w:rPr>
                <w:rFonts w:ascii="Times New Roman" w:hAnsi="Times New Roman" w:cs="Times New Roman"/>
                <w:sz w:val="20"/>
                <w:szCs w:val="20"/>
              </w:rPr>
            </w:pPr>
            <w:r w:rsidRPr="00B55704">
              <w:rPr>
                <w:rFonts w:ascii="Times New Roman" w:eastAsia="Arial" w:hAnsi="Times New Roman" w:cs="Times New Roman"/>
                <w:sz w:val="20"/>
                <w:szCs w:val="20"/>
              </w:rPr>
              <w:t>0,456</w:t>
            </w:r>
          </w:p>
        </w:tc>
        <w:tc>
          <w:tcPr>
            <w:tcW w:w="1319"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153,31</w:t>
            </w:r>
          </w:p>
        </w:tc>
        <w:tc>
          <w:tcPr>
            <w:tcW w:w="1144"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0,054696</w:t>
            </w:r>
          </w:p>
        </w:tc>
        <w:tc>
          <w:tcPr>
            <w:tcW w:w="1140" w:type="dxa"/>
            <w:gridSpan w:val="2"/>
            <w:tcBorders>
              <w:top w:val="single" w:sz="4" w:space="0" w:color="auto"/>
              <w:left w:val="single" w:sz="4" w:space="0" w:color="auto"/>
              <w:bottom w:val="single" w:sz="4" w:space="0" w:color="auto"/>
              <w:right w:val="single" w:sz="4" w:space="0" w:color="auto"/>
            </w:tcBorders>
            <w:vAlign w:val="center"/>
          </w:tcPr>
          <w:p w:rsidR="0081012D" w:rsidRPr="00B55704" w:rsidRDefault="0081012D" w:rsidP="00BE7DC1">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2</w:t>
            </w:r>
          </w:p>
        </w:tc>
      </w:tr>
      <w:tr w:rsidR="00E07999" w:rsidRPr="00B55704" w:rsidTr="00E07999">
        <w:trPr>
          <w:trHeight w:val="269"/>
          <w:jc w:val="center"/>
        </w:trPr>
        <w:tc>
          <w:tcPr>
            <w:tcW w:w="479" w:type="dxa"/>
            <w:vMerge w:val="restart"/>
            <w:tcBorders>
              <w:top w:val="single" w:sz="4" w:space="0" w:color="auto"/>
              <w:left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2978" w:type="dxa"/>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E07999">
            <w:pPr>
              <w:spacing w:after="0" w:line="240" w:lineRule="auto"/>
              <w:ind w:left="80"/>
              <w:rPr>
                <w:rFonts w:ascii="Times New Roman" w:hAnsi="Times New Roman" w:cs="Times New Roman"/>
                <w:sz w:val="20"/>
                <w:szCs w:val="20"/>
              </w:rPr>
            </w:pPr>
            <w:r w:rsidRPr="00B55704">
              <w:rPr>
                <w:rFonts w:ascii="Times New Roman" w:eastAsia="Arial" w:hAnsi="Times New Roman" w:cs="Times New Roman"/>
                <w:sz w:val="20"/>
                <w:szCs w:val="20"/>
              </w:rPr>
              <w:t>Итого:</w:t>
            </w:r>
          </w:p>
        </w:tc>
        <w:tc>
          <w:tcPr>
            <w:tcW w:w="1121" w:type="dxa"/>
            <w:vMerge w:val="restart"/>
            <w:tcBorders>
              <w:top w:val="single" w:sz="4" w:space="0" w:color="auto"/>
              <w:left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1880,0</w:t>
            </w:r>
          </w:p>
        </w:tc>
        <w:tc>
          <w:tcPr>
            <w:tcW w:w="1132" w:type="dxa"/>
            <w:vMerge w:val="restart"/>
            <w:tcBorders>
              <w:top w:val="single" w:sz="4" w:space="0" w:color="auto"/>
              <w:left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319" w:type="dxa"/>
            <w:gridSpan w:val="2"/>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iCs/>
                <w:w w:val="98"/>
                <w:sz w:val="20"/>
                <w:szCs w:val="20"/>
              </w:rPr>
              <w:t>857,28</w:t>
            </w:r>
          </w:p>
        </w:tc>
        <w:tc>
          <w:tcPr>
            <w:tcW w:w="1144" w:type="dxa"/>
            <w:gridSpan w:val="2"/>
            <w:vMerge w:val="restart"/>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w w:val="98"/>
                <w:sz w:val="20"/>
                <w:szCs w:val="20"/>
              </w:rPr>
              <w:t>0,3059</w:t>
            </w:r>
          </w:p>
        </w:tc>
        <w:tc>
          <w:tcPr>
            <w:tcW w:w="1140" w:type="dxa"/>
            <w:gridSpan w:val="2"/>
            <w:vMerge w:val="restart"/>
            <w:tcBorders>
              <w:top w:val="single" w:sz="4" w:space="0" w:color="auto"/>
              <w:left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r>
      <w:tr w:rsidR="00E07999" w:rsidRPr="00B55704" w:rsidTr="0026630B">
        <w:trPr>
          <w:trHeight w:val="137"/>
          <w:jc w:val="center"/>
        </w:trPr>
        <w:tc>
          <w:tcPr>
            <w:tcW w:w="479" w:type="dxa"/>
            <w:vMerge/>
            <w:tcBorders>
              <w:left w:val="single" w:sz="4" w:space="0" w:color="auto"/>
              <w:bottom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bottom"/>
          </w:tcPr>
          <w:p w:rsidR="00E07999" w:rsidRPr="00B55704" w:rsidRDefault="00E07999" w:rsidP="00BA7D10">
            <w:pPr>
              <w:spacing w:after="0" w:line="240" w:lineRule="auto"/>
              <w:rPr>
                <w:rFonts w:ascii="Times New Roman" w:hAnsi="Times New Roman" w:cs="Times New Roman"/>
                <w:sz w:val="20"/>
                <w:szCs w:val="20"/>
              </w:rPr>
            </w:pPr>
          </w:p>
        </w:tc>
        <w:tc>
          <w:tcPr>
            <w:tcW w:w="1121" w:type="dxa"/>
            <w:vMerge/>
            <w:tcBorders>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994" w:type="dxa"/>
            <w:gridSpan w:val="2"/>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r w:rsidRPr="00B55704">
              <w:rPr>
                <w:rFonts w:ascii="Times New Roman" w:eastAsia="Arial" w:hAnsi="Times New Roman" w:cs="Times New Roman"/>
                <w:sz w:val="20"/>
                <w:szCs w:val="20"/>
              </w:rPr>
              <w:t>0</w:t>
            </w:r>
          </w:p>
        </w:tc>
        <w:tc>
          <w:tcPr>
            <w:tcW w:w="1132" w:type="dxa"/>
            <w:vMerge/>
            <w:tcBorders>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319" w:type="dxa"/>
            <w:gridSpan w:val="2"/>
            <w:vMerge/>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144" w:type="dxa"/>
            <w:gridSpan w:val="2"/>
            <w:vMerge/>
            <w:tcBorders>
              <w:top w:val="single" w:sz="4" w:space="0" w:color="auto"/>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c>
          <w:tcPr>
            <w:tcW w:w="1140" w:type="dxa"/>
            <w:gridSpan w:val="2"/>
            <w:vMerge/>
            <w:tcBorders>
              <w:left w:val="single" w:sz="4" w:space="0" w:color="auto"/>
              <w:bottom w:val="single" w:sz="4" w:space="0" w:color="auto"/>
              <w:right w:val="single" w:sz="4" w:space="0" w:color="auto"/>
            </w:tcBorders>
            <w:vAlign w:val="center"/>
          </w:tcPr>
          <w:p w:rsidR="00E07999" w:rsidRPr="00B55704" w:rsidRDefault="00E07999" w:rsidP="00B55704">
            <w:pPr>
              <w:spacing w:after="0" w:line="240" w:lineRule="auto"/>
              <w:jc w:val="center"/>
              <w:rPr>
                <w:rFonts w:ascii="Times New Roman" w:hAnsi="Times New Roman" w:cs="Times New Roman"/>
                <w:sz w:val="20"/>
                <w:szCs w:val="20"/>
              </w:rPr>
            </w:pPr>
          </w:p>
        </w:tc>
      </w:tr>
    </w:tbl>
    <w:p w:rsidR="00A43388" w:rsidRPr="002512D1" w:rsidRDefault="00A43388" w:rsidP="00A43388">
      <w:pPr>
        <w:spacing w:after="0" w:line="240" w:lineRule="auto"/>
        <w:rPr>
          <w:sz w:val="24"/>
          <w:szCs w:val="24"/>
        </w:rPr>
      </w:pPr>
    </w:p>
    <w:p w:rsidR="00315520" w:rsidRDefault="00A43388" w:rsidP="00215611">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Перспективные объемы теплоносителя, необходимые для передачи теплоносителя </w:t>
      </w:r>
      <w:proofErr w:type="gramStart"/>
      <w:r w:rsidRPr="002512D1">
        <w:rPr>
          <w:rFonts w:ascii="Times New Roman" w:eastAsia="Times New Roman" w:hAnsi="Times New Roman" w:cs="Times New Roman"/>
          <w:sz w:val="24"/>
          <w:szCs w:val="24"/>
        </w:rPr>
        <w:t>от</w:t>
      </w:r>
      <w:proofErr w:type="gramEnd"/>
    </w:p>
    <w:p w:rsidR="00215611" w:rsidRDefault="00A43388" w:rsidP="00215611">
      <w:pPr>
        <w:spacing w:after="0" w:line="240" w:lineRule="auto"/>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источника тепловой энергии до потребителя спрогнозированы с учетом увеличения расчет</w:t>
      </w:r>
      <w:r w:rsidR="00215611">
        <w:rPr>
          <w:rFonts w:ascii="Times New Roman" w:eastAsia="Times New Roman" w:hAnsi="Times New Roman" w:cs="Times New Roman"/>
          <w:sz w:val="24"/>
          <w:szCs w:val="24"/>
        </w:rPr>
        <w:t>-</w:t>
      </w:r>
    </w:p>
    <w:p w:rsidR="00215611" w:rsidRDefault="00A43388" w:rsidP="00215611">
      <w:pPr>
        <w:spacing w:after="0" w:line="240" w:lineRule="auto"/>
        <w:jc w:val="both"/>
        <w:rPr>
          <w:rFonts w:ascii="Times New Roman" w:eastAsia="Times New Roman" w:hAnsi="Times New Roman" w:cs="Times New Roman"/>
          <w:sz w:val="24"/>
          <w:szCs w:val="24"/>
        </w:rPr>
      </w:pPr>
      <w:proofErr w:type="spellStart"/>
      <w:r w:rsidRPr="002512D1">
        <w:rPr>
          <w:rFonts w:ascii="Times New Roman" w:eastAsia="Times New Roman" w:hAnsi="Times New Roman" w:cs="Times New Roman"/>
          <w:sz w:val="24"/>
          <w:szCs w:val="24"/>
        </w:rPr>
        <w:t>ных</w:t>
      </w:r>
      <w:proofErr w:type="spellEnd"/>
      <w:r w:rsidRPr="002512D1">
        <w:rPr>
          <w:rFonts w:ascii="Times New Roman" w:eastAsia="Times New Roman" w:hAnsi="Times New Roman" w:cs="Times New Roman"/>
          <w:sz w:val="24"/>
          <w:szCs w:val="24"/>
        </w:rPr>
        <w:t xml:space="preserve"> расходов теплоносителя в тепловых сетях с темпом присоединения (подключения) </w:t>
      </w:r>
      <w:proofErr w:type="spellStart"/>
      <w:r w:rsidR="00215611">
        <w:rPr>
          <w:rFonts w:ascii="Times New Roman" w:eastAsia="Times New Roman" w:hAnsi="Times New Roman" w:cs="Times New Roman"/>
          <w:sz w:val="24"/>
          <w:szCs w:val="24"/>
        </w:rPr>
        <w:t>сум</w:t>
      </w:r>
      <w:proofErr w:type="spellEnd"/>
      <w:r w:rsidR="00215611">
        <w:rPr>
          <w:rFonts w:ascii="Times New Roman" w:eastAsia="Times New Roman" w:hAnsi="Times New Roman" w:cs="Times New Roman"/>
          <w:sz w:val="24"/>
          <w:szCs w:val="24"/>
        </w:rPr>
        <w:t>-</w:t>
      </w:r>
    </w:p>
    <w:p w:rsidR="00215611" w:rsidRDefault="00A43388" w:rsidP="00215611">
      <w:pPr>
        <w:spacing w:after="0" w:line="240" w:lineRule="auto"/>
        <w:jc w:val="both"/>
        <w:rPr>
          <w:rFonts w:ascii="Times New Roman" w:eastAsia="Times New Roman" w:hAnsi="Times New Roman" w:cs="Times New Roman"/>
          <w:sz w:val="24"/>
          <w:szCs w:val="24"/>
        </w:rPr>
      </w:pPr>
      <w:proofErr w:type="spellStart"/>
      <w:r w:rsidRPr="002512D1">
        <w:rPr>
          <w:rFonts w:ascii="Times New Roman" w:eastAsia="Times New Roman" w:hAnsi="Times New Roman" w:cs="Times New Roman"/>
          <w:sz w:val="24"/>
          <w:szCs w:val="24"/>
        </w:rPr>
        <w:t>марной</w:t>
      </w:r>
      <w:proofErr w:type="spellEnd"/>
      <w:r w:rsidRPr="002512D1">
        <w:rPr>
          <w:rFonts w:ascii="Times New Roman" w:eastAsia="Times New Roman" w:hAnsi="Times New Roman" w:cs="Times New Roman"/>
          <w:sz w:val="24"/>
          <w:szCs w:val="24"/>
        </w:rPr>
        <w:t xml:space="preserve"> тепловой нагрузки и с учетом реализации мероприятий по модернизации тепловых</w:t>
      </w:r>
    </w:p>
    <w:p w:rsidR="00A43388" w:rsidRPr="002512D1" w:rsidRDefault="00A43388" w:rsidP="00215611">
      <w:pPr>
        <w:spacing w:after="0" w:line="240" w:lineRule="auto"/>
        <w:jc w:val="both"/>
        <w:rPr>
          <w:sz w:val="24"/>
          <w:szCs w:val="24"/>
        </w:rPr>
      </w:pPr>
      <w:r w:rsidRPr="002512D1">
        <w:rPr>
          <w:rFonts w:ascii="Times New Roman" w:eastAsia="Times New Roman" w:hAnsi="Times New Roman" w:cs="Times New Roman"/>
          <w:sz w:val="24"/>
          <w:szCs w:val="24"/>
        </w:rPr>
        <w:t>систем источников тепловой энергии.</w:t>
      </w:r>
    </w:p>
    <w:p w:rsidR="00315520" w:rsidRDefault="00315520" w:rsidP="00315520">
      <w:pPr>
        <w:spacing w:after="0" w:line="240" w:lineRule="auto"/>
        <w:ind w:firstLine="567"/>
        <w:jc w:val="both"/>
        <w:rPr>
          <w:rFonts w:ascii="Times New Roman" w:eastAsia="Times New Roman" w:hAnsi="Times New Roman" w:cs="Times New Roman"/>
          <w:b/>
          <w:bCs/>
          <w:sz w:val="24"/>
          <w:szCs w:val="24"/>
        </w:rPr>
        <w:sectPr w:rsidR="00315520" w:rsidSect="00215611">
          <w:pgSz w:w="11900" w:h="16838" w:code="9"/>
          <w:pgMar w:top="567" w:right="567" w:bottom="567" w:left="1418" w:header="397" w:footer="397" w:gutter="0"/>
          <w:paperSrc w:first="54964" w:other="54964"/>
          <w:cols w:space="720" w:equalWidth="0">
            <w:col w:w="11339"/>
          </w:cols>
          <w:docGrid w:linePitch="299"/>
        </w:sectPr>
      </w:pPr>
    </w:p>
    <w:p w:rsidR="00215611" w:rsidRDefault="0026630B" w:rsidP="00215611">
      <w:pPr>
        <w:spacing w:before="120" w:after="0" w:line="240" w:lineRule="auto"/>
        <w:ind w:firstLine="567"/>
        <w:jc w:val="both"/>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lastRenderedPageBreak/>
        <w:t xml:space="preserve">1.5. Потребление тепловой энергии (мощности) и теплоносителя объектами, </w:t>
      </w:r>
      <w:proofErr w:type="spellStart"/>
      <w:r w:rsidRPr="002512D1">
        <w:rPr>
          <w:rFonts w:ascii="Times New Roman" w:eastAsia="Times New Roman" w:hAnsi="Times New Roman" w:cs="Times New Roman"/>
          <w:b/>
          <w:bCs/>
          <w:sz w:val="24"/>
          <w:szCs w:val="24"/>
        </w:rPr>
        <w:t>располо</w:t>
      </w:r>
      <w:proofErr w:type="spellEnd"/>
      <w:r w:rsidR="00215611">
        <w:rPr>
          <w:rFonts w:ascii="Times New Roman" w:eastAsia="Times New Roman" w:hAnsi="Times New Roman" w:cs="Times New Roman"/>
          <w:b/>
          <w:bCs/>
          <w:sz w:val="24"/>
          <w:szCs w:val="24"/>
        </w:rPr>
        <w:t>-</w:t>
      </w:r>
    </w:p>
    <w:p w:rsidR="00215611" w:rsidRDefault="0026630B" w:rsidP="00215611">
      <w:pPr>
        <w:spacing w:after="0" w:line="240" w:lineRule="auto"/>
        <w:jc w:val="both"/>
        <w:rPr>
          <w:rFonts w:ascii="Times New Roman" w:eastAsia="Times New Roman" w:hAnsi="Times New Roman" w:cs="Times New Roman"/>
          <w:b/>
          <w:bCs/>
          <w:sz w:val="24"/>
          <w:szCs w:val="24"/>
        </w:rPr>
      </w:pPr>
      <w:proofErr w:type="spellStart"/>
      <w:proofErr w:type="gramStart"/>
      <w:r w:rsidRPr="002512D1">
        <w:rPr>
          <w:rFonts w:ascii="Times New Roman" w:eastAsia="Times New Roman" w:hAnsi="Times New Roman" w:cs="Times New Roman"/>
          <w:b/>
          <w:bCs/>
          <w:sz w:val="24"/>
          <w:szCs w:val="24"/>
        </w:rPr>
        <w:t>женными</w:t>
      </w:r>
      <w:proofErr w:type="spellEnd"/>
      <w:proofErr w:type="gramEnd"/>
      <w:r w:rsidRPr="002512D1">
        <w:rPr>
          <w:rFonts w:ascii="Times New Roman" w:eastAsia="Times New Roman" w:hAnsi="Times New Roman" w:cs="Times New Roman"/>
          <w:b/>
          <w:bCs/>
          <w:sz w:val="24"/>
          <w:szCs w:val="24"/>
        </w:rPr>
        <w:t xml:space="preserve"> в производственных зонах, с учетом возможных изменений производственных</w:t>
      </w:r>
    </w:p>
    <w:p w:rsidR="00215611" w:rsidRDefault="0026630B" w:rsidP="00215611">
      <w:pPr>
        <w:spacing w:after="0" w:line="240" w:lineRule="auto"/>
        <w:jc w:val="both"/>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t>зон и их перепрофилирования</w:t>
      </w:r>
      <w:r w:rsidR="00215611">
        <w:rPr>
          <w:rFonts w:ascii="Times New Roman" w:eastAsia="Times New Roman" w:hAnsi="Times New Roman" w:cs="Times New Roman"/>
          <w:b/>
          <w:bCs/>
          <w:sz w:val="24"/>
          <w:szCs w:val="24"/>
        </w:rPr>
        <w:t xml:space="preserve"> и </w:t>
      </w:r>
      <w:r w:rsidRPr="002512D1">
        <w:rPr>
          <w:rFonts w:ascii="Times New Roman" w:eastAsia="Times New Roman" w:hAnsi="Times New Roman" w:cs="Times New Roman"/>
          <w:b/>
          <w:bCs/>
          <w:sz w:val="24"/>
          <w:szCs w:val="24"/>
        </w:rPr>
        <w:t xml:space="preserve">приросты потребления тепловой энергии (мощности), </w:t>
      </w:r>
    </w:p>
    <w:p w:rsidR="00A43388" w:rsidRPr="002512D1" w:rsidRDefault="0026630B" w:rsidP="00215611">
      <w:pPr>
        <w:spacing w:after="0" w:line="240" w:lineRule="auto"/>
        <w:jc w:val="both"/>
        <w:rPr>
          <w:sz w:val="24"/>
          <w:szCs w:val="24"/>
        </w:rPr>
      </w:pPr>
      <w:r w:rsidRPr="002512D1">
        <w:rPr>
          <w:rFonts w:ascii="Times New Roman" w:eastAsia="Times New Roman" w:hAnsi="Times New Roman" w:cs="Times New Roman"/>
          <w:b/>
          <w:bCs/>
          <w:sz w:val="24"/>
          <w:szCs w:val="24"/>
        </w:rPr>
        <w:t>теплоносителя производственными объектами</w:t>
      </w:r>
    </w:p>
    <w:tbl>
      <w:tblPr>
        <w:tblW w:w="10206" w:type="dxa"/>
        <w:jc w:val="center"/>
        <w:tblInd w:w="10" w:type="dxa"/>
        <w:tblLayout w:type="fixed"/>
        <w:tblCellMar>
          <w:left w:w="0" w:type="dxa"/>
          <w:right w:w="0" w:type="dxa"/>
        </w:tblCellMar>
        <w:tblLook w:val="04A0"/>
      </w:tblPr>
      <w:tblGrid>
        <w:gridCol w:w="3530"/>
        <w:gridCol w:w="1658"/>
        <w:gridCol w:w="87"/>
        <w:gridCol w:w="338"/>
        <w:gridCol w:w="1233"/>
        <w:gridCol w:w="1680"/>
        <w:gridCol w:w="1680"/>
      </w:tblGrid>
      <w:tr w:rsidR="00A43388" w:rsidRPr="00E57673" w:rsidTr="00E57673">
        <w:trPr>
          <w:trHeight w:val="260"/>
          <w:jc w:val="center"/>
        </w:trPr>
        <w:tc>
          <w:tcPr>
            <w:tcW w:w="3530" w:type="dxa"/>
            <w:tcBorders>
              <w:top w:val="single" w:sz="8" w:space="0" w:color="auto"/>
              <w:left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sz w:val="20"/>
                <w:szCs w:val="24"/>
              </w:rPr>
              <w:t>Наименование котельной</w:t>
            </w:r>
          </w:p>
        </w:tc>
        <w:tc>
          <w:tcPr>
            <w:tcW w:w="1658" w:type="dxa"/>
            <w:tcBorders>
              <w:top w:val="single" w:sz="8" w:space="0" w:color="auto"/>
              <w:bottom w:val="single" w:sz="8" w:space="0" w:color="auto"/>
            </w:tcBorders>
            <w:vAlign w:val="bottom"/>
          </w:tcPr>
          <w:p w:rsidR="00A43388" w:rsidRPr="00E57673" w:rsidRDefault="00A43388" w:rsidP="00E57673">
            <w:pPr>
              <w:spacing w:after="0" w:line="240" w:lineRule="auto"/>
              <w:jc w:val="center"/>
              <w:rPr>
                <w:sz w:val="20"/>
                <w:szCs w:val="24"/>
              </w:rPr>
            </w:pPr>
          </w:p>
        </w:tc>
        <w:tc>
          <w:tcPr>
            <w:tcW w:w="425" w:type="dxa"/>
            <w:gridSpan w:val="2"/>
            <w:tcBorders>
              <w:top w:val="single" w:sz="8" w:space="0" w:color="auto"/>
              <w:bottom w:val="single" w:sz="8" w:space="0" w:color="auto"/>
            </w:tcBorders>
            <w:vAlign w:val="bottom"/>
          </w:tcPr>
          <w:p w:rsidR="00A43388" w:rsidRPr="00E57673" w:rsidRDefault="00A43388" w:rsidP="00E57673">
            <w:pPr>
              <w:spacing w:after="0" w:line="240" w:lineRule="auto"/>
              <w:jc w:val="center"/>
              <w:rPr>
                <w:sz w:val="20"/>
                <w:szCs w:val="24"/>
              </w:rPr>
            </w:pPr>
          </w:p>
        </w:tc>
        <w:tc>
          <w:tcPr>
            <w:tcW w:w="2913" w:type="dxa"/>
            <w:gridSpan w:val="2"/>
            <w:tcBorders>
              <w:top w:val="single" w:sz="8" w:space="0" w:color="auto"/>
              <w:bottom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sz w:val="20"/>
                <w:szCs w:val="24"/>
              </w:rPr>
              <w:t>Годовая выработка</w:t>
            </w:r>
          </w:p>
        </w:tc>
        <w:tc>
          <w:tcPr>
            <w:tcW w:w="1680" w:type="dxa"/>
            <w:tcBorders>
              <w:top w:val="single" w:sz="8" w:space="0" w:color="auto"/>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p>
        </w:tc>
      </w:tr>
      <w:tr w:rsidR="00A43388" w:rsidRPr="00E57673" w:rsidTr="00E57673">
        <w:trPr>
          <w:trHeight w:val="243"/>
          <w:jc w:val="center"/>
        </w:trPr>
        <w:tc>
          <w:tcPr>
            <w:tcW w:w="3530" w:type="dxa"/>
            <w:tcBorders>
              <w:left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p>
        </w:tc>
        <w:tc>
          <w:tcPr>
            <w:tcW w:w="3316" w:type="dxa"/>
            <w:gridSpan w:val="4"/>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sz w:val="20"/>
                <w:szCs w:val="24"/>
              </w:rPr>
              <w:t>Тепловая энергия (Гкал)</w:t>
            </w:r>
          </w:p>
        </w:tc>
        <w:tc>
          <w:tcPr>
            <w:tcW w:w="3360" w:type="dxa"/>
            <w:gridSpan w:val="2"/>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sz w:val="20"/>
                <w:szCs w:val="24"/>
              </w:rPr>
              <w:t>Теплоноситель (м3)</w:t>
            </w:r>
          </w:p>
        </w:tc>
      </w:tr>
      <w:tr w:rsidR="00A43388" w:rsidRPr="00E57673" w:rsidTr="00E57673">
        <w:trPr>
          <w:trHeight w:val="243"/>
          <w:jc w:val="center"/>
        </w:trPr>
        <w:tc>
          <w:tcPr>
            <w:tcW w:w="3530" w:type="dxa"/>
            <w:tcBorders>
              <w:left w:val="single" w:sz="8" w:space="0" w:color="auto"/>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p>
        </w:tc>
        <w:tc>
          <w:tcPr>
            <w:tcW w:w="1658"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w w:val="99"/>
                <w:sz w:val="20"/>
                <w:szCs w:val="24"/>
              </w:rPr>
              <w:t>Отопление</w:t>
            </w:r>
          </w:p>
        </w:tc>
        <w:tc>
          <w:tcPr>
            <w:tcW w:w="87" w:type="dxa"/>
            <w:tcBorders>
              <w:bottom w:val="single" w:sz="8" w:space="0" w:color="auto"/>
            </w:tcBorders>
            <w:vAlign w:val="bottom"/>
          </w:tcPr>
          <w:p w:rsidR="00A43388" w:rsidRPr="00E57673" w:rsidRDefault="00A43388" w:rsidP="00E57673">
            <w:pPr>
              <w:spacing w:after="0" w:line="240" w:lineRule="auto"/>
              <w:jc w:val="center"/>
              <w:rPr>
                <w:sz w:val="20"/>
                <w:szCs w:val="24"/>
              </w:rPr>
            </w:pPr>
          </w:p>
        </w:tc>
        <w:tc>
          <w:tcPr>
            <w:tcW w:w="1571" w:type="dxa"/>
            <w:gridSpan w:val="2"/>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w w:val="98"/>
                <w:sz w:val="20"/>
                <w:szCs w:val="24"/>
              </w:rPr>
              <w:t>ГВС</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sz w:val="20"/>
                <w:szCs w:val="24"/>
              </w:rPr>
              <w:t>Отопление</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b/>
                <w:bCs/>
                <w:w w:val="98"/>
                <w:sz w:val="20"/>
                <w:szCs w:val="24"/>
              </w:rPr>
              <w:t>ГВС</w:t>
            </w:r>
          </w:p>
        </w:tc>
      </w:tr>
      <w:tr w:rsidR="00E57673" w:rsidRPr="00E57673" w:rsidTr="00E56895">
        <w:trPr>
          <w:trHeight w:val="244"/>
          <w:jc w:val="center"/>
        </w:trPr>
        <w:tc>
          <w:tcPr>
            <w:tcW w:w="10206" w:type="dxa"/>
            <w:gridSpan w:val="7"/>
            <w:tcBorders>
              <w:left w:val="single" w:sz="8" w:space="0" w:color="auto"/>
              <w:bottom w:val="single" w:sz="8" w:space="0" w:color="auto"/>
              <w:right w:val="single" w:sz="8" w:space="0" w:color="auto"/>
            </w:tcBorders>
            <w:vAlign w:val="bottom"/>
          </w:tcPr>
          <w:p w:rsidR="00E57673" w:rsidRPr="00E57673" w:rsidRDefault="00E57673" w:rsidP="00E57673">
            <w:pPr>
              <w:spacing w:after="0" w:line="240" w:lineRule="auto"/>
              <w:jc w:val="center"/>
              <w:rPr>
                <w:sz w:val="20"/>
                <w:szCs w:val="24"/>
              </w:rPr>
            </w:pPr>
            <w:r w:rsidRPr="00E57673">
              <w:rPr>
                <w:rFonts w:ascii="Times New Roman" w:eastAsia="Times New Roman" w:hAnsi="Times New Roman" w:cs="Times New Roman"/>
                <w:b/>
                <w:bCs/>
                <w:sz w:val="20"/>
                <w:szCs w:val="24"/>
              </w:rPr>
              <w:t>объект</w:t>
            </w:r>
          </w:p>
        </w:tc>
      </w:tr>
      <w:tr w:rsidR="00A43388" w:rsidRPr="00E57673" w:rsidTr="00E57673">
        <w:trPr>
          <w:trHeight w:val="240"/>
          <w:jc w:val="center"/>
        </w:trPr>
        <w:tc>
          <w:tcPr>
            <w:tcW w:w="3530" w:type="dxa"/>
            <w:tcBorders>
              <w:left w:val="single" w:sz="8" w:space="0" w:color="auto"/>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Котельная РММ</w:t>
            </w:r>
          </w:p>
        </w:tc>
        <w:tc>
          <w:tcPr>
            <w:tcW w:w="1658"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130,3</w:t>
            </w:r>
          </w:p>
        </w:tc>
        <w:tc>
          <w:tcPr>
            <w:tcW w:w="87" w:type="dxa"/>
            <w:tcBorders>
              <w:bottom w:val="single" w:sz="8" w:space="0" w:color="auto"/>
            </w:tcBorders>
            <w:vAlign w:val="bottom"/>
          </w:tcPr>
          <w:p w:rsidR="00A43388" w:rsidRPr="00E57673" w:rsidRDefault="00A43388" w:rsidP="00E57673">
            <w:pPr>
              <w:spacing w:after="0" w:line="240" w:lineRule="auto"/>
              <w:jc w:val="center"/>
              <w:rPr>
                <w:sz w:val="20"/>
                <w:szCs w:val="24"/>
              </w:rPr>
            </w:pPr>
          </w:p>
        </w:tc>
        <w:tc>
          <w:tcPr>
            <w:tcW w:w="1571" w:type="dxa"/>
            <w:gridSpan w:val="2"/>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0</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45,4</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0</w:t>
            </w:r>
          </w:p>
        </w:tc>
      </w:tr>
      <w:tr w:rsidR="00A43388" w:rsidRPr="00E57673" w:rsidTr="00E57673">
        <w:trPr>
          <w:trHeight w:val="243"/>
          <w:jc w:val="center"/>
        </w:trPr>
        <w:tc>
          <w:tcPr>
            <w:tcW w:w="3530" w:type="dxa"/>
            <w:tcBorders>
              <w:left w:val="single" w:sz="8" w:space="0" w:color="auto"/>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Котельная Школьная</w:t>
            </w:r>
          </w:p>
        </w:tc>
        <w:tc>
          <w:tcPr>
            <w:tcW w:w="1658"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w w:val="98"/>
                <w:sz w:val="20"/>
                <w:szCs w:val="24"/>
              </w:rPr>
              <w:t>85,7</w:t>
            </w:r>
          </w:p>
        </w:tc>
        <w:tc>
          <w:tcPr>
            <w:tcW w:w="87" w:type="dxa"/>
            <w:tcBorders>
              <w:bottom w:val="single" w:sz="8" w:space="0" w:color="auto"/>
            </w:tcBorders>
            <w:vAlign w:val="bottom"/>
          </w:tcPr>
          <w:p w:rsidR="00A43388" w:rsidRPr="00E57673" w:rsidRDefault="00A43388" w:rsidP="00E57673">
            <w:pPr>
              <w:spacing w:after="0" w:line="240" w:lineRule="auto"/>
              <w:jc w:val="center"/>
              <w:rPr>
                <w:sz w:val="20"/>
                <w:szCs w:val="24"/>
              </w:rPr>
            </w:pPr>
          </w:p>
        </w:tc>
        <w:tc>
          <w:tcPr>
            <w:tcW w:w="1571" w:type="dxa"/>
            <w:gridSpan w:val="2"/>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0</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15,8</w:t>
            </w:r>
          </w:p>
        </w:tc>
        <w:tc>
          <w:tcPr>
            <w:tcW w:w="1680" w:type="dxa"/>
            <w:tcBorders>
              <w:bottom w:val="single" w:sz="8" w:space="0" w:color="auto"/>
              <w:right w:val="single" w:sz="8" w:space="0" w:color="auto"/>
            </w:tcBorders>
            <w:vAlign w:val="bottom"/>
          </w:tcPr>
          <w:p w:rsidR="00A43388" w:rsidRPr="00E57673" w:rsidRDefault="00A43388" w:rsidP="00E57673">
            <w:pPr>
              <w:spacing w:after="0" w:line="240" w:lineRule="auto"/>
              <w:jc w:val="center"/>
              <w:rPr>
                <w:sz w:val="20"/>
                <w:szCs w:val="24"/>
              </w:rPr>
            </w:pPr>
            <w:r w:rsidRPr="00E57673">
              <w:rPr>
                <w:rFonts w:ascii="Times New Roman" w:eastAsia="Times New Roman" w:hAnsi="Times New Roman" w:cs="Times New Roman"/>
                <w:sz w:val="20"/>
                <w:szCs w:val="24"/>
              </w:rPr>
              <w:t>0</w:t>
            </w:r>
          </w:p>
        </w:tc>
      </w:tr>
    </w:tbl>
    <w:p w:rsidR="00A43388" w:rsidRPr="002512D1" w:rsidRDefault="00A43388" w:rsidP="00DB0082">
      <w:pPr>
        <w:spacing w:after="0" w:line="240" w:lineRule="auto"/>
        <w:ind w:firstLine="567"/>
        <w:jc w:val="both"/>
        <w:rPr>
          <w:sz w:val="24"/>
          <w:szCs w:val="24"/>
        </w:rPr>
      </w:pPr>
    </w:p>
    <w:p w:rsidR="00E57673" w:rsidRDefault="00A43388" w:rsidP="00DB0082">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Учитывая, что Генеральным планом СП «Шошка»</w:t>
      </w:r>
      <w:r w:rsidR="00E57673">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не предусмотрено изменение схемы </w:t>
      </w:r>
    </w:p>
    <w:p w:rsidR="00E57673" w:rsidRDefault="00A43388" w:rsidP="00E57673">
      <w:pPr>
        <w:spacing w:after="0" w:line="240" w:lineRule="auto"/>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теплоснабжения, теплоснабжение перспективных объектов, которые планируется разместить</w:t>
      </w:r>
    </w:p>
    <w:p w:rsidR="00E57673" w:rsidRDefault="00A43388" w:rsidP="00E57673">
      <w:pPr>
        <w:spacing w:after="0" w:line="240" w:lineRule="auto"/>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вне зоны действия существующих котельных, предлагается осуществить </w:t>
      </w:r>
      <w:proofErr w:type="gramStart"/>
      <w:r w:rsidRPr="002512D1">
        <w:rPr>
          <w:rFonts w:ascii="Times New Roman" w:eastAsia="Times New Roman" w:hAnsi="Times New Roman" w:cs="Times New Roman"/>
          <w:sz w:val="24"/>
          <w:szCs w:val="24"/>
        </w:rPr>
        <w:t>от</w:t>
      </w:r>
      <w:proofErr w:type="gramEnd"/>
      <w:r w:rsidRPr="002512D1">
        <w:rPr>
          <w:rFonts w:ascii="Times New Roman" w:eastAsia="Times New Roman" w:hAnsi="Times New Roman" w:cs="Times New Roman"/>
          <w:sz w:val="24"/>
          <w:szCs w:val="24"/>
        </w:rPr>
        <w:t xml:space="preserve"> автономных</w:t>
      </w:r>
      <w:r w:rsidR="00E57673">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sz w:val="24"/>
          <w:szCs w:val="24"/>
        </w:rPr>
        <w:t>источ</w:t>
      </w:r>
      <w:proofErr w:type="spellEnd"/>
      <w:r w:rsidR="00E57673">
        <w:rPr>
          <w:rFonts w:ascii="Times New Roman" w:eastAsia="Times New Roman" w:hAnsi="Times New Roman" w:cs="Times New Roman"/>
          <w:sz w:val="24"/>
          <w:szCs w:val="24"/>
        </w:rPr>
        <w:t>-</w:t>
      </w:r>
    </w:p>
    <w:p w:rsidR="00A43388" w:rsidRPr="002512D1" w:rsidRDefault="00A43388" w:rsidP="00E57673">
      <w:pPr>
        <w:spacing w:after="0" w:line="240" w:lineRule="auto"/>
        <w:jc w:val="both"/>
        <w:rPr>
          <w:sz w:val="24"/>
          <w:szCs w:val="24"/>
        </w:rPr>
      </w:pPr>
      <w:proofErr w:type="spellStart"/>
      <w:r w:rsidRPr="002512D1">
        <w:rPr>
          <w:rFonts w:ascii="Times New Roman" w:eastAsia="Times New Roman" w:hAnsi="Times New Roman" w:cs="Times New Roman"/>
          <w:sz w:val="24"/>
          <w:szCs w:val="24"/>
        </w:rPr>
        <w:t>ников</w:t>
      </w:r>
      <w:proofErr w:type="spellEnd"/>
      <w:r w:rsidRPr="002512D1">
        <w:rPr>
          <w:rFonts w:ascii="Times New Roman" w:eastAsia="Times New Roman" w:hAnsi="Times New Roman" w:cs="Times New Roman"/>
          <w:sz w:val="24"/>
          <w:szCs w:val="24"/>
        </w:rPr>
        <w:t>. Изменения производственных зон не планируется.</w:t>
      </w:r>
    </w:p>
    <w:p w:rsidR="00A43388" w:rsidRPr="002512D1" w:rsidRDefault="00A43388" w:rsidP="00DB0082">
      <w:pPr>
        <w:spacing w:after="0" w:line="240" w:lineRule="auto"/>
        <w:ind w:firstLine="567"/>
        <w:jc w:val="both"/>
        <w:rPr>
          <w:sz w:val="24"/>
          <w:szCs w:val="24"/>
        </w:rPr>
      </w:pPr>
    </w:p>
    <w:p w:rsidR="00A43388" w:rsidRPr="002512D1" w:rsidRDefault="00A43388" w:rsidP="00A43388">
      <w:pPr>
        <w:spacing w:after="0" w:line="240" w:lineRule="auto"/>
        <w:rPr>
          <w:sz w:val="24"/>
          <w:szCs w:val="24"/>
        </w:rPr>
        <w:sectPr w:rsidR="00A43388" w:rsidRPr="002512D1" w:rsidSect="00BA7D10">
          <w:type w:val="continuous"/>
          <w:pgSz w:w="11900" w:h="16838" w:code="9"/>
          <w:pgMar w:top="567" w:right="567" w:bottom="567" w:left="1418" w:header="0" w:footer="0" w:gutter="0"/>
          <w:paperSrc w:first="54964" w:other="54964"/>
          <w:cols w:space="720" w:equalWidth="0">
            <w:col w:w="11339"/>
          </w:cols>
        </w:sectPr>
      </w:pPr>
    </w:p>
    <w:p w:rsidR="00CD2DBC" w:rsidRDefault="00CD2DBC" w:rsidP="00701FF6">
      <w:pPr>
        <w:spacing w:after="0" w:line="240" w:lineRule="auto"/>
        <w:jc w:val="center"/>
        <w:rPr>
          <w:rFonts w:ascii="Times New Roman" w:eastAsia="Times New Roman" w:hAnsi="Times New Roman" w:cs="Times New Roman"/>
          <w:b/>
          <w:bCs/>
          <w:sz w:val="28"/>
          <w:szCs w:val="24"/>
        </w:rPr>
      </w:pPr>
      <w:r w:rsidRPr="00701FF6">
        <w:rPr>
          <w:rFonts w:ascii="Times New Roman" w:eastAsia="Times New Roman" w:hAnsi="Times New Roman" w:cs="Times New Roman"/>
          <w:b/>
          <w:bCs/>
          <w:sz w:val="28"/>
          <w:szCs w:val="24"/>
        </w:rPr>
        <w:lastRenderedPageBreak/>
        <w:t>Раздел</w:t>
      </w:r>
      <w:r w:rsidRPr="00701FF6">
        <w:rPr>
          <w:b/>
          <w:sz w:val="28"/>
          <w:szCs w:val="24"/>
        </w:rPr>
        <w:tab/>
      </w:r>
      <w:r>
        <w:rPr>
          <w:b/>
          <w:sz w:val="28"/>
          <w:szCs w:val="24"/>
        </w:rPr>
        <w:t xml:space="preserve"> </w:t>
      </w:r>
      <w:r w:rsidRPr="00701FF6">
        <w:rPr>
          <w:rFonts w:ascii="Times New Roman" w:eastAsia="Times New Roman" w:hAnsi="Times New Roman" w:cs="Times New Roman"/>
          <w:b/>
          <w:bCs/>
          <w:sz w:val="28"/>
          <w:szCs w:val="24"/>
        </w:rPr>
        <w:t>2.</w:t>
      </w:r>
      <w:r w:rsidRPr="00701FF6">
        <w:rPr>
          <w:b/>
          <w:sz w:val="28"/>
          <w:szCs w:val="24"/>
        </w:rPr>
        <w:tab/>
      </w:r>
      <w:r>
        <w:rPr>
          <w:b/>
          <w:sz w:val="28"/>
          <w:szCs w:val="24"/>
        </w:rPr>
        <w:t xml:space="preserve"> </w:t>
      </w:r>
      <w:r w:rsidRPr="00701FF6">
        <w:rPr>
          <w:rFonts w:ascii="Times New Roman" w:eastAsia="Times New Roman" w:hAnsi="Times New Roman" w:cs="Times New Roman"/>
          <w:b/>
          <w:bCs/>
          <w:sz w:val="28"/>
          <w:szCs w:val="24"/>
        </w:rPr>
        <w:t>Перспективные</w:t>
      </w:r>
      <w:r>
        <w:rPr>
          <w:rFonts w:ascii="Times New Roman" w:eastAsia="Times New Roman" w:hAnsi="Times New Roman" w:cs="Times New Roman"/>
          <w:b/>
          <w:bCs/>
          <w:sz w:val="28"/>
          <w:szCs w:val="24"/>
        </w:rPr>
        <w:t xml:space="preserve"> </w:t>
      </w:r>
      <w:r w:rsidRPr="00701FF6">
        <w:rPr>
          <w:rFonts w:ascii="Times New Roman" w:eastAsia="Times New Roman" w:hAnsi="Times New Roman" w:cs="Times New Roman"/>
          <w:b/>
          <w:bCs/>
          <w:sz w:val="28"/>
          <w:szCs w:val="24"/>
        </w:rPr>
        <w:t>балансы</w:t>
      </w:r>
      <w:r>
        <w:rPr>
          <w:rFonts w:ascii="Times New Roman" w:eastAsia="Times New Roman" w:hAnsi="Times New Roman" w:cs="Times New Roman"/>
          <w:b/>
          <w:bCs/>
          <w:sz w:val="28"/>
          <w:szCs w:val="24"/>
        </w:rPr>
        <w:t xml:space="preserve"> </w:t>
      </w:r>
      <w:proofErr w:type="gramStart"/>
      <w:r w:rsidRPr="00701FF6">
        <w:rPr>
          <w:rFonts w:ascii="Times New Roman" w:eastAsia="Times New Roman" w:hAnsi="Times New Roman" w:cs="Times New Roman"/>
          <w:b/>
          <w:bCs/>
          <w:sz w:val="28"/>
          <w:szCs w:val="24"/>
        </w:rPr>
        <w:t>располагаемой</w:t>
      </w:r>
      <w:proofErr w:type="gramEnd"/>
      <w:r w:rsidRPr="00701FF6">
        <w:rPr>
          <w:rFonts w:ascii="Times New Roman" w:eastAsia="Times New Roman" w:hAnsi="Times New Roman" w:cs="Times New Roman"/>
          <w:b/>
          <w:bCs/>
          <w:sz w:val="28"/>
          <w:szCs w:val="24"/>
        </w:rPr>
        <w:tab/>
      </w:r>
      <w:r>
        <w:rPr>
          <w:rFonts w:ascii="Times New Roman" w:eastAsia="Times New Roman" w:hAnsi="Times New Roman" w:cs="Times New Roman"/>
          <w:b/>
          <w:bCs/>
          <w:sz w:val="28"/>
          <w:szCs w:val="24"/>
        </w:rPr>
        <w:t xml:space="preserve"> </w:t>
      </w:r>
      <w:r w:rsidRPr="00701FF6">
        <w:rPr>
          <w:rFonts w:ascii="Times New Roman" w:eastAsia="Times New Roman" w:hAnsi="Times New Roman" w:cs="Times New Roman"/>
          <w:b/>
          <w:bCs/>
          <w:sz w:val="28"/>
          <w:szCs w:val="24"/>
        </w:rPr>
        <w:t>тепловой</w:t>
      </w:r>
      <w:r>
        <w:rPr>
          <w:rFonts w:ascii="Times New Roman" w:eastAsia="Times New Roman" w:hAnsi="Times New Roman" w:cs="Times New Roman"/>
          <w:b/>
          <w:bCs/>
          <w:sz w:val="28"/>
          <w:szCs w:val="24"/>
        </w:rPr>
        <w:t xml:space="preserve"> </w:t>
      </w:r>
    </w:p>
    <w:p w:rsidR="00CD2DBC" w:rsidRDefault="00CD2DBC" w:rsidP="00701FF6">
      <w:pPr>
        <w:spacing w:after="0" w:line="240" w:lineRule="auto"/>
        <w:jc w:val="center"/>
        <w:rPr>
          <w:rFonts w:ascii="Times New Roman" w:eastAsia="Times New Roman" w:hAnsi="Times New Roman" w:cs="Times New Roman"/>
          <w:b/>
          <w:bCs/>
          <w:sz w:val="28"/>
          <w:szCs w:val="24"/>
        </w:rPr>
      </w:pPr>
      <w:r w:rsidRPr="00701FF6">
        <w:rPr>
          <w:rFonts w:ascii="Times New Roman" w:eastAsia="Times New Roman" w:hAnsi="Times New Roman" w:cs="Times New Roman"/>
          <w:b/>
          <w:bCs/>
          <w:sz w:val="28"/>
          <w:szCs w:val="24"/>
        </w:rPr>
        <w:t xml:space="preserve">мощности  источников  тепловой  энергии и   тепловой  </w:t>
      </w:r>
    </w:p>
    <w:p w:rsidR="00A43388" w:rsidRPr="00701FF6" w:rsidRDefault="00CD2DBC" w:rsidP="00701FF6">
      <w:pPr>
        <w:spacing w:after="0" w:line="240" w:lineRule="auto"/>
        <w:jc w:val="center"/>
        <w:rPr>
          <w:b/>
          <w:sz w:val="28"/>
          <w:szCs w:val="24"/>
        </w:rPr>
      </w:pPr>
      <w:r w:rsidRPr="00701FF6">
        <w:rPr>
          <w:rFonts w:ascii="Times New Roman" w:eastAsia="Times New Roman" w:hAnsi="Times New Roman" w:cs="Times New Roman"/>
          <w:b/>
          <w:bCs/>
          <w:sz w:val="28"/>
          <w:szCs w:val="24"/>
        </w:rPr>
        <w:t>нагрузки потребителей</w:t>
      </w:r>
    </w:p>
    <w:p w:rsidR="00A43388" w:rsidRPr="002512D1" w:rsidRDefault="008819C4" w:rsidP="00701FF6">
      <w:pPr>
        <w:spacing w:before="120" w:after="120" w:line="240" w:lineRule="auto"/>
        <w:ind w:firstLine="567"/>
        <w:rPr>
          <w:sz w:val="24"/>
          <w:szCs w:val="24"/>
        </w:rPr>
      </w:pPr>
      <w:r w:rsidRPr="002512D1">
        <w:rPr>
          <w:rFonts w:ascii="Times New Roman" w:eastAsia="Times New Roman" w:hAnsi="Times New Roman" w:cs="Times New Roman"/>
          <w:b/>
          <w:bCs/>
          <w:sz w:val="24"/>
          <w:szCs w:val="24"/>
        </w:rPr>
        <w:t>2.1. Радиус эффективного теплоснабжения</w:t>
      </w:r>
    </w:p>
    <w:p w:rsidR="00A43388" w:rsidRPr="002512D1" w:rsidRDefault="00A43388" w:rsidP="00701FF6">
      <w:pPr>
        <w:spacing w:after="0" w:line="240" w:lineRule="auto"/>
        <w:ind w:left="260" w:firstLine="708"/>
        <w:jc w:val="both"/>
        <w:rPr>
          <w:sz w:val="24"/>
          <w:szCs w:val="24"/>
        </w:rPr>
      </w:pPr>
      <w:r w:rsidRPr="002512D1">
        <w:rPr>
          <w:rFonts w:ascii="Times New Roman" w:eastAsia="Times New Roman" w:hAnsi="Times New Roman" w:cs="Times New Roman"/>
          <w:sz w:val="24"/>
          <w:szCs w:val="24"/>
        </w:rPr>
        <w:t>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w:t>
      </w:r>
    </w:p>
    <w:p w:rsidR="00A43388" w:rsidRPr="002512D1" w:rsidRDefault="00A43388" w:rsidP="00701FF6">
      <w:pPr>
        <w:spacing w:after="0" w:line="240" w:lineRule="auto"/>
        <w:ind w:left="260" w:firstLine="708"/>
        <w:jc w:val="both"/>
        <w:rPr>
          <w:sz w:val="24"/>
          <w:szCs w:val="24"/>
        </w:rPr>
      </w:pPr>
      <w:r w:rsidRPr="002512D1">
        <w:rPr>
          <w:rFonts w:ascii="Times New Roman" w:eastAsia="Times New Roman" w:hAnsi="Times New Roman" w:cs="Times New Roman"/>
          <w:sz w:val="24"/>
          <w:szCs w:val="24"/>
        </w:rPr>
        <w:t>Передача тепловой энергии на большие расстояния является экономически неэффективной.</w:t>
      </w:r>
    </w:p>
    <w:p w:rsidR="00A43388" w:rsidRPr="002512D1" w:rsidRDefault="00A43388" w:rsidP="00A43388">
      <w:pPr>
        <w:spacing w:after="0" w:line="240" w:lineRule="auto"/>
        <w:ind w:left="260" w:firstLine="708"/>
        <w:jc w:val="both"/>
        <w:rPr>
          <w:sz w:val="24"/>
          <w:szCs w:val="24"/>
        </w:rPr>
      </w:pPr>
      <w:r w:rsidRPr="002512D1">
        <w:rPr>
          <w:rFonts w:ascii="Times New Roman" w:eastAsia="Times New Roman" w:hAnsi="Times New Roman" w:cs="Times New Roman"/>
          <w:sz w:val="24"/>
          <w:szCs w:val="24"/>
        </w:rPr>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2512D1">
        <w:rPr>
          <w:rFonts w:ascii="Times New Roman" w:eastAsia="Times New Roman" w:hAnsi="Times New Roman" w:cs="Times New Roman"/>
          <w:sz w:val="24"/>
          <w:szCs w:val="24"/>
        </w:rPr>
        <w:t>теплопотребляющих</w:t>
      </w:r>
      <w:proofErr w:type="spellEnd"/>
      <w:r w:rsidRPr="002512D1">
        <w:rPr>
          <w:rFonts w:ascii="Times New Roman" w:eastAsia="Times New Roman" w:hAnsi="Times New Roman" w:cs="Times New Roman"/>
          <w:sz w:val="24"/>
          <w:szCs w:val="24"/>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A43388" w:rsidRPr="002512D1" w:rsidRDefault="00A43388" w:rsidP="00701FF6">
      <w:pPr>
        <w:spacing w:after="0" w:line="240" w:lineRule="auto"/>
        <w:ind w:left="260" w:firstLine="708"/>
        <w:jc w:val="both"/>
        <w:rPr>
          <w:rFonts w:eastAsia="Times New Roman"/>
          <w:sz w:val="24"/>
          <w:szCs w:val="24"/>
        </w:rPr>
      </w:pPr>
      <w:r w:rsidRPr="002512D1">
        <w:rPr>
          <w:rFonts w:ascii="Times New Roman" w:eastAsia="Times New Roman" w:hAnsi="Times New Roman" w:cs="Times New Roman"/>
          <w:sz w:val="24"/>
          <w:szCs w:val="24"/>
        </w:rPr>
        <w:t xml:space="preserve">Радиус эффективного теплоснабжения – максимальное расстояние от </w:t>
      </w:r>
      <w:proofErr w:type="spellStart"/>
      <w:r w:rsidRPr="002512D1">
        <w:rPr>
          <w:rFonts w:ascii="Times New Roman" w:eastAsia="Times New Roman" w:hAnsi="Times New Roman" w:cs="Times New Roman"/>
          <w:sz w:val="24"/>
          <w:szCs w:val="24"/>
        </w:rPr>
        <w:t>теплопотребляющей</w:t>
      </w:r>
      <w:proofErr w:type="spellEnd"/>
      <w:r w:rsidRPr="002512D1">
        <w:rPr>
          <w:rFonts w:ascii="Times New Roman" w:eastAsia="Times New Roman" w:hAnsi="Times New Roman" w:cs="Times New Roman"/>
          <w:sz w:val="24"/>
          <w:szCs w:val="24"/>
        </w:rPr>
        <w:t xml:space="preserve"> установки до ближайшего источника тепловой энергии</w:t>
      </w:r>
      <w:r w:rsidR="00701FF6">
        <w:rPr>
          <w:rFonts w:ascii="Times New Roman" w:eastAsia="Times New Roman" w:hAnsi="Times New Roman" w:cs="Times New Roman"/>
          <w:sz w:val="24"/>
          <w:szCs w:val="24"/>
        </w:rPr>
        <w:t xml:space="preserve"> в </w:t>
      </w:r>
      <w:r w:rsidRPr="002512D1">
        <w:rPr>
          <w:rFonts w:ascii="Times New Roman" w:eastAsia="Times New Roman" w:hAnsi="Times New Roman" w:cs="Times New Roman"/>
          <w:sz w:val="24"/>
          <w:szCs w:val="24"/>
        </w:rPr>
        <w:t xml:space="preserve">системе теплоснабжения, при превышении которого подключение </w:t>
      </w:r>
      <w:proofErr w:type="spellStart"/>
      <w:r w:rsidRPr="002512D1">
        <w:rPr>
          <w:rFonts w:ascii="Times New Roman" w:eastAsia="Times New Roman" w:hAnsi="Times New Roman" w:cs="Times New Roman"/>
          <w:sz w:val="24"/>
          <w:szCs w:val="24"/>
        </w:rPr>
        <w:t>теплопотребляющей</w:t>
      </w:r>
      <w:proofErr w:type="spellEnd"/>
      <w:r w:rsidRPr="002512D1">
        <w:rPr>
          <w:rFonts w:ascii="Times New Roman" w:eastAsia="Times New Roman" w:hAnsi="Times New Roman" w:cs="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A43388" w:rsidRPr="002512D1" w:rsidRDefault="00A43388" w:rsidP="00701FF6">
      <w:pPr>
        <w:spacing w:after="0" w:line="240" w:lineRule="auto"/>
        <w:ind w:firstLine="567"/>
        <w:jc w:val="both"/>
        <w:rPr>
          <w:rFonts w:eastAsia="Times New Roman"/>
          <w:sz w:val="24"/>
          <w:szCs w:val="24"/>
        </w:rPr>
      </w:pPr>
      <w:proofErr w:type="gramStart"/>
      <w:r w:rsidRPr="002512D1">
        <w:rPr>
          <w:rFonts w:ascii="Times New Roman" w:eastAsia="Times New Roman" w:hAnsi="Times New Roman" w:cs="Times New Roman"/>
          <w:sz w:val="24"/>
          <w:szCs w:val="24"/>
        </w:rPr>
        <w:t>Для расчета радиусов эффективного теплоснабжения в нашем случае</w:t>
      </w:r>
      <w:r w:rsidR="00701FF6">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воспользуемся методикой, изложенной в журнале «Новости теплоснабжения» №8 за 2012 г. (авторы – Д.А. Волков, </w:t>
      </w:r>
      <w:proofErr w:type="spellStart"/>
      <w:r w:rsidRPr="002512D1">
        <w:rPr>
          <w:rFonts w:ascii="Times New Roman" w:eastAsia="Times New Roman" w:hAnsi="Times New Roman" w:cs="Times New Roman"/>
          <w:sz w:val="24"/>
          <w:szCs w:val="24"/>
        </w:rPr>
        <w:t>Ю.В.Кожарин</w:t>
      </w:r>
      <w:proofErr w:type="spellEnd"/>
      <w:r w:rsidRPr="002512D1">
        <w:rPr>
          <w:rFonts w:ascii="Times New Roman" w:eastAsia="Times New Roman" w:hAnsi="Times New Roman" w:cs="Times New Roman"/>
          <w:sz w:val="24"/>
          <w:szCs w:val="24"/>
        </w:rPr>
        <w:t>.</w:t>
      </w:r>
      <w:proofErr w:type="gramEnd"/>
      <w:r w:rsidRPr="002512D1">
        <w:rPr>
          <w:rFonts w:ascii="Times New Roman" w:eastAsia="Times New Roman" w:hAnsi="Times New Roman" w:cs="Times New Roman"/>
          <w:sz w:val="24"/>
          <w:szCs w:val="24"/>
        </w:rPr>
        <w:t xml:space="preserve"> </w:t>
      </w:r>
      <w:proofErr w:type="gramStart"/>
      <w:r w:rsidRPr="002512D1">
        <w:rPr>
          <w:rFonts w:ascii="Times New Roman" w:eastAsia="Times New Roman" w:hAnsi="Times New Roman" w:cs="Times New Roman"/>
          <w:sz w:val="24"/>
          <w:szCs w:val="24"/>
        </w:rPr>
        <w:t>«К вопросу определения радиуса эффективного теплоснабжения).</w:t>
      </w:r>
      <w:proofErr w:type="gramEnd"/>
      <w:r w:rsidRPr="002512D1">
        <w:rPr>
          <w:rFonts w:ascii="Times New Roman" w:eastAsia="Times New Roman" w:hAnsi="Times New Roman" w:cs="Times New Roman"/>
          <w:sz w:val="24"/>
          <w:szCs w:val="24"/>
        </w:rPr>
        <w:t xml:space="preserve"> Согласно этой методике для определения максимального радиуса подключения новых потребителей к котельной. В настоящее время Федеральный закон №190 «О теплоснабжении» ввел понятие «радиус эффективного теплоснабжения» без указания на конкретную методику его расчета.</w:t>
      </w:r>
    </w:p>
    <w:p w:rsidR="00A43388" w:rsidRPr="002512D1" w:rsidRDefault="00701FF6" w:rsidP="00701FF6">
      <w:pPr>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У </w:t>
      </w:r>
      <w:r w:rsidR="00A43388" w:rsidRPr="002512D1">
        <w:rPr>
          <w:rFonts w:ascii="Times New Roman" w:eastAsia="Times New Roman" w:hAnsi="Times New Roman" w:cs="Times New Roman"/>
          <w:sz w:val="24"/>
          <w:szCs w:val="24"/>
        </w:rPr>
        <w:t>существующей тепловой сети согласно их тепловой мощности определяется необходимый диаметр трубопровода. Далее для этого трубопровода определяются годовые тепловые потери (или мощность потерь). Принимается допустимый для данной сети уровень тепловых потерь (в процентах от годового отпуска тепла к подключенному потребителю). Далее по расчету норматива годовых потерь на 100 м длины трубопровода и допустимому уровню потерь (в Гкал/год) по формуле (1) определяем радиус теплоснабжения:</w:t>
      </w:r>
    </w:p>
    <w:tbl>
      <w:tblPr>
        <w:tblStyle w:val="aa"/>
        <w:tblW w:w="0" w:type="auto"/>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93"/>
        <w:gridCol w:w="496"/>
      </w:tblGrid>
      <w:tr w:rsidR="00CD2DBC" w:rsidTr="00CD2DBC">
        <w:tc>
          <w:tcPr>
            <w:tcW w:w="2093" w:type="dxa"/>
            <w:vAlign w:val="center"/>
          </w:tcPr>
          <w:p w:rsidR="00CD2DBC" w:rsidRDefault="00CD2DBC" w:rsidP="00CD2DBC">
            <w:pPr>
              <w:jc w:val="right"/>
              <w:rPr>
                <w:sz w:val="24"/>
                <w:szCs w:val="24"/>
              </w:rPr>
            </w:pPr>
            <w:r w:rsidRPr="00CD2DBC">
              <w:rPr>
                <w:noProof/>
                <w:sz w:val="24"/>
                <w:szCs w:val="24"/>
                <w:lang w:eastAsia="ru-RU"/>
              </w:rPr>
              <w:drawing>
                <wp:inline distT="0" distB="0" distL="0" distR="0">
                  <wp:extent cx="1191295" cy="476518"/>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t="11009" r="71229" b="21101"/>
                          <a:stretch>
                            <a:fillRect/>
                          </a:stretch>
                        </pic:blipFill>
                        <pic:spPr bwMode="auto">
                          <a:xfrm>
                            <a:off x="0" y="0"/>
                            <a:ext cx="1191295" cy="476518"/>
                          </a:xfrm>
                          <a:prstGeom prst="rect">
                            <a:avLst/>
                          </a:prstGeom>
                          <a:noFill/>
                        </pic:spPr>
                      </pic:pic>
                    </a:graphicData>
                  </a:graphic>
                </wp:inline>
              </w:drawing>
            </w:r>
          </w:p>
        </w:tc>
        <w:tc>
          <w:tcPr>
            <w:tcW w:w="496" w:type="dxa"/>
            <w:vAlign w:val="center"/>
          </w:tcPr>
          <w:p w:rsidR="00CD2DBC" w:rsidRDefault="00CD2DBC" w:rsidP="00CD2DBC">
            <w:pPr>
              <w:rPr>
                <w:sz w:val="24"/>
                <w:szCs w:val="24"/>
              </w:rPr>
            </w:pPr>
            <w:r w:rsidRPr="00CD2DBC">
              <w:rPr>
                <w:rFonts w:ascii="Times New Roman" w:hAnsi="Times New Roman" w:cs="Times New Roman"/>
                <w:sz w:val="24"/>
                <w:szCs w:val="24"/>
              </w:rPr>
              <w:t>(1)</w:t>
            </w:r>
          </w:p>
        </w:tc>
      </w:tr>
    </w:tbl>
    <w:p w:rsidR="00A43388" w:rsidRPr="002512D1" w:rsidRDefault="00A43388" w:rsidP="00701FF6">
      <w:pPr>
        <w:spacing w:after="0" w:line="240" w:lineRule="auto"/>
        <w:ind w:firstLine="567"/>
        <w:rPr>
          <w:sz w:val="24"/>
          <w:szCs w:val="24"/>
        </w:rPr>
      </w:pPr>
      <w:r w:rsidRPr="002512D1">
        <w:rPr>
          <w:rFonts w:ascii="Times New Roman" w:eastAsia="Times New Roman" w:hAnsi="Times New Roman" w:cs="Times New Roman"/>
          <w:sz w:val="24"/>
          <w:szCs w:val="24"/>
        </w:rPr>
        <w:t xml:space="preserve">где </w:t>
      </w:r>
      <w:r w:rsidR="00701FF6">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Q пот – годовые тепловые потери подключаемого трубопровода,</w:t>
      </w:r>
      <w:r w:rsidR="00701FF6">
        <w:rPr>
          <w:rFonts w:ascii="Times New Roman" w:eastAsia="Times New Roman" w:hAnsi="Times New Roman" w:cs="Times New Roman"/>
          <w:sz w:val="24"/>
          <w:szCs w:val="24"/>
        </w:rPr>
        <w:t xml:space="preserve"> </w:t>
      </w:r>
    </w:p>
    <w:p w:rsidR="00A43388" w:rsidRPr="002512D1" w:rsidRDefault="00701FF6" w:rsidP="00701FF6">
      <w:pPr>
        <w:spacing w:after="0" w:line="240" w:lineRule="auto"/>
        <w:rPr>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Q  100  –  нормативные  годовые  потери  трубопровода  на  100  м</w:t>
      </w: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длины.</w:t>
      </w:r>
    </w:p>
    <w:p w:rsidR="00A43388" w:rsidRPr="002512D1" w:rsidRDefault="00CD2DBC" w:rsidP="00A43388">
      <w:pPr>
        <w:spacing w:after="0" w:line="240" w:lineRule="auto"/>
        <w:ind w:left="260" w:firstLine="708"/>
        <w:rPr>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1758315</wp:posOffset>
            </wp:positionH>
            <wp:positionV relativeFrom="paragraph">
              <wp:posOffset>176530</wp:posOffset>
            </wp:positionV>
            <wp:extent cx="1983105" cy="2704465"/>
            <wp:effectExtent l="19050" t="0" r="0" b="0"/>
            <wp:wrapTight wrapText="bothSides">
              <wp:wrapPolygon edited="0">
                <wp:start x="-207" y="0"/>
                <wp:lineTo x="-207" y="21453"/>
                <wp:lineTo x="21579" y="21453"/>
                <wp:lineTo x="21579" y="0"/>
                <wp:lineTo x="-207" y="0"/>
              </wp:wrapPolygon>
            </wp:wrapTight>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extLst>
                    </a:blip>
                    <a:srcRect/>
                    <a:stretch>
                      <a:fillRect/>
                    </a:stretch>
                  </pic:blipFill>
                  <pic:spPr bwMode="auto">
                    <a:xfrm>
                      <a:off x="0" y="0"/>
                      <a:ext cx="1983105" cy="2704465"/>
                    </a:xfrm>
                    <a:prstGeom prst="rect">
                      <a:avLst/>
                    </a:prstGeom>
                    <a:noFill/>
                  </pic:spPr>
                </pic:pic>
              </a:graphicData>
            </a:graphic>
          </wp:anchor>
        </w:drawing>
      </w:r>
      <w:r w:rsidR="00A43388" w:rsidRPr="002512D1">
        <w:rPr>
          <w:rFonts w:ascii="Times New Roman" w:eastAsia="Times New Roman" w:hAnsi="Times New Roman" w:cs="Times New Roman"/>
          <w:sz w:val="24"/>
          <w:szCs w:val="24"/>
        </w:rPr>
        <w:t>Справочные данные по суммарным нормативным потерям на 100 м длины.</w:t>
      </w:r>
    </w:p>
    <w:p w:rsidR="00A43388" w:rsidRPr="002512D1" w:rsidRDefault="00A43388" w:rsidP="00A43388">
      <w:pPr>
        <w:spacing w:after="0" w:line="240" w:lineRule="auto"/>
        <w:rPr>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CD2DBC" w:rsidRDefault="00CD2DBC" w:rsidP="00A43388">
      <w:pPr>
        <w:spacing w:after="0" w:line="240" w:lineRule="auto"/>
        <w:ind w:left="7120"/>
        <w:rPr>
          <w:rFonts w:ascii="Times New Roman" w:eastAsia="Times New Roman" w:hAnsi="Times New Roman" w:cs="Times New Roman"/>
          <w:b/>
          <w:bCs/>
          <w:i/>
          <w:iCs/>
          <w:sz w:val="24"/>
          <w:szCs w:val="24"/>
        </w:rPr>
      </w:pPr>
    </w:p>
    <w:p w:rsidR="00A43388" w:rsidRPr="00CD2DBC" w:rsidRDefault="00A43388" w:rsidP="00E067CE">
      <w:pPr>
        <w:spacing w:after="0" w:line="240" w:lineRule="auto"/>
        <w:ind w:firstLine="567"/>
        <w:rPr>
          <w:sz w:val="24"/>
          <w:szCs w:val="24"/>
        </w:rPr>
      </w:pPr>
      <w:r w:rsidRPr="00CD2DBC">
        <w:rPr>
          <w:rFonts w:ascii="Times New Roman" w:eastAsia="Times New Roman" w:hAnsi="Times New Roman" w:cs="Times New Roman"/>
          <w:bCs/>
          <w:iCs/>
          <w:sz w:val="24"/>
          <w:szCs w:val="24"/>
        </w:rPr>
        <w:t>Таблица 2.1.1</w:t>
      </w: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Default="00A43388" w:rsidP="00A43388">
      <w:pPr>
        <w:spacing w:after="0" w:line="240" w:lineRule="auto"/>
        <w:rPr>
          <w:sz w:val="24"/>
          <w:szCs w:val="24"/>
        </w:rPr>
      </w:pPr>
    </w:p>
    <w:p w:rsidR="00CD2DBC" w:rsidRPr="002512D1" w:rsidRDefault="00CD2DBC" w:rsidP="00A43388">
      <w:pPr>
        <w:spacing w:after="0" w:line="240" w:lineRule="auto"/>
        <w:rPr>
          <w:sz w:val="24"/>
          <w:szCs w:val="24"/>
        </w:rPr>
      </w:pPr>
    </w:p>
    <w:p w:rsidR="00A43388" w:rsidRPr="002512D1" w:rsidRDefault="00A43388" w:rsidP="00A43388">
      <w:pPr>
        <w:spacing w:after="0" w:line="240" w:lineRule="auto"/>
        <w:rPr>
          <w:sz w:val="24"/>
          <w:szCs w:val="24"/>
        </w:rPr>
      </w:pPr>
    </w:p>
    <w:p w:rsidR="00A43388" w:rsidRDefault="00A43388" w:rsidP="00CD2DBC">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lastRenderedPageBreak/>
        <w:t>Проведя расчеты по формуле (1) с учетом справочных данных таблицы 2.1.1, получим следующие результаты, представленные в таблице 2.1.2.</w:t>
      </w:r>
    </w:p>
    <w:p w:rsidR="00CD2DBC" w:rsidRPr="00CD2DBC" w:rsidRDefault="00CD2DBC" w:rsidP="00CD2DBC">
      <w:pPr>
        <w:spacing w:before="120" w:after="0" w:line="240" w:lineRule="auto"/>
        <w:ind w:firstLine="567"/>
        <w:jc w:val="both"/>
        <w:rPr>
          <w:rFonts w:ascii="Times New Roman" w:eastAsia="Times New Roman" w:hAnsi="Times New Roman" w:cs="Times New Roman"/>
          <w:sz w:val="24"/>
          <w:szCs w:val="24"/>
        </w:rPr>
      </w:pPr>
      <w:r w:rsidRPr="00CD2DBC">
        <w:rPr>
          <w:rFonts w:ascii="Times New Roman" w:eastAsia="Times New Roman" w:hAnsi="Times New Roman" w:cs="Times New Roman"/>
          <w:bCs/>
          <w:iCs/>
          <w:sz w:val="24"/>
          <w:szCs w:val="24"/>
        </w:rPr>
        <w:t>Таблица 2.1.2</w:t>
      </w:r>
    </w:p>
    <w:tbl>
      <w:tblPr>
        <w:tblW w:w="9639" w:type="dxa"/>
        <w:jc w:val="center"/>
        <w:tblInd w:w="10" w:type="dxa"/>
        <w:tblLayout w:type="fixed"/>
        <w:tblCellMar>
          <w:left w:w="0" w:type="dxa"/>
          <w:right w:w="0" w:type="dxa"/>
        </w:tblCellMar>
        <w:tblLook w:val="04A0"/>
      </w:tblPr>
      <w:tblGrid>
        <w:gridCol w:w="1606"/>
        <w:gridCol w:w="1606"/>
        <w:gridCol w:w="1606"/>
        <w:gridCol w:w="1607"/>
        <w:gridCol w:w="1607"/>
        <w:gridCol w:w="1607"/>
      </w:tblGrid>
      <w:tr w:rsidR="00E067CE" w:rsidRPr="00CD2DBC" w:rsidTr="00E067CE">
        <w:trPr>
          <w:trHeight w:val="227"/>
          <w:jc w:val="center"/>
        </w:trPr>
        <w:tc>
          <w:tcPr>
            <w:tcW w:w="1458" w:type="dxa"/>
            <w:vMerge w:val="restart"/>
            <w:tcBorders>
              <w:top w:val="single" w:sz="4" w:space="0" w:color="auto"/>
              <w:left w:val="single" w:sz="8"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D, мм</w:t>
            </w:r>
          </w:p>
        </w:tc>
        <w:tc>
          <w:tcPr>
            <w:tcW w:w="1458" w:type="dxa"/>
            <w:tcBorders>
              <w:top w:val="single" w:sz="4" w:space="0" w:color="auto"/>
              <w:right w:val="single" w:sz="8"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b/>
                <w:bCs/>
                <w:sz w:val="20"/>
                <w:szCs w:val="20"/>
              </w:rPr>
              <w:t>Q час,</w:t>
            </w:r>
          </w:p>
        </w:tc>
        <w:tc>
          <w:tcPr>
            <w:tcW w:w="1458" w:type="dxa"/>
            <w:tcBorders>
              <w:top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Q год,</w:t>
            </w:r>
          </w:p>
        </w:tc>
        <w:tc>
          <w:tcPr>
            <w:tcW w:w="1458" w:type="dxa"/>
            <w:tcBorders>
              <w:top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 xml:space="preserve">Q </w:t>
            </w:r>
            <w:proofErr w:type="spellStart"/>
            <w:r w:rsidRPr="00CD2DBC">
              <w:rPr>
                <w:rFonts w:ascii="Times New Roman" w:hAnsi="Times New Roman" w:cs="Times New Roman"/>
                <w:b/>
                <w:bCs/>
                <w:sz w:val="20"/>
                <w:szCs w:val="20"/>
              </w:rPr>
              <w:t>пот</w:t>
            </w:r>
            <w:proofErr w:type="gramStart"/>
            <w:r w:rsidRPr="00CD2DBC">
              <w:rPr>
                <w:rFonts w:ascii="Times New Roman" w:hAnsi="Times New Roman" w:cs="Times New Roman"/>
                <w:b/>
                <w:bCs/>
                <w:sz w:val="20"/>
                <w:szCs w:val="20"/>
              </w:rPr>
              <w:t>.г</w:t>
            </w:r>
            <w:proofErr w:type="gramEnd"/>
            <w:r w:rsidRPr="00CD2DBC">
              <w:rPr>
                <w:rFonts w:ascii="Times New Roman" w:hAnsi="Times New Roman" w:cs="Times New Roman"/>
                <w:b/>
                <w:bCs/>
                <w:sz w:val="20"/>
                <w:szCs w:val="20"/>
              </w:rPr>
              <w:t>од</w:t>
            </w:r>
            <w:proofErr w:type="spellEnd"/>
            <w:r w:rsidRPr="00CD2DBC">
              <w:rPr>
                <w:rFonts w:ascii="Times New Roman" w:hAnsi="Times New Roman" w:cs="Times New Roman"/>
                <w:b/>
                <w:bCs/>
                <w:sz w:val="20"/>
                <w:szCs w:val="20"/>
              </w:rPr>
              <w:t>,</w:t>
            </w:r>
          </w:p>
        </w:tc>
        <w:tc>
          <w:tcPr>
            <w:tcW w:w="1458" w:type="dxa"/>
            <w:tcBorders>
              <w:top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Q 100,</w:t>
            </w:r>
          </w:p>
        </w:tc>
        <w:tc>
          <w:tcPr>
            <w:tcW w:w="1458" w:type="dxa"/>
            <w:vMerge w:val="restart"/>
            <w:tcBorders>
              <w:top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 xml:space="preserve">L </w:t>
            </w:r>
            <w:proofErr w:type="spellStart"/>
            <w:proofErr w:type="gramStart"/>
            <w:r w:rsidRPr="00CD2DBC">
              <w:rPr>
                <w:rFonts w:ascii="Times New Roman" w:hAnsi="Times New Roman" w:cs="Times New Roman"/>
                <w:b/>
                <w:bCs/>
                <w:sz w:val="20"/>
                <w:szCs w:val="20"/>
              </w:rPr>
              <w:t>доп</w:t>
            </w:r>
            <w:proofErr w:type="spellEnd"/>
            <w:proofErr w:type="gramEnd"/>
            <w:r w:rsidRPr="00CD2DBC">
              <w:rPr>
                <w:rFonts w:ascii="Times New Roman" w:hAnsi="Times New Roman" w:cs="Times New Roman"/>
                <w:b/>
                <w:bCs/>
                <w:sz w:val="20"/>
                <w:szCs w:val="20"/>
              </w:rPr>
              <w:t>(10%),м</w:t>
            </w:r>
          </w:p>
        </w:tc>
      </w:tr>
      <w:tr w:rsidR="00E067CE" w:rsidRPr="00CD2DBC" w:rsidTr="00E067CE">
        <w:trPr>
          <w:trHeight w:val="230"/>
          <w:jc w:val="center"/>
        </w:trPr>
        <w:tc>
          <w:tcPr>
            <w:tcW w:w="1458" w:type="dxa"/>
            <w:vMerge/>
            <w:tcBorders>
              <w:left w:val="single" w:sz="8"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c>
          <w:tcPr>
            <w:tcW w:w="1458" w:type="dxa"/>
            <w:vMerge w:val="restart"/>
            <w:tcBorders>
              <w:right w:val="single" w:sz="8"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b/>
                <w:bCs/>
                <w:sz w:val="20"/>
                <w:szCs w:val="20"/>
              </w:rPr>
              <w:t>Гкал/</w:t>
            </w:r>
            <w:proofErr w:type="gramStart"/>
            <w:r w:rsidRPr="00CD2DBC">
              <w:rPr>
                <w:rFonts w:ascii="Times New Roman" w:hAnsi="Times New Roman" w:cs="Times New Roman"/>
                <w:b/>
                <w:bCs/>
                <w:sz w:val="20"/>
                <w:szCs w:val="20"/>
              </w:rPr>
              <w:t>ч</w:t>
            </w:r>
            <w:proofErr w:type="gramEnd"/>
          </w:p>
        </w:tc>
        <w:tc>
          <w:tcPr>
            <w:tcW w:w="1458" w:type="dxa"/>
            <w:vMerge w:val="restart"/>
            <w:tcBorders>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Гкал/год</w:t>
            </w:r>
          </w:p>
        </w:tc>
        <w:tc>
          <w:tcPr>
            <w:tcW w:w="1458" w:type="dxa"/>
            <w:vMerge w:val="restart"/>
            <w:tcBorders>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Гкал/год</w:t>
            </w:r>
          </w:p>
        </w:tc>
        <w:tc>
          <w:tcPr>
            <w:tcW w:w="1458" w:type="dxa"/>
            <w:vMerge w:val="restart"/>
            <w:tcBorders>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Гкал/год/100 м</w:t>
            </w:r>
          </w:p>
        </w:tc>
        <w:tc>
          <w:tcPr>
            <w:tcW w:w="1458" w:type="dxa"/>
            <w:vMerge/>
            <w:tcBorders>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r>
      <w:tr w:rsidR="00E067CE" w:rsidRPr="00CD2DBC" w:rsidTr="00E067CE">
        <w:trPr>
          <w:trHeight w:val="230"/>
          <w:jc w:val="center"/>
        </w:trPr>
        <w:tc>
          <w:tcPr>
            <w:tcW w:w="1458" w:type="dxa"/>
            <w:vMerge/>
            <w:tcBorders>
              <w:left w:val="single" w:sz="8" w:space="0" w:color="auto"/>
              <w:bottom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c>
          <w:tcPr>
            <w:tcW w:w="1458" w:type="dxa"/>
            <w:vMerge/>
            <w:tcBorders>
              <w:bottom w:val="single" w:sz="4" w:space="0" w:color="auto"/>
              <w:right w:val="single" w:sz="8"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p>
        </w:tc>
        <w:tc>
          <w:tcPr>
            <w:tcW w:w="1458" w:type="dxa"/>
            <w:vMerge/>
            <w:tcBorders>
              <w:bottom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c>
          <w:tcPr>
            <w:tcW w:w="1458" w:type="dxa"/>
            <w:vMerge/>
            <w:tcBorders>
              <w:bottom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c>
          <w:tcPr>
            <w:tcW w:w="1458" w:type="dxa"/>
            <w:vMerge/>
            <w:tcBorders>
              <w:bottom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c>
          <w:tcPr>
            <w:tcW w:w="1458" w:type="dxa"/>
            <w:vMerge/>
            <w:tcBorders>
              <w:bottom w:val="single" w:sz="4" w:space="0" w:color="auto"/>
              <w:right w:val="single" w:sz="8"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57</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0,07</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179,9</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18,0</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29,2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62</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76</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0,16</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411,2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41,1</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34,85</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118</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89</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0,23</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580,82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58,1</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37,6</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154</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108</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0,4</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1028</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102,8</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41,84</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246</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133</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0,72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1850,4</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185,04</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49,18</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376</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159</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1,16</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2981,2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298,12</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54,19</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550</w:t>
            </w:r>
          </w:p>
        </w:tc>
      </w:tr>
      <w:tr w:rsidR="00E067CE" w:rsidRPr="00CD2DBC" w:rsidTr="00E067CE">
        <w:trPr>
          <w:trHeight w:val="227"/>
          <w:jc w:val="center"/>
        </w:trPr>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219</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ind w:hanging="4"/>
              <w:jc w:val="center"/>
              <w:rPr>
                <w:rFonts w:ascii="Times New Roman" w:hAnsi="Times New Roman" w:cs="Times New Roman"/>
                <w:sz w:val="20"/>
                <w:szCs w:val="20"/>
              </w:rPr>
            </w:pPr>
            <w:r w:rsidRPr="00CD2DBC">
              <w:rPr>
                <w:rFonts w:ascii="Times New Roman" w:hAnsi="Times New Roman" w:cs="Times New Roman"/>
                <w:sz w:val="20"/>
                <w:szCs w:val="20"/>
              </w:rPr>
              <w:t>2,71</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6964,7</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696,47</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sz w:val="20"/>
                <w:szCs w:val="20"/>
              </w:rPr>
              <w:t>69,5</w:t>
            </w:r>
          </w:p>
        </w:tc>
        <w:tc>
          <w:tcPr>
            <w:tcW w:w="1458" w:type="dxa"/>
            <w:tcBorders>
              <w:top w:val="single" w:sz="4" w:space="0" w:color="auto"/>
              <w:left w:val="single" w:sz="4" w:space="0" w:color="auto"/>
              <w:bottom w:val="single" w:sz="4" w:space="0" w:color="auto"/>
              <w:right w:val="single" w:sz="4" w:space="0" w:color="auto"/>
            </w:tcBorders>
            <w:vAlign w:val="center"/>
          </w:tcPr>
          <w:p w:rsidR="00E067CE" w:rsidRPr="00CD2DBC" w:rsidRDefault="00E067CE" w:rsidP="00CD2DBC">
            <w:pPr>
              <w:spacing w:after="0" w:line="240" w:lineRule="auto"/>
              <w:jc w:val="center"/>
              <w:rPr>
                <w:rFonts w:ascii="Times New Roman" w:hAnsi="Times New Roman" w:cs="Times New Roman"/>
                <w:sz w:val="20"/>
                <w:szCs w:val="20"/>
              </w:rPr>
            </w:pPr>
            <w:r w:rsidRPr="00CD2DBC">
              <w:rPr>
                <w:rFonts w:ascii="Times New Roman" w:hAnsi="Times New Roman" w:cs="Times New Roman"/>
                <w:b/>
                <w:bCs/>
                <w:sz w:val="20"/>
                <w:szCs w:val="20"/>
              </w:rPr>
              <w:t>1002</w:t>
            </w:r>
          </w:p>
        </w:tc>
      </w:tr>
    </w:tbl>
    <w:p w:rsidR="00A43388" w:rsidRPr="002512D1" w:rsidRDefault="00A43388" w:rsidP="00A43388">
      <w:pPr>
        <w:spacing w:after="0" w:line="240" w:lineRule="auto"/>
        <w:rPr>
          <w:sz w:val="24"/>
          <w:szCs w:val="24"/>
        </w:rPr>
      </w:pPr>
    </w:p>
    <w:p w:rsidR="00A43388" w:rsidRPr="002512D1" w:rsidRDefault="00A43388" w:rsidP="008826E9">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Применительно к существующим сетям теплоснабжения результаты представлены в таблице № 2.1.3.</w:t>
      </w:r>
    </w:p>
    <w:p w:rsidR="00A43388" w:rsidRPr="008826E9" w:rsidRDefault="008826E9" w:rsidP="008826E9">
      <w:pPr>
        <w:spacing w:before="120" w:after="0" w:line="240" w:lineRule="auto"/>
        <w:ind w:firstLine="567"/>
        <w:rPr>
          <w:sz w:val="24"/>
          <w:szCs w:val="24"/>
        </w:rPr>
      </w:pPr>
      <w:r w:rsidRPr="008826E9">
        <w:rPr>
          <w:rFonts w:ascii="Times New Roman" w:eastAsia="Times New Roman" w:hAnsi="Times New Roman" w:cs="Times New Roman"/>
          <w:bCs/>
          <w:iCs/>
          <w:sz w:val="24"/>
          <w:szCs w:val="24"/>
        </w:rPr>
        <w:t>Таблица 2.1.3</w:t>
      </w:r>
    </w:p>
    <w:tbl>
      <w:tblPr>
        <w:tblW w:w="0" w:type="auto"/>
        <w:tblInd w:w="16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0" w:type="dxa"/>
          <w:right w:w="0" w:type="dxa"/>
        </w:tblCellMar>
        <w:tblLook w:val="04A0"/>
      </w:tblPr>
      <w:tblGrid>
        <w:gridCol w:w="696"/>
        <w:gridCol w:w="2126"/>
        <w:gridCol w:w="4378"/>
        <w:gridCol w:w="2400"/>
      </w:tblGrid>
      <w:tr w:rsidR="00A43388" w:rsidRPr="002512D1" w:rsidTr="0024610A">
        <w:trPr>
          <w:trHeight w:val="235"/>
        </w:trPr>
        <w:tc>
          <w:tcPr>
            <w:tcW w:w="696"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w:t>
            </w:r>
          </w:p>
        </w:tc>
        <w:tc>
          <w:tcPr>
            <w:tcW w:w="2126"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 xml:space="preserve">Наименование </w:t>
            </w:r>
          </w:p>
        </w:tc>
        <w:tc>
          <w:tcPr>
            <w:tcW w:w="4378"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w w:val="99"/>
                <w:sz w:val="20"/>
                <w:szCs w:val="24"/>
              </w:rPr>
              <w:t>Расстояние от источника</w:t>
            </w:r>
          </w:p>
        </w:tc>
        <w:tc>
          <w:tcPr>
            <w:tcW w:w="2400"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Эффективный радиус</w:t>
            </w:r>
          </w:p>
        </w:tc>
      </w:tr>
      <w:tr w:rsidR="00A43388" w:rsidRPr="002512D1" w:rsidTr="0024610A">
        <w:trPr>
          <w:trHeight w:val="293"/>
        </w:trPr>
        <w:tc>
          <w:tcPr>
            <w:tcW w:w="696" w:type="dxa"/>
            <w:tcBorders>
              <w:bottom w:val="nil"/>
            </w:tcBorders>
            <w:vAlign w:val="center"/>
          </w:tcPr>
          <w:p w:rsidR="00A43388" w:rsidRPr="0024610A" w:rsidRDefault="00A43388" w:rsidP="0024610A">
            <w:pPr>
              <w:spacing w:after="0" w:line="240" w:lineRule="auto"/>
              <w:jc w:val="center"/>
              <w:rPr>
                <w:sz w:val="20"/>
                <w:szCs w:val="24"/>
              </w:rPr>
            </w:pPr>
            <w:proofErr w:type="spellStart"/>
            <w:proofErr w:type="gramStart"/>
            <w:r w:rsidRPr="0024610A">
              <w:rPr>
                <w:rFonts w:ascii="Times New Roman" w:eastAsia="Times New Roman" w:hAnsi="Times New Roman" w:cs="Times New Roman"/>
                <w:sz w:val="20"/>
                <w:szCs w:val="24"/>
              </w:rPr>
              <w:t>п</w:t>
            </w:r>
            <w:proofErr w:type="spellEnd"/>
            <w:proofErr w:type="gramEnd"/>
            <w:r w:rsidRPr="0024610A">
              <w:rPr>
                <w:rFonts w:ascii="Times New Roman" w:eastAsia="Times New Roman" w:hAnsi="Times New Roman" w:cs="Times New Roman"/>
                <w:sz w:val="20"/>
                <w:szCs w:val="24"/>
              </w:rPr>
              <w:t>/</w:t>
            </w:r>
            <w:proofErr w:type="spellStart"/>
            <w:r w:rsidRPr="0024610A">
              <w:rPr>
                <w:rFonts w:ascii="Times New Roman" w:eastAsia="Times New Roman" w:hAnsi="Times New Roman" w:cs="Times New Roman"/>
                <w:sz w:val="20"/>
                <w:szCs w:val="24"/>
              </w:rPr>
              <w:t>п</w:t>
            </w:r>
            <w:proofErr w:type="spellEnd"/>
          </w:p>
        </w:tc>
        <w:tc>
          <w:tcPr>
            <w:tcW w:w="2126" w:type="dxa"/>
            <w:tcBorders>
              <w:bottom w:val="nil"/>
            </w:tcBorders>
            <w:vAlign w:val="center"/>
          </w:tcPr>
          <w:p w:rsidR="00A43388" w:rsidRPr="0024610A" w:rsidRDefault="0024610A" w:rsidP="0024610A">
            <w:pPr>
              <w:spacing w:after="0" w:line="240" w:lineRule="auto"/>
              <w:jc w:val="center"/>
              <w:rPr>
                <w:sz w:val="20"/>
                <w:szCs w:val="24"/>
              </w:rPr>
            </w:pPr>
            <w:r w:rsidRPr="0024610A">
              <w:rPr>
                <w:rFonts w:ascii="Times New Roman" w:eastAsia="Times New Roman" w:hAnsi="Times New Roman" w:cs="Times New Roman"/>
                <w:sz w:val="20"/>
                <w:szCs w:val="24"/>
              </w:rPr>
              <w:t>котельной</w:t>
            </w:r>
          </w:p>
        </w:tc>
        <w:tc>
          <w:tcPr>
            <w:tcW w:w="4378" w:type="dxa"/>
            <w:tcBorders>
              <w:bottom w:val="nil"/>
            </w:tcBorders>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w w:val="99"/>
                <w:sz w:val="20"/>
                <w:szCs w:val="24"/>
              </w:rPr>
              <w:t>до наиболее удаленного</w:t>
            </w:r>
            <w:r w:rsidR="0024610A" w:rsidRPr="0024610A">
              <w:rPr>
                <w:rFonts w:ascii="Times New Roman" w:eastAsia="Times New Roman" w:hAnsi="Times New Roman" w:cs="Times New Roman"/>
                <w:w w:val="99"/>
                <w:sz w:val="20"/>
                <w:szCs w:val="24"/>
              </w:rPr>
              <w:t xml:space="preserve"> потребителя, (м)</w:t>
            </w:r>
          </w:p>
        </w:tc>
        <w:tc>
          <w:tcPr>
            <w:tcW w:w="2400" w:type="dxa"/>
            <w:tcBorders>
              <w:bottom w:val="nil"/>
            </w:tcBorders>
            <w:vAlign w:val="center"/>
          </w:tcPr>
          <w:p w:rsidR="00A43388" w:rsidRPr="0024610A" w:rsidRDefault="0024610A" w:rsidP="0024610A">
            <w:pPr>
              <w:spacing w:after="0" w:line="240" w:lineRule="auto"/>
              <w:jc w:val="center"/>
              <w:rPr>
                <w:sz w:val="20"/>
                <w:szCs w:val="24"/>
              </w:rPr>
            </w:pPr>
            <w:r>
              <w:rPr>
                <w:rFonts w:ascii="Times New Roman" w:eastAsia="Times New Roman" w:hAnsi="Times New Roman" w:cs="Times New Roman"/>
                <w:w w:val="99"/>
                <w:sz w:val="20"/>
                <w:szCs w:val="24"/>
              </w:rPr>
              <w:t>т</w:t>
            </w:r>
            <w:r w:rsidR="00A43388" w:rsidRPr="0024610A">
              <w:rPr>
                <w:rFonts w:ascii="Times New Roman" w:eastAsia="Times New Roman" w:hAnsi="Times New Roman" w:cs="Times New Roman"/>
                <w:w w:val="99"/>
                <w:sz w:val="20"/>
                <w:szCs w:val="24"/>
              </w:rPr>
              <w:t>еплоснабжения</w:t>
            </w:r>
            <w:r>
              <w:rPr>
                <w:rFonts w:ascii="Times New Roman" w:eastAsia="Times New Roman" w:hAnsi="Times New Roman" w:cs="Times New Roman"/>
                <w:w w:val="99"/>
                <w:sz w:val="20"/>
                <w:szCs w:val="24"/>
              </w:rPr>
              <w:t xml:space="preserve"> </w:t>
            </w:r>
            <w:r w:rsidRPr="0024610A">
              <w:rPr>
                <w:rFonts w:ascii="Times New Roman" w:eastAsia="Times New Roman" w:hAnsi="Times New Roman" w:cs="Times New Roman"/>
                <w:sz w:val="20"/>
                <w:szCs w:val="24"/>
              </w:rPr>
              <w:t>(м)</w:t>
            </w:r>
          </w:p>
        </w:tc>
      </w:tr>
      <w:tr w:rsidR="00A43388" w:rsidRPr="002512D1" w:rsidTr="0024610A">
        <w:trPr>
          <w:trHeight w:val="235"/>
        </w:trPr>
        <w:tc>
          <w:tcPr>
            <w:tcW w:w="696" w:type="dxa"/>
            <w:tcBorders>
              <w:top w:val="single" w:sz="4" w:space="0" w:color="auto"/>
            </w:tcBorders>
            <w:vAlign w:val="center"/>
          </w:tcPr>
          <w:p w:rsidR="00A43388" w:rsidRPr="0024610A" w:rsidRDefault="00A43388" w:rsidP="0024610A">
            <w:pPr>
              <w:spacing w:after="0" w:line="240" w:lineRule="auto"/>
              <w:ind w:right="230"/>
              <w:jc w:val="center"/>
              <w:rPr>
                <w:sz w:val="20"/>
                <w:szCs w:val="24"/>
              </w:rPr>
            </w:pPr>
            <w:r w:rsidRPr="0024610A">
              <w:rPr>
                <w:rFonts w:ascii="Times New Roman" w:eastAsia="Times New Roman" w:hAnsi="Times New Roman" w:cs="Times New Roman"/>
                <w:sz w:val="20"/>
                <w:szCs w:val="24"/>
              </w:rPr>
              <w:t>1</w:t>
            </w:r>
          </w:p>
        </w:tc>
        <w:tc>
          <w:tcPr>
            <w:tcW w:w="2126" w:type="dxa"/>
            <w:tcBorders>
              <w:top w:val="single" w:sz="4" w:space="0" w:color="auto"/>
            </w:tcBorders>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Котельная РММ</w:t>
            </w:r>
          </w:p>
        </w:tc>
        <w:tc>
          <w:tcPr>
            <w:tcW w:w="4378" w:type="dxa"/>
            <w:tcBorders>
              <w:top w:val="single" w:sz="4" w:space="0" w:color="auto"/>
            </w:tcBorders>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449,0</w:t>
            </w:r>
          </w:p>
        </w:tc>
        <w:tc>
          <w:tcPr>
            <w:tcW w:w="2400" w:type="dxa"/>
            <w:tcBorders>
              <w:top w:val="single" w:sz="4" w:space="0" w:color="auto"/>
            </w:tcBorders>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550,0</w:t>
            </w:r>
          </w:p>
        </w:tc>
      </w:tr>
      <w:tr w:rsidR="00A43388" w:rsidRPr="002512D1" w:rsidTr="0024610A">
        <w:trPr>
          <w:trHeight w:val="237"/>
        </w:trPr>
        <w:tc>
          <w:tcPr>
            <w:tcW w:w="696" w:type="dxa"/>
            <w:vAlign w:val="center"/>
          </w:tcPr>
          <w:p w:rsidR="00A43388" w:rsidRPr="0024610A" w:rsidRDefault="00A43388" w:rsidP="0024610A">
            <w:pPr>
              <w:spacing w:after="0" w:line="240" w:lineRule="auto"/>
              <w:ind w:right="230"/>
              <w:jc w:val="center"/>
              <w:rPr>
                <w:sz w:val="20"/>
                <w:szCs w:val="24"/>
              </w:rPr>
            </w:pPr>
            <w:r w:rsidRPr="0024610A">
              <w:rPr>
                <w:rFonts w:ascii="Times New Roman" w:eastAsia="Times New Roman" w:hAnsi="Times New Roman" w:cs="Times New Roman"/>
                <w:sz w:val="20"/>
                <w:szCs w:val="24"/>
              </w:rPr>
              <w:t>2</w:t>
            </w:r>
          </w:p>
        </w:tc>
        <w:tc>
          <w:tcPr>
            <w:tcW w:w="2126"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Котельная Школьная</w:t>
            </w:r>
          </w:p>
        </w:tc>
        <w:tc>
          <w:tcPr>
            <w:tcW w:w="4378"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w w:val="98"/>
                <w:sz w:val="20"/>
                <w:szCs w:val="24"/>
              </w:rPr>
              <w:t>55,0</w:t>
            </w:r>
          </w:p>
        </w:tc>
        <w:tc>
          <w:tcPr>
            <w:tcW w:w="2400" w:type="dxa"/>
            <w:vAlign w:val="center"/>
          </w:tcPr>
          <w:p w:rsidR="00A43388" w:rsidRPr="0024610A" w:rsidRDefault="00A43388" w:rsidP="0024610A">
            <w:pPr>
              <w:spacing w:after="0" w:line="240" w:lineRule="auto"/>
              <w:jc w:val="center"/>
              <w:rPr>
                <w:sz w:val="20"/>
                <w:szCs w:val="24"/>
              </w:rPr>
            </w:pPr>
            <w:r w:rsidRPr="0024610A">
              <w:rPr>
                <w:rFonts w:ascii="Times New Roman" w:eastAsia="Times New Roman" w:hAnsi="Times New Roman" w:cs="Times New Roman"/>
                <w:sz w:val="20"/>
                <w:szCs w:val="24"/>
              </w:rPr>
              <w:t>154,0</w:t>
            </w:r>
          </w:p>
        </w:tc>
      </w:tr>
    </w:tbl>
    <w:p w:rsidR="00A43388" w:rsidRPr="002512D1" w:rsidRDefault="00A43388" w:rsidP="00A43388">
      <w:pPr>
        <w:spacing w:after="0" w:line="240" w:lineRule="auto"/>
        <w:rPr>
          <w:sz w:val="24"/>
          <w:szCs w:val="24"/>
        </w:rPr>
      </w:pPr>
    </w:p>
    <w:p w:rsidR="00A43388" w:rsidRPr="002512D1" w:rsidRDefault="00A43388" w:rsidP="0024610A">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Согласно этим данным все потребители тепловой энергии СП «Шошка» находятся в зоне эффективного теплоснабжения. При размещении новых объектов – потребителей тепловой энергии в поселке следует учитывать,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а так же учитывать диаметр подключаемого трубопровода. Строительство нового жилья в этих зонах</w:t>
      </w:r>
      <w:r w:rsidR="0024610A">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необходимо проектировать с прокладкой трубопровода от распределительных колодцев увеличенным диаметром минуя застройку последовательно включенную в основную магистраль, необходимо так же установка более мощных подкачивающих насосов и как </w:t>
      </w:r>
      <w:proofErr w:type="gramStart"/>
      <w:r w:rsidRPr="002512D1">
        <w:rPr>
          <w:rFonts w:ascii="Times New Roman" w:eastAsia="Times New Roman" w:hAnsi="Times New Roman" w:cs="Times New Roman"/>
          <w:sz w:val="24"/>
          <w:szCs w:val="24"/>
        </w:rPr>
        <w:t>альтернатива</w:t>
      </w:r>
      <w:proofErr w:type="gramEnd"/>
      <w:r w:rsidRPr="002512D1">
        <w:rPr>
          <w:rFonts w:ascii="Times New Roman" w:eastAsia="Times New Roman" w:hAnsi="Times New Roman" w:cs="Times New Roman"/>
          <w:sz w:val="24"/>
          <w:szCs w:val="24"/>
        </w:rPr>
        <w:t xml:space="preserve"> возможно оборудовать перспективную застройку индивидуальными системами отопления.</w:t>
      </w:r>
    </w:p>
    <w:p w:rsidR="00A43388" w:rsidRPr="002512D1" w:rsidRDefault="0024610A" w:rsidP="0024610A">
      <w:pPr>
        <w:spacing w:after="0" w:line="240" w:lineRule="auto"/>
        <w:ind w:right="120" w:firstLine="567"/>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СП «Шошка» теплоснабжения находится в норме, возможно увеличение подключение новых потребителей тепловой энергии.</w:t>
      </w:r>
    </w:p>
    <w:p w:rsidR="00A43388" w:rsidRPr="002512D1" w:rsidRDefault="00A43388" w:rsidP="0024610A">
      <w:pPr>
        <w:spacing w:before="120" w:after="0" w:line="240" w:lineRule="auto"/>
        <w:ind w:right="119" w:firstLine="567"/>
        <w:jc w:val="both"/>
        <w:rPr>
          <w:rFonts w:eastAsia="Times New Roman"/>
          <w:sz w:val="24"/>
          <w:szCs w:val="24"/>
        </w:rPr>
      </w:pPr>
      <w:r w:rsidRPr="002512D1">
        <w:rPr>
          <w:rFonts w:ascii="Times New Roman" w:eastAsia="Times New Roman" w:hAnsi="Times New Roman" w:cs="Times New Roman"/>
          <w:b/>
          <w:bCs/>
          <w:sz w:val="24"/>
          <w:szCs w:val="24"/>
        </w:rPr>
        <w:t>2.2. Описание существующих и перспективных зон действия систем теплоснабжения, источников тепловой энергии</w:t>
      </w:r>
    </w:p>
    <w:p w:rsidR="00A43388" w:rsidRPr="002512D1" w:rsidRDefault="00A43388" w:rsidP="0024610A">
      <w:pPr>
        <w:spacing w:after="0" w:line="240" w:lineRule="auto"/>
        <w:ind w:right="120" w:firstLine="567"/>
        <w:jc w:val="both"/>
        <w:rPr>
          <w:rFonts w:eastAsia="Times New Roman"/>
          <w:sz w:val="24"/>
          <w:szCs w:val="24"/>
        </w:rPr>
      </w:pPr>
      <w:r w:rsidRPr="002512D1">
        <w:rPr>
          <w:rFonts w:ascii="Times New Roman" w:eastAsia="Times New Roman" w:hAnsi="Times New Roman" w:cs="Times New Roman"/>
          <w:sz w:val="24"/>
          <w:szCs w:val="24"/>
        </w:rPr>
        <w:t>Существующие значения установленной тепловой мощности основного оборудования источников тепловой энергии (в разрезе котельных).</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121"/>
        <w:gridCol w:w="4439"/>
        <w:gridCol w:w="2040"/>
      </w:tblGrid>
      <w:tr w:rsidR="00A43388" w:rsidRPr="00A36341" w:rsidTr="00A36341">
        <w:trPr>
          <w:trHeight w:val="260"/>
        </w:trPr>
        <w:tc>
          <w:tcPr>
            <w:tcW w:w="3121" w:type="dxa"/>
            <w:vAlign w:val="center"/>
          </w:tcPr>
          <w:p w:rsidR="00A43388" w:rsidRPr="00A36341" w:rsidRDefault="000F740E"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b/>
                <w:bCs/>
                <w:sz w:val="20"/>
                <w:szCs w:val="24"/>
              </w:rPr>
              <w:t>Наименование котельной</w:t>
            </w:r>
          </w:p>
        </w:tc>
        <w:tc>
          <w:tcPr>
            <w:tcW w:w="4439"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b/>
                <w:bCs/>
                <w:sz w:val="20"/>
                <w:szCs w:val="24"/>
              </w:rPr>
              <w:t>Установленная</w:t>
            </w:r>
            <w:r w:rsidR="000F740E" w:rsidRPr="00A36341">
              <w:rPr>
                <w:rFonts w:ascii="Times New Roman" w:eastAsia="Times New Roman" w:hAnsi="Times New Roman" w:cs="Times New Roman"/>
                <w:b/>
                <w:bCs/>
                <w:sz w:val="20"/>
                <w:szCs w:val="24"/>
              </w:rPr>
              <w:t xml:space="preserve"> мощность</w:t>
            </w:r>
            <w:r w:rsidR="00A36341">
              <w:rPr>
                <w:rFonts w:ascii="Times New Roman" w:eastAsia="Times New Roman" w:hAnsi="Times New Roman" w:cs="Times New Roman"/>
                <w:b/>
                <w:bCs/>
                <w:sz w:val="20"/>
                <w:szCs w:val="24"/>
              </w:rPr>
              <w:t xml:space="preserve"> </w:t>
            </w:r>
            <w:r w:rsidR="00A36341" w:rsidRPr="00A36341">
              <w:rPr>
                <w:rFonts w:ascii="Times New Roman" w:eastAsia="Times New Roman" w:hAnsi="Times New Roman" w:cs="Times New Roman"/>
                <w:b/>
                <w:bCs/>
                <w:sz w:val="20"/>
                <w:szCs w:val="24"/>
              </w:rPr>
              <w:t>(Гкал/ч)</w:t>
            </w:r>
          </w:p>
        </w:tc>
        <w:tc>
          <w:tcPr>
            <w:tcW w:w="2040"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b/>
                <w:bCs/>
                <w:sz w:val="20"/>
                <w:szCs w:val="24"/>
              </w:rPr>
              <w:t>Примечание</w:t>
            </w:r>
          </w:p>
        </w:tc>
      </w:tr>
      <w:tr w:rsidR="00A43388" w:rsidRPr="00A36341" w:rsidTr="00A36341">
        <w:trPr>
          <w:trHeight w:val="235"/>
        </w:trPr>
        <w:tc>
          <w:tcPr>
            <w:tcW w:w="3121"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Котельная РММ</w:t>
            </w:r>
          </w:p>
        </w:tc>
        <w:tc>
          <w:tcPr>
            <w:tcW w:w="4439"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1,2</w:t>
            </w:r>
          </w:p>
        </w:tc>
        <w:tc>
          <w:tcPr>
            <w:tcW w:w="2040"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в работе</w:t>
            </w:r>
          </w:p>
        </w:tc>
      </w:tr>
      <w:tr w:rsidR="00A43388" w:rsidRPr="00A36341" w:rsidTr="00A36341">
        <w:trPr>
          <w:trHeight w:val="235"/>
        </w:trPr>
        <w:tc>
          <w:tcPr>
            <w:tcW w:w="3121"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Котельная Школьная</w:t>
            </w:r>
          </w:p>
        </w:tc>
        <w:tc>
          <w:tcPr>
            <w:tcW w:w="4439"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1,23</w:t>
            </w:r>
          </w:p>
        </w:tc>
        <w:tc>
          <w:tcPr>
            <w:tcW w:w="2040" w:type="dxa"/>
            <w:vAlign w:val="center"/>
          </w:tcPr>
          <w:p w:rsidR="00A43388" w:rsidRPr="00A36341" w:rsidRDefault="00A43388" w:rsidP="00A36341">
            <w:pPr>
              <w:spacing w:after="0" w:line="240" w:lineRule="auto"/>
              <w:jc w:val="center"/>
              <w:rPr>
                <w:rFonts w:ascii="Times New Roman" w:hAnsi="Times New Roman" w:cs="Times New Roman"/>
                <w:sz w:val="20"/>
                <w:szCs w:val="24"/>
              </w:rPr>
            </w:pPr>
            <w:r w:rsidRPr="00A36341">
              <w:rPr>
                <w:rFonts w:ascii="Times New Roman" w:eastAsia="Times New Roman" w:hAnsi="Times New Roman" w:cs="Times New Roman"/>
                <w:sz w:val="20"/>
                <w:szCs w:val="24"/>
              </w:rPr>
              <w:t>в работе</w:t>
            </w:r>
          </w:p>
        </w:tc>
      </w:tr>
    </w:tbl>
    <w:p w:rsidR="00A43388" w:rsidRPr="002512D1" w:rsidRDefault="00A43388" w:rsidP="00A43388">
      <w:pPr>
        <w:spacing w:after="0" w:line="240" w:lineRule="auto"/>
        <w:rPr>
          <w:sz w:val="24"/>
          <w:szCs w:val="24"/>
        </w:rPr>
      </w:pPr>
    </w:p>
    <w:p w:rsidR="00A43388" w:rsidRPr="002512D1" w:rsidRDefault="00A43388" w:rsidP="00A36341">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Часть многоквартирного жилого фонда, крупные общественные здания, учреждения бюджетной сферы подключены к централизованной системе теплоснабжения, которая состоит из котельных и тепловых сетей.</w:t>
      </w:r>
    </w:p>
    <w:p w:rsidR="00A43388" w:rsidRPr="002512D1" w:rsidRDefault="00A43388" w:rsidP="00A36341">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Эксплуатацию котельных и тепловых сетей на территории сельского поселения осуществляет </w:t>
      </w:r>
      <w:r w:rsidR="00096219">
        <w:rPr>
          <w:rFonts w:ascii="Times New Roman" w:eastAsia="Times New Roman" w:hAnsi="Times New Roman" w:cs="Times New Roman"/>
          <w:sz w:val="24"/>
          <w:szCs w:val="24"/>
        </w:rPr>
        <w:t>АО «</w:t>
      </w:r>
      <w:proofErr w:type="spellStart"/>
      <w:r w:rsidR="00096219">
        <w:rPr>
          <w:rFonts w:ascii="Times New Roman" w:eastAsia="Times New Roman" w:hAnsi="Times New Roman" w:cs="Times New Roman"/>
          <w:sz w:val="24"/>
          <w:szCs w:val="24"/>
        </w:rPr>
        <w:t>Княжпогостская</w:t>
      </w:r>
      <w:proofErr w:type="spellEnd"/>
      <w:r w:rsidR="00096219">
        <w:rPr>
          <w:rFonts w:ascii="Times New Roman" w:eastAsia="Times New Roman" w:hAnsi="Times New Roman" w:cs="Times New Roman"/>
          <w:sz w:val="24"/>
          <w:szCs w:val="24"/>
        </w:rPr>
        <w:t xml:space="preserve"> </w:t>
      </w:r>
      <w:proofErr w:type="spellStart"/>
      <w:proofErr w:type="gramStart"/>
      <w:r w:rsidR="00096219">
        <w:rPr>
          <w:rFonts w:ascii="Times New Roman" w:eastAsia="Times New Roman" w:hAnsi="Times New Roman" w:cs="Times New Roman"/>
          <w:sz w:val="24"/>
          <w:szCs w:val="24"/>
        </w:rPr>
        <w:t>тепло-энергетическая</w:t>
      </w:r>
      <w:proofErr w:type="spellEnd"/>
      <w:proofErr w:type="gramEnd"/>
      <w:r w:rsidR="00096219">
        <w:rPr>
          <w:rFonts w:ascii="Times New Roman" w:eastAsia="Times New Roman" w:hAnsi="Times New Roman" w:cs="Times New Roman"/>
          <w:sz w:val="24"/>
          <w:szCs w:val="24"/>
        </w:rPr>
        <w:t xml:space="preserve"> компания»</w:t>
      </w:r>
    </w:p>
    <w:p w:rsidR="00A43388" w:rsidRPr="002512D1" w:rsidRDefault="00A43388" w:rsidP="008646A1">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Энергетическая эффективность каждой зоны действия источника тепловой энергии оценивается по полному коэффициенту использования теплоты топлива, </w:t>
      </w:r>
      <w:proofErr w:type="gramStart"/>
      <w:r w:rsidRPr="002512D1">
        <w:rPr>
          <w:rFonts w:ascii="Times New Roman" w:eastAsia="Times New Roman" w:hAnsi="Times New Roman" w:cs="Times New Roman"/>
          <w:sz w:val="24"/>
          <w:szCs w:val="24"/>
        </w:rPr>
        <w:t>который</w:t>
      </w:r>
      <w:proofErr w:type="gramEnd"/>
      <w:r w:rsidRPr="002512D1">
        <w:rPr>
          <w:rFonts w:ascii="Times New Roman" w:eastAsia="Times New Roman" w:hAnsi="Times New Roman" w:cs="Times New Roman"/>
          <w:sz w:val="24"/>
          <w:szCs w:val="24"/>
        </w:rPr>
        <w:t xml:space="preserve"> представляет собой отношение потерь теплоты топлива при выработке, транспорте и преобразовании теплоты (с учетом собственных и хозяйственных нужд) к тепловому эквиваленту, используемого на эти процессы, топлива.</w:t>
      </w:r>
    </w:p>
    <w:p w:rsidR="00A43388" w:rsidRPr="002512D1" w:rsidRDefault="00A43388" w:rsidP="008646A1">
      <w:pPr>
        <w:spacing w:after="0" w:line="240" w:lineRule="auto"/>
        <w:ind w:firstLine="567"/>
        <w:jc w:val="both"/>
        <w:rPr>
          <w:sz w:val="24"/>
          <w:szCs w:val="24"/>
        </w:rPr>
      </w:pPr>
      <w:r w:rsidRPr="002512D1">
        <w:rPr>
          <w:rFonts w:ascii="Times New Roman" w:eastAsia="Times New Roman" w:hAnsi="Times New Roman" w:cs="Times New Roman"/>
          <w:sz w:val="24"/>
          <w:szCs w:val="24"/>
        </w:rPr>
        <w:t>Коэффициент использование теплоты топлива зависит от нескольких ключевых параметров.</w:t>
      </w:r>
    </w:p>
    <w:p w:rsidR="00A43388" w:rsidRPr="002512D1" w:rsidRDefault="00A43388" w:rsidP="008646A1">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 xml:space="preserve">Первый параметр, характеризует эффективность преобразования теплоты топлива в теплоту теплоносителя в котельном агрегате. В силу особенностей эксплуатации </w:t>
      </w:r>
      <w:proofErr w:type="spellStart"/>
      <w:r w:rsidRPr="002512D1">
        <w:rPr>
          <w:rFonts w:ascii="Times New Roman" w:eastAsia="Times New Roman" w:hAnsi="Times New Roman" w:cs="Times New Roman"/>
          <w:sz w:val="24"/>
          <w:szCs w:val="24"/>
        </w:rPr>
        <w:t>котлоагрегатов</w:t>
      </w:r>
      <w:proofErr w:type="spellEnd"/>
      <w:r w:rsidRPr="002512D1">
        <w:rPr>
          <w:rFonts w:ascii="Times New Roman" w:eastAsia="Times New Roman" w:hAnsi="Times New Roman" w:cs="Times New Roman"/>
          <w:sz w:val="24"/>
          <w:szCs w:val="24"/>
        </w:rPr>
        <w:t xml:space="preserve"> в поселении эффективность</w:t>
      </w:r>
      <w:r w:rsidR="008646A1">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преобразования теплоты топлива в теплоту теплоносителя сильно зависит </w:t>
      </w:r>
      <w:proofErr w:type="gramStart"/>
      <w:r w:rsidRPr="002512D1">
        <w:rPr>
          <w:rFonts w:ascii="Times New Roman" w:eastAsia="Times New Roman" w:hAnsi="Times New Roman" w:cs="Times New Roman"/>
          <w:sz w:val="24"/>
          <w:szCs w:val="24"/>
        </w:rPr>
        <w:t>от</w:t>
      </w:r>
      <w:proofErr w:type="gramEnd"/>
      <w:r w:rsidRPr="002512D1">
        <w:rPr>
          <w:rFonts w:ascii="Times New Roman" w:eastAsia="Times New Roman" w:hAnsi="Times New Roman" w:cs="Times New Roman"/>
          <w:sz w:val="24"/>
          <w:szCs w:val="24"/>
        </w:rPr>
        <w:t xml:space="preserve"> </w:t>
      </w:r>
      <w:proofErr w:type="gramStart"/>
      <w:r w:rsidRPr="002512D1">
        <w:rPr>
          <w:rFonts w:ascii="Times New Roman" w:eastAsia="Times New Roman" w:hAnsi="Times New Roman" w:cs="Times New Roman"/>
          <w:sz w:val="24"/>
          <w:szCs w:val="24"/>
        </w:rPr>
        <w:t>строка</w:t>
      </w:r>
      <w:proofErr w:type="gramEnd"/>
      <w:r w:rsidRPr="002512D1">
        <w:rPr>
          <w:rFonts w:ascii="Times New Roman" w:eastAsia="Times New Roman" w:hAnsi="Times New Roman" w:cs="Times New Roman"/>
          <w:sz w:val="24"/>
          <w:szCs w:val="24"/>
        </w:rPr>
        <w:t xml:space="preserve"> службы </w:t>
      </w:r>
      <w:proofErr w:type="spellStart"/>
      <w:r w:rsidRPr="002512D1">
        <w:rPr>
          <w:rFonts w:ascii="Times New Roman" w:eastAsia="Times New Roman" w:hAnsi="Times New Roman" w:cs="Times New Roman"/>
          <w:sz w:val="24"/>
          <w:szCs w:val="24"/>
        </w:rPr>
        <w:t>котлоагрегата</w:t>
      </w:r>
      <w:proofErr w:type="spellEnd"/>
      <w:r w:rsidRPr="002512D1">
        <w:rPr>
          <w:rFonts w:ascii="Times New Roman" w:eastAsia="Times New Roman" w:hAnsi="Times New Roman" w:cs="Times New Roman"/>
          <w:sz w:val="24"/>
          <w:szCs w:val="24"/>
        </w:rPr>
        <w:t xml:space="preserve"> (при правильной эксплуатации такого снижения эффективности не наблюдается).</w:t>
      </w:r>
    </w:p>
    <w:p w:rsidR="00A43388" w:rsidRPr="002512D1" w:rsidRDefault="00A43388" w:rsidP="008646A1">
      <w:pPr>
        <w:spacing w:after="0" w:line="240" w:lineRule="auto"/>
        <w:ind w:firstLine="567"/>
        <w:jc w:val="both"/>
        <w:rPr>
          <w:sz w:val="24"/>
          <w:szCs w:val="24"/>
        </w:rPr>
      </w:pPr>
      <w:r w:rsidRPr="002512D1">
        <w:rPr>
          <w:rFonts w:ascii="Times New Roman" w:eastAsia="Times New Roman" w:hAnsi="Times New Roman" w:cs="Times New Roman"/>
          <w:sz w:val="24"/>
          <w:szCs w:val="24"/>
        </w:rPr>
        <w:t>Второй параметр характеризует потери теплоты и теплоносителя при его транспорте по тепловым сетям. Величина этих потерь (в упрощенных моделях), в свою очередь, зависит от двух параметров: относительной материальной характеристики тепловых сетей и срока службы тепловых сетей.</w:t>
      </w:r>
    </w:p>
    <w:p w:rsidR="00A43388" w:rsidRPr="002512D1" w:rsidRDefault="00A43388" w:rsidP="008646A1">
      <w:pPr>
        <w:spacing w:after="0" w:line="240" w:lineRule="auto"/>
        <w:ind w:firstLine="567"/>
        <w:jc w:val="both"/>
        <w:rPr>
          <w:sz w:val="24"/>
          <w:szCs w:val="24"/>
        </w:rPr>
      </w:pPr>
      <w:r w:rsidRPr="002512D1">
        <w:rPr>
          <w:rFonts w:ascii="Times New Roman" w:eastAsia="Times New Roman" w:hAnsi="Times New Roman" w:cs="Times New Roman"/>
          <w:sz w:val="24"/>
          <w:szCs w:val="24"/>
        </w:rPr>
        <w:t>Объединение этих параметров в один комплекс (относительный средневзвешенный строк службы системы теплоснабжения) позволяет</w:t>
      </w:r>
      <w:r w:rsidR="008646A1">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установить зависимости, связывающие эффективность системы теплоснабжения с коэффициентом теплоты использования топлива в этой системе. При этом относительный средневзвешенный срок службы системы теплоснабжения вычисляется следующим образом: средневзвешенный срок службы элементов системы теплоснабжения (сумма средневзвешенного срока службы оборудования, источника теплоты и средневзвешенного срока службы тепловых сетей) умножается на приведенную материальную характеристику тепловых сетей.</w:t>
      </w:r>
    </w:p>
    <w:p w:rsidR="00A43388" w:rsidRDefault="00A43388" w:rsidP="008646A1">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Если этот комплекс связать с КИТТ системы теплоснабжения, то можно увидеть две области, которые могут быть описаны линейными связями (</w:t>
      </w:r>
      <w:proofErr w:type="gramStart"/>
      <w:r w:rsidRPr="002512D1">
        <w:rPr>
          <w:rFonts w:ascii="Times New Roman" w:eastAsia="Times New Roman" w:hAnsi="Times New Roman" w:cs="Times New Roman"/>
          <w:sz w:val="24"/>
          <w:szCs w:val="24"/>
        </w:rPr>
        <w:t>см</w:t>
      </w:r>
      <w:proofErr w:type="gramEnd"/>
      <w:r w:rsidRPr="002512D1">
        <w:rPr>
          <w:rFonts w:ascii="Times New Roman" w:eastAsia="Times New Roman" w:hAnsi="Times New Roman" w:cs="Times New Roman"/>
          <w:sz w:val="24"/>
          <w:szCs w:val="24"/>
        </w:rPr>
        <w:t>. рисунок).</w:t>
      </w:r>
    </w:p>
    <w:p w:rsidR="00347D4C" w:rsidRDefault="00347D4C" w:rsidP="008646A1">
      <w:pPr>
        <w:spacing w:after="0" w:line="240" w:lineRule="auto"/>
        <w:ind w:firstLine="567"/>
        <w:jc w:val="both"/>
        <w:rPr>
          <w:rFonts w:ascii="Times New Roman" w:eastAsia="Times New Roman" w:hAnsi="Times New Roman" w:cs="Times New Roman"/>
          <w:sz w:val="24"/>
          <w:szCs w:val="24"/>
        </w:rPr>
      </w:pPr>
    </w:p>
    <w:p w:rsidR="008646A1" w:rsidRDefault="008646A1" w:rsidP="008646A1">
      <w:pPr>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3420428" cy="2333625"/>
            <wp:effectExtent l="19050" t="0" r="8572"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420428" cy="2333625"/>
                    </a:xfrm>
                    <a:prstGeom prst="rect">
                      <a:avLst/>
                    </a:prstGeom>
                    <a:noFill/>
                    <a:ln w="9525">
                      <a:noFill/>
                      <a:miter lim="800000"/>
                      <a:headEnd/>
                      <a:tailEnd/>
                    </a:ln>
                  </pic:spPr>
                </pic:pic>
              </a:graphicData>
            </a:graphic>
          </wp:inline>
        </w:drawing>
      </w:r>
    </w:p>
    <w:p w:rsidR="00A43388" w:rsidRPr="00347D4C" w:rsidRDefault="00A43388" w:rsidP="00347D4C">
      <w:pPr>
        <w:spacing w:after="0" w:line="240" w:lineRule="auto"/>
        <w:ind w:firstLine="567"/>
        <w:jc w:val="both"/>
        <w:rPr>
          <w:sz w:val="24"/>
          <w:szCs w:val="24"/>
        </w:rPr>
      </w:pPr>
      <w:r w:rsidRPr="00347D4C">
        <w:rPr>
          <w:rFonts w:ascii="Times New Roman" w:eastAsia="Times New Roman" w:hAnsi="Times New Roman" w:cs="Times New Roman"/>
          <w:b/>
          <w:bCs/>
          <w:sz w:val="24"/>
          <w:szCs w:val="24"/>
        </w:rPr>
        <w:t>Величина КИТТ системы теплоснабжения в зависимости от относительного, средневзвешенного службы системы теплоснабжения</w:t>
      </w:r>
    </w:p>
    <w:p w:rsidR="00347D4C" w:rsidRPr="002512D1" w:rsidRDefault="00A43388" w:rsidP="00347D4C">
      <w:pPr>
        <w:spacing w:after="0" w:line="240" w:lineRule="auto"/>
        <w:ind w:firstLine="567"/>
        <w:jc w:val="both"/>
        <w:rPr>
          <w:sz w:val="24"/>
          <w:szCs w:val="24"/>
        </w:rPr>
      </w:pPr>
      <w:r w:rsidRPr="00347D4C">
        <w:rPr>
          <w:rFonts w:ascii="Times New Roman" w:eastAsia="Times New Roman" w:hAnsi="Times New Roman" w:cs="Times New Roman"/>
          <w:sz w:val="24"/>
          <w:szCs w:val="24"/>
        </w:rPr>
        <w:t>Область относительного средневзвешенного строка службы систем теплоснабжения от 2 до 30 тыс. м</w:t>
      </w:r>
      <w:r w:rsidRPr="00347D4C">
        <w:rPr>
          <w:rFonts w:ascii="Times New Roman" w:eastAsia="Times New Roman" w:hAnsi="Times New Roman" w:cs="Times New Roman"/>
          <w:sz w:val="24"/>
          <w:szCs w:val="24"/>
          <w:vertAlign w:val="superscript"/>
        </w:rPr>
        <w:t>2</w:t>
      </w:r>
      <w:r w:rsidRPr="00347D4C">
        <w:rPr>
          <w:rFonts w:ascii="Times New Roman" w:eastAsia="Times New Roman" w:hAnsi="Times New Roman" w:cs="Times New Roman"/>
          <w:sz w:val="24"/>
          <w:szCs w:val="24"/>
        </w:rPr>
        <w:t>*год/Гкал/ч (условно «старые системы теплоснабжения») и область от 0 до 2000 тыс. м</w:t>
      </w:r>
      <w:r w:rsidRPr="00347D4C">
        <w:rPr>
          <w:rFonts w:ascii="Times New Roman" w:eastAsia="Times New Roman" w:hAnsi="Times New Roman" w:cs="Times New Roman"/>
          <w:sz w:val="24"/>
          <w:szCs w:val="24"/>
          <w:vertAlign w:val="superscript"/>
        </w:rPr>
        <w:t>2</w:t>
      </w:r>
      <w:r w:rsidRPr="00347D4C">
        <w:rPr>
          <w:rFonts w:ascii="Times New Roman" w:eastAsia="Times New Roman" w:hAnsi="Times New Roman" w:cs="Times New Roman"/>
          <w:sz w:val="24"/>
          <w:szCs w:val="24"/>
        </w:rPr>
        <w:t>*год/Гкал/</w:t>
      </w:r>
      <w:proofErr w:type="gramStart"/>
      <w:r w:rsidRPr="00347D4C">
        <w:rPr>
          <w:rFonts w:ascii="Times New Roman" w:eastAsia="Times New Roman" w:hAnsi="Times New Roman" w:cs="Times New Roman"/>
          <w:sz w:val="24"/>
          <w:szCs w:val="24"/>
        </w:rPr>
        <w:t>ч(</w:t>
      </w:r>
      <w:proofErr w:type="gramEnd"/>
      <w:r w:rsidRPr="00347D4C">
        <w:rPr>
          <w:rFonts w:ascii="Times New Roman" w:eastAsia="Times New Roman" w:hAnsi="Times New Roman" w:cs="Times New Roman"/>
          <w:sz w:val="24"/>
          <w:szCs w:val="24"/>
        </w:rPr>
        <w:t>условно «новые системы теплоснабжения»). Чем ниже значение относительного, средневзвешенного срока службы (ОССС) системы теплоснабжения, тем выше КИТТ системы теплоснабжения. Значение ОССС тем ниже, чем</w:t>
      </w:r>
      <w:r w:rsidR="00347D4C">
        <w:rPr>
          <w:rFonts w:ascii="Times New Roman" w:eastAsia="Times New Roman" w:hAnsi="Times New Roman" w:cs="Times New Roman"/>
          <w:sz w:val="24"/>
          <w:szCs w:val="24"/>
        </w:rPr>
        <w:t xml:space="preserve"> </w:t>
      </w:r>
      <w:r w:rsidR="00347D4C" w:rsidRPr="002512D1">
        <w:rPr>
          <w:rFonts w:ascii="Times New Roman" w:eastAsia="Times New Roman" w:hAnsi="Times New Roman" w:cs="Times New Roman"/>
          <w:sz w:val="24"/>
          <w:szCs w:val="24"/>
        </w:rPr>
        <w:t>меньший срок службы у котельных и тепловых сетей, и чем меньше значение приведенной материальной характеристики тепловых сетей.</w:t>
      </w:r>
    </w:p>
    <w:p w:rsidR="00347D4C" w:rsidRPr="002512D1" w:rsidRDefault="00347D4C"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t>При ОССС равном нулю (например, при отсутствии тепловых сетей, или вновь установленном оборудовании котельной, или том и другом вместе) КИТТ не может быть меньше 0,95.</w:t>
      </w:r>
    </w:p>
    <w:p w:rsidR="00347D4C" w:rsidRPr="002512D1" w:rsidRDefault="00347D4C"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t>Модернизация системы теплоснабжения СП «Шошка» не предусматривает изменения схемы теплоснабжения.</w:t>
      </w:r>
    </w:p>
    <w:p w:rsidR="00347D4C" w:rsidRPr="002512D1" w:rsidRDefault="00347D4C"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t>Объекты, которые планируется разместить вне зоны действия существующих котельных, предлагается осуществить от автономных источников.</w:t>
      </w:r>
    </w:p>
    <w:p w:rsidR="00347D4C" w:rsidRPr="002512D1" w:rsidRDefault="00347D4C"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Горячее водоснабжение предлагается выполнить от </w:t>
      </w:r>
      <w:proofErr w:type="spellStart"/>
      <w:r w:rsidRPr="002512D1">
        <w:rPr>
          <w:rFonts w:ascii="Times New Roman" w:eastAsia="Times New Roman" w:hAnsi="Times New Roman" w:cs="Times New Roman"/>
          <w:sz w:val="24"/>
          <w:szCs w:val="24"/>
        </w:rPr>
        <w:t>электро-водонагревателей</w:t>
      </w:r>
      <w:proofErr w:type="spellEnd"/>
      <w:r w:rsidRPr="002512D1">
        <w:rPr>
          <w:rFonts w:ascii="Times New Roman" w:eastAsia="Times New Roman" w:hAnsi="Times New Roman" w:cs="Times New Roman"/>
          <w:sz w:val="24"/>
          <w:szCs w:val="24"/>
        </w:rPr>
        <w:t>.</w:t>
      </w:r>
    </w:p>
    <w:p w:rsidR="00347D4C" w:rsidRPr="002512D1" w:rsidRDefault="00347D4C"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При перекладке тепловых сетей, снабжающих теплом многоквартирную жилую застройку, предлагается прокладка их из стальных труб в индустриальной тепловой изоляции из </w:t>
      </w:r>
      <w:proofErr w:type="spellStart"/>
      <w:r w:rsidRPr="002512D1">
        <w:rPr>
          <w:rFonts w:ascii="Times New Roman" w:eastAsia="Times New Roman" w:hAnsi="Times New Roman" w:cs="Times New Roman"/>
          <w:sz w:val="24"/>
          <w:szCs w:val="24"/>
        </w:rPr>
        <w:t>пенополиуретана</w:t>
      </w:r>
      <w:proofErr w:type="spellEnd"/>
      <w:r w:rsidRPr="002512D1">
        <w:rPr>
          <w:rFonts w:ascii="Times New Roman" w:eastAsia="Times New Roman" w:hAnsi="Times New Roman" w:cs="Times New Roman"/>
          <w:sz w:val="24"/>
          <w:szCs w:val="24"/>
        </w:rPr>
        <w:t xml:space="preserve"> в полиэтиленовой оболочке.</w:t>
      </w:r>
    </w:p>
    <w:p w:rsidR="00347D4C" w:rsidRPr="002512D1" w:rsidRDefault="00347D4C" w:rsidP="00347D4C">
      <w:pPr>
        <w:spacing w:after="0" w:line="240" w:lineRule="auto"/>
        <w:ind w:firstLine="567"/>
        <w:rPr>
          <w:sz w:val="24"/>
          <w:szCs w:val="24"/>
        </w:rPr>
      </w:pPr>
      <w:r w:rsidRPr="002512D1">
        <w:rPr>
          <w:rFonts w:ascii="Times New Roman" w:eastAsia="Times New Roman" w:hAnsi="Times New Roman" w:cs="Times New Roman"/>
          <w:sz w:val="24"/>
          <w:szCs w:val="24"/>
        </w:rPr>
        <w:t>Так же возможно нанесение жидкой теплоизоляции «ТЕПЛОКРАС»</w:t>
      </w:r>
    </w:p>
    <w:p w:rsidR="00A43388" w:rsidRPr="002512D1" w:rsidRDefault="00347D4C" w:rsidP="00347D4C">
      <w:pPr>
        <w:spacing w:after="0" w:line="240" w:lineRule="auto"/>
        <w:jc w:val="center"/>
        <w:rPr>
          <w:sz w:val="24"/>
          <w:szCs w:val="24"/>
        </w:rPr>
      </w:pPr>
      <w:r w:rsidRPr="00347D4C">
        <w:rPr>
          <w:noProof/>
          <w:sz w:val="24"/>
          <w:szCs w:val="24"/>
          <w:lang w:eastAsia="ru-RU"/>
        </w:rPr>
        <w:lastRenderedPageBreak/>
        <w:drawing>
          <wp:inline distT="0" distB="0" distL="0" distR="0">
            <wp:extent cx="3931920" cy="1445895"/>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extLst>
                    </a:blip>
                    <a:srcRect/>
                    <a:stretch>
                      <a:fillRect/>
                    </a:stretch>
                  </pic:blipFill>
                  <pic:spPr bwMode="auto">
                    <a:xfrm>
                      <a:off x="0" y="0"/>
                      <a:ext cx="3931920" cy="1445895"/>
                    </a:xfrm>
                    <a:prstGeom prst="rect">
                      <a:avLst/>
                    </a:prstGeom>
                    <a:noFill/>
                  </pic:spPr>
                </pic:pic>
              </a:graphicData>
            </a:graphic>
          </wp:inline>
        </w:drawing>
      </w:r>
    </w:p>
    <w:p w:rsidR="00A43388" w:rsidRPr="002512D1" w:rsidRDefault="00347D4C" w:rsidP="00347D4C">
      <w:pPr>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 xml:space="preserve">настоящее время для теплоизоляции различных трубопроводов и емкостей используются такие материалы, как </w:t>
      </w:r>
      <w:proofErr w:type="spellStart"/>
      <w:r w:rsidR="00A43388" w:rsidRPr="002512D1">
        <w:rPr>
          <w:rFonts w:ascii="Times New Roman" w:eastAsia="Times New Roman" w:hAnsi="Times New Roman" w:cs="Times New Roman"/>
          <w:sz w:val="24"/>
          <w:szCs w:val="24"/>
        </w:rPr>
        <w:t>пенополиуретан</w:t>
      </w:r>
      <w:proofErr w:type="spellEnd"/>
      <w:r w:rsidR="00A43388" w:rsidRPr="002512D1">
        <w:rPr>
          <w:rFonts w:ascii="Times New Roman" w:eastAsia="Times New Roman" w:hAnsi="Times New Roman" w:cs="Times New Roman"/>
          <w:sz w:val="24"/>
          <w:szCs w:val="24"/>
        </w:rPr>
        <w:t xml:space="preserve">, </w:t>
      </w:r>
      <w:proofErr w:type="spellStart"/>
      <w:r w:rsidR="00A43388" w:rsidRPr="002512D1">
        <w:rPr>
          <w:rFonts w:ascii="Times New Roman" w:eastAsia="Times New Roman" w:hAnsi="Times New Roman" w:cs="Times New Roman"/>
          <w:sz w:val="24"/>
          <w:szCs w:val="24"/>
        </w:rPr>
        <w:t>пеностирол</w:t>
      </w:r>
      <w:proofErr w:type="spellEnd"/>
      <w:r w:rsidR="00A43388" w:rsidRPr="002512D1">
        <w:rPr>
          <w:rFonts w:ascii="Times New Roman" w:eastAsia="Times New Roman" w:hAnsi="Times New Roman" w:cs="Times New Roman"/>
          <w:sz w:val="24"/>
          <w:szCs w:val="24"/>
        </w:rPr>
        <w:t xml:space="preserve">, </w:t>
      </w:r>
      <w:proofErr w:type="spellStart"/>
      <w:r w:rsidR="00A43388" w:rsidRPr="002512D1">
        <w:rPr>
          <w:rFonts w:ascii="Times New Roman" w:eastAsia="Times New Roman" w:hAnsi="Times New Roman" w:cs="Times New Roman"/>
          <w:sz w:val="24"/>
          <w:szCs w:val="24"/>
        </w:rPr>
        <w:t>изовер</w:t>
      </w:r>
      <w:proofErr w:type="spellEnd"/>
      <w:r w:rsidR="00A43388" w:rsidRPr="002512D1">
        <w:rPr>
          <w:rFonts w:ascii="Times New Roman" w:eastAsia="Times New Roman" w:hAnsi="Times New Roman" w:cs="Times New Roman"/>
          <w:sz w:val="24"/>
          <w:szCs w:val="24"/>
        </w:rPr>
        <w:t>, минеральная вата. Данный способ утепления не только загрязняет окружающую среду, но и опасен для здоровья людей. Кроме этого, гарантийный срок эксплуатации таких материалов не велик. Практически, через 1-2 года под воздействием атмосферных осадков и перепадов температур, стандартные теплоизоляционные покрытия полностью теряют свои теплоизоляционные свойства, отслаиваются, осыпаясь на землю.</w:t>
      </w:r>
    </w:p>
    <w:p w:rsidR="00A43388" w:rsidRPr="002512D1" w:rsidRDefault="00347D4C" w:rsidP="00347D4C">
      <w:pPr>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 xml:space="preserve">отличие от известных теплоизоляционных материалов, </w:t>
      </w:r>
      <w:proofErr w:type="spellStart"/>
      <w:r w:rsidR="00A43388" w:rsidRPr="002512D1">
        <w:rPr>
          <w:rFonts w:ascii="Times New Roman" w:eastAsia="Times New Roman" w:hAnsi="Times New Roman" w:cs="Times New Roman"/>
          <w:sz w:val="24"/>
          <w:szCs w:val="24"/>
        </w:rPr>
        <w:t>Теплокрас</w:t>
      </w:r>
      <w:proofErr w:type="spellEnd"/>
      <w:r w:rsidR="00A43388" w:rsidRPr="002512D1">
        <w:rPr>
          <w:rFonts w:ascii="Times New Roman" w:eastAsia="Times New Roman" w:hAnsi="Times New Roman" w:cs="Times New Roman"/>
          <w:sz w:val="24"/>
          <w:szCs w:val="24"/>
        </w:rPr>
        <w:t xml:space="preserve"> прекрасно применяется как теплозащита конструкций с высокой температурой.</w:t>
      </w:r>
    </w:p>
    <w:p w:rsidR="00A43388" w:rsidRPr="002512D1" w:rsidRDefault="00A43388" w:rsidP="00347D4C">
      <w:pPr>
        <w:spacing w:after="0" w:line="240" w:lineRule="auto"/>
        <w:ind w:firstLine="567"/>
        <w:rPr>
          <w:sz w:val="24"/>
          <w:szCs w:val="24"/>
        </w:rPr>
        <w:sectPr w:rsidR="00A43388" w:rsidRPr="002512D1" w:rsidSect="00347D4C">
          <w:pgSz w:w="11900" w:h="16838" w:code="9"/>
          <w:pgMar w:top="567" w:right="567" w:bottom="567" w:left="1418" w:header="397" w:footer="397" w:gutter="0"/>
          <w:paperSrc w:first="54964" w:other="54964"/>
          <w:cols w:space="720" w:equalWidth="0">
            <w:col w:w="9899"/>
          </w:cols>
          <w:docGrid w:linePitch="299"/>
        </w:sectPr>
      </w:pPr>
    </w:p>
    <w:p w:rsidR="00A43388" w:rsidRPr="002512D1" w:rsidRDefault="00A43388" w:rsidP="00347D4C">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 xml:space="preserve">Способность </w:t>
      </w:r>
      <w:proofErr w:type="spellStart"/>
      <w:r w:rsidRPr="002512D1">
        <w:rPr>
          <w:rFonts w:ascii="Times New Roman" w:eastAsia="Times New Roman" w:hAnsi="Times New Roman" w:cs="Times New Roman"/>
          <w:sz w:val="24"/>
          <w:szCs w:val="24"/>
        </w:rPr>
        <w:t>Теплокрас</w:t>
      </w:r>
      <w:proofErr w:type="spellEnd"/>
      <w:r w:rsidRPr="002512D1">
        <w:rPr>
          <w:rFonts w:ascii="Times New Roman" w:eastAsia="Times New Roman" w:hAnsi="Times New Roman" w:cs="Times New Roman"/>
          <w:sz w:val="24"/>
          <w:szCs w:val="24"/>
        </w:rPr>
        <w:t xml:space="preserve"> работать при высоких температурах, хорошая адгезия, практически к любому материалу, делает его незаменимым для применения в качестве тепло- и гидроизоляционного покрытия в теплоэнергетике. Кроме этого, возможность наносить распылителем или кисточкой </w:t>
      </w:r>
      <w:proofErr w:type="spellStart"/>
      <w:r w:rsidRPr="002512D1">
        <w:rPr>
          <w:rFonts w:ascii="Times New Roman" w:eastAsia="Times New Roman" w:hAnsi="Times New Roman" w:cs="Times New Roman"/>
          <w:sz w:val="24"/>
          <w:szCs w:val="24"/>
        </w:rPr>
        <w:t>Теплокрас</w:t>
      </w:r>
      <w:proofErr w:type="spellEnd"/>
      <w:r w:rsidRPr="002512D1">
        <w:rPr>
          <w:rFonts w:ascii="Times New Roman" w:eastAsia="Times New Roman" w:hAnsi="Times New Roman" w:cs="Times New Roman"/>
          <w:sz w:val="24"/>
          <w:szCs w:val="24"/>
        </w:rPr>
        <w:t xml:space="preserve"> на поверхности сложной конфигурации, позволяет использовать материал в самых труднодоступных местах.</w:t>
      </w:r>
    </w:p>
    <w:p w:rsidR="00A43388" w:rsidRPr="002512D1" w:rsidRDefault="00A43388" w:rsidP="00347D4C">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2.3.Описание существующих и перспективных зон действия индивидуальных источников тепловой энергии</w:t>
      </w:r>
    </w:p>
    <w:p w:rsidR="00A43388" w:rsidRPr="002512D1" w:rsidRDefault="00A43388" w:rsidP="00347D4C">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Часть индивидуальных жилых домов оборудовано </w:t>
      </w:r>
      <w:proofErr w:type="spellStart"/>
      <w:r w:rsidRPr="002512D1">
        <w:rPr>
          <w:rFonts w:ascii="Times New Roman" w:eastAsia="Times New Roman" w:hAnsi="Times New Roman" w:cs="Times New Roman"/>
          <w:sz w:val="24"/>
          <w:szCs w:val="24"/>
        </w:rPr>
        <w:t>электро</w:t>
      </w:r>
      <w:proofErr w:type="spellEnd"/>
      <w:r w:rsidRPr="002512D1">
        <w:rPr>
          <w:rFonts w:ascii="Times New Roman" w:eastAsia="Times New Roman" w:hAnsi="Times New Roman" w:cs="Times New Roman"/>
          <w:sz w:val="24"/>
          <w:szCs w:val="24"/>
        </w:rPr>
        <w:t xml:space="preserve"> котлами и отопительными печами, работающими на твердом топливе (дрова, отходы лесопиления - горбыль).</w:t>
      </w:r>
    </w:p>
    <w:p w:rsidR="00A43388" w:rsidRPr="002512D1" w:rsidRDefault="00A43388" w:rsidP="00347D4C">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w:t>
      </w:r>
    </w:p>
    <w:p w:rsidR="00A43388" w:rsidRPr="002512D1" w:rsidRDefault="00A43388" w:rsidP="00347D4C">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Среднегодовая выработка тепла индивидуальными источниками теплоснабжения ориентировочно составляет 12,7 тыс. Гкал/год.</w:t>
      </w:r>
    </w:p>
    <w:p w:rsidR="00A43388" w:rsidRPr="002512D1" w:rsidRDefault="00A43388" w:rsidP="00A43388">
      <w:pPr>
        <w:spacing w:after="0" w:line="240" w:lineRule="auto"/>
        <w:rPr>
          <w:sz w:val="24"/>
          <w:szCs w:val="24"/>
        </w:rPr>
      </w:pPr>
    </w:p>
    <w:p w:rsidR="00A43388" w:rsidRPr="002512D1" w:rsidRDefault="00A43388" w:rsidP="00F95CB9">
      <w:pPr>
        <w:spacing w:after="0" w:line="240" w:lineRule="auto"/>
        <w:ind w:right="-6" w:firstLine="567"/>
        <w:jc w:val="both"/>
        <w:rPr>
          <w:sz w:val="24"/>
          <w:szCs w:val="24"/>
        </w:rPr>
      </w:pPr>
      <w:r w:rsidRPr="002512D1">
        <w:rPr>
          <w:rFonts w:ascii="Times New Roman" w:eastAsia="Times New Roman" w:hAnsi="Times New Roman" w:cs="Times New Roman"/>
          <w:b/>
          <w:bCs/>
          <w:sz w:val="24"/>
          <w:szCs w:val="24"/>
        </w:rPr>
        <w:t>2.4. Перспективные балансы тепловой мощности и тепловой нагрузки в перспективных зонах действия источников тепловой энергии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07"/>
        <w:gridCol w:w="2999"/>
        <w:gridCol w:w="2253"/>
        <w:gridCol w:w="2247"/>
      </w:tblGrid>
      <w:tr w:rsidR="003F292D" w:rsidRPr="00347D4C" w:rsidTr="00F95CB9">
        <w:trPr>
          <w:trHeight w:val="227"/>
          <w:jc w:val="center"/>
        </w:trPr>
        <w:tc>
          <w:tcPr>
            <w:tcW w:w="2554" w:type="dxa"/>
            <w:vMerge w:val="restart"/>
            <w:vAlign w:val="center"/>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b/>
                <w:bCs/>
                <w:sz w:val="20"/>
                <w:szCs w:val="20"/>
              </w:rPr>
              <w:t>Наименование котельной</w:t>
            </w:r>
          </w:p>
        </w:tc>
        <w:tc>
          <w:tcPr>
            <w:tcW w:w="2830" w:type="dxa"/>
            <w:vMerge w:val="restart"/>
            <w:vAlign w:val="center"/>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b/>
                <w:bCs/>
                <w:sz w:val="20"/>
                <w:szCs w:val="20"/>
              </w:rPr>
              <w:t>Фактическая</w:t>
            </w:r>
          </w:p>
          <w:p w:rsidR="003F292D" w:rsidRPr="00347D4C" w:rsidRDefault="003F292D" w:rsidP="003F292D">
            <w:pPr>
              <w:spacing w:after="0" w:line="240" w:lineRule="auto"/>
              <w:ind w:left="2"/>
              <w:jc w:val="center"/>
              <w:rPr>
                <w:sz w:val="20"/>
                <w:szCs w:val="20"/>
              </w:rPr>
            </w:pPr>
            <w:r>
              <w:rPr>
                <w:rFonts w:ascii="Times New Roman" w:eastAsia="Times New Roman" w:hAnsi="Times New Roman" w:cs="Times New Roman"/>
                <w:b/>
                <w:bCs/>
                <w:sz w:val="20"/>
                <w:szCs w:val="20"/>
              </w:rPr>
              <w:t>р</w:t>
            </w:r>
            <w:r w:rsidRPr="00347D4C">
              <w:rPr>
                <w:rFonts w:ascii="Times New Roman" w:eastAsia="Times New Roman" w:hAnsi="Times New Roman" w:cs="Times New Roman"/>
                <w:b/>
                <w:bCs/>
                <w:sz w:val="20"/>
                <w:szCs w:val="20"/>
              </w:rPr>
              <w:t>асполагаемая</w:t>
            </w:r>
            <w:r>
              <w:rPr>
                <w:rFonts w:ascii="Times New Roman" w:eastAsia="Times New Roman" w:hAnsi="Times New Roman" w:cs="Times New Roman"/>
                <w:b/>
                <w:bCs/>
                <w:sz w:val="20"/>
                <w:szCs w:val="20"/>
              </w:rPr>
              <w:t xml:space="preserve"> </w:t>
            </w:r>
            <w:r w:rsidRPr="00347D4C">
              <w:rPr>
                <w:rFonts w:ascii="Times New Roman" w:eastAsia="Times New Roman" w:hAnsi="Times New Roman" w:cs="Times New Roman"/>
                <w:b/>
                <w:bCs/>
                <w:sz w:val="20"/>
                <w:szCs w:val="20"/>
              </w:rPr>
              <w:t>(Гкал/ч)</w:t>
            </w:r>
          </w:p>
        </w:tc>
        <w:tc>
          <w:tcPr>
            <w:tcW w:w="4246" w:type="dxa"/>
            <w:gridSpan w:val="2"/>
            <w:vAlign w:val="center"/>
          </w:tcPr>
          <w:p w:rsidR="003F292D" w:rsidRPr="00347D4C" w:rsidRDefault="003F292D" w:rsidP="003F292D">
            <w:pPr>
              <w:spacing w:after="0" w:line="240" w:lineRule="auto"/>
              <w:jc w:val="center"/>
              <w:rPr>
                <w:sz w:val="20"/>
                <w:szCs w:val="20"/>
              </w:rPr>
            </w:pPr>
            <w:r w:rsidRPr="00347D4C">
              <w:rPr>
                <w:rFonts w:ascii="Times New Roman" w:eastAsia="Times New Roman" w:hAnsi="Times New Roman" w:cs="Times New Roman"/>
                <w:b/>
                <w:bCs/>
                <w:sz w:val="20"/>
                <w:szCs w:val="20"/>
              </w:rPr>
              <w:t>Мощность тепловой энергии нетто</w:t>
            </w:r>
            <w:r>
              <w:rPr>
                <w:rFonts w:ascii="Times New Roman" w:eastAsia="Times New Roman" w:hAnsi="Times New Roman" w:cs="Times New Roman"/>
                <w:b/>
                <w:bCs/>
                <w:sz w:val="20"/>
                <w:szCs w:val="20"/>
              </w:rPr>
              <w:t xml:space="preserve"> </w:t>
            </w:r>
            <w:r w:rsidRPr="00347D4C">
              <w:rPr>
                <w:rFonts w:ascii="Times New Roman" w:eastAsia="Times New Roman" w:hAnsi="Times New Roman" w:cs="Times New Roman"/>
                <w:b/>
                <w:bCs/>
                <w:sz w:val="20"/>
                <w:szCs w:val="20"/>
              </w:rPr>
              <w:t>(Гкал/ч)</w:t>
            </w:r>
          </w:p>
        </w:tc>
      </w:tr>
      <w:tr w:rsidR="003F292D" w:rsidRPr="00347D4C" w:rsidTr="00F95CB9">
        <w:trPr>
          <w:trHeight w:val="227"/>
          <w:jc w:val="center"/>
        </w:trPr>
        <w:tc>
          <w:tcPr>
            <w:tcW w:w="2554" w:type="dxa"/>
            <w:vMerge/>
            <w:vAlign w:val="bottom"/>
          </w:tcPr>
          <w:p w:rsidR="003F292D" w:rsidRPr="00347D4C" w:rsidRDefault="003F292D" w:rsidP="003F292D">
            <w:pPr>
              <w:spacing w:after="0" w:line="240" w:lineRule="auto"/>
              <w:ind w:left="2"/>
              <w:jc w:val="center"/>
              <w:rPr>
                <w:sz w:val="20"/>
                <w:szCs w:val="20"/>
              </w:rPr>
            </w:pPr>
          </w:p>
        </w:tc>
        <w:tc>
          <w:tcPr>
            <w:tcW w:w="2830" w:type="dxa"/>
            <w:vMerge/>
            <w:vAlign w:val="center"/>
          </w:tcPr>
          <w:p w:rsidR="003F292D" w:rsidRPr="00347D4C" w:rsidRDefault="003F292D" w:rsidP="003F292D">
            <w:pPr>
              <w:spacing w:after="0" w:line="240" w:lineRule="auto"/>
              <w:ind w:left="2"/>
              <w:jc w:val="center"/>
              <w:rPr>
                <w:sz w:val="20"/>
                <w:szCs w:val="20"/>
              </w:rPr>
            </w:pPr>
          </w:p>
        </w:tc>
        <w:tc>
          <w:tcPr>
            <w:tcW w:w="2126" w:type="dxa"/>
            <w:vAlign w:val="center"/>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b/>
                <w:bCs/>
                <w:sz w:val="20"/>
                <w:szCs w:val="20"/>
              </w:rPr>
              <w:t>существующие</w:t>
            </w:r>
          </w:p>
        </w:tc>
        <w:tc>
          <w:tcPr>
            <w:tcW w:w="2120" w:type="dxa"/>
            <w:vAlign w:val="center"/>
          </w:tcPr>
          <w:p w:rsidR="003F292D" w:rsidRPr="00347D4C" w:rsidRDefault="003F292D" w:rsidP="003F292D">
            <w:pPr>
              <w:spacing w:after="0" w:line="240" w:lineRule="auto"/>
              <w:jc w:val="center"/>
              <w:rPr>
                <w:sz w:val="20"/>
                <w:szCs w:val="20"/>
              </w:rPr>
            </w:pPr>
            <w:r w:rsidRPr="00347D4C">
              <w:rPr>
                <w:rFonts w:ascii="Times New Roman" w:eastAsia="Times New Roman" w:hAnsi="Times New Roman" w:cs="Times New Roman"/>
                <w:b/>
                <w:bCs/>
                <w:sz w:val="20"/>
                <w:szCs w:val="20"/>
              </w:rPr>
              <w:t>перспективные</w:t>
            </w:r>
          </w:p>
        </w:tc>
      </w:tr>
      <w:tr w:rsidR="003F292D" w:rsidRPr="00347D4C" w:rsidTr="00F95CB9">
        <w:trPr>
          <w:trHeight w:val="227"/>
          <w:jc w:val="center"/>
        </w:trPr>
        <w:tc>
          <w:tcPr>
            <w:tcW w:w="2554"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 xml:space="preserve">Котельная </w:t>
            </w:r>
            <w:r>
              <w:rPr>
                <w:rFonts w:ascii="Times New Roman" w:eastAsia="Times New Roman" w:hAnsi="Times New Roman" w:cs="Times New Roman"/>
                <w:sz w:val="20"/>
                <w:szCs w:val="20"/>
              </w:rPr>
              <w:t xml:space="preserve"> </w:t>
            </w:r>
            <w:r w:rsidRPr="00347D4C">
              <w:rPr>
                <w:rFonts w:ascii="Times New Roman" w:eastAsia="Times New Roman" w:hAnsi="Times New Roman" w:cs="Times New Roman"/>
                <w:sz w:val="20"/>
                <w:szCs w:val="20"/>
              </w:rPr>
              <w:t>РММ</w:t>
            </w:r>
          </w:p>
        </w:tc>
        <w:tc>
          <w:tcPr>
            <w:tcW w:w="2830"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1,2</w:t>
            </w:r>
          </w:p>
        </w:tc>
        <w:tc>
          <w:tcPr>
            <w:tcW w:w="2126"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1,2</w:t>
            </w:r>
          </w:p>
        </w:tc>
        <w:tc>
          <w:tcPr>
            <w:tcW w:w="2120" w:type="dxa"/>
            <w:vAlign w:val="bottom"/>
          </w:tcPr>
          <w:p w:rsidR="003F292D" w:rsidRPr="00347D4C" w:rsidRDefault="003F292D" w:rsidP="003F292D">
            <w:pPr>
              <w:spacing w:after="0" w:line="240" w:lineRule="auto"/>
              <w:jc w:val="center"/>
              <w:rPr>
                <w:sz w:val="20"/>
                <w:szCs w:val="20"/>
              </w:rPr>
            </w:pPr>
            <w:r w:rsidRPr="00347D4C">
              <w:rPr>
                <w:rFonts w:ascii="Times New Roman" w:eastAsia="Times New Roman" w:hAnsi="Times New Roman" w:cs="Times New Roman"/>
                <w:sz w:val="20"/>
                <w:szCs w:val="20"/>
              </w:rPr>
              <w:t>1,2</w:t>
            </w:r>
          </w:p>
        </w:tc>
      </w:tr>
      <w:tr w:rsidR="003F292D" w:rsidRPr="00347D4C" w:rsidTr="00F95CB9">
        <w:trPr>
          <w:trHeight w:val="227"/>
          <w:jc w:val="center"/>
        </w:trPr>
        <w:tc>
          <w:tcPr>
            <w:tcW w:w="2554"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 xml:space="preserve">Котельная </w:t>
            </w:r>
            <w:r>
              <w:rPr>
                <w:rFonts w:ascii="Times New Roman" w:eastAsia="Times New Roman" w:hAnsi="Times New Roman" w:cs="Times New Roman"/>
                <w:sz w:val="20"/>
                <w:szCs w:val="20"/>
              </w:rPr>
              <w:t xml:space="preserve"> </w:t>
            </w:r>
            <w:r w:rsidRPr="00347D4C">
              <w:rPr>
                <w:rFonts w:ascii="Times New Roman" w:eastAsia="Times New Roman" w:hAnsi="Times New Roman" w:cs="Times New Roman"/>
                <w:sz w:val="20"/>
                <w:szCs w:val="20"/>
              </w:rPr>
              <w:t>Школьная</w:t>
            </w:r>
          </w:p>
        </w:tc>
        <w:tc>
          <w:tcPr>
            <w:tcW w:w="2830"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1,23</w:t>
            </w:r>
          </w:p>
        </w:tc>
        <w:tc>
          <w:tcPr>
            <w:tcW w:w="2126" w:type="dxa"/>
            <w:vAlign w:val="bottom"/>
          </w:tcPr>
          <w:p w:rsidR="003F292D" w:rsidRPr="00347D4C" w:rsidRDefault="003F292D" w:rsidP="003F292D">
            <w:pPr>
              <w:spacing w:after="0" w:line="240" w:lineRule="auto"/>
              <w:ind w:left="2"/>
              <w:jc w:val="center"/>
              <w:rPr>
                <w:sz w:val="20"/>
                <w:szCs w:val="20"/>
              </w:rPr>
            </w:pPr>
            <w:r w:rsidRPr="00347D4C">
              <w:rPr>
                <w:rFonts w:ascii="Times New Roman" w:eastAsia="Times New Roman" w:hAnsi="Times New Roman" w:cs="Times New Roman"/>
                <w:sz w:val="20"/>
                <w:szCs w:val="20"/>
              </w:rPr>
              <w:t>1,23</w:t>
            </w:r>
          </w:p>
        </w:tc>
        <w:tc>
          <w:tcPr>
            <w:tcW w:w="2120" w:type="dxa"/>
            <w:vAlign w:val="bottom"/>
          </w:tcPr>
          <w:p w:rsidR="003F292D" w:rsidRPr="00347D4C" w:rsidRDefault="003F292D" w:rsidP="003F292D">
            <w:pPr>
              <w:spacing w:after="0" w:line="240" w:lineRule="auto"/>
              <w:jc w:val="center"/>
              <w:rPr>
                <w:sz w:val="20"/>
                <w:szCs w:val="20"/>
              </w:rPr>
            </w:pPr>
            <w:r w:rsidRPr="00347D4C">
              <w:rPr>
                <w:rFonts w:ascii="Times New Roman" w:eastAsia="Times New Roman" w:hAnsi="Times New Roman" w:cs="Times New Roman"/>
                <w:sz w:val="20"/>
                <w:szCs w:val="20"/>
              </w:rPr>
              <w:t>1,23</w:t>
            </w:r>
          </w:p>
        </w:tc>
      </w:tr>
    </w:tbl>
    <w:p w:rsidR="00A43388" w:rsidRPr="002512D1" w:rsidRDefault="00A43388" w:rsidP="00E23425">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Перспективные балансы тепловой мощности и тепловой нагрузки в перспективных зонах действия источников тепловой энергии равны </w:t>
      </w:r>
      <w:proofErr w:type="gramStart"/>
      <w:r w:rsidRPr="002512D1">
        <w:rPr>
          <w:rFonts w:ascii="Times New Roman" w:eastAsia="Times New Roman" w:hAnsi="Times New Roman" w:cs="Times New Roman"/>
          <w:sz w:val="24"/>
          <w:szCs w:val="24"/>
        </w:rPr>
        <w:t>существующим</w:t>
      </w:r>
      <w:proofErr w:type="gramEnd"/>
      <w:r w:rsidRPr="002512D1">
        <w:rPr>
          <w:rFonts w:ascii="Times New Roman" w:eastAsia="Times New Roman" w:hAnsi="Times New Roman" w:cs="Times New Roman"/>
          <w:sz w:val="24"/>
          <w:szCs w:val="24"/>
        </w:rPr>
        <w:t>.</w:t>
      </w:r>
    </w:p>
    <w:p w:rsidR="00A43388" w:rsidRPr="002512D1" w:rsidRDefault="00A43388" w:rsidP="003F292D">
      <w:pPr>
        <w:spacing w:before="120" w:after="0" w:line="240" w:lineRule="auto"/>
        <w:ind w:right="119" w:firstLine="567"/>
        <w:jc w:val="both"/>
        <w:rPr>
          <w:sz w:val="24"/>
          <w:szCs w:val="24"/>
        </w:rPr>
      </w:pPr>
      <w:r w:rsidRPr="002512D1">
        <w:rPr>
          <w:rFonts w:ascii="Times New Roman" w:eastAsia="Times New Roman" w:hAnsi="Times New Roman" w:cs="Times New Roman"/>
          <w:b/>
          <w:bCs/>
          <w:sz w:val="24"/>
          <w:szCs w:val="24"/>
        </w:rPr>
        <w:t>2.5. Существующие и перспективные затраты тепловой мощности на собственные и хозяйственные нужды источников тепловой энергии (в разрезе котельных)</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716"/>
        <w:gridCol w:w="3912"/>
        <w:gridCol w:w="3578"/>
      </w:tblGrid>
      <w:tr w:rsidR="003F292D" w:rsidRPr="003F292D" w:rsidTr="00F95CB9">
        <w:trPr>
          <w:trHeight w:val="227"/>
          <w:jc w:val="center"/>
        </w:trPr>
        <w:tc>
          <w:tcPr>
            <w:tcW w:w="2554" w:type="dxa"/>
            <w:vMerge w:val="restart"/>
            <w:vAlign w:val="center"/>
          </w:tcPr>
          <w:p w:rsidR="003F292D" w:rsidRPr="003F292D" w:rsidRDefault="003F292D" w:rsidP="003F292D">
            <w:pPr>
              <w:spacing w:after="0" w:line="240" w:lineRule="auto"/>
              <w:jc w:val="center"/>
              <w:rPr>
                <w:sz w:val="20"/>
                <w:szCs w:val="24"/>
              </w:rPr>
            </w:pPr>
            <w:r w:rsidRPr="003F292D">
              <w:rPr>
                <w:rFonts w:ascii="Times New Roman" w:eastAsia="Times New Roman" w:hAnsi="Times New Roman" w:cs="Times New Roman"/>
                <w:b/>
                <w:bCs/>
                <w:sz w:val="20"/>
                <w:szCs w:val="24"/>
              </w:rPr>
              <w:t>Наименование котельной</w:t>
            </w:r>
          </w:p>
        </w:tc>
        <w:tc>
          <w:tcPr>
            <w:tcW w:w="7046" w:type="dxa"/>
            <w:gridSpan w:val="2"/>
            <w:vAlign w:val="bottom"/>
          </w:tcPr>
          <w:p w:rsidR="003F292D" w:rsidRPr="003F292D" w:rsidRDefault="003F292D" w:rsidP="003F292D">
            <w:pPr>
              <w:spacing w:after="0" w:line="240" w:lineRule="auto"/>
              <w:jc w:val="center"/>
              <w:rPr>
                <w:sz w:val="20"/>
                <w:szCs w:val="24"/>
              </w:rPr>
            </w:pPr>
            <w:r w:rsidRPr="003F292D">
              <w:rPr>
                <w:rFonts w:ascii="Times New Roman" w:eastAsia="Times New Roman" w:hAnsi="Times New Roman" w:cs="Times New Roman"/>
                <w:b/>
                <w:bCs/>
                <w:w w:val="92"/>
                <w:sz w:val="20"/>
                <w:szCs w:val="24"/>
              </w:rPr>
              <w:t>Затраты на</w:t>
            </w:r>
            <w:r w:rsidRPr="003F292D">
              <w:rPr>
                <w:rFonts w:ascii="Times New Roman" w:eastAsia="Times New Roman" w:hAnsi="Times New Roman" w:cs="Times New Roman"/>
                <w:b/>
                <w:bCs/>
                <w:sz w:val="20"/>
                <w:szCs w:val="24"/>
              </w:rPr>
              <w:t xml:space="preserve"> собственные нужды (Гкал/ч)</w:t>
            </w:r>
          </w:p>
        </w:tc>
      </w:tr>
      <w:tr w:rsidR="003F292D" w:rsidRPr="003F292D" w:rsidTr="00F95CB9">
        <w:trPr>
          <w:trHeight w:val="227"/>
          <w:jc w:val="center"/>
        </w:trPr>
        <w:tc>
          <w:tcPr>
            <w:tcW w:w="2554" w:type="dxa"/>
            <w:vMerge/>
            <w:vAlign w:val="bottom"/>
          </w:tcPr>
          <w:p w:rsidR="003F292D" w:rsidRPr="003F292D" w:rsidRDefault="003F292D" w:rsidP="003F292D">
            <w:pPr>
              <w:spacing w:after="0" w:line="240" w:lineRule="auto"/>
              <w:jc w:val="center"/>
              <w:rPr>
                <w:sz w:val="20"/>
                <w:szCs w:val="24"/>
              </w:rPr>
            </w:pPr>
          </w:p>
        </w:tc>
        <w:tc>
          <w:tcPr>
            <w:tcW w:w="3680" w:type="dxa"/>
            <w:vAlign w:val="bottom"/>
          </w:tcPr>
          <w:p w:rsidR="003F292D" w:rsidRPr="003F292D" w:rsidRDefault="003F292D" w:rsidP="003F292D">
            <w:pPr>
              <w:spacing w:after="0" w:line="240" w:lineRule="auto"/>
              <w:jc w:val="center"/>
              <w:rPr>
                <w:sz w:val="20"/>
                <w:szCs w:val="24"/>
              </w:rPr>
            </w:pPr>
            <w:r w:rsidRPr="003F292D">
              <w:rPr>
                <w:rFonts w:ascii="Times New Roman" w:eastAsia="Times New Roman" w:hAnsi="Times New Roman" w:cs="Times New Roman"/>
                <w:b/>
                <w:bCs/>
                <w:sz w:val="20"/>
                <w:szCs w:val="24"/>
              </w:rPr>
              <w:t>существующие</w:t>
            </w:r>
          </w:p>
        </w:tc>
        <w:tc>
          <w:tcPr>
            <w:tcW w:w="3366" w:type="dxa"/>
            <w:vAlign w:val="bottom"/>
          </w:tcPr>
          <w:p w:rsidR="003F292D" w:rsidRPr="003F292D" w:rsidRDefault="003F292D" w:rsidP="003F292D">
            <w:pPr>
              <w:spacing w:after="0" w:line="240" w:lineRule="auto"/>
              <w:jc w:val="center"/>
              <w:rPr>
                <w:sz w:val="20"/>
                <w:szCs w:val="24"/>
              </w:rPr>
            </w:pPr>
            <w:r w:rsidRPr="003F292D">
              <w:rPr>
                <w:rFonts w:ascii="Times New Roman" w:eastAsia="Times New Roman" w:hAnsi="Times New Roman" w:cs="Times New Roman"/>
                <w:b/>
                <w:bCs/>
                <w:sz w:val="20"/>
                <w:szCs w:val="24"/>
              </w:rPr>
              <w:t>перспективные</w:t>
            </w:r>
          </w:p>
        </w:tc>
      </w:tr>
      <w:tr w:rsidR="00A43388" w:rsidRPr="003F292D" w:rsidTr="00F95CB9">
        <w:trPr>
          <w:trHeight w:val="227"/>
          <w:jc w:val="center"/>
        </w:trPr>
        <w:tc>
          <w:tcPr>
            <w:tcW w:w="2554"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Котельная РММ</w:t>
            </w:r>
          </w:p>
        </w:tc>
        <w:tc>
          <w:tcPr>
            <w:tcW w:w="3680"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0,03</w:t>
            </w:r>
          </w:p>
        </w:tc>
        <w:tc>
          <w:tcPr>
            <w:tcW w:w="3366"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0,03</w:t>
            </w:r>
          </w:p>
        </w:tc>
      </w:tr>
      <w:tr w:rsidR="00A43388" w:rsidRPr="003F292D" w:rsidTr="00F95CB9">
        <w:trPr>
          <w:trHeight w:val="227"/>
          <w:jc w:val="center"/>
        </w:trPr>
        <w:tc>
          <w:tcPr>
            <w:tcW w:w="2554"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Котельная Школьная</w:t>
            </w:r>
          </w:p>
        </w:tc>
        <w:tc>
          <w:tcPr>
            <w:tcW w:w="3680"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0,01</w:t>
            </w:r>
          </w:p>
        </w:tc>
        <w:tc>
          <w:tcPr>
            <w:tcW w:w="3366" w:type="dxa"/>
            <w:vAlign w:val="bottom"/>
          </w:tcPr>
          <w:p w:rsidR="00A43388" w:rsidRPr="003F292D" w:rsidRDefault="00A43388" w:rsidP="003F292D">
            <w:pPr>
              <w:spacing w:after="0" w:line="240" w:lineRule="auto"/>
              <w:jc w:val="center"/>
              <w:rPr>
                <w:sz w:val="20"/>
                <w:szCs w:val="24"/>
              </w:rPr>
            </w:pPr>
            <w:r w:rsidRPr="003F292D">
              <w:rPr>
                <w:rFonts w:ascii="Times New Roman" w:eastAsia="Times New Roman" w:hAnsi="Times New Roman" w:cs="Times New Roman"/>
                <w:sz w:val="20"/>
                <w:szCs w:val="24"/>
              </w:rPr>
              <w:t>0,01</w:t>
            </w:r>
          </w:p>
        </w:tc>
      </w:tr>
    </w:tbl>
    <w:p w:rsidR="00E23425" w:rsidRPr="002512D1" w:rsidRDefault="00E23425" w:rsidP="00E23425">
      <w:pPr>
        <w:spacing w:before="120" w:after="0" w:line="240" w:lineRule="auto"/>
        <w:ind w:right="119" w:firstLine="567"/>
        <w:jc w:val="both"/>
        <w:rPr>
          <w:sz w:val="24"/>
          <w:szCs w:val="24"/>
        </w:rPr>
      </w:pPr>
      <w:r w:rsidRPr="002512D1">
        <w:rPr>
          <w:rFonts w:ascii="Times New Roman" w:eastAsia="Times New Roman" w:hAnsi="Times New Roman" w:cs="Times New Roman"/>
          <w:b/>
          <w:bCs/>
          <w:sz w:val="24"/>
          <w:szCs w:val="24"/>
        </w:rPr>
        <w:t>2.6. Значения существующей и перспективной тепловой мощности источников тепловой энергии нетто</w:t>
      </w:r>
    </w:p>
    <w:tbl>
      <w:tblPr>
        <w:tblW w:w="10206" w:type="dxa"/>
        <w:jc w:val="center"/>
        <w:tblInd w:w="10" w:type="dxa"/>
        <w:tblLayout w:type="fixed"/>
        <w:tblCellMar>
          <w:left w:w="0" w:type="dxa"/>
          <w:right w:w="0" w:type="dxa"/>
        </w:tblCellMar>
        <w:tblLook w:val="04A0"/>
      </w:tblPr>
      <w:tblGrid>
        <w:gridCol w:w="3052"/>
        <w:gridCol w:w="2915"/>
        <w:gridCol w:w="2200"/>
        <w:gridCol w:w="2008"/>
        <w:gridCol w:w="31"/>
      </w:tblGrid>
      <w:tr w:rsidR="00E23425" w:rsidRPr="00A57CC1" w:rsidTr="00F95CB9">
        <w:trPr>
          <w:gridAfter w:val="1"/>
          <w:wAfter w:w="30" w:type="dxa"/>
          <w:trHeight w:val="227"/>
          <w:jc w:val="center"/>
        </w:trPr>
        <w:tc>
          <w:tcPr>
            <w:tcW w:w="2977" w:type="dxa"/>
            <w:vMerge w:val="restart"/>
            <w:tcBorders>
              <w:top w:val="single" w:sz="8" w:space="0" w:color="auto"/>
              <w:left w:val="single" w:sz="8" w:space="0" w:color="auto"/>
              <w:right w:val="single" w:sz="8"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b/>
                <w:bCs/>
                <w:sz w:val="20"/>
                <w:szCs w:val="24"/>
              </w:rPr>
              <w:t>Наименование котельной</w:t>
            </w:r>
          </w:p>
        </w:tc>
        <w:tc>
          <w:tcPr>
            <w:tcW w:w="2843" w:type="dxa"/>
            <w:tcBorders>
              <w:top w:val="single" w:sz="8"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b/>
                <w:bCs/>
                <w:sz w:val="20"/>
                <w:szCs w:val="24"/>
              </w:rPr>
              <w:t>Фактическая</w:t>
            </w:r>
          </w:p>
        </w:tc>
        <w:tc>
          <w:tcPr>
            <w:tcW w:w="4103" w:type="dxa"/>
            <w:gridSpan w:val="2"/>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b/>
                <w:bCs/>
                <w:sz w:val="20"/>
                <w:szCs w:val="24"/>
              </w:rPr>
              <w:t>Мощность тепловой энергии нетто</w:t>
            </w:r>
            <w:r>
              <w:rPr>
                <w:rFonts w:ascii="Times New Roman" w:eastAsia="Times New Roman" w:hAnsi="Times New Roman" w:cs="Times New Roman"/>
                <w:b/>
                <w:bCs/>
                <w:sz w:val="20"/>
                <w:szCs w:val="24"/>
              </w:rPr>
              <w:t xml:space="preserve"> </w:t>
            </w:r>
            <w:r w:rsidRPr="00A57CC1">
              <w:rPr>
                <w:rFonts w:ascii="Times New Roman" w:eastAsia="Times New Roman" w:hAnsi="Times New Roman" w:cs="Times New Roman"/>
                <w:b/>
                <w:bCs/>
                <w:sz w:val="20"/>
                <w:szCs w:val="24"/>
              </w:rPr>
              <w:t>(Гкал/ч)</w:t>
            </w:r>
          </w:p>
        </w:tc>
      </w:tr>
      <w:tr w:rsidR="00E23425" w:rsidRPr="00A57CC1" w:rsidTr="00F95CB9">
        <w:trPr>
          <w:trHeight w:val="227"/>
          <w:jc w:val="center"/>
        </w:trPr>
        <w:tc>
          <w:tcPr>
            <w:tcW w:w="2977" w:type="dxa"/>
            <w:vMerge/>
            <w:tcBorders>
              <w:left w:val="single" w:sz="8" w:space="0" w:color="auto"/>
              <w:bottom w:val="single" w:sz="4" w:space="0" w:color="auto"/>
              <w:right w:val="single" w:sz="8" w:space="0" w:color="auto"/>
            </w:tcBorders>
            <w:vAlign w:val="center"/>
          </w:tcPr>
          <w:p w:rsidR="00E23425" w:rsidRPr="00A57CC1" w:rsidRDefault="00E23425" w:rsidP="00E56895">
            <w:pPr>
              <w:spacing w:after="0" w:line="240" w:lineRule="auto"/>
              <w:ind w:left="27"/>
              <w:jc w:val="center"/>
              <w:rPr>
                <w:sz w:val="20"/>
                <w:szCs w:val="24"/>
              </w:rPr>
            </w:pPr>
          </w:p>
        </w:tc>
        <w:tc>
          <w:tcPr>
            <w:tcW w:w="2843" w:type="dxa"/>
            <w:tcBorders>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Pr>
                <w:rFonts w:ascii="Times New Roman" w:eastAsia="Times New Roman" w:hAnsi="Times New Roman" w:cs="Times New Roman"/>
                <w:b/>
                <w:bCs/>
                <w:sz w:val="20"/>
                <w:szCs w:val="24"/>
              </w:rPr>
              <w:t>р</w:t>
            </w:r>
            <w:r w:rsidRPr="00A57CC1">
              <w:rPr>
                <w:rFonts w:ascii="Times New Roman" w:eastAsia="Times New Roman" w:hAnsi="Times New Roman" w:cs="Times New Roman"/>
                <w:b/>
                <w:bCs/>
                <w:sz w:val="20"/>
                <w:szCs w:val="24"/>
              </w:rPr>
              <w:t>асполагаемая</w:t>
            </w:r>
            <w:r>
              <w:rPr>
                <w:rFonts w:ascii="Times New Roman" w:eastAsia="Times New Roman" w:hAnsi="Times New Roman" w:cs="Times New Roman"/>
                <w:b/>
                <w:bCs/>
                <w:sz w:val="20"/>
                <w:szCs w:val="24"/>
              </w:rPr>
              <w:t xml:space="preserve"> </w:t>
            </w:r>
            <w:r w:rsidRPr="00A57CC1">
              <w:rPr>
                <w:rFonts w:ascii="Times New Roman" w:eastAsia="Times New Roman" w:hAnsi="Times New Roman" w:cs="Times New Roman"/>
                <w:b/>
                <w:bCs/>
                <w:sz w:val="20"/>
                <w:szCs w:val="24"/>
              </w:rPr>
              <w:t>(Гкал/ч)</w:t>
            </w:r>
          </w:p>
        </w:tc>
        <w:tc>
          <w:tcPr>
            <w:tcW w:w="2145"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b/>
                <w:bCs/>
                <w:sz w:val="20"/>
                <w:szCs w:val="24"/>
              </w:rPr>
              <w:t>существующие</w:t>
            </w:r>
          </w:p>
        </w:tc>
        <w:tc>
          <w:tcPr>
            <w:tcW w:w="1958"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b/>
                <w:bCs/>
                <w:sz w:val="20"/>
                <w:szCs w:val="24"/>
              </w:rPr>
              <w:t>перспективные</w:t>
            </w:r>
          </w:p>
        </w:tc>
        <w:tc>
          <w:tcPr>
            <w:tcW w:w="30" w:type="dxa"/>
            <w:tcBorders>
              <w:left w:val="single" w:sz="4" w:space="0" w:color="auto"/>
            </w:tcBorders>
            <w:vAlign w:val="center"/>
          </w:tcPr>
          <w:p w:rsidR="00E23425" w:rsidRPr="00A57CC1" w:rsidRDefault="00E23425" w:rsidP="00E56895">
            <w:pPr>
              <w:spacing w:after="0" w:line="240" w:lineRule="auto"/>
              <w:jc w:val="center"/>
              <w:rPr>
                <w:sz w:val="20"/>
                <w:szCs w:val="24"/>
              </w:rPr>
            </w:pPr>
          </w:p>
        </w:tc>
      </w:tr>
      <w:tr w:rsidR="00E23425" w:rsidRPr="00A57CC1" w:rsidTr="00F95CB9">
        <w:trPr>
          <w:trHeight w:val="227"/>
          <w:jc w:val="center"/>
        </w:trPr>
        <w:tc>
          <w:tcPr>
            <w:tcW w:w="2977"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Котельная РММ</w:t>
            </w:r>
          </w:p>
        </w:tc>
        <w:tc>
          <w:tcPr>
            <w:tcW w:w="2843"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w:t>
            </w:r>
          </w:p>
        </w:tc>
        <w:tc>
          <w:tcPr>
            <w:tcW w:w="2145"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w:t>
            </w:r>
          </w:p>
        </w:tc>
        <w:tc>
          <w:tcPr>
            <w:tcW w:w="1958"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w:t>
            </w:r>
          </w:p>
        </w:tc>
        <w:tc>
          <w:tcPr>
            <w:tcW w:w="30" w:type="dxa"/>
            <w:tcBorders>
              <w:left w:val="single" w:sz="4" w:space="0" w:color="auto"/>
            </w:tcBorders>
            <w:vAlign w:val="center"/>
          </w:tcPr>
          <w:p w:rsidR="00E23425" w:rsidRPr="00A57CC1" w:rsidRDefault="00E23425" w:rsidP="00E56895">
            <w:pPr>
              <w:spacing w:after="0" w:line="240" w:lineRule="auto"/>
              <w:jc w:val="center"/>
              <w:rPr>
                <w:sz w:val="20"/>
                <w:szCs w:val="24"/>
              </w:rPr>
            </w:pPr>
          </w:p>
        </w:tc>
      </w:tr>
      <w:tr w:rsidR="00E23425" w:rsidRPr="00A57CC1" w:rsidTr="00F95CB9">
        <w:trPr>
          <w:trHeight w:val="227"/>
          <w:jc w:val="center"/>
        </w:trPr>
        <w:tc>
          <w:tcPr>
            <w:tcW w:w="2977"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Котельная Школьная</w:t>
            </w:r>
          </w:p>
        </w:tc>
        <w:tc>
          <w:tcPr>
            <w:tcW w:w="2843"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1,23</w:t>
            </w:r>
          </w:p>
        </w:tc>
        <w:tc>
          <w:tcPr>
            <w:tcW w:w="2145"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1,23</w:t>
            </w:r>
          </w:p>
        </w:tc>
        <w:tc>
          <w:tcPr>
            <w:tcW w:w="1958" w:type="dxa"/>
            <w:tcBorders>
              <w:top w:val="single" w:sz="4" w:space="0" w:color="auto"/>
              <w:left w:val="single" w:sz="4" w:space="0" w:color="auto"/>
              <w:bottom w:val="single" w:sz="4" w:space="0" w:color="auto"/>
              <w:right w:val="single" w:sz="4" w:space="0" w:color="auto"/>
            </w:tcBorders>
            <w:vAlign w:val="center"/>
          </w:tcPr>
          <w:p w:rsidR="00E23425" w:rsidRPr="00A57CC1" w:rsidRDefault="00E23425" w:rsidP="00E56895">
            <w:pPr>
              <w:spacing w:after="0" w:line="240" w:lineRule="auto"/>
              <w:ind w:left="27"/>
              <w:jc w:val="center"/>
              <w:rPr>
                <w:sz w:val="20"/>
                <w:szCs w:val="24"/>
              </w:rPr>
            </w:pPr>
            <w:r w:rsidRPr="00A57CC1">
              <w:rPr>
                <w:rFonts w:ascii="Times New Roman" w:eastAsia="Times New Roman" w:hAnsi="Times New Roman" w:cs="Times New Roman"/>
                <w:sz w:val="20"/>
                <w:szCs w:val="24"/>
              </w:rPr>
              <w:t>1,23</w:t>
            </w:r>
          </w:p>
        </w:tc>
        <w:tc>
          <w:tcPr>
            <w:tcW w:w="30" w:type="dxa"/>
            <w:tcBorders>
              <w:left w:val="single" w:sz="4" w:space="0" w:color="auto"/>
            </w:tcBorders>
            <w:vAlign w:val="center"/>
          </w:tcPr>
          <w:p w:rsidR="00E23425" w:rsidRPr="00A57CC1" w:rsidRDefault="00E23425" w:rsidP="00E56895">
            <w:pPr>
              <w:spacing w:after="0" w:line="240" w:lineRule="auto"/>
              <w:jc w:val="center"/>
              <w:rPr>
                <w:sz w:val="20"/>
                <w:szCs w:val="24"/>
              </w:rPr>
            </w:pPr>
          </w:p>
        </w:tc>
      </w:tr>
    </w:tbl>
    <w:p w:rsidR="00E23425" w:rsidRPr="002512D1" w:rsidRDefault="00E23425" w:rsidP="00E23425">
      <w:pPr>
        <w:spacing w:after="0" w:line="240" w:lineRule="auto"/>
        <w:ind w:right="120" w:firstLine="567"/>
        <w:jc w:val="both"/>
        <w:rPr>
          <w:sz w:val="24"/>
          <w:szCs w:val="24"/>
        </w:rPr>
      </w:pPr>
      <w:r w:rsidRPr="002512D1">
        <w:rPr>
          <w:rFonts w:ascii="Times New Roman" w:eastAsia="Times New Roman" w:hAnsi="Times New Roman" w:cs="Times New Roman"/>
          <w:sz w:val="24"/>
          <w:szCs w:val="24"/>
        </w:rPr>
        <w:lastRenderedPageBreak/>
        <w:t>Передача по тепловым сетям,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18"/>
        <w:gridCol w:w="3617"/>
        <w:gridCol w:w="3271"/>
      </w:tblGrid>
      <w:tr w:rsidR="00E23425" w:rsidRPr="00A57CC1" w:rsidTr="00F95CB9">
        <w:trPr>
          <w:trHeight w:val="227"/>
          <w:jc w:val="center"/>
        </w:trPr>
        <w:tc>
          <w:tcPr>
            <w:tcW w:w="3121"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b/>
                <w:bCs/>
                <w:sz w:val="20"/>
                <w:szCs w:val="24"/>
              </w:rPr>
              <w:t>Наименование котельной</w:t>
            </w:r>
          </w:p>
        </w:tc>
        <w:tc>
          <w:tcPr>
            <w:tcW w:w="3402"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b/>
                <w:bCs/>
                <w:sz w:val="20"/>
                <w:szCs w:val="24"/>
              </w:rPr>
              <w:t>Потери  тепловой</w:t>
            </w:r>
          </w:p>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b/>
                <w:bCs/>
                <w:w w:val="95"/>
                <w:sz w:val="20"/>
                <w:szCs w:val="24"/>
              </w:rPr>
              <w:t xml:space="preserve">энергии </w:t>
            </w:r>
            <w:r w:rsidRPr="00A57CC1">
              <w:rPr>
                <w:rFonts w:ascii="Times New Roman" w:eastAsia="Times New Roman" w:hAnsi="Times New Roman" w:cs="Times New Roman"/>
                <w:b/>
                <w:bCs/>
                <w:sz w:val="20"/>
                <w:szCs w:val="24"/>
              </w:rPr>
              <w:t>при передаче (Гкал)</w:t>
            </w:r>
          </w:p>
        </w:tc>
        <w:tc>
          <w:tcPr>
            <w:tcW w:w="3077"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b/>
                <w:bCs/>
                <w:sz w:val="20"/>
                <w:szCs w:val="24"/>
              </w:rPr>
              <w:t>Затраты на компенсацию потерь ТЭ (тыс. руб.)</w:t>
            </w:r>
          </w:p>
        </w:tc>
      </w:tr>
      <w:tr w:rsidR="00E23425" w:rsidRPr="00A57CC1" w:rsidTr="00F95CB9">
        <w:trPr>
          <w:trHeight w:val="227"/>
          <w:jc w:val="center"/>
        </w:trPr>
        <w:tc>
          <w:tcPr>
            <w:tcW w:w="3121"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sz w:val="20"/>
                <w:szCs w:val="24"/>
              </w:rPr>
              <w:t>Котельная РММ</w:t>
            </w:r>
          </w:p>
        </w:tc>
        <w:tc>
          <w:tcPr>
            <w:tcW w:w="3402"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w w:val="96"/>
                <w:sz w:val="20"/>
                <w:szCs w:val="24"/>
              </w:rPr>
              <w:t>130,3</w:t>
            </w:r>
          </w:p>
        </w:tc>
        <w:tc>
          <w:tcPr>
            <w:tcW w:w="3077"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sz w:val="20"/>
                <w:szCs w:val="24"/>
              </w:rPr>
              <w:t>255,9</w:t>
            </w:r>
          </w:p>
        </w:tc>
      </w:tr>
      <w:tr w:rsidR="00E23425" w:rsidRPr="00A57CC1" w:rsidTr="00F95CB9">
        <w:trPr>
          <w:trHeight w:val="227"/>
          <w:jc w:val="center"/>
        </w:trPr>
        <w:tc>
          <w:tcPr>
            <w:tcW w:w="3121"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sz w:val="20"/>
                <w:szCs w:val="24"/>
              </w:rPr>
              <w:t>Котельная Школьная</w:t>
            </w:r>
          </w:p>
        </w:tc>
        <w:tc>
          <w:tcPr>
            <w:tcW w:w="3402"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sz w:val="20"/>
                <w:szCs w:val="24"/>
              </w:rPr>
              <w:t>85,7</w:t>
            </w:r>
          </w:p>
        </w:tc>
        <w:tc>
          <w:tcPr>
            <w:tcW w:w="3077" w:type="dxa"/>
            <w:vAlign w:val="center"/>
          </w:tcPr>
          <w:p w:rsidR="00E23425" w:rsidRPr="00A57CC1" w:rsidRDefault="00E23425" w:rsidP="00E56895">
            <w:pPr>
              <w:spacing w:after="0" w:line="240" w:lineRule="auto"/>
              <w:ind w:left="120"/>
              <w:jc w:val="center"/>
              <w:rPr>
                <w:sz w:val="20"/>
                <w:szCs w:val="24"/>
              </w:rPr>
            </w:pPr>
            <w:r w:rsidRPr="00A57CC1">
              <w:rPr>
                <w:rFonts w:ascii="Times New Roman" w:eastAsia="Times New Roman" w:hAnsi="Times New Roman" w:cs="Times New Roman"/>
                <w:sz w:val="20"/>
                <w:szCs w:val="24"/>
              </w:rPr>
              <w:t>168,3</w:t>
            </w:r>
          </w:p>
        </w:tc>
      </w:tr>
    </w:tbl>
    <w:p w:rsidR="00E23425" w:rsidRPr="002512D1" w:rsidRDefault="00E23425" w:rsidP="00E23425">
      <w:pPr>
        <w:spacing w:before="120" w:after="0" w:line="240" w:lineRule="auto"/>
        <w:ind w:right="-8" w:firstLine="567"/>
        <w:jc w:val="both"/>
        <w:rPr>
          <w:sz w:val="24"/>
          <w:szCs w:val="24"/>
        </w:rPr>
      </w:pPr>
      <w:r w:rsidRPr="002512D1">
        <w:rPr>
          <w:rFonts w:ascii="Times New Roman" w:eastAsia="Times New Roman" w:hAnsi="Times New Roman" w:cs="Times New Roman"/>
          <w:b/>
          <w:bCs/>
          <w:sz w:val="24"/>
          <w:szCs w:val="24"/>
        </w:rPr>
        <w:t>2.7. Затраты существующей и перспективной тепловой мощности на хозяйственные нужды тепловых сетей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308"/>
        <w:gridCol w:w="6898"/>
      </w:tblGrid>
      <w:tr w:rsidR="00E23425" w:rsidRPr="00E23425" w:rsidTr="00F95CB9">
        <w:trPr>
          <w:trHeight w:val="227"/>
          <w:jc w:val="center"/>
        </w:trPr>
        <w:tc>
          <w:tcPr>
            <w:tcW w:w="3308" w:type="dxa"/>
            <w:vAlign w:val="center"/>
          </w:tcPr>
          <w:p w:rsidR="00E23425" w:rsidRPr="00E23425" w:rsidRDefault="00E23425" w:rsidP="00E56895">
            <w:pPr>
              <w:spacing w:after="0" w:line="240" w:lineRule="auto"/>
              <w:ind w:left="120"/>
              <w:jc w:val="center"/>
              <w:rPr>
                <w:sz w:val="20"/>
                <w:szCs w:val="24"/>
              </w:rPr>
            </w:pPr>
            <w:r w:rsidRPr="00E23425">
              <w:rPr>
                <w:rFonts w:ascii="Times New Roman" w:eastAsia="Times New Roman" w:hAnsi="Times New Roman" w:cs="Times New Roman"/>
                <w:b/>
                <w:bCs/>
                <w:sz w:val="20"/>
                <w:szCs w:val="24"/>
              </w:rPr>
              <w:t>Наименование котельной</w:t>
            </w:r>
          </w:p>
        </w:tc>
        <w:tc>
          <w:tcPr>
            <w:tcW w:w="6898" w:type="dxa"/>
            <w:vAlign w:val="bottom"/>
          </w:tcPr>
          <w:p w:rsidR="00E23425" w:rsidRPr="00E23425" w:rsidRDefault="00E23425" w:rsidP="00E56895">
            <w:pPr>
              <w:spacing w:after="0" w:line="240" w:lineRule="auto"/>
              <w:ind w:left="80"/>
              <w:jc w:val="center"/>
              <w:rPr>
                <w:sz w:val="20"/>
                <w:szCs w:val="24"/>
              </w:rPr>
            </w:pPr>
            <w:r w:rsidRPr="00E23425">
              <w:rPr>
                <w:rFonts w:ascii="Times New Roman" w:eastAsia="Times New Roman" w:hAnsi="Times New Roman" w:cs="Times New Roman"/>
                <w:b/>
                <w:bCs/>
                <w:sz w:val="20"/>
                <w:szCs w:val="24"/>
              </w:rPr>
              <w:t xml:space="preserve">Существующие затраты тепловой  мощности  на  </w:t>
            </w:r>
            <w:proofErr w:type="spellStart"/>
            <w:r w:rsidRPr="00E23425">
              <w:rPr>
                <w:rFonts w:ascii="Times New Roman" w:eastAsia="Times New Roman" w:hAnsi="Times New Roman" w:cs="Times New Roman"/>
                <w:b/>
                <w:bCs/>
                <w:sz w:val="20"/>
                <w:szCs w:val="24"/>
              </w:rPr>
              <w:t>хоз</w:t>
            </w:r>
            <w:proofErr w:type="spellEnd"/>
            <w:r w:rsidRPr="00E23425">
              <w:rPr>
                <w:rFonts w:ascii="Times New Roman" w:eastAsia="Times New Roman" w:hAnsi="Times New Roman" w:cs="Times New Roman"/>
                <w:b/>
                <w:bCs/>
                <w:sz w:val="20"/>
                <w:szCs w:val="24"/>
              </w:rPr>
              <w:t>.</w:t>
            </w:r>
          </w:p>
          <w:p w:rsidR="00E23425" w:rsidRPr="00E23425" w:rsidRDefault="00E23425" w:rsidP="00E56895">
            <w:pPr>
              <w:spacing w:after="0" w:line="240" w:lineRule="auto"/>
              <w:jc w:val="center"/>
              <w:rPr>
                <w:sz w:val="20"/>
                <w:szCs w:val="24"/>
              </w:rPr>
            </w:pPr>
            <w:r w:rsidRPr="00E23425">
              <w:rPr>
                <w:rFonts w:ascii="Times New Roman" w:eastAsia="Times New Roman" w:hAnsi="Times New Roman" w:cs="Times New Roman"/>
                <w:b/>
                <w:bCs/>
                <w:sz w:val="20"/>
                <w:szCs w:val="24"/>
              </w:rPr>
              <w:t>нужды тепловых сетей (Гкал/ч)</w:t>
            </w:r>
          </w:p>
        </w:tc>
      </w:tr>
      <w:tr w:rsidR="00E23425" w:rsidRPr="00E23425" w:rsidTr="00F95CB9">
        <w:trPr>
          <w:trHeight w:val="227"/>
          <w:jc w:val="center"/>
        </w:trPr>
        <w:tc>
          <w:tcPr>
            <w:tcW w:w="3308" w:type="dxa"/>
            <w:vAlign w:val="bottom"/>
          </w:tcPr>
          <w:p w:rsidR="00E23425" w:rsidRPr="00E23425" w:rsidRDefault="00E23425" w:rsidP="00E56895">
            <w:pPr>
              <w:spacing w:after="0" w:line="240" w:lineRule="auto"/>
              <w:ind w:left="120"/>
              <w:jc w:val="center"/>
              <w:rPr>
                <w:sz w:val="20"/>
                <w:szCs w:val="24"/>
              </w:rPr>
            </w:pPr>
            <w:r w:rsidRPr="00E23425">
              <w:rPr>
                <w:rFonts w:ascii="Times New Roman" w:eastAsia="Times New Roman" w:hAnsi="Times New Roman" w:cs="Times New Roman"/>
                <w:sz w:val="20"/>
                <w:szCs w:val="24"/>
              </w:rPr>
              <w:t>Котельная РММ</w:t>
            </w:r>
          </w:p>
        </w:tc>
        <w:tc>
          <w:tcPr>
            <w:tcW w:w="6898" w:type="dxa"/>
            <w:vAlign w:val="bottom"/>
          </w:tcPr>
          <w:p w:rsidR="00E23425" w:rsidRPr="00E23425" w:rsidRDefault="00E23425" w:rsidP="00E56895">
            <w:pPr>
              <w:spacing w:after="0" w:line="240" w:lineRule="auto"/>
              <w:jc w:val="center"/>
              <w:rPr>
                <w:sz w:val="20"/>
                <w:szCs w:val="24"/>
              </w:rPr>
            </w:pPr>
            <w:r w:rsidRPr="00E23425">
              <w:rPr>
                <w:rFonts w:ascii="Times New Roman" w:eastAsia="Times New Roman" w:hAnsi="Times New Roman" w:cs="Times New Roman"/>
                <w:sz w:val="20"/>
                <w:szCs w:val="24"/>
              </w:rPr>
              <w:t>нет</w:t>
            </w:r>
          </w:p>
        </w:tc>
      </w:tr>
      <w:tr w:rsidR="00E23425" w:rsidRPr="00E23425" w:rsidTr="00F95CB9">
        <w:trPr>
          <w:trHeight w:val="227"/>
          <w:jc w:val="center"/>
        </w:trPr>
        <w:tc>
          <w:tcPr>
            <w:tcW w:w="3308" w:type="dxa"/>
            <w:vAlign w:val="bottom"/>
          </w:tcPr>
          <w:p w:rsidR="00E23425" w:rsidRPr="00E23425" w:rsidRDefault="00E23425" w:rsidP="00E56895">
            <w:pPr>
              <w:spacing w:after="0" w:line="240" w:lineRule="auto"/>
              <w:ind w:left="120"/>
              <w:jc w:val="center"/>
              <w:rPr>
                <w:sz w:val="20"/>
                <w:szCs w:val="24"/>
              </w:rPr>
            </w:pPr>
            <w:r w:rsidRPr="00E23425">
              <w:rPr>
                <w:rFonts w:ascii="Times New Roman" w:eastAsia="Times New Roman" w:hAnsi="Times New Roman" w:cs="Times New Roman"/>
                <w:sz w:val="20"/>
                <w:szCs w:val="24"/>
              </w:rPr>
              <w:t>Котельная Школьная</w:t>
            </w:r>
          </w:p>
        </w:tc>
        <w:tc>
          <w:tcPr>
            <w:tcW w:w="6898" w:type="dxa"/>
            <w:vAlign w:val="bottom"/>
          </w:tcPr>
          <w:p w:rsidR="00E23425" w:rsidRPr="00E23425" w:rsidRDefault="00E23425" w:rsidP="00E56895">
            <w:pPr>
              <w:spacing w:after="0" w:line="240" w:lineRule="auto"/>
              <w:jc w:val="center"/>
              <w:rPr>
                <w:sz w:val="20"/>
                <w:szCs w:val="24"/>
              </w:rPr>
            </w:pPr>
            <w:r w:rsidRPr="00E23425">
              <w:rPr>
                <w:rFonts w:ascii="Times New Roman" w:eastAsia="Times New Roman" w:hAnsi="Times New Roman" w:cs="Times New Roman"/>
                <w:sz w:val="20"/>
                <w:szCs w:val="24"/>
              </w:rPr>
              <w:t>нет</w:t>
            </w:r>
          </w:p>
        </w:tc>
      </w:tr>
    </w:tbl>
    <w:p w:rsidR="00E23425" w:rsidRPr="00E23425" w:rsidRDefault="00E23425" w:rsidP="00F95CB9">
      <w:pPr>
        <w:spacing w:before="120" w:after="240" w:line="240" w:lineRule="auto"/>
        <w:jc w:val="center"/>
        <w:rPr>
          <w:sz w:val="28"/>
          <w:szCs w:val="24"/>
        </w:rPr>
      </w:pPr>
      <w:r w:rsidRPr="00E23425">
        <w:rPr>
          <w:rFonts w:ascii="Times New Roman" w:eastAsia="Times New Roman" w:hAnsi="Times New Roman" w:cs="Times New Roman"/>
          <w:b/>
          <w:bCs/>
          <w:sz w:val="28"/>
          <w:szCs w:val="24"/>
        </w:rPr>
        <w:t xml:space="preserve">Раздел </w:t>
      </w:r>
      <w:r>
        <w:rPr>
          <w:rFonts w:ascii="Times New Roman" w:eastAsia="Times New Roman" w:hAnsi="Times New Roman" w:cs="Times New Roman"/>
          <w:b/>
          <w:bCs/>
          <w:sz w:val="28"/>
          <w:szCs w:val="24"/>
        </w:rPr>
        <w:t xml:space="preserve"> </w:t>
      </w:r>
      <w:r w:rsidRPr="00E23425">
        <w:rPr>
          <w:rFonts w:ascii="Times New Roman" w:eastAsia="Times New Roman" w:hAnsi="Times New Roman" w:cs="Times New Roman"/>
          <w:b/>
          <w:bCs/>
          <w:sz w:val="28"/>
          <w:szCs w:val="24"/>
        </w:rPr>
        <w:t>3. Перспективные балансы теплоносителя</w:t>
      </w:r>
    </w:p>
    <w:p w:rsidR="00E23425" w:rsidRPr="002512D1" w:rsidRDefault="00E23425" w:rsidP="00E23425">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2512D1">
        <w:rPr>
          <w:rFonts w:ascii="Times New Roman" w:eastAsia="Times New Roman" w:hAnsi="Times New Roman" w:cs="Times New Roman"/>
          <w:b/>
          <w:bCs/>
          <w:sz w:val="24"/>
          <w:szCs w:val="24"/>
        </w:rPr>
        <w:t>теплопотребляющими</w:t>
      </w:r>
      <w:proofErr w:type="spellEnd"/>
      <w:r w:rsidRPr="002512D1">
        <w:rPr>
          <w:rFonts w:ascii="Times New Roman" w:eastAsia="Times New Roman" w:hAnsi="Times New Roman" w:cs="Times New Roman"/>
          <w:b/>
          <w:bCs/>
          <w:sz w:val="24"/>
          <w:szCs w:val="24"/>
        </w:rPr>
        <w:t xml:space="preserve"> установками потребителей</w:t>
      </w:r>
    </w:p>
    <w:p w:rsidR="00E23425" w:rsidRPr="002512D1" w:rsidRDefault="00E23425" w:rsidP="00E23425">
      <w:pPr>
        <w:spacing w:after="0" w:line="240" w:lineRule="auto"/>
        <w:ind w:firstLine="567"/>
        <w:jc w:val="both"/>
        <w:rPr>
          <w:sz w:val="24"/>
          <w:szCs w:val="24"/>
        </w:rPr>
      </w:pPr>
      <w:r w:rsidRPr="002512D1">
        <w:rPr>
          <w:rFonts w:ascii="Times New Roman" w:eastAsia="Times New Roman" w:hAnsi="Times New Roman" w:cs="Times New Roman"/>
          <w:sz w:val="24"/>
          <w:szCs w:val="24"/>
        </w:rPr>
        <w:t>Водоподготовка в котельных СП «Шошка» отсутствует.</w:t>
      </w:r>
    </w:p>
    <w:p w:rsidR="00E23425" w:rsidRPr="002512D1" w:rsidRDefault="00E23425" w:rsidP="00E23425">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При эксплуатации котлов наиболее частые проблемы - это </w:t>
      </w:r>
      <w:proofErr w:type="spellStart"/>
      <w:r w:rsidRPr="002512D1">
        <w:rPr>
          <w:rFonts w:ascii="Times New Roman" w:eastAsia="Times New Roman" w:hAnsi="Times New Roman" w:cs="Times New Roman"/>
          <w:sz w:val="24"/>
          <w:szCs w:val="24"/>
        </w:rPr>
        <w:t>накипеобразование</w:t>
      </w:r>
      <w:proofErr w:type="spellEnd"/>
      <w:r w:rsidRPr="002512D1">
        <w:rPr>
          <w:rFonts w:ascii="Times New Roman" w:eastAsia="Times New Roman" w:hAnsi="Times New Roman" w:cs="Times New Roman"/>
          <w:sz w:val="24"/>
          <w:szCs w:val="24"/>
        </w:rPr>
        <w:t xml:space="preserve"> и солевые отложения, которые приводят к потере теплопередачи и перегреву экранных труб, коррозии, ухудшению качества пара, </w:t>
      </w:r>
      <w:proofErr w:type="gramStart"/>
      <w:r w:rsidRPr="002512D1">
        <w:rPr>
          <w:rFonts w:ascii="Times New Roman" w:eastAsia="Times New Roman" w:hAnsi="Times New Roman" w:cs="Times New Roman"/>
          <w:sz w:val="24"/>
          <w:szCs w:val="24"/>
        </w:rPr>
        <w:t>большим</w:t>
      </w:r>
      <w:proofErr w:type="gramEnd"/>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sz w:val="24"/>
          <w:szCs w:val="24"/>
        </w:rPr>
        <w:t>энергозатратам</w:t>
      </w:r>
      <w:proofErr w:type="spellEnd"/>
      <w:r w:rsidRPr="002512D1">
        <w:rPr>
          <w:rFonts w:ascii="Times New Roman" w:eastAsia="Times New Roman" w:hAnsi="Times New Roman" w:cs="Times New Roman"/>
          <w:sz w:val="24"/>
          <w:szCs w:val="24"/>
        </w:rPr>
        <w:t>.</w:t>
      </w:r>
    </w:p>
    <w:p w:rsidR="00E23425" w:rsidRPr="002512D1" w:rsidRDefault="00E23425" w:rsidP="00E23425">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Водоподготовка обеспечивает надежную работу котла. Требования к качеству питательной воды зависят от давления и типа котельной установки, что должно быть отражено в соответствующих </w:t>
      </w:r>
      <w:proofErr w:type="spellStart"/>
      <w:r w:rsidRPr="002512D1">
        <w:rPr>
          <w:rFonts w:ascii="Times New Roman" w:eastAsia="Times New Roman" w:hAnsi="Times New Roman" w:cs="Times New Roman"/>
          <w:sz w:val="24"/>
          <w:szCs w:val="24"/>
        </w:rPr>
        <w:t>ГОСТах</w:t>
      </w:r>
      <w:proofErr w:type="spellEnd"/>
      <w:r w:rsidRPr="002512D1">
        <w:rPr>
          <w:rFonts w:ascii="Times New Roman" w:eastAsia="Times New Roman" w:hAnsi="Times New Roman" w:cs="Times New Roman"/>
          <w:sz w:val="24"/>
          <w:szCs w:val="24"/>
        </w:rPr>
        <w:t xml:space="preserve">, технических условиях, </w:t>
      </w:r>
      <w:proofErr w:type="spellStart"/>
      <w:r w:rsidRPr="002512D1">
        <w:rPr>
          <w:rFonts w:ascii="Times New Roman" w:eastAsia="Times New Roman" w:hAnsi="Times New Roman" w:cs="Times New Roman"/>
          <w:sz w:val="24"/>
          <w:szCs w:val="24"/>
        </w:rPr>
        <w:t>ОСТах</w:t>
      </w:r>
      <w:proofErr w:type="spellEnd"/>
      <w:r w:rsidRPr="002512D1">
        <w:rPr>
          <w:rFonts w:ascii="Times New Roman" w:eastAsia="Times New Roman" w:hAnsi="Times New Roman" w:cs="Times New Roman"/>
          <w:sz w:val="24"/>
          <w:szCs w:val="24"/>
        </w:rPr>
        <w:t>, инструкциях по эксплуатации, руководящих документах. Исходя из этих требований, и выбирается наиболее оптимальная схема водоподготовки для котлов.</w:t>
      </w:r>
    </w:p>
    <w:p w:rsidR="00E23425" w:rsidRDefault="00E23425" w:rsidP="00E23425">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Подготовка воды должна включать предварительную очистку, поскольку необходимо значительно снизить содержание органических веществ, железа, взвесей, и в зависимости от качества провести </w:t>
      </w:r>
      <w:proofErr w:type="spellStart"/>
      <w:r w:rsidRPr="002512D1">
        <w:rPr>
          <w:rFonts w:ascii="Times New Roman" w:eastAsia="Times New Roman" w:hAnsi="Times New Roman" w:cs="Times New Roman"/>
          <w:sz w:val="24"/>
          <w:szCs w:val="24"/>
        </w:rPr>
        <w:t>реагентное</w:t>
      </w:r>
      <w:proofErr w:type="spellEnd"/>
      <w:r w:rsidRPr="002512D1">
        <w:rPr>
          <w:rFonts w:ascii="Times New Roman" w:eastAsia="Times New Roman" w:hAnsi="Times New Roman" w:cs="Times New Roman"/>
          <w:sz w:val="24"/>
          <w:szCs w:val="24"/>
        </w:rPr>
        <w:t xml:space="preserve"> умягчение. Водоподготовка для котельной помогает избежать быстрого износа оборудования. Для очистки воды можно использовать ионообменные установки или универсальные технологии по параллельной подпитке и регенерации по противоточным схемам.</w:t>
      </w:r>
    </w:p>
    <w:p w:rsidR="00F95CB9" w:rsidRDefault="00E23425" w:rsidP="00F95CB9">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Основное назначение систем водоподготовки для котельных </w:t>
      </w:r>
      <w:r w:rsidR="00F95CB9">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 xml:space="preserve"> это предотвращение образований минеральных отложений на поверхности теплообменников, водогрейных паровых </w:t>
      </w:r>
    </w:p>
    <w:p w:rsidR="00E23425" w:rsidRDefault="00E23425" w:rsidP="00F95CB9">
      <w:pPr>
        <w:spacing w:after="0" w:line="240" w:lineRule="auto"/>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котлов и трубопроводов.</w:t>
      </w:r>
    </w:p>
    <w:p w:rsidR="00E23425" w:rsidRPr="002512D1" w:rsidRDefault="00E23425" w:rsidP="00E23425">
      <w:pPr>
        <w:spacing w:after="0" w:line="240" w:lineRule="auto"/>
        <w:ind w:firstLine="567"/>
        <w:jc w:val="both"/>
        <w:rPr>
          <w:sz w:val="24"/>
          <w:szCs w:val="24"/>
        </w:rPr>
      </w:pPr>
      <w:r w:rsidRPr="002512D1">
        <w:rPr>
          <w:rFonts w:ascii="Times New Roman" w:eastAsia="Times New Roman" w:hAnsi="Times New Roman" w:cs="Times New Roman"/>
          <w:sz w:val="24"/>
          <w:szCs w:val="24"/>
        </w:rPr>
        <w:t>Возникновение данных отложений может привести к потере мощности водогрейных паровых котлов. В запущенных случаях из-за образования очаговой коррозии или закупоривания внутренней конструкции возможна полная остановка работы котельной установки.</w:t>
      </w:r>
    </w:p>
    <w:p w:rsidR="00E23425" w:rsidRPr="002512D1" w:rsidRDefault="00E23425" w:rsidP="00E23425">
      <w:pPr>
        <w:spacing w:after="0" w:line="240" w:lineRule="auto"/>
        <w:ind w:firstLine="567"/>
        <w:jc w:val="both"/>
        <w:rPr>
          <w:sz w:val="24"/>
          <w:szCs w:val="24"/>
        </w:rPr>
      </w:pPr>
      <w:r w:rsidRPr="002512D1">
        <w:rPr>
          <w:rFonts w:ascii="Times New Roman" w:eastAsia="Times New Roman" w:hAnsi="Times New Roman" w:cs="Times New Roman"/>
          <w:sz w:val="24"/>
          <w:szCs w:val="24"/>
        </w:rPr>
        <w:t>Чтобы этого избежать, следует установить водоподготовку котла. Системы подготовки воды для разных типов котельного оборудования</w:t>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отличаются:</w:t>
      </w:r>
    </w:p>
    <w:p w:rsidR="00E23425" w:rsidRPr="002512D1" w:rsidRDefault="00E23425" w:rsidP="00F95CB9">
      <w:pPr>
        <w:numPr>
          <w:ilvl w:val="0"/>
          <w:numId w:val="25"/>
        </w:num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для водоподготовки для паровых котлов используются схемы двойного умягчения</w:t>
      </w:r>
    </w:p>
    <w:p w:rsidR="00E23425" w:rsidRPr="00F95CB9" w:rsidRDefault="00E23425" w:rsidP="00F95CB9">
      <w:pPr>
        <w:numPr>
          <w:ilvl w:val="0"/>
          <w:numId w:val="25"/>
        </w:num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xml:space="preserve">для водогрейных станций или пластинчатых теплообменников применим </w:t>
      </w:r>
      <w:proofErr w:type="spellStart"/>
      <w:r w:rsidRPr="002512D1">
        <w:rPr>
          <w:rFonts w:ascii="Times New Roman" w:eastAsia="Times New Roman" w:hAnsi="Times New Roman" w:cs="Times New Roman"/>
          <w:sz w:val="24"/>
          <w:szCs w:val="24"/>
        </w:rPr>
        <w:t>умягчитель</w:t>
      </w:r>
      <w:proofErr w:type="spellEnd"/>
      <w:r w:rsidRPr="002512D1">
        <w:rPr>
          <w:rFonts w:ascii="Times New Roman" w:eastAsia="Times New Roman" w:hAnsi="Times New Roman" w:cs="Times New Roman"/>
          <w:sz w:val="24"/>
          <w:szCs w:val="24"/>
        </w:rPr>
        <w:t>. Также можно использовать химическую подготовку воды</w:t>
      </w:r>
      <w:r w:rsidR="00F95CB9">
        <w:rPr>
          <w:rFonts w:ascii="Times New Roman" w:eastAsia="Times New Roman" w:hAnsi="Times New Roman" w:cs="Times New Roman"/>
          <w:sz w:val="24"/>
          <w:szCs w:val="24"/>
        </w:rPr>
        <w:t>.</w:t>
      </w:r>
    </w:p>
    <w:p w:rsidR="00F95CB9" w:rsidRPr="002512D1" w:rsidRDefault="00F95CB9" w:rsidP="00E23425">
      <w:pPr>
        <w:spacing w:after="0" w:line="240" w:lineRule="auto"/>
        <w:ind w:firstLine="567"/>
        <w:jc w:val="both"/>
        <w:rPr>
          <w:sz w:val="24"/>
          <w:szCs w:val="24"/>
        </w:rPr>
        <w:sectPr w:rsidR="00F95CB9" w:rsidRPr="002512D1" w:rsidSect="00E23425">
          <w:type w:val="continuous"/>
          <w:pgSz w:w="11900" w:h="16838" w:code="9"/>
          <w:pgMar w:top="567" w:right="567" w:bottom="567" w:left="1418" w:header="397" w:footer="397" w:gutter="0"/>
          <w:paperSrc w:first="54964" w:other="54964"/>
          <w:cols w:space="720" w:equalWidth="0">
            <w:col w:w="9899"/>
          </w:cols>
          <w:docGrid w:linePitch="299"/>
        </w:sectPr>
      </w:pPr>
    </w:p>
    <w:p w:rsidR="00A43388" w:rsidRPr="002512D1" w:rsidRDefault="00A43388" w:rsidP="00F95CB9">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Водоподготовка для котлов позволит им прослужить намного дольше. Исключается преждевременное появление ржавчины, коррозии, накипи и осадков.</w:t>
      </w:r>
    </w:p>
    <w:p w:rsidR="00A43388" w:rsidRPr="002512D1" w:rsidRDefault="00A43388" w:rsidP="00F95CB9">
      <w:pPr>
        <w:spacing w:after="0" w:line="240" w:lineRule="auto"/>
        <w:ind w:firstLine="567"/>
        <w:jc w:val="both"/>
        <w:rPr>
          <w:sz w:val="24"/>
          <w:szCs w:val="24"/>
        </w:rPr>
      </w:pPr>
      <w:r w:rsidRPr="002512D1">
        <w:rPr>
          <w:rFonts w:ascii="Times New Roman" w:eastAsia="Times New Roman" w:hAnsi="Times New Roman" w:cs="Times New Roman"/>
          <w:sz w:val="24"/>
          <w:szCs w:val="24"/>
        </w:rPr>
        <w:t>Качество воды для котельных комплексов регламентируется эксплуатационными требованиями производителей и следующими документами:</w:t>
      </w:r>
    </w:p>
    <w:p w:rsidR="00A43388" w:rsidRPr="002512D1" w:rsidRDefault="00A43388" w:rsidP="00F95CB9">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Нормы качества сетевой и </w:t>
      </w:r>
      <w:proofErr w:type="spellStart"/>
      <w:r w:rsidRPr="002512D1">
        <w:rPr>
          <w:rFonts w:ascii="Times New Roman" w:eastAsia="Times New Roman" w:hAnsi="Times New Roman" w:cs="Times New Roman"/>
          <w:sz w:val="24"/>
          <w:szCs w:val="24"/>
        </w:rPr>
        <w:t>подпиточной</w:t>
      </w:r>
      <w:proofErr w:type="spellEnd"/>
      <w:r w:rsidRPr="002512D1">
        <w:rPr>
          <w:rFonts w:ascii="Times New Roman" w:eastAsia="Times New Roman" w:hAnsi="Times New Roman" w:cs="Times New Roman"/>
          <w:sz w:val="24"/>
          <w:szCs w:val="24"/>
        </w:rPr>
        <w:t xml:space="preserve"> воды водогрейных котлов, организация водно-химического режима и химического контроля. РД 24.031.120-92.</w:t>
      </w:r>
    </w:p>
    <w:p w:rsidR="00A43388" w:rsidRPr="002512D1" w:rsidRDefault="00A43388" w:rsidP="00F95CB9">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Отсутствие водоподготовки на котельных приводит к существенному сокращению срока их службы и к интенсивному снижению располагаемой</w:t>
      </w:r>
      <w:r w:rsidR="00F95CB9">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тепловой мощности. После пятилетней эксплуатации без установок водоподготовки потери установленной тепловой мощности </w:t>
      </w:r>
      <w:r w:rsidRPr="002512D1">
        <w:rPr>
          <w:rFonts w:ascii="Times New Roman" w:eastAsia="Times New Roman" w:hAnsi="Times New Roman" w:cs="Times New Roman"/>
          <w:sz w:val="24"/>
          <w:szCs w:val="24"/>
        </w:rPr>
        <w:lastRenderedPageBreak/>
        <w:t>достигают 30-40</w:t>
      </w:r>
      <w:r w:rsidR="00F95CB9">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При этом в процессе эксплуатации возрастают затраты на ремонт </w:t>
      </w:r>
      <w:proofErr w:type="spellStart"/>
      <w:r w:rsidRPr="002512D1">
        <w:rPr>
          <w:rFonts w:ascii="Times New Roman" w:eastAsia="Times New Roman" w:hAnsi="Times New Roman" w:cs="Times New Roman"/>
          <w:sz w:val="24"/>
          <w:szCs w:val="24"/>
        </w:rPr>
        <w:t>котлоагрегатов</w:t>
      </w:r>
      <w:proofErr w:type="spellEnd"/>
      <w:r w:rsidRPr="002512D1">
        <w:rPr>
          <w:rFonts w:ascii="Times New Roman" w:eastAsia="Times New Roman" w:hAnsi="Times New Roman" w:cs="Times New Roman"/>
          <w:sz w:val="24"/>
          <w:szCs w:val="24"/>
        </w:rPr>
        <w:t>.</w:t>
      </w:r>
    </w:p>
    <w:p w:rsidR="00B20A56" w:rsidRPr="002512D1" w:rsidRDefault="00B20A56" w:rsidP="00B20A56">
      <w:pPr>
        <w:spacing w:before="120" w:after="120" w:line="240" w:lineRule="auto"/>
        <w:jc w:val="center"/>
        <w:rPr>
          <w:sz w:val="24"/>
          <w:szCs w:val="24"/>
        </w:rPr>
      </w:pPr>
      <w:r w:rsidRPr="00B20A56">
        <w:rPr>
          <w:rFonts w:ascii="Times New Roman" w:eastAsia="Times New Roman" w:hAnsi="Times New Roman" w:cs="Times New Roman"/>
          <w:b/>
          <w:bCs/>
          <w:sz w:val="28"/>
          <w:szCs w:val="24"/>
        </w:rPr>
        <w:t>Раздел 4. Предложения по новому строительству, реконструкции и техническому перевооружению источников тепловой энергии</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b/>
          <w:bCs/>
          <w:sz w:val="24"/>
          <w:szCs w:val="24"/>
        </w:rPr>
        <w:t>4.1. 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Учитывая, что Генеральными планами СП «Шошка» предусмотрено изменение схемы теплоснабжения района, планируется для социально-культурных</w:t>
      </w:r>
      <w:r w:rsidRPr="002512D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объектов</w:t>
      </w:r>
      <w:r w:rsidRPr="002512D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села</w:t>
      </w:r>
      <w:r>
        <w:rPr>
          <w:rFonts w:ascii="Times New Roman" w:eastAsia="Times New Roman" w:hAnsi="Times New Roman" w:cs="Times New Roman"/>
          <w:sz w:val="24"/>
          <w:szCs w:val="24"/>
        </w:rPr>
        <w:t xml:space="preserve"> </w:t>
      </w:r>
      <w:r w:rsidRPr="002512D1">
        <w:rPr>
          <w:sz w:val="24"/>
          <w:szCs w:val="24"/>
        </w:rPr>
        <w:tab/>
      </w:r>
      <w:r w:rsidRPr="002512D1">
        <w:rPr>
          <w:rFonts w:ascii="Times New Roman" w:eastAsia="Times New Roman" w:hAnsi="Times New Roman" w:cs="Times New Roman"/>
          <w:sz w:val="24"/>
          <w:szCs w:val="24"/>
        </w:rPr>
        <w:t>Шошк</w:t>
      </w:r>
      <w:proofErr w:type="gramStart"/>
      <w:r w:rsidRPr="002512D1">
        <w:rPr>
          <w:rFonts w:ascii="Times New Roman" w:eastAsia="Times New Roman" w:hAnsi="Times New Roman" w:cs="Times New Roman"/>
          <w:sz w:val="24"/>
          <w:szCs w:val="24"/>
        </w:rPr>
        <w:t>а</w:t>
      </w:r>
      <w:r>
        <w:rPr>
          <w:rFonts w:ascii="Times New Roman" w:eastAsia="Times New Roman" w:hAnsi="Times New Roman" w:cs="Times New Roman"/>
          <w:sz w:val="24"/>
          <w:szCs w:val="24"/>
        </w:rPr>
        <w:t>-</w:t>
      </w:r>
      <w:proofErr w:type="gramEnd"/>
      <w:r w:rsidRPr="002512D1">
        <w:rPr>
          <w:rFonts w:ascii="Times New Roman" w:eastAsia="Times New Roman" w:hAnsi="Times New Roman" w:cs="Times New Roman"/>
          <w:sz w:val="24"/>
          <w:szCs w:val="24"/>
        </w:rPr>
        <w:tab/>
        <w:t>школы,</w:t>
      </w:r>
      <w:r w:rsidRPr="002512D1">
        <w:rPr>
          <w:rFonts w:ascii="Times New Roman" w:eastAsia="Times New Roman" w:hAnsi="Times New Roman" w:cs="Times New Roman"/>
          <w:sz w:val="24"/>
          <w:szCs w:val="24"/>
        </w:rPr>
        <w:tab/>
        <w:t>детского</w:t>
      </w:r>
      <w:r w:rsidRPr="002512D1">
        <w:rPr>
          <w:rFonts w:ascii="Times New Roman" w:eastAsia="Times New Roman" w:hAnsi="Times New Roman" w:cs="Times New Roman"/>
          <w:sz w:val="24"/>
          <w:szCs w:val="24"/>
        </w:rPr>
        <w:tab/>
        <w:t>сада,</w:t>
      </w:r>
      <w:r w:rsidRPr="002512D1">
        <w:rPr>
          <w:sz w:val="24"/>
          <w:szCs w:val="24"/>
        </w:rPr>
        <w:tab/>
      </w:r>
      <w:r w:rsidRPr="002512D1">
        <w:rPr>
          <w:rFonts w:ascii="Times New Roman" w:eastAsia="Times New Roman" w:hAnsi="Times New Roman" w:cs="Times New Roman"/>
          <w:sz w:val="24"/>
          <w:szCs w:val="24"/>
        </w:rPr>
        <w:t>клуба</w:t>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общественных зданий предусмотреть строительство модульной транспортабельной котельной полной заводской готовности на мазутном топливе с возможностью последующего перевода е</w:t>
      </w:r>
      <w:r>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2,0</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для </w:t>
      </w:r>
      <w:proofErr w:type="gramStart"/>
      <w:r w:rsidRPr="002512D1">
        <w:rPr>
          <w:rFonts w:ascii="Times New Roman" w:eastAsia="Times New Roman" w:hAnsi="Times New Roman" w:cs="Times New Roman"/>
          <w:sz w:val="24"/>
          <w:szCs w:val="24"/>
        </w:rPr>
        <w:t>теплоснабжения</w:t>
      </w:r>
      <w:proofErr w:type="gramEnd"/>
      <w:r w:rsidRPr="002512D1">
        <w:rPr>
          <w:rFonts w:ascii="Times New Roman" w:eastAsia="Times New Roman" w:hAnsi="Times New Roman" w:cs="Times New Roman"/>
          <w:sz w:val="24"/>
          <w:szCs w:val="24"/>
        </w:rPr>
        <w:t xml:space="preserve"> планируемого к строительству жилищного сектора с.</w:t>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Шошка предусмотреть модульную транспортабельную котельную на мазутном топливе с последующим переводом е</w:t>
      </w:r>
      <w:r>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1,0</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теплоснабжение фермы КРС на 200 голов, телятника и цеха по переработке животноводческой продукции в с</w:t>
      </w:r>
      <w:proofErr w:type="gramStart"/>
      <w:r w:rsidRPr="002512D1">
        <w:rPr>
          <w:rFonts w:ascii="Times New Roman" w:eastAsia="Times New Roman" w:hAnsi="Times New Roman" w:cs="Times New Roman"/>
          <w:sz w:val="24"/>
          <w:szCs w:val="24"/>
        </w:rPr>
        <w:t>.Ш</w:t>
      </w:r>
      <w:proofErr w:type="gramEnd"/>
      <w:r w:rsidRPr="002512D1">
        <w:rPr>
          <w:rFonts w:ascii="Times New Roman" w:eastAsia="Times New Roman" w:hAnsi="Times New Roman" w:cs="Times New Roman"/>
          <w:sz w:val="24"/>
          <w:szCs w:val="24"/>
        </w:rPr>
        <w:t xml:space="preserve">ошка предлагается от проектируемой модульной котельной мощностью </w:t>
      </w:r>
      <w:r w:rsidRPr="002512D1">
        <w:rPr>
          <w:rFonts w:ascii="Times New Roman" w:eastAsia="Times New Roman" w:hAnsi="Times New Roman" w:cs="Times New Roman"/>
          <w:b/>
          <w:bCs/>
          <w:sz w:val="24"/>
          <w:szCs w:val="24"/>
        </w:rPr>
        <w:t>1,1</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для объектов соцкультбыта группы д</w:t>
      </w:r>
      <w:proofErr w:type="gramStart"/>
      <w:r w:rsidRPr="002512D1">
        <w:rPr>
          <w:rFonts w:ascii="Times New Roman" w:eastAsia="Times New Roman" w:hAnsi="Times New Roman" w:cs="Times New Roman"/>
          <w:sz w:val="24"/>
          <w:szCs w:val="24"/>
        </w:rPr>
        <w:t>.В</w:t>
      </w:r>
      <w:proofErr w:type="gramEnd"/>
      <w:r w:rsidRPr="002512D1">
        <w:rPr>
          <w:rFonts w:ascii="Times New Roman" w:eastAsia="Times New Roman" w:hAnsi="Times New Roman" w:cs="Times New Roman"/>
          <w:sz w:val="24"/>
          <w:szCs w:val="24"/>
        </w:rPr>
        <w:t>ерхняя Отла, д.Средняя Отла, д.Нижняя Отла также предусмотреть строительство самостоятельной транспортабельной котельной на мазутном топливе с возможностью последующего перевода е</w:t>
      </w:r>
      <w:r>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теплоснабжение фермы птицеводческой намечено от проектируемой модульной котельной мощностью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для объектов соцкультбыта группы </w:t>
      </w:r>
      <w:proofErr w:type="spellStart"/>
      <w:r w:rsidRPr="002512D1">
        <w:rPr>
          <w:rFonts w:ascii="Times New Roman" w:eastAsia="Times New Roman" w:hAnsi="Times New Roman" w:cs="Times New Roman"/>
          <w:sz w:val="24"/>
          <w:szCs w:val="24"/>
        </w:rPr>
        <w:t>д</w:t>
      </w:r>
      <w:proofErr w:type="gramStart"/>
      <w:r w:rsidRPr="002512D1">
        <w:rPr>
          <w:rFonts w:ascii="Times New Roman" w:eastAsia="Times New Roman" w:hAnsi="Times New Roman" w:cs="Times New Roman"/>
          <w:sz w:val="24"/>
          <w:szCs w:val="24"/>
        </w:rPr>
        <w:t>.О</w:t>
      </w:r>
      <w:proofErr w:type="gramEnd"/>
      <w:r w:rsidRPr="002512D1">
        <w:rPr>
          <w:rFonts w:ascii="Times New Roman" w:eastAsia="Times New Roman" w:hAnsi="Times New Roman" w:cs="Times New Roman"/>
          <w:sz w:val="24"/>
          <w:szCs w:val="24"/>
        </w:rPr>
        <w:t>нежье</w:t>
      </w:r>
      <w:proofErr w:type="spellEnd"/>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sz w:val="24"/>
          <w:szCs w:val="24"/>
        </w:rPr>
        <w:t>д.Козловка</w:t>
      </w:r>
      <w:proofErr w:type="spellEnd"/>
      <w:r w:rsidRPr="002512D1">
        <w:rPr>
          <w:rFonts w:ascii="Times New Roman" w:eastAsia="Times New Roman" w:hAnsi="Times New Roman" w:cs="Times New Roman"/>
          <w:sz w:val="24"/>
          <w:szCs w:val="24"/>
        </w:rPr>
        <w:t xml:space="preserve"> также предусмотреть строительство самостоятельной транспортабельной котельной на мазутном топливе с возможностью последующего перевода е</w:t>
      </w:r>
      <w:r>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B20A56" w:rsidRPr="002512D1" w:rsidRDefault="00B20A56" w:rsidP="00B20A56">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теплоснабжение цеха по переработке молока намечено от проектируемой модульной котельной мощностью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B20A56" w:rsidRPr="002512D1" w:rsidRDefault="00B20A56" w:rsidP="00FF4999">
      <w:pPr>
        <w:spacing w:after="0" w:line="240" w:lineRule="auto"/>
        <w:ind w:firstLine="567"/>
        <w:jc w:val="both"/>
        <w:rPr>
          <w:sz w:val="24"/>
          <w:szCs w:val="24"/>
        </w:rPr>
      </w:pPr>
      <w:r w:rsidRPr="002512D1">
        <w:rPr>
          <w:rFonts w:ascii="Times New Roman" w:eastAsia="Times New Roman" w:hAnsi="Times New Roman" w:cs="Times New Roman"/>
          <w:sz w:val="24"/>
          <w:szCs w:val="24"/>
        </w:rPr>
        <w:t>теплоснабжение перспективных объектов, которые планируется разместить вне зоны действия существующих котельных, предлагается осуществить от автономных источников.</w:t>
      </w:r>
    </w:p>
    <w:p w:rsidR="00B20A56" w:rsidRPr="002512D1" w:rsidRDefault="00B20A56" w:rsidP="00B20A56">
      <w:pPr>
        <w:spacing w:after="0" w:line="240" w:lineRule="auto"/>
        <w:rPr>
          <w:sz w:val="24"/>
          <w:szCs w:val="24"/>
        </w:rPr>
        <w:sectPr w:rsidR="00B20A56" w:rsidRPr="002512D1" w:rsidSect="00B20A56">
          <w:type w:val="continuous"/>
          <w:pgSz w:w="11900" w:h="16838" w:code="9"/>
          <w:pgMar w:top="567" w:right="567" w:bottom="567" w:left="1418" w:header="397" w:footer="397" w:gutter="0"/>
          <w:paperSrc w:first="54964" w:other="54964"/>
          <w:cols w:space="720" w:equalWidth="0">
            <w:col w:w="9899"/>
          </w:cols>
          <w:docGrid w:linePitch="299"/>
        </w:sectPr>
      </w:pPr>
    </w:p>
    <w:p w:rsidR="00B20A56" w:rsidRPr="002512D1" w:rsidRDefault="00B20A56" w:rsidP="00A43388">
      <w:pPr>
        <w:spacing w:after="0" w:line="240" w:lineRule="auto"/>
        <w:rPr>
          <w:sz w:val="24"/>
          <w:szCs w:val="24"/>
        </w:rPr>
        <w:sectPr w:rsidR="00B20A56" w:rsidRPr="002512D1" w:rsidSect="00E23425">
          <w:type w:val="continuous"/>
          <w:pgSz w:w="11900" w:h="16838" w:code="9"/>
          <w:pgMar w:top="567" w:right="567" w:bottom="567" w:left="1418" w:header="397" w:footer="397" w:gutter="0"/>
          <w:paperSrc w:first="54964" w:other="54964"/>
          <w:cols w:space="720" w:equalWidth="0">
            <w:col w:w="9899"/>
          </w:cols>
          <w:docGrid w:linePitch="299"/>
        </w:sectPr>
      </w:pPr>
    </w:p>
    <w:p w:rsidR="00FF4999" w:rsidRPr="002512D1" w:rsidRDefault="00FF4999" w:rsidP="00FF4999">
      <w:pPr>
        <w:spacing w:after="0" w:line="240" w:lineRule="auto"/>
        <w:ind w:right="-8" w:firstLine="567"/>
        <w:jc w:val="both"/>
        <w:rPr>
          <w:sz w:val="24"/>
          <w:szCs w:val="24"/>
        </w:rPr>
      </w:pPr>
      <w:r w:rsidRPr="002512D1">
        <w:rPr>
          <w:rFonts w:ascii="Times New Roman" w:eastAsia="Times New Roman" w:hAnsi="Times New Roman" w:cs="Times New Roman"/>
          <w:b/>
          <w:bCs/>
          <w:sz w:val="24"/>
          <w:szCs w:val="24"/>
        </w:rPr>
        <w:lastRenderedPageBreak/>
        <w:t>4.2. Предложения по реконструкции источников тепловой энергии, обеспечивающие перспективную тепловую нагрузку в существующих и расширяемых зонах действия источников тепловой энергии</w:t>
      </w:r>
    </w:p>
    <w:p w:rsidR="00FF4999" w:rsidRPr="002512D1" w:rsidRDefault="00FF4999" w:rsidP="00FF4999">
      <w:pPr>
        <w:spacing w:after="0" w:line="240" w:lineRule="auto"/>
        <w:ind w:right="-8" w:firstLine="567"/>
        <w:jc w:val="both"/>
        <w:rPr>
          <w:sz w:val="24"/>
          <w:szCs w:val="24"/>
        </w:rPr>
      </w:pPr>
      <w:r w:rsidRPr="002512D1">
        <w:rPr>
          <w:rFonts w:ascii="Times New Roman" w:eastAsia="Times New Roman" w:hAnsi="Times New Roman" w:cs="Times New Roman"/>
          <w:sz w:val="24"/>
          <w:szCs w:val="24"/>
        </w:rPr>
        <w:t>В соответствии с Генеральными планами СП «Шошка» меры по реконструкции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предусмотрены следующие мероприятия:</w:t>
      </w:r>
    </w:p>
    <w:tbl>
      <w:tblPr>
        <w:tblW w:w="0" w:type="auto"/>
        <w:tblInd w:w="150" w:type="dxa"/>
        <w:tblLayout w:type="fixed"/>
        <w:tblCellMar>
          <w:left w:w="0" w:type="dxa"/>
          <w:right w:w="0" w:type="dxa"/>
        </w:tblCellMar>
        <w:tblLook w:val="04A0"/>
      </w:tblPr>
      <w:tblGrid>
        <w:gridCol w:w="560"/>
        <w:gridCol w:w="2561"/>
        <w:gridCol w:w="699"/>
        <w:gridCol w:w="700"/>
        <w:gridCol w:w="700"/>
        <w:gridCol w:w="700"/>
        <w:gridCol w:w="700"/>
        <w:gridCol w:w="1480"/>
        <w:gridCol w:w="1500"/>
        <w:gridCol w:w="30"/>
      </w:tblGrid>
      <w:tr w:rsidR="00FF4999" w:rsidRPr="00FF4999" w:rsidTr="00FF4999">
        <w:trPr>
          <w:trHeight w:val="26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Мероприятие</w:t>
            </w:r>
          </w:p>
        </w:tc>
        <w:tc>
          <w:tcPr>
            <w:tcW w:w="3499" w:type="dxa"/>
            <w:gridSpan w:val="5"/>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Период исполнения</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Финансовые</w:t>
            </w:r>
            <w:r w:rsidR="00E02A94" w:rsidRPr="00E02A94">
              <w:rPr>
                <w:rFonts w:ascii="Times New Roman" w:eastAsia="Times New Roman" w:hAnsi="Times New Roman" w:cs="Times New Roman"/>
                <w:b/>
                <w:bCs/>
                <w:sz w:val="20"/>
                <w:szCs w:val="20"/>
              </w:rPr>
              <w:t xml:space="preserve"> затраты</w:t>
            </w:r>
          </w:p>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тыс</w:t>
            </w:r>
            <w:proofErr w:type="gramStart"/>
            <w:r w:rsidRPr="00FF4999">
              <w:rPr>
                <w:rFonts w:ascii="Times New Roman" w:eastAsia="Times New Roman" w:hAnsi="Times New Roman" w:cs="Times New Roman"/>
                <w:b/>
                <w:bCs/>
                <w:sz w:val="20"/>
                <w:szCs w:val="20"/>
              </w:rPr>
              <w:t>.р</w:t>
            </w:r>
            <w:proofErr w:type="gramEnd"/>
            <w:r w:rsidRPr="00FF4999">
              <w:rPr>
                <w:rFonts w:ascii="Times New Roman" w:eastAsia="Times New Roman" w:hAnsi="Times New Roman" w:cs="Times New Roman"/>
                <w:b/>
                <w:bCs/>
                <w:sz w:val="20"/>
                <w:szCs w:val="20"/>
              </w:rPr>
              <w:t>уб.</w:t>
            </w:r>
          </w:p>
        </w:tc>
        <w:tc>
          <w:tcPr>
            <w:tcW w:w="1500" w:type="dxa"/>
            <w:vMerge w:val="restart"/>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Ожидаемый</w:t>
            </w:r>
          </w:p>
        </w:tc>
        <w:tc>
          <w:tcPr>
            <w:tcW w:w="30" w:type="dxa"/>
            <w:tcBorders>
              <w:left w:val="single" w:sz="4" w:space="0" w:color="auto"/>
            </w:tcBorders>
            <w:vAlign w:val="bottom"/>
          </w:tcPr>
          <w:p w:rsidR="00FF4999" w:rsidRPr="00FF4999" w:rsidRDefault="00FF4999" w:rsidP="00BA7D10">
            <w:pPr>
              <w:spacing w:after="0" w:line="240" w:lineRule="auto"/>
              <w:rPr>
                <w:rFonts w:ascii="Times New Roman" w:hAnsi="Times New Roman" w:cs="Times New Roman"/>
                <w:sz w:val="20"/>
                <w:szCs w:val="20"/>
              </w:rPr>
            </w:pPr>
          </w:p>
        </w:tc>
      </w:tr>
      <w:tr w:rsidR="00FF4999" w:rsidRPr="00FF4999" w:rsidTr="00FF4999">
        <w:trPr>
          <w:trHeight w:val="242"/>
        </w:trPr>
        <w:tc>
          <w:tcPr>
            <w:tcW w:w="560" w:type="dxa"/>
            <w:vMerge/>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2015</w:t>
            </w:r>
          </w:p>
        </w:tc>
        <w:tc>
          <w:tcPr>
            <w:tcW w:w="700" w:type="dxa"/>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2016</w:t>
            </w:r>
          </w:p>
        </w:tc>
        <w:tc>
          <w:tcPr>
            <w:tcW w:w="700" w:type="dxa"/>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2017</w:t>
            </w:r>
          </w:p>
        </w:tc>
        <w:tc>
          <w:tcPr>
            <w:tcW w:w="700" w:type="dxa"/>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2018</w:t>
            </w:r>
          </w:p>
        </w:tc>
        <w:tc>
          <w:tcPr>
            <w:tcW w:w="700" w:type="dxa"/>
            <w:tcBorders>
              <w:top w:val="single" w:sz="4" w:space="0" w:color="auto"/>
              <w:left w:val="single" w:sz="4" w:space="0" w:color="auto"/>
              <w:bottom w:val="single" w:sz="4" w:space="0" w:color="auto"/>
              <w:right w:val="single" w:sz="4"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2019</w:t>
            </w:r>
          </w:p>
        </w:tc>
        <w:tc>
          <w:tcPr>
            <w:tcW w:w="1480" w:type="dxa"/>
            <w:vMerge/>
            <w:tcBorders>
              <w:top w:val="single" w:sz="4" w:space="0" w:color="auto"/>
              <w:left w:val="single" w:sz="4" w:space="0" w:color="auto"/>
              <w:bottom w:val="single" w:sz="4" w:space="0" w:color="auto"/>
              <w:right w:val="single" w:sz="8"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p>
        </w:tc>
        <w:tc>
          <w:tcPr>
            <w:tcW w:w="1500" w:type="dxa"/>
            <w:vMerge/>
            <w:tcBorders>
              <w:top w:val="single" w:sz="4" w:space="0" w:color="auto"/>
              <w:right w:val="single" w:sz="8" w:space="0" w:color="auto"/>
            </w:tcBorders>
            <w:vAlign w:val="center"/>
          </w:tcPr>
          <w:p w:rsidR="00FF4999" w:rsidRPr="00FF4999" w:rsidRDefault="00FF4999" w:rsidP="00FF4999">
            <w:pPr>
              <w:spacing w:after="0" w:line="240" w:lineRule="auto"/>
              <w:ind w:left="2"/>
              <w:jc w:val="center"/>
              <w:rPr>
                <w:rFonts w:ascii="Times New Roman" w:hAnsi="Times New Roman" w:cs="Times New Roman"/>
                <w:sz w:val="20"/>
                <w:szCs w:val="20"/>
              </w:rPr>
            </w:pPr>
          </w:p>
        </w:tc>
        <w:tc>
          <w:tcPr>
            <w:tcW w:w="30" w:type="dxa"/>
            <w:vAlign w:val="bottom"/>
          </w:tcPr>
          <w:p w:rsidR="00FF4999" w:rsidRPr="00FF4999" w:rsidRDefault="00FF4999" w:rsidP="00BA7D10">
            <w:pPr>
              <w:spacing w:after="0" w:line="240" w:lineRule="auto"/>
              <w:rPr>
                <w:rFonts w:ascii="Times New Roman" w:hAnsi="Times New Roman" w:cs="Times New Roman"/>
                <w:sz w:val="20"/>
                <w:szCs w:val="20"/>
              </w:rPr>
            </w:pPr>
          </w:p>
        </w:tc>
      </w:tr>
      <w:tr w:rsidR="00757942" w:rsidRPr="00FF4999" w:rsidTr="00FF4999">
        <w:trPr>
          <w:trHeight w:val="2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1</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Реконструкция</w:t>
            </w:r>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 xml:space="preserve">котельной   РММ   </w:t>
            </w:r>
            <w:proofErr w:type="gramStart"/>
            <w:r w:rsidRPr="00FF4999">
              <w:rPr>
                <w:rFonts w:ascii="Times New Roman" w:eastAsia="Times New Roman" w:hAnsi="Times New Roman" w:cs="Times New Roman"/>
                <w:sz w:val="20"/>
                <w:szCs w:val="20"/>
              </w:rPr>
              <w:t>с</w:t>
            </w:r>
            <w:proofErr w:type="gramEnd"/>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заменой</w:t>
            </w:r>
            <w:r>
              <w:rPr>
                <w:rFonts w:ascii="Times New Roman" w:eastAsia="Times New Roman" w:hAnsi="Times New Roman" w:cs="Times New Roman"/>
                <w:sz w:val="20"/>
                <w:szCs w:val="20"/>
              </w:rPr>
              <w:t xml:space="preserve"> </w:t>
            </w:r>
            <w:proofErr w:type="spellStart"/>
            <w:r w:rsidRPr="00FF4999">
              <w:rPr>
                <w:rFonts w:ascii="Times New Roman" w:eastAsia="Times New Roman" w:hAnsi="Times New Roman" w:cs="Times New Roman"/>
                <w:sz w:val="20"/>
                <w:szCs w:val="20"/>
              </w:rPr>
              <w:t>котлоагрегатов</w:t>
            </w:r>
            <w:proofErr w:type="spellEnd"/>
          </w:p>
        </w:tc>
        <w:tc>
          <w:tcPr>
            <w:tcW w:w="699" w:type="dxa"/>
            <w:tcBorders>
              <w:top w:val="single" w:sz="4" w:space="0" w:color="auto"/>
              <w:left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C23853">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C23853">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41728E">
            <w:pPr>
              <w:spacing w:after="0" w:line="240" w:lineRule="auto"/>
              <w:ind w:left="2"/>
              <w:jc w:val="center"/>
              <w:rPr>
                <w:rFonts w:ascii="Times New Roman" w:hAnsi="Times New Roman" w:cs="Times New Roman"/>
                <w:sz w:val="20"/>
                <w:szCs w:val="20"/>
              </w:rPr>
            </w:pPr>
          </w:p>
        </w:tc>
        <w:tc>
          <w:tcPr>
            <w:tcW w:w="1480" w:type="dxa"/>
            <w:tcBorders>
              <w:top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2500,0</w:t>
            </w:r>
          </w:p>
        </w:tc>
        <w:tc>
          <w:tcPr>
            <w:tcW w:w="1500" w:type="dxa"/>
            <w:vMerge w:val="restart"/>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-сокращение</w:t>
            </w:r>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потерь</w:t>
            </w:r>
          </w:p>
          <w:p w:rsidR="00757942" w:rsidRPr="00FF4999" w:rsidRDefault="00757942" w:rsidP="00FF4999">
            <w:pPr>
              <w:spacing w:after="0" w:line="240" w:lineRule="auto"/>
              <w:ind w:left="2"/>
              <w:jc w:val="center"/>
              <w:rPr>
                <w:rFonts w:ascii="Times New Roman" w:hAnsi="Times New Roman" w:cs="Times New Roman"/>
                <w:sz w:val="20"/>
                <w:szCs w:val="20"/>
              </w:rPr>
            </w:pPr>
            <w:proofErr w:type="spellStart"/>
            <w:r w:rsidRPr="00FF4999">
              <w:rPr>
                <w:rFonts w:ascii="Times New Roman" w:eastAsia="Times New Roman" w:hAnsi="Times New Roman" w:cs="Times New Roman"/>
                <w:sz w:val="20"/>
                <w:szCs w:val="20"/>
              </w:rPr>
              <w:t>теплоэнергии</w:t>
            </w:r>
            <w:proofErr w:type="spellEnd"/>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r w:rsidR="00757942" w:rsidRPr="00FF4999" w:rsidTr="00FF4999">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699" w:type="dxa"/>
            <w:tcBorders>
              <w:left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48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r w:rsidR="00757942" w:rsidRPr="00FF4999" w:rsidTr="00FF4999">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699" w:type="dxa"/>
            <w:tcBorders>
              <w:left w:val="single" w:sz="4" w:space="0" w:color="auto"/>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48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r w:rsidR="00757942" w:rsidRPr="00FF4999" w:rsidTr="00FF4999">
        <w:trPr>
          <w:trHeight w:val="2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Реконструкция</w:t>
            </w:r>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 xml:space="preserve">котельной </w:t>
            </w:r>
            <w:proofErr w:type="gramStart"/>
            <w:r w:rsidRPr="00FF4999">
              <w:rPr>
                <w:rFonts w:ascii="Times New Roman" w:eastAsia="Times New Roman" w:hAnsi="Times New Roman" w:cs="Times New Roman"/>
                <w:sz w:val="20"/>
                <w:szCs w:val="20"/>
              </w:rPr>
              <w:t>Школьная</w:t>
            </w:r>
            <w:proofErr w:type="gramEnd"/>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 заменой</w:t>
            </w:r>
            <w:r>
              <w:rPr>
                <w:rFonts w:ascii="Times New Roman" w:eastAsia="Times New Roman" w:hAnsi="Times New Roman" w:cs="Times New Roman"/>
                <w:sz w:val="20"/>
                <w:szCs w:val="20"/>
              </w:rPr>
              <w:t xml:space="preserve"> </w:t>
            </w:r>
            <w:proofErr w:type="spellStart"/>
            <w:r w:rsidRPr="00FF4999">
              <w:rPr>
                <w:rFonts w:ascii="Times New Roman" w:eastAsia="Times New Roman" w:hAnsi="Times New Roman" w:cs="Times New Roman"/>
                <w:sz w:val="20"/>
                <w:szCs w:val="20"/>
              </w:rPr>
              <w:t>котлоагрегатов</w:t>
            </w:r>
            <w:proofErr w:type="spellEnd"/>
          </w:p>
        </w:tc>
        <w:tc>
          <w:tcPr>
            <w:tcW w:w="699" w:type="dxa"/>
            <w:tcBorders>
              <w:top w:val="single" w:sz="4" w:space="0" w:color="auto"/>
              <w:left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8A76C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8A76C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1480" w:type="dxa"/>
            <w:tcBorders>
              <w:top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2500,0</w:t>
            </w:r>
          </w:p>
        </w:tc>
        <w:tc>
          <w:tcPr>
            <w:tcW w:w="1500" w:type="dxa"/>
            <w:vMerge w:val="restart"/>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-сокращение</w:t>
            </w:r>
          </w:p>
          <w:p w:rsidR="00757942" w:rsidRPr="00FF4999" w:rsidRDefault="00757942" w:rsidP="00FF4999">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потерь</w:t>
            </w:r>
          </w:p>
          <w:p w:rsidR="00757942" w:rsidRPr="00FF4999" w:rsidRDefault="00757942" w:rsidP="00FF4999">
            <w:pPr>
              <w:spacing w:after="0" w:line="240" w:lineRule="auto"/>
              <w:ind w:left="2"/>
              <w:jc w:val="center"/>
              <w:rPr>
                <w:rFonts w:ascii="Times New Roman" w:hAnsi="Times New Roman" w:cs="Times New Roman"/>
                <w:sz w:val="20"/>
                <w:szCs w:val="20"/>
              </w:rPr>
            </w:pPr>
            <w:proofErr w:type="spellStart"/>
            <w:r w:rsidRPr="00FF4999">
              <w:rPr>
                <w:rFonts w:ascii="Times New Roman" w:eastAsia="Times New Roman" w:hAnsi="Times New Roman" w:cs="Times New Roman"/>
                <w:sz w:val="20"/>
                <w:szCs w:val="20"/>
              </w:rPr>
              <w:t>теплоэнергии</w:t>
            </w:r>
            <w:proofErr w:type="spellEnd"/>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r w:rsidR="00757942" w:rsidRPr="00FF4999" w:rsidTr="00FF4999">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699" w:type="dxa"/>
            <w:tcBorders>
              <w:left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522EB3">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522EB3">
            <w:pPr>
              <w:spacing w:after="0" w:line="240" w:lineRule="auto"/>
              <w:ind w:left="2"/>
              <w:jc w:val="center"/>
              <w:rPr>
                <w:rFonts w:ascii="Times New Roman" w:hAnsi="Times New Roman" w:cs="Times New Roman"/>
                <w:sz w:val="20"/>
                <w:szCs w:val="20"/>
              </w:rPr>
            </w:pPr>
          </w:p>
        </w:tc>
        <w:tc>
          <w:tcPr>
            <w:tcW w:w="1480" w:type="dxa"/>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r w:rsidR="00757942" w:rsidRPr="00FF4999" w:rsidTr="00E02A94">
        <w:trPr>
          <w:trHeight w:val="61"/>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699" w:type="dxa"/>
            <w:tcBorders>
              <w:left w:val="single" w:sz="4" w:space="0" w:color="auto"/>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480" w:type="dxa"/>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1500" w:type="dxa"/>
            <w:vMerge/>
            <w:tcBorders>
              <w:bottom w:val="single" w:sz="4" w:space="0" w:color="auto"/>
              <w:right w:val="single" w:sz="8" w:space="0" w:color="auto"/>
            </w:tcBorders>
            <w:vAlign w:val="center"/>
          </w:tcPr>
          <w:p w:rsidR="00757942" w:rsidRPr="00FF4999" w:rsidRDefault="00757942" w:rsidP="00FF4999">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BA7D10">
            <w:pPr>
              <w:spacing w:after="0" w:line="240" w:lineRule="auto"/>
              <w:rPr>
                <w:rFonts w:ascii="Times New Roman" w:hAnsi="Times New Roman" w:cs="Times New Roman"/>
                <w:sz w:val="20"/>
                <w:szCs w:val="20"/>
              </w:rPr>
            </w:pPr>
          </w:p>
        </w:tc>
      </w:tr>
    </w:tbl>
    <w:p w:rsidR="00A43388" w:rsidRPr="002512D1" w:rsidRDefault="00A43388" w:rsidP="00E02A94">
      <w:pPr>
        <w:spacing w:before="120" w:after="0" w:line="240" w:lineRule="auto"/>
        <w:ind w:right="-8" w:firstLine="567"/>
        <w:jc w:val="both"/>
        <w:rPr>
          <w:sz w:val="24"/>
          <w:szCs w:val="24"/>
        </w:rPr>
      </w:pPr>
      <w:r w:rsidRPr="002512D1">
        <w:rPr>
          <w:rFonts w:ascii="Times New Roman" w:eastAsia="Times New Roman" w:hAnsi="Times New Roman" w:cs="Times New Roman"/>
          <w:b/>
          <w:bCs/>
          <w:sz w:val="24"/>
          <w:szCs w:val="24"/>
        </w:rPr>
        <w:t xml:space="preserve">4.3. Предложения по техническому перевооружению источников тепловой энергии с целью </w:t>
      </w:r>
      <w:proofErr w:type="gramStart"/>
      <w:r w:rsidRPr="002512D1">
        <w:rPr>
          <w:rFonts w:ascii="Times New Roman" w:eastAsia="Times New Roman" w:hAnsi="Times New Roman" w:cs="Times New Roman"/>
          <w:b/>
          <w:bCs/>
          <w:sz w:val="24"/>
          <w:szCs w:val="24"/>
        </w:rPr>
        <w:t>повышения эффективности работы систем теплоснабжения</w:t>
      </w:r>
      <w:proofErr w:type="gramEnd"/>
    </w:p>
    <w:p w:rsidR="00A43388" w:rsidRPr="002512D1" w:rsidRDefault="00A43388" w:rsidP="00E02A94">
      <w:pPr>
        <w:spacing w:after="0" w:line="240" w:lineRule="auto"/>
        <w:ind w:right="-8" w:firstLine="566"/>
        <w:jc w:val="both"/>
        <w:rPr>
          <w:sz w:val="24"/>
          <w:szCs w:val="24"/>
        </w:rPr>
      </w:pPr>
      <w:r w:rsidRPr="002512D1">
        <w:rPr>
          <w:rFonts w:ascii="Times New Roman" w:eastAsia="Times New Roman" w:hAnsi="Times New Roman" w:cs="Times New Roman"/>
          <w:sz w:val="24"/>
          <w:szCs w:val="24"/>
        </w:rPr>
        <w:t>В соответствии с Генеральными планами СП «Шошка» меры по техническому перевооружению источников тепловой энергии с целью повышения эффективности работы систем теплоснабжения предусмотрены следующие мероприятия:</w:t>
      </w:r>
      <w:r w:rsidR="00E02A94" w:rsidRPr="002512D1">
        <w:rPr>
          <w:sz w:val="24"/>
          <w:szCs w:val="24"/>
        </w:rPr>
        <w:t xml:space="preserve"> </w:t>
      </w:r>
    </w:p>
    <w:p w:rsidR="00A43388" w:rsidRDefault="00A43388" w:rsidP="00A43388">
      <w:pPr>
        <w:spacing w:after="0" w:line="240" w:lineRule="auto"/>
        <w:rPr>
          <w:sz w:val="24"/>
          <w:szCs w:val="24"/>
        </w:rPr>
      </w:pPr>
    </w:p>
    <w:tbl>
      <w:tblPr>
        <w:tblW w:w="0" w:type="auto"/>
        <w:tblInd w:w="150" w:type="dxa"/>
        <w:tblLayout w:type="fixed"/>
        <w:tblCellMar>
          <w:left w:w="0" w:type="dxa"/>
          <w:right w:w="0" w:type="dxa"/>
        </w:tblCellMar>
        <w:tblLook w:val="04A0"/>
      </w:tblPr>
      <w:tblGrid>
        <w:gridCol w:w="560"/>
        <w:gridCol w:w="2561"/>
        <w:gridCol w:w="699"/>
        <w:gridCol w:w="700"/>
        <w:gridCol w:w="700"/>
        <w:gridCol w:w="700"/>
        <w:gridCol w:w="700"/>
        <w:gridCol w:w="1480"/>
        <w:gridCol w:w="1500"/>
        <w:gridCol w:w="30"/>
      </w:tblGrid>
      <w:tr w:rsidR="00E02A94" w:rsidRPr="00FF4999" w:rsidTr="00E56895">
        <w:trPr>
          <w:trHeight w:val="26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Мероприятие</w:t>
            </w:r>
          </w:p>
        </w:tc>
        <w:tc>
          <w:tcPr>
            <w:tcW w:w="3499" w:type="dxa"/>
            <w:gridSpan w:val="5"/>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Период исполнения</w:t>
            </w:r>
          </w:p>
        </w:tc>
        <w:tc>
          <w:tcPr>
            <w:tcW w:w="1480" w:type="dxa"/>
            <w:vMerge w:val="restart"/>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Финансовые</w:t>
            </w:r>
            <w:r w:rsidRPr="00E02A94">
              <w:rPr>
                <w:rFonts w:ascii="Times New Roman" w:eastAsia="Times New Roman" w:hAnsi="Times New Roman" w:cs="Times New Roman"/>
                <w:b/>
                <w:bCs/>
                <w:sz w:val="20"/>
                <w:szCs w:val="20"/>
              </w:rPr>
              <w:t xml:space="preserve"> затраты</w:t>
            </w:r>
          </w:p>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тыс</w:t>
            </w:r>
            <w:proofErr w:type="gramStart"/>
            <w:r w:rsidRPr="00FF4999">
              <w:rPr>
                <w:rFonts w:ascii="Times New Roman" w:eastAsia="Times New Roman" w:hAnsi="Times New Roman" w:cs="Times New Roman"/>
                <w:b/>
                <w:bCs/>
                <w:sz w:val="20"/>
                <w:szCs w:val="20"/>
              </w:rPr>
              <w:t>.р</w:t>
            </w:r>
            <w:proofErr w:type="gramEnd"/>
            <w:r w:rsidRPr="00FF4999">
              <w:rPr>
                <w:rFonts w:ascii="Times New Roman" w:eastAsia="Times New Roman" w:hAnsi="Times New Roman" w:cs="Times New Roman"/>
                <w:b/>
                <w:bCs/>
                <w:sz w:val="20"/>
                <w:szCs w:val="20"/>
              </w:rPr>
              <w:t>уб.</w:t>
            </w:r>
          </w:p>
        </w:tc>
        <w:tc>
          <w:tcPr>
            <w:tcW w:w="1500" w:type="dxa"/>
            <w:vMerge w:val="restart"/>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Ожидаемый</w:t>
            </w:r>
          </w:p>
        </w:tc>
        <w:tc>
          <w:tcPr>
            <w:tcW w:w="30" w:type="dxa"/>
            <w:tcBorders>
              <w:left w:val="single" w:sz="4" w:space="0" w:color="auto"/>
            </w:tcBorders>
            <w:vAlign w:val="bottom"/>
          </w:tcPr>
          <w:p w:rsidR="00E02A94" w:rsidRPr="00FF4999" w:rsidRDefault="00E02A94" w:rsidP="00E56895">
            <w:pPr>
              <w:spacing w:after="0" w:line="240" w:lineRule="auto"/>
              <w:rPr>
                <w:rFonts w:ascii="Times New Roman" w:hAnsi="Times New Roman" w:cs="Times New Roman"/>
                <w:sz w:val="20"/>
                <w:szCs w:val="20"/>
              </w:rPr>
            </w:pPr>
          </w:p>
        </w:tc>
      </w:tr>
      <w:tr w:rsidR="00E02A94" w:rsidRPr="00FF4999" w:rsidTr="00E56895">
        <w:trPr>
          <w:trHeight w:val="242"/>
        </w:trPr>
        <w:tc>
          <w:tcPr>
            <w:tcW w:w="560" w:type="dxa"/>
            <w:vMerge/>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p>
        </w:tc>
        <w:tc>
          <w:tcPr>
            <w:tcW w:w="699" w:type="dxa"/>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2015</w:t>
            </w:r>
          </w:p>
        </w:tc>
        <w:tc>
          <w:tcPr>
            <w:tcW w:w="700" w:type="dxa"/>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2016</w:t>
            </w:r>
          </w:p>
        </w:tc>
        <w:tc>
          <w:tcPr>
            <w:tcW w:w="700" w:type="dxa"/>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2017</w:t>
            </w:r>
          </w:p>
        </w:tc>
        <w:tc>
          <w:tcPr>
            <w:tcW w:w="700" w:type="dxa"/>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2018</w:t>
            </w:r>
          </w:p>
        </w:tc>
        <w:tc>
          <w:tcPr>
            <w:tcW w:w="700" w:type="dxa"/>
            <w:tcBorders>
              <w:top w:val="single" w:sz="4" w:space="0" w:color="auto"/>
              <w:left w:val="single" w:sz="4" w:space="0" w:color="auto"/>
              <w:bottom w:val="single" w:sz="4" w:space="0" w:color="auto"/>
              <w:right w:val="single" w:sz="4"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b/>
                <w:bCs/>
                <w:sz w:val="20"/>
                <w:szCs w:val="20"/>
              </w:rPr>
              <w:t>2019</w:t>
            </w:r>
          </w:p>
        </w:tc>
        <w:tc>
          <w:tcPr>
            <w:tcW w:w="1480" w:type="dxa"/>
            <w:vMerge/>
            <w:tcBorders>
              <w:top w:val="single" w:sz="4" w:space="0" w:color="auto"/>
              <w:left w:val="single" w:sz="4" w:space="0" w:color="auto"/>
              <w:bottom w:val="single" w:sz="4" w:space="0" w:color="auto"/>
              <w:right w:val="single" w:sz="8"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p>
        </w:tc>
        <w:tc>
          <w:tcPr>
            <w:tcW w:w="1500" w:type="dxa"/>
            <w:vMerge/>
            <w:tcBorders>
              <w:top w:val="single" w:sz="4" w:space="0" w:color="auto"/>
              <w:right w:val="single" w:sz="8" w:space="0" w:color="auto"/>
            </w:tcBorders>
            <w:vAlign w:val="center"/>
          </w:tcPr>
          <w:p w:rsidR="00E02A94" w:rsidRPr="00FF4999" w:rsidRDefault="00E02A94" w:rsidP="00E56895">
            <w:pPr>
              <w:spacing w:after="0" w:line="240" w:lineRule="auto"/>
              <w:ind w:left="2"/>
              <w:jc w:val="center"/>
              <w:rPr>
                <w:rFonts w:ascii="Times New Roman" w:hAnsi="Times New Roman" w:cs="Times New Roman"/>
                <w:sz w:val="20"/>
                <w:szCs w:val="20"/>
              </w:rPr>
            </w:pPr>
          </w:p>
        </w:tc>
        <w:tc>
          <w:tcPr>
            <w:tcW w:w="30" w:type="dxa"/>
            <w:vAlign w:val="bottom"/>
          </w:tcPr>
          <w:p w:rsidR="00E02A94" w:rsidRPr="00FF4999" w:rsidRDefault="00E02A94" w:rsidP="00E56895">
            <w:pPr>
              <w:spacing w:after="0" w:line="240" w:lineRule="auto"/>
              <w:rPr>
                <w:rFonts w:ascii="Times New Roman" w:hAnsi="Times New Roman" w:cs="Times New Roman"/>
                <w:sz w:val="20"/>
                <w:szCs w:val="20"/>
              </w:rPr>
            </w:pPr>
          </w:p>
        </w:tc>
      </w:tr>
      <w:tr w:rsidR="00757942" w:rsidRPr="00FF4999" w:rsidTr="00E56895">
        <w:trPr>
          <w:trHeight w:val="2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1</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Реконструкция</w:t>
            </w:r>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 xml:space="preserve">котельной   РММ   </w:t>
            </w:r>
            <w:proofErr w:type="gramStart"/>
            <w:r w:rsidRPr="00FF4999">
              <w:rPr>
                <w:rFonts w:ascii="Times New Roman" w:eastAsia="Times New Roman" w:hAnsi="Times New Roman" w:cs="Times New Roman"/>
                <w:sz w:val="20"/>
                <w:szCs w:val="20"/>
              </w:rPr>
              <w:t>с</w:t>
            </w:r>
            <w:proofErr w:type="gramEnd"/>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заменой</w:t>
            </w:r>
            <w:r>
              <w:rPr>
                <w:rFonts w:ascii="Times New Roman" w:eastAsia="Times New Roman" w:hAnsi="Times New Roman" w:cs="Times New Roman"/>
                <w:sz w:val="20"/>
                <w:szCs w:val="20"/>
              </w:rPr>
              <w:t xml:space="preserve"> </w:t>
            </w:r>
            <w:proofErr w:type="spellStart"/>
            <w:r w:rsidRPr="00FF4999">
              <w:rPr>
                <w:rFonts w:ascii="Times New Roman" w:eastAsia="Times New Roman" w:hAnsi="Times New Roman" w:cs="Times New Roman"/>
                <w:sz w:val="20"/>
                <w:szCs w:val="20"/>
              </w:rPr>
              <w:t>котлоагрегатов</w:t>
            </w:r>
            <w:proofErr w:type="spellEnd"/>
          </w:p>
        </w:tc>
        <w:tc>
          <w:tcPr>
            <w:tcW w:w="699" w:type="dxa"/>
            <w:tcBorders>
              <w:top w:val="single" w:sz="4" w:space="0" w:color="auto"/>
              <w:left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1480" w:type="dxa"/>
            <w:tcBorders>
              <w:top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2500,0</w:t>
            </w:r>
          </w:p>
        </w:tc>
        <w:tc>
          <w:tcPr>
            <w:tcW w:w="1500" w:type="dxa"/>
            <w:vMerge w:val="restart"/>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-сокращение</w:t>
            </w:r>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потерь</w:t>
            </w:r>
          </w:p>
          <w:p w:rsidR="00757942" w:rsidRPr="00FF4999" w:rsidRDefault="00757942" w:rsidP="00E56895">
            <w:pPr>
              <w:spacing w:after="0" w:line="240" w:lineRule="auto"/>
              <w:ind w:left="2"/>
              <w:jc w:val="center"/>
              <w:rPr>
                <w:rFonts w:ascii="Times New Roman" w:hAnsi="Times New Roman" w:cs="Times New Roman"/>
                <w:sz w:val="20"/>
                <w:szCs w:val="20"/>
              </w:rPr>
            </w:pPr>
            <w:proofErr w:type="spellStart"/>
            <w:r w:rsidRPr="00FF4999">
              <w:rPr>
                <w:rFonts w:ascii="Times New Roman" w:eastAsia="Times New Roman" w:hAnsi="Times New Roman" w:cs="Times New Roman"/>
                <w:sz w:val="20"/>
                <w:szCs w:val="20"/>
              </w:rPr>
              <w:t>теплоэнергии</w:t>
            </w:r>
            <w:proofErr w:type="spellEnd"/>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r w:rsidR="00757942" w:rsidRPr="00FF4999" w:rsidTr="00E56895">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699" w:type="dxa"/>
            <w:tcBorders>
              <w:left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148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r w:rsidR="00757942" w:rsidRPr="00FF4999" w:rsidTr="00E56895">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699" w:type="dxa"/>
            <w:tcBorders>
              <w:left w:val="single" w:sz="4" w:space="0" w:color="auto"/>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148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r w:rsidR="00757942" w:rsidRPr="00FF4999" w:rsidTr="00E56895">
        <w:trPr>
          <w:trHeight w:val="235"/>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w:t>
            </w:r>
          </w:p>
        </w:tc>
        <w:tc>
          <w:tcPr>
            <w:tcW w:w="2561" w:type="dxa"/>
            <w:vMerge w:val="restart"/>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Реконструкция</w:t>
            </w:r>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 xml:space="preserve">котельной </w:t>
            </w:r>
            <w:proofErr w:type="gramStart"/>
            <w:r w:rsidRPr="00FF4999">
              <w:rPr>
                <w:rFonts w:ascii="Times New Roman" w:eastAsia="Times New Roman" w:hAnsi="Times New Roman" w:cs="Times New Roman"/>
                <w:sz w:val="20"/>
                <w:szCs w:val="20"/>
              </w:rPr>
              <w:t>Школьная</w:t>
            </w:r>
            <w:proofErr w:type="gramEnd"/>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 заменой</w:t>
            </w:r>
            <w:r>
              <w:rPr>
                <w:rFonts w:ascii="Times New Roman" w:eastAsia="Times New Roman" w:hAnsi="Times New Roman" w:cs="Times New Roman"/>
                <w:sz w:val="20"/>
                <w:szCs w:val="20"/>
              </w:rPr>
              <w:t xml:space="preserve"> </w:t>
            </w:r>
            <w:proofErr w:type="spellStart"/>
            <w:r w:rsidRPr="00FF4999">
              <w:rPr>
                <w:rFonts w:ascii="Times New Roman" w:eastAsia="Times New Roman" w:hAnsi="Times New Roman" w:cs="Times New Roman"/>
                <w:sz w:val="20"/>
                <w:szCs w:val="20"/>
              </w:rPr>
              <w:t>котлоагрегатов</w:t>
            </w:r>
            <w:proofErr w:type="spellEnd"/>
          </w:p>
        </w:tc>
        <w:tc>
          <w:tcPr>
            <w:tcW w:w="699" w:type="dxa"/>
            <w:tcBorders>
              <w:top w:val="single" w:sz="4" w:space="0" w:color="auto"/>
              <w:left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700" w:type="dxa"/>
            <w:tcBorders>
              <w:top w:val="single" w:sz="4" w:space="0" w:color="auto"/>
              <w:right w:val="single" w:sz="8" w:space="0" w:color="auto"/>
            </w:tcBorders>
            <w:vAlign w:val="center"/>
          </w:tcPr>
          <w:p w:rsidR="00757942" w:rsidRPr="00FF4999" w:rsidRDefault="00757942" w:rsidP="00D84867">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50%</w:t>
            </w:r>
          </w:p>
        </w:tc>
        <w:tc>
          <w:tcPr>
            <w:tcW w:w="1480" w:type="dxa"/>
            <w:tcBorders>
              <w:top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2500,0</w:t>
            </w:r>
          </w:p>
        </w:tc>
        <w:tc>
          <w:tcPr>
            <w:tcW w:w="1500" w:type="dxa"/>
            <w:vMerge w:val="restart"/>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-сокращение</w:t>
            </w:r>
          </w:p>
          <w:p w:rsidR="00757942" w:rsidRPr="00FF4999" w:rsidRDefault="00757942" w:rsidP="00E56895">
            <w:pPr>
              <w:spacing w:after="0" w:line="240" w:lineRule="auto"/>
              <w:ind w:left="2"/>
              <w:jc w:val="center"/>
              <w:rPr>
                <w:rFonts w:ascii="Times New Roman" w:hAnsi="Times New Roman" w:cs="Times New Roman"/>
                <w:sz w:val="20"/>
                <w:szCs w:val="20"/>
              </w:rPr>
            </w:pPr>
            <w:r w:rsidRPr="00FF4999">
              <w:rPr>
                <w:rFonts w:ascii="Times New Roman" w:eastAsia="Times New Roman" w:hAnsi="Times New Roman" w:cs="Times New Roman"/>
                <w:sz w:val="20"/>
                <w:szCs w:val="20"/>
              </w:rPr>
              <w:t>потерь</w:t>
            </w:r>
          </w:p>
          <w:p w:rsidR="00757942" w:rsidRPr="00FF4999" w:rsidRDefault="00757942" w:rsidP="00E56895">
            <w:pPr>
              <w:spacing w:after="0" w:line="240" w:lineRule="auto"/>
              <w:ind w:left="2"/>
              <w:jc w:val="center"/>
              <w:rPr>
                <w:rFonts w:ascii="Times New Roman" w:hAnsi="Times New Roman" w:cs="Times New Roman"/>
                <w:sz w:val="20"/>
                <w:szCs w:val="20"/>
              </w:rPr>
            </w:pPr>
            <w:proofErr w:type="spellStart"/>
            <w:r w:rsidRPr="00FF4999">
              <w:rPr>
                <w:rFonts w:ascii="Times New Roman" w:eastAsia="Times New Roman" w:hAnsi="Times New Roman" w:cs="Times New Roman"/>
                <w:sz w:val="20"/>
                <w:szCs w:val="20"/>
              </w:rPr>
              <w:t>теплоэнергии</w:t>
            </w:r>
            <w:proofErr w:type="spellEnd"/>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r w:rsidR="00757942" w:rsidRPr="00FF4999" w:rsidTr="00E56895">
        <w:trPr>
          <w:trHeight w:val="290"/>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699" w:type="dxa"/>
            <w:tcBorders>
              <w:left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480" w:type="dxa"/>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500" w:type="dxa"/>
            <w:vMerge/>
            <w:tcBorders>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r w:rsidR="00757942" w:rsidRPr="00FF4999" w:rsidTr="00E02A94">
        <w:trPr>
          <w:trHeight w:val="61"/>
        </w:trPr>
        <w:tc>
          <w:tcPr>
            <w:tcW w:w="560"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2561" w:type="dxa"/>
            <w:vMerge/>
            <w:tcBorders>
              <w:top w:val="single" w:sz="4" w:space="0" w:color="auto"/>
              <w:left w:val="single" w:sz="4" w:space="0" w:color="auto"/>
              <w:bottom w:val="single" w:sz="4" w:space="0" w:color="auto"/>
              <w:right w:val="single" w:sz="4"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699" w:type="dxa"/>
            <w:tcBorders>
              <w:left w:val="single" w:sz="4" w:space="0" w:color="auto"/>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70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480" w:type="dxa"/>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1500" w:type="dxa"/>
            <w:vMerge/>
            <w:tcBorders>
              <w:bottom w:val="single" w:sz="4" w:space="0" w:color="auto"/>
              <w:right w:val="single" w:sz="8" w:space="0" w:color="auto"/>
            </w:tcBorders>
            <w:vAlign w:val="center"/>
          </w:tcPr>
          <w:p w:rsidR="00757942" w:rsidRPr="00FF4999" w:rsidRDefault="00757942" w:rsidP="00E56895">
            <w:pPr>
              <w:spacing w:after="0" w:line="240" w:lineRule="auto"/>
              <w:ind w:left="2"/>
              <w:jc w:val="center"/>
              <w:rPr>
                <w:rFonts w:ascii="Times New Roman" w:hAnsi="Times New Roman" w:cs="Times New Roman"/>
                <w:sz w:val="20"/>
                <w:szCs w:val="20"/>
              </w:rPr>
            </w:pPr>
          </w:p>
        </w:tc>
        <w:tc>
          <w:tcPr>
            <w:tcW w:w="30" w:type="dxa"/>
            <w:vAlign w:val="bottom"/>
          </w:tcPr>
          <w:p w:rsidR="00757942" w:rsidRPr="00FF4999" w:rsidRDefault="00757942" w:rsidP="00E56895">
            <w:pPr>
              <w:spacing w:after="0" w:line="240" w:lineRule="auto"/>
              <w:rPr>
                <w:rFonts w:ascii="Times New Roman" w:hAnsi="Times New Roman" w:cs="Times New Roman"/>
                <w:sz w:val="20"/>
                <w:szCs w:val="20"/>
              </w:rPr>
            </w:pPr>
          </w:p>
        </w:tc>
      </w:tr>
    </w:tbl>
    <w:p w:rsidR="00A43388" w:rsidRPr="002512D1" w:rsidRDefault="00A43388" w:rsidP="00E02A94">
      <w:pPr>
        <w:spacing w:before="120" w:after="0" w:line="240" w:lineRule="auto"/>
        <w:ind w:firstLine="567"/>
        <w:jc w:val="both"/>
        <w:rPr>
          <w:sz w:val="24"/>
          <w:szCs w:val="24"/>
        </w:rPr>
      </w:pPr>
      <w:r>
        <w:rPr>
          <w:rFonts w:ascii="Times New Roman" w:eastAsia="Times New Roman" w:hAnsi="Times New Roman" w:cs="Times New Roman"/>
          <w:b/>
          <w:bCs/>
          <w:sz w:val="24"/>
          <w:szCs w:val="24"/>
        </w:rPr>
        <w:t>4</w:t>
      </w:r>
      <w:r w:rsidRPr="002512D1">
        <w:rPr>
          <w:rFonts w:ascii="Times New Roman" w:eastAsia="Times New Roman" w:hAnsi="Times New Roman" w:cs="Times New Roman"/>
          <w:b/>
          <w:bCs/>
          <w:sz w:val="24"/>
          <w:szCs w:val="24"/>
        </w:rPr>
        <w:t>.4.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технически невозможно или экономически нецелесообразно</w:t>
      </w:r>
    </w:p>
    <w:p w:rsidR="00A43388" w:rsidRPr="002512D1" w:rsidRDefault="00A43388" w:rsidP="00E02A94">
      <w:pPr>
        <w:spacing w:after="0" w:line="240" w:lineRule="auto"/>
        <w:ind w:firstLine="708"/>
        <w:jc w:val="both"/>
        <w:rPr>
          <w:sz w:val="24"/>
          <w:szCs w:val="24"/>
        </w:rPr>
      </w:pPr>
      <w:r w:rsidRPr="002512D1">
        <w:rPr>
          <w:rFonts w:ascii="Times New Roman" w:eastAsia="Times New Roman" w:hAnsi="Times New Roman" w:cs="Times New Roman"/>
          <w:sz w:val="24"/>
          <w:szCs w:val="24"/>
        </w:rPr>
        <w:t>В соответствии с Генеральными планами меры по выводу из эксплуатации, консервации и демонтажу избыточных источников тепловой</w:t>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энергии,</w:t>
      </w:r>
      <w:r w:rsidRPr="002512D1">
        <w:rPr>
          <w:rFonts w:ascii="Times New Roman" w:eastAsia="Times New Roman" w:hAnsi="Times New Roman" w:cs="Times New Roman"/>
          <w:sz w:val="24"/>
          <w:szCs w:val="24"/>
        </w:rPr>
        <w:tab/>
        <w:t>а</w:t>
      </w:r>
      <w:r w:rsidRPr="002512D1">
        <w:rPr>
          <w:rFonts w:ascii="Times New Roman" w:eastAsia="Times New Roman" w:hAnsi="Times New Roman" w:cs="Times New Roman"/>
          <w:sz w:val="24"/>
          <w:szCs w:val="24"/>
        </w:rPr>
        <w:tab/>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так</w:t>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же</w:t>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ab/>
        <w:t>выработавших</w:t>
      </w:r>
      <w:r w:rsidRPr="002512D1">
        <w:rPr>
          <w:rFonts w:ascii="Times New Roman" w:eastAsia="Times New Roman" w:hAnsi="Times New Roman" w:cs="Times New Roman"/>
          <w:sz w:val="24"/>
          <w:szCs w:val="24"/>
        </w:rPr>
        <w:tab/>
        <w:t>нормативный</w:t>
      </w:r>
      <w:r w:rsidRPr="002512D1">
        <w:rPr>
          <w:rFonts w:ascii="Times New Roman" w:eastAsia="Times New Roman" w:hAnsi="Times New Roman" w:cs="Times New Roman"/>
          <w:sz w:val="24"/>
          <w:szCs w:val="24"/>
        </w:rPr>
        <w:tab/>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срок</w:t>
      </w:r>
      <w:r w:rsidRPr="002512D1">
        <w:rPr>
          <w:rFonts w:ascii="Times New Roman" w:eastAsia="Times New Roman" w:hAnsi="Times New Roman" w:cs="Times New Roman"/>
          <w:sz w:val="24"/>
          <w:szCs w:val="24"/>
        </w:rPr>
        <w:tab/>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службы</w:t>
      </w:r>
      <w:r w:rsidRPr="002512D1">
        <w:rPr>
          <w:sz w:val="24"/>
          <w:szCs w:val="24"/>
        </w:rPr>
        <w:tab/>
      </w:r>
      <w:r w:rsidR="00E02A94">
        <w:rPr>
          <w:sz w:val="24"/>
          <w:szCs w:val="24"/>
        </w:rPr>
        <w:t xml:space="preserve"> </w:t>
      </w:r>
      <w:r w:rsidRPr="002512D1">
        <w:rPr>
          <w:rFonts w:ascii="Times New Roman" w:eastAsia="Times New Roman" w:hAnsi="Times New Roman" w:cs="Times New Roman"/>
          <w:sz w:val="24"/>
          <w:szCs w:val="24"/>
        </w:rPr>
        <w:t>не</w:t>
      </w:r>
      <w:r w:rsidR="00E02A94">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предусмотрены.</w:t>
      </w:r>
    </w:p>
    <w:p w:rsidR="00A43388" w:rsidRPr="002512D1" w:rsidRDefault="00A43388" w:rsidP="00E02A94">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4.5. Меры по переоборудованию котельных в источники комбинированной выработки электрической и тепловой энергии</w:t>
      </w:r>
    </w:p>
    <w:p w:rsidR="00A43388" w:rsidRPr="002512D1" w:rsidRDefault="00A43388" w:rsidP="00E02A94">
      <w:pPr>
        <w:spacing w:after="0" w:line="240" w:lineRule="auto"/>
        <w:ind w:firstLine="566"/>
        <w:jc w:val="both"/>
        <w:rPr>
          <w:sz w:val="24"/>
          <w:szCs w:val="24"/>
        </w:rPr>
      </w:pPr>
      <w:r w:rsidRPr="002512D1">
        <w:rPr>
          <w:rFonts w:ascii="Times New Roman" w:eastAsia="Times New Roman" w:hAnsi="Times New Roman" w:cs="Times New Roman"/>
          <w:sz w:val="24"/>
          <w:szCs w:val="24"/>
        </w:rPr>
        <w:t>В соответствии с Генеральными планами СП «Шошка» меры по переоборудованию котельных в источники комбинированной выработки электрической и тепловой энергии не предусмотрены.</w:t>
      </w:r>
    </w:p>
    <w:p w:rsidR="00A43388" w:rsidRPr="002512D1" w:rsidRDefault="00A43388" w:rsidP="00E02A94">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p>
    <w:p w:rsidR="00A43388" w:rsidRPr="002512D1" w:rsidRDefault="00A43388" w:rsidP="00E02A94">
      <w:pPr>
        <w:spacing w:after="0" w:line="240" w:lineRule="auto"/>
        <w:ind w:firstLine="566"/>
        <w:jc w:val="both"/>
        <w:rPr>
          <w:sz w:val="24"/>
          <w:szCs w:val="24"/>
        </w:rPr>
      </w:pPr>
      <w:r w:rsidRPr="002512D1">
        <w:rPr>
          <w:rFonts w:ascii="Times New Roman" w:eastAsia="Times New Roman" w:hAnsi="Times New Roman" w:cs="Times New Roman"/>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предусмотрены.</w:t>
      </w:r>
    </w:p>
    <w:p w:rsidR="00A43388" w:rsidRPr="002512D1" w:rsidRDefault="00A43388" w:rsidP="00E02A94">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p>
    <w:p w:rsidR="00A43388" w:rsidRPr="002512D1" w:rsidRDefault="00A43388" w:rsidP="00E02A94">
      <w:pPr>
        <w:spacing w:after="0" w:line="240" w:lineRule="auto"/>
        <w:ind w:firstLine="567"/>
        <w:jc w:val="both"/>
        <w:rPr>
          <w:sz w:val="24"/>
          <w:szCs w:val="24"/>
        </w:rPr>
      </w:pPr>
      <w:r w:rsidRPr="002512D1">
        <w:rPr>
          <w:rFonts w:ascii="Times New Roman" w:eastAsia="Times New Roman" w:hAnsi="Times New Roman" w:cs="Times New Roman"/>
          <w:sz w:val="24"/>
          <w:szCs w:val="24"/>
        </w:rPr>
        <w:lastRenderedPageBreak/>
        <w:t>Генеральными планами СП «Шошка» предусмотрено изменение схемы теплоснабжения района строительством модульной транспортабельной котельной полной заводской готовности на мазутном топливе с возможностью последующего перевода е</w:t>
      </w:r>
      <w:r w:rsidR="00E02A94">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2,0</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A43388" w:rsidRPr="002512D1" w:rsidRDefault="00A43388" w:rsidP="00E02A94">
      <w:pPr>
        <w:spacing w:after="0" w:line="240" w:lineRule="auto"/>
        <w:ind w:firstLine="567"/>
        <w:jc w:val="both"/>
        <w:rPr>
          <w:sz w:val="24"/>
          <w:szCs w:val="24"/>
        </w:rPr>
      </w:pPr>
      <w:r w:rsidRPr="002512D1">
        <w:rPr>
          <w:rFonts w:ascii="Times New Roman" w:eastAsia="Times New Roman" w:hAnsi="Times New Roman" w:cs="Times New Roman"/>
          <w:sz w:val="24"/>
          <w:szCs w:val="24"/>
        </w:rPr>
        <w:t>для теплоснабжения планируемого к строительству жилищного сектора с</w:t>
      </w:r>
      <w:proofErr w:type="gramStart"/>
      <w:r w:rsidRPr="002512D1">
        <w:rPr>
          <w:rFonts w:ascii="Times New Roman" w:eastAsia="Times New Roman" w:hAnsi="Times New Roman" w:cs="Times New Roman"/>
          <w:sz w:val="24"/>
          <w:szCs w:val="24"/>
        </w:rPr>
        <w:t>.Ш</w:t>
      </w:r>
      <w:proofErr w:type="gramEnd"/>
      <w:r w:rsidRPr="002512D1">
        <w:rPr>
          <w:rFonts w:ascii="Times New Roman" w:eastAsia="Times New Roman" w:hAnsi="Times New Roman" w:cs="Times New Roman"/>
          <w:sz w:val="24"/>
          <w:szCs w:val="24"/>
        </w:rPr>
        <w:t>ошка предусмотреть модульную транспортабельную котельную на мазутном топливе с последующим переводом е</w:t>
      </w:r>
      <w:r w:rsidR="00E02A94">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1,0</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A43388" w:rsidRPr="002512D1" w:rsidRDefault="00A43388" w:rsidP="00E02A94">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теплоснабжение фермы КРС на 200 голов, телятника и цеха по переработке животноводческой продукции в с</w:t>
      </w:r>
      <w:proofErr w:type="gramStart"/>
      <w:r w:rsidRPr="002512D1">
        <w:rPr>
          <w:rFonts w:ascii="Times New Roman" w:eastAsia="Times New Roman" w:hAnsi="Times New Roman" w:cs="Times New Roman"/>
          <w:sz w:val="24"/>
          <w:szCs w:val="24"/>
        </w:rPr>
        <w:t>.Ш</w:t>
      </w:r>
      <w:proofErr w:type="gramEnd"/>
      <w:r w:rsidRPr="002512D1">
        <w:rPr>
          <w:rFonts w:ascii="Times New Roman" w:eastAsia="Times New Roman" w:hAnsi="Times New Roman" w:cs="Times New Roman"/>
          <w:sz w:val="24"/>
          <w:szCs w:val="24"/>
        </w:rPr>
        <w:t xml:space="preserve">ошка предлагается от проектируемой модульной котельной мощностью </w:t>
      </w:r>
      <w:r w:rsidRPr="002512D1">
        <w:rPr>
          <w:rFonts w:ascii="Times New Roman" w:eastAsia="Times New Roman" w:hAnsi="Times New Roman" w:cs="Times New Roman"/>
          <w:b/>
          <w:bCs/>
          <w:sz w:val="24"/>
          <w:szCs w:val="24"/>
        </w:rPr>
        <w:t>1,1</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A43388" w:rsidRPr="002512D1" w:rsidRDefault="00A43388" w:rsidP="00E02A94">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для объектов соцкультбыта группы д</w:t>
      </w:r>
      <w:proofErr w:type="gramStart"/>
      <w:r w:rsidRPr="002512D1">
        <w:rPr>
          <w:rFonts w:ascii="Times New Roman" w:eastAsia="Times New Roman" w:hAnsi="Times New Roman" w:cs="Times New Roman"/>
          <w:sz w:val="24"/>
          <w:szCs w:val="24"/>
        </w:rPr>
        <w:t>.В</w:t>
      </w:r>
      <w:proofErr w:type="gramEnd"/>
      <w:r w:rsidRPr="002512D1">
        <w:rPr>
          <w:rFonts w:ascii="Times New Roman" w:eastAsia="Times New Roman" w:hAnsi="Times New Roman" w:cs="Times New Roman"/>
          <w:sz w:val="24"/>
          <w:szCs w:val="24"/>
        </w:rPr>
        <w:t>ерхняя Отла, д.Средняя Отла, д.Нижняя Отла также предусмотреть строительство самостоятельной транспортабельной котельной на мазутном топливе с возможностью последующего перевода е</w:t>
      </w:r>
      <w:r w:rsidR="00E56895">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A43388" w:rsidRPr="002512D1" w:rsidRDefault="00A43388" w:rsidP="00E02A94">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теплоснабжение фермы птицеводческой намечено от проектируемой модульной котельной мощностью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A43388" w:rsidRPr="002512D1" w:rsidRDefault="00A43388" w:rsidP="00E02A94">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для объектов соцкультбыта группы </w:t>
      </w:r>
      <w:proofErr w:type="spellStart"/>
      <w:r w:rsidRPr="002512D1">
        <w:rPr>
          <w:rFonts w:ascii="Times New Roman" w:eastAsia="Times New Roman" w:hAnsi="Times New Roman" w:cs="Times New Roman"/>
          <w:sz w:val="24"/>
          <w:szCs w:val="24"/>
        </w:rPr>
        <w:t>д</w:t>
      </w:r>
      <w:proofErr w:type="gramStart"/>
      <w:r w:rsidRPr="002512D1">
        <w:rPr>
          <w:rFonts w:ascii="Times New Roman" w:eastAsia="Times New Roman" w:hAnsi="Times New Roman" w:cs="Times New Roman"/>
          <w:sz w:val="24"/>
          <w:szCs w:val="24"/>
        </w:rPr>
        <w:t>.О</w:t>
      </w:r>
      <w:proofErr w:type="gramEnd"/>
      <w:r w:rsidRPr="002512D1">
        <w:rPr>
          <w:rFonts w:ascii="Times New Roman" w:eastAsia="Times New Roman" w:hAnsi="Times New Roman" w:cs="Times New Roman"/>
          <w:sz w:val="24"/>
          <w:szCs w:val="24"/>
        </w:rPr>
        <w:t>нежье</w:t>
      </w:r>
      <w:proofErr w:type="spellEnd"/>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sz w:val="24"/>
          <w:szCs w:val="24"/>
        </w:rPr>
        <w:t>д.Козловка</w:t>
      </w:r>
      <w:proofErr w:type="spellEnd"/>
      <w:r w:rsidRPr="002512D1">
        <w:rPr>
          <w:rFonts w:ascii="Times New Roman" w:eastAsia="Times New Roman" w:hAnsi="Times New Roman" w:cs="Times New Roman"/>
          <w:sz w:val="24"/>
          <w:szCs w:val="24"/>
        </w:rPr>
        <w:t xml:space="preserve"> также предусмотреть строительство самостоятельной транспортабельной котельной на мазутном топливе с возможностью последующего перевода е</w:t>
      </w:r>
      <w:r w:rsidR="00E56895">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на природный газ; расчетная тепловая мощность котельной составляет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p>
    <w:p w:rsidR="00A43388" w:rsidRPr="002512D1" w:rsidRDefault="00A43388" w:rsidP="00E02A94">
      <w:pPr>
        <w:spacing w:after="0" w:line="240" w:lineRule="auto"/>
        <w:ind w:right="120" w:firstLine="567"/>
        <w:jc w:val="both"/>
        <w:rPr>
          <w:sz w:val="24"/>
          <w:szCs w:val="24"/>
        </w:rPr>
      </w:pPr>
      <w:r w:rsidRPr="002512D1">
        <w:rPr>
          <w:rFonts w:ascii="Times New Roman" w:eastAsia="Times New Roman" w:hAnsi="Times New Roman" w:cs="Times New Roman"/>
          <w:sz w:val="24"/>
          <w:szCs w:val="24"/>
        </w:rPr>
        <w:t xml:space="preserve">теплоснабжение цеха по переработке молока намечено от проектируемой модульной котельной мощностью </w:t>
      </w:r>
      <w:r w:rsidRPr="002512D1">
        <w:rPr>
          <w:rFonts w:ascii="Times New Roman" w:eastAsia="Times New Roman" w:hAnsi="Times New Roman" w:cs="Times New Roman"/>
          <w:b/>
          <w:bCs/>
          <w:sz w:val="24"/>
          <w:szCs w:val="24"/>
        </w:rPr>
        <w:t>0,5</w:t>
      </w:r>
      <w:r w:rsidRPr="002512D1">
        <w:rPr>
          <w:rFonts w:ascii="Times New Roman" w:eastAsia="Times New Roman" w:hAnsi="Times New Roman" w:cs="Times New Roman"/>
          <w:sz w:val="24"/>
          <w:szCs w:val="24"/>
        </w:rPr>
        <w:t xml:space="preserve"> </w:t>
      </w:r>
      <w:proofErr w:type="spellStart"/>
      <w:r w:rsidRPr="002512D1">
        <w:rPr>
          <w:rFonts w:ascii="Times New Roman" w:eastAsia="Times New Roman" w:hAnsi="Times New Roman" w:cs="Times New Roman"/>
          <w:b/>
          <w:bCs/>
          <w:sz w:val="24"/>
          <w:szCs w:val="24"/>
        </w:rPr>
        <w:t>гКал</w:t>
      </w:r>
      <w:proofErr w:type="spellEnd"/>
      <w:r w:rsidRPr="002512D1">
        <w:rPr>
          <w:rFonts w:ascii="Times New Roman" w:eastAsia="Times New Roman" w:hAnsi="Times New Roman" w:cs="Times New Roman"/>
          <w:b/>
          <w:bCs/>
          <w:sz w:val="24"/>
          <w:szCs w:val="24"/>
        </w:rPr>
        <w:t>/ч</w:t>
      </w:r>
      <w:r w:rsidRPr="002512D1">
        <w:rPr>
          <w:rFonts w:ascii="Times New Roman" w:eastAsia="Times New Roman" w:hAnsi="Times New Roman" w:cs="Times New Roman"/>
          <w:sz w:val="24"/>
          <w:szCs w:val="24"/>
        </w:rPr>
        <w:t>, топливо – каменный уголь, отходы древесного производства;</w:t>
      </w:r>
    </w:p>
    <w:p w:rsidR="00A43388" w:rsidRPr="002512D1" w:rsidRDefault="00A43388" w:rsidP="00E02A94">
      <w:pPr>
        <w:spacing w:before="120" w:after="0" w:line="240" w:lineRule="auto"/>
        <w:ind w:right="119" w:firstLine="567"/>
        <w:jc w:val="both"/>
        <w:rPr>
          <w:sz w:val="24"/>
          <w:szCs w:val="24"/>
        </w:rPr>
      </w:pPr>
      <w:r w:rsidRPr="002512D1">
        <w:rPr>
          <w:rFonts w:ascii="Times New Roman" w:eastAsia="Times New Roman" w:hAnsi="Times New Roman" w:cs="Times New Roman"/>
          <w:b/>
          <w:bCs/>
          <w:sz w:val="24"/>
          <w:szCs w:val="24"/>
        </w:rPr>
        <w:t>4.8.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rsidR="00F1705C" w:rsidRDefault="00A43388" w:rsidP="00757942">
      <w:pPr>
        <w:spacing w:after="0" w:line="240" w:lineRule="auto"/>
        <w:ind w:right="120" w:firstLine="567"/>
        <w:jc w:val="both"/>
        <w:rPr>
          <w:rFonts w:ascii="Times New Roman" w:eastAsia="Times New Roman" w:hAnsi="Times New Roman" w:cs="Times New Roman"/>
          <w:b/>
          <w:bCs/>
          <w:sz w:val="24"/>
          <w:szCs w:val="24"/>
        </w:rPr>
      </w:pPr>
      <w:r w:rsidRPr="002512D1">
        <w:rPr>
          <w:rFonts w:ascii="Times New Roman" w:eastAsia="Times New Roman" w:hAnsi="Times New Roman" w:cs="Times New Roman"/>
          <w:sz w:val="24"/>
          <w:szCs w:val="24"/>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w:t>
      </w:r>
    </w:p>
    <w:p w:rsidR="00A43388" w:rsidRPr="002512D1" w:rsidRDefault="00A43388" w:rsidP="00E56895">
      <w:pPr>
        <w:spacing w:after="0" w:line="240" w:lineRule="auto"/>
        <w:ind w:right="-8"/>
        <w:jc w:val="center"/>
        <w:rPr>
          <w:sz w:val="24"/>
          <w:szCs w:val="24"/>
        </w:rPr>
      </w:pPr>
      <w:r w:rsidRPr="002512D1">
        <w:rPr>
          <w:rFonts w:ascii="Times New Roman" w:eastAsia="Times New Roman" w:hAnsi="Times New Roman" w:cs="Times New Roman"/>
          <w:b/>
          <w:bCs/>
          <w:sz w:val="24"/>
          <w:szCs w:val="24"/>
        </w:rPr>
        <w:t>ГРАФИК</w:t>
      </w:r>
    </w:p>
    <w:p w:rsidR="00E56895" w:rsidRDefault="00A43388" w:rsidP="00E56895">
      <w:pPr>
        <w:spacing w:after="0" w:line="240" w:lineRule="auto"/>
        <w:ind w:right="-8" w:hanging="400"/>
        <w:jc w:val="center"/>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t xml:space="preserve">зависимости температуры теплоносителя </w:t>
      </w:r>
      <w:proofErr w:type="gramStart"/>
      <w:r w:rsidRPr="002512D1">
        <w:rPr>
          <w:rFonts w:ascii="Times New Roman" w:eastAsia="Times New Roman" w:hAnsi="Times New Roman" w:cs="Times New Roman"/>
          <w:b/>
          <w:bCs/>
          <w:sz w:val="24"/>
          <w:szCs w:val="24"/>
        </w:rPr>
        <w:t>от</w:t>
      </w:r>
      <w:proofErr w:type="gramEnd"/>
      <w:r w:rsidRPr="002512D1">
        <w:rPr>
          <w:rFonts w:ascii="Times New Roman" w:eastAsia="Times New Roman" w:hAnsi="Times New Roman" w:cs="Times New Roman"/>
          <w:b/>
          <w:bCs/>
          <w:sz w:val="24"/>
          <w:szCs w:val="24"/>
        </w:rPr>
        <w:t xml:space="preserve"> среднесуточной </w:t>
      </w:r>
    </w:p>
    <w:p w:rsidR="00A43388" w:rsidRPr="002512D1" w:rsidRDefault="00A43388" w:rsidP="00E56895">
      <w:pPr>
        <w:spacing w:after="0" w:line="240" w:lineRule="auto"/>
        <w:ind w:right="-8" w:hanging="400"/>
        <w:jc w:val="center"/>
        <w:rPr>
          <w:sz w:val="24"/>
          <w:szCs w:val="24"/>
        </w:rPr>
      </w:pPr>
      <w:r w:rsidRPr="002512D1">
        <w:rPr>
          <w:rFonts w:ascii="Times New Roman" w:eastAsia="Times New Roman" w:hAnsi="Times New Roman" w:cs="Times New Roman"/>
          <w:b/>
          <w:bCs/>
          <w:sz w:val="24"/>
          <w:szCs w:val="24"/>
        </w:rPr>
        <w:t>температуры наружного воздуха, для котельных</w:t>
      </w:r>
    </w:p>
    <w:p w:rsidR="00F1705C" w:rsidRPr="002512D1" w:rsidRDefault="00A43388" w:rsidP="00A43388">
      <w:pPr>
        <w:spacing w:after="0" w:line="240" w:lineRule="auto"/>
        <w:ind w:left="3120"/>
        <w:rPr>
          <w:sz w:val="24"/>
          <w:szCs w:val="24"/>
        </w:rPr>
      </w:pPr>
      <w:r w:rsidRPr="002512D1">
        <w:rPr>
          <w:rFonts w:ascii="Times New Roman" w:eastAsia="Times New Roman" w:hAnsi="Times New Roman" w:cs="Times New Roman"/>
          <w:i/>
          <w:iCs/>
          <w:sz w:val="24"/>
          <w:szCs w:val="24"/>
        </w:rPr>
        <w:t xml:space="preserve">(температурный график 95 – 70 </w:t>
      </w:r>
      <w:r w:rsidRPr="002512D1">
        <w:rPr>
          <w:rFonts w:ascii="Times New Roman" w:eastAsia="Times New Roman" w:hAnsi="Times New Roman" w:cs="Times New Roman"/>
          <w:i/>
          <w:iCs/>
          <w:sz w:val="24"/>
          <w:szCs w:val="24"/>
          <w:vertAlign w:val="superscript"/>
        </w:rPr>
        <w:t>0</w:t>
      </w:r>
      <w:r w:rsidRPr="002512D1">
        <w:rPr>
          <w:rFonts w:ascii="Times New Roman" w:eastAsia="Times New Roman" w:hAnsi="Times New Roman" w:cs="Times New Roman"/>
          <w:i/>
          <w:iCs/>
          <w:sz w:val="24"/>
          <w:szCs w:val="24"/>
        </w:rPr>
        <w:t>С)</w:t>
      </w:r>
    </w:p>
    <w:tbl>
      <w:tblPr>
        <w:tblW w:w="10206" w:type="dxa"/>
        <w:jc w:val="center"/>
        <w:tblLayout w:type="fixed"/>
        <w:tblCellMar>
          <w:left w:w="0" w:type="dxa"/>
          <w:right w:w="0" w:type="dxa"/>
        </w:tblCellMar>
        <w:tblLook w:val="04A0"/>
      </w:tblPr>
      <w:tblGrid>
        <w:gridCol w:w="3415"/>
        <w:gridCol w:w="3402"/>
        <w:gridCol w:w="3389"/>
      </w:tblGrid>
      <w:tr w:rsidR="00E56895" w:rsidRPr="00E56895" w:rsidTr="00F1705C">
        <w:trPr>
          <w:trHeight w:val="41"/>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Температура</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наружного</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воздуха t</w:t>
            </w:r>
            <w:r w:rsidRPr="00E56895">
              <w:rPr>
                <w:rFonts w:ascii="Times New Roman" w:eastAsia="Times New Roman" w:hAnsi="Times New Roman" w:cs="Times New Roman"/>
                <w:bCs/>
                <w:sz w:val="20"/>
                <w:szCs w:val="20"/>
                <w:vertAlign w:val="superscript"/>
              </w:rPr>
              <w:t>0</w:t>
            </w:r>
            <w:r w:rsidRPr="00E56895">
              <w:rPr>
                <w:rFonts w:ascii="Times New Roman" w:eastAsia="Times New Roman" w:hAnsi="Times New Roman" w:cs="Times New Roman"/>
                <w:bCs/>
                <w:sz w:val="20"/>
                <w:szCs w:val="20"/>
              </w:rPr>
              <w:t>C</w:t>
            </w:r>
          </w:p>
        </w:tc>
        <w:tc>
          <w:tcPr>
            <w:tcW w:w="3402" w:type="dxa"/>
            <w:tcBorders>
              <w:top w:val="single" w:sz="4" w:space="0" w:color="auto"/>
              <w:left w:val="single" w:sz="4" w:space="0" w:color="auto"/>
              <w:bottom w:val="single" w:sz="4" w:space="0" w:color="auto"/>
              <w:right w:val="single" w:sz="4" w:space="0" w:color="auto"/>
            </w:tcBorders>
            <w:vAlign w:val="bottom"/>
          </w:tcPr>
          <w:p w:rsidR="00F1705C" w:rsidRDefault="00E56895" w:rsidP="00F1705C">
            <w:pPr>
              <w:spacing w:after="0" w:line="240" w:lineRule="auto"/>
              <w:ind w:left="100"/>
              <w:jc w:val="center"/>
              <w:rPr>
                <w:rFonts w:ascii="Times New Roman" w:eastAsia="Times New Roman" w:hAnsi="Times New Roman" w:cs="Times New Roman"/>
                <w:bCs/>
                <w:sz w:val="20"/>
                <w:szCs w:val="20"/>
              </w:rPr>
            </w:pPr>
            <w:r w:rsidRPr="00E56895">
              <w:rPr>
                <w:rFonts w:ascii="Times New Roman" w:eastAsia="Times New Roman" w:hAnsi="Times New Roman" w:cs="Times New Roman"/>
                <w:bCs/>
                <w:sz w:val="20"/>
                <w:szCs w:val="20"/>
              </w:rPr>
              <w:t>Температура</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воды</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в</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подающем</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трубопроводе</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 xml:space="preserve">системы отопления, </w:t>
            </w:r>
          </w:p>
          <w:p w:rsidR="00E56895" w:rsidRPr="00E56895" w:rsidRDefault="00E56895" w:rsidP="00F1705C">
            <w:pPr>
              <w:spacing w:after="0" w:line="240" w:lineRule="auto"/>
              <w:ind w:left="100"/>
              <w:jc w:val="center"/>
              <w:rPr>
                <w:rFonts w:ascii="Times New Roman" w:hAnsi="Times New Roman" w:cs="Times New Roman"/>
                <w:sz w:val="20"/>
                <w:szCs w:val="20"/>
              </w:rPr>
            </w:pPr>
            <w:proofErr w:type="spellStart"/>
            <w:r w:rsidRPr="00E56895">
              <w:rPr>
                <w:rFonts w:ascii="Times New Roman" w:eastAsia="Times New Roman" w:hAnsi="Times New Roman" w:cs="Times New Roman"/>
                <w:bCs/>
                <w:sz w:val="20"/>
                <w:szCs w:val="20"/>
              </w:rPr>
              <w:t>t</w:t>
            </w:r>
            <w:proofErr w:type="spellEnd"/>
            <w:r w:rsidRPr="00E56895">
              <w:rPr>
                <w:rFonts w:ascii="Times New Roman" w:eastAsia="Times New Roman" w:hAnsi="Times New Roman" w:cs="Times New Roman"/>
                <w:bCs/>
                <w:sz w:val="20"/>
                <w:szCs w:val="20"/>
              </w:rPr>
              <w:t xml:space="preserve"> п</w:t>
            </w:r>
            <w:proofErr w:type="gramStart"/>
            <w:r w:rsidRPr="00E56895">
              <w:rPr>
                <w:rFonts w:ascii="Times New Roman" w:eastAsia="Times New Roman" w:hAnsi="Times New Roman" w:cs="Times New Roman"/>
                <w:bCs/>
                <w:sz w:val="20"/>
                <w:szCs w:val="20"/>
                <w:vertAlign w:val="superscript"/>
              </w:rPr>
              <w:t>0</w:t>
            </w:r>
            <w:proofErr w:type="gramEnd"/>
            <w:r w:rsidRPr="00E56895">
              <w:rPr>
                <w:rFonts w:ascii="Times New Roman" w:eastAsia="Times New Roman" w:hAnsi="Times New Roman" w:cs="Times New Roman"/>
                <w:bCs/>
                <w:sz w:val="20"/>
                <w:szCs w:val="20"/>
              </w:rPr>
              <w:t xml:space="preserve"> C</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Температура</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воды</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в</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обратной   линии   системы</w:t>
            </w:r>
            <w:r>
              <w:rPr>
                <w:rFonts w:ascii="Times New Roman" w:eastAsia="Times New Roman" w:hAnsi="Times New Roman" w:cs="Times New Roman"/>
                <w:bCs/>
                <w:sz w:val="20"/>
                <w:szCs w:val="20"/>
              </w:rPr>
              <w:t xml:space="preserve"> </w:t>
            </w:r>
            <w:r w:rsidRPr="00E56895">
              <w:rPr>
                <w:rFonts w:ascii="Times New Roman" w:eastAsia="Times New Roman" w:hAnsi="Times New Roman" w:cs="Times New Roman"/>
                <w:bCs/>
                <w:sz w:val="20"/>
                <w:szCs w:val="20"/>
              </w:rPr>
              <w:t xml:space="preserve">отопления, </w:t>
            </w:r>
            <w:proofErr w:type="spellStart"/>
            <w:r w:rsidRPr="00E56895">
              <w:rPr>
                <w:rFonts w:ascii="Times New Roman" w:eastAsia="Times New Roman" w:hAnsi="Times New Roman" w:cs="Times New Roman"/>
                <w:bCs/>
                <w:sz w:val="20"/>
                <w:szCs w:val="20"/>
              </w:rPr>
              <w:t>t</w:t>
            </w:r>
            <w:proofErr w:type="spellEnd"/>
            <w:r w:rsidRPr="00E56895">
              <w:rPr>
                <w:rFonts w:ascii="Times New Roman" w:eastAsia="Times New Roman" w:hAnsi="Times New Roman" w:cs="Times New Roman"/>
                <w:bCs/>
                <w:sz w:val="20"/>
                <w:szCs w:val="20"/>
              </w:rPr>
              <w:t xml:space="preserve"> о</w:t>
            </w:r>
            <w:r w:rsidRPr="00E56895">
              <w:rPr>
                <w:rFonts w:ascii="Times New Roman" w:eastAsia="Times New Roman" w:hAnsi="Times New Roman" w:cs="Times New Roman"/>
                <w:bCs/>
                <w:sz w:val="20"/>
                <w:szCs w:val="20"/>
                <w:vertAlign w:val="superscript"/>
              </w:rPr>
              <w:t>0</w:t>
            </w:r>
            <w:r w:rsidRPr="00E56895">
              <w:rPr>
                <w:rFonts w:ascii="Times New Roman" w:eastAsia="Times New Roman" w:hAnsi="Times New Roman" w:cs="Times New Roman"/>
                <w:bCs/>
                <w:sz w:val="20"/>
                <w:szCs w:val="20"/>
              </w:rPr>
              <w:t>C</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8</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35,2</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28,8</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7</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35,7</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31,8</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6</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36,1</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32,7</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5</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37,5</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33,7</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4</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37,9</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34,6</w:t>
            </w:r>
          </w:p>
        </w:tc>
      </w:tr>
      <w:tr w:rsidR="00E56895"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12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w:t>
            </w:r>
          </w:p>
        </w:tc>
        <w:tc>
          <w:tcPr>
            <w:tcW w:w="3402"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B35813">
            <w:pPr>
              <w:spacing w:after="0" w:line="240" w:lineRule="auto"/>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41,3</w:t>
            </w:r>
          </w:p>
        </w:tc>
        <w:tc>
          <w:tcPr>
            <w:tcW w:w="3389" w:type="dxa"/>
            <w:tcBorders>
              <w:top w:val="single" w:sz="4" w:space="0" w:color="auto"/>
              <w:left w:val="single" w:sz="4" w:space="0" w:color="auto"/>
              <w:bottom w:val="single" w:sz="4" w:space="0" w:color="auto"/>
              <w:right w:val="single" w:sz="4" w:space="0" w:color="auto"/>
            </w:tcBorders>
            <w:vAlign w:val="bottom"/>
          </w:tcPr>
          <w:p w:rsidR="00E56895" w:rsidRPr="00E56895" w:rsidRDefault="00E56895" w:rsidP="00F1705C">
            <w:pPr>
              <w:spacing w:after="0" w:line="240" w:lineRule="auto"/>
              <w:ind w:left="80"/>
              <w:jc w:val="center"/>
              <w:rPr>
                <w:rFonts w:ascii="Times New Roman" w:hAnsi="Times New Roman" w:cs="Times New Roman"/>
                <w:sz w:val="20"/>
                <w:szCs w:val="20"/>
              </w:rPr>
            </w:pPr>
            <w:r w:rsidRPr="00E56895">
              <w:rPr>
                <w:rFonts w:ascii="Times New Roman" w:eastAsia="Times New Roman" w:hAnsi="Times New Roman" w:cs="Times New Roman"/>
                <w:bCs/>
                <w:sz w:val="20"/>
                <w:szCs w:val="20"/>
              </w:rPr>
              <w:t>36,6</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42,7</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37,2</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45,0</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38,1</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0</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46,1</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39,0</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48,7</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40,8</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-2</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50,0</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41,2</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-3</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51,3</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42,1</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-4</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52,0</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43,3</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-5</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52,5</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43,6</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-6</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35813">
            <w:pPr>
              <w:spacing w:after="0" w:line="240" w:lineRule="auto"/>
              <w:jc w:val="center"/>
              <w:rPr>
                <w:sz w:val="20"/>
                <w:szCs w:val="20"/>
              </w:rPr>
            </w:pPr>
            <w:r w:rsidRPr="00E56895">
              <w:rPr>
                <w:rFonts w:ascii="Times New Roman" w:eastAsia="Times New Roman" w:hAnsi="Times New Roman" w:cs="Times New Roman"/>
                <w:bCs/>
                <w:sz w:val="20"/>
                <w:szCs w:val="20"/>
              </w:rPr>
              <w:t>53,2</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44,0</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-7</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54,5</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44,6</w:t>
            </w:r>
          </w:p>
        </w:tc>
      </w:tr>
      <w:tr w:rsidR="00F1705C" w:rsidRPr="00E56895" w:rsidTr="00F1705C">
        <w:trPr>
          <w:trHeight w:val="227"/>
          <w:jc w:val="center"/>
        </w:trPr>
        <w:tc>
          <w:tcPr>
            <w:tcW w:w="3415"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ind w:left="120"/>
              <w:jc w:val="center"/>
              <w:rPr>
                <w:sz w:val="20"/>
                <w:szCs w:val="20"/>
              </w:rPr>
            </w:pPr>
            <w:r w:rsidRPr="00E56895">
              <w:rPr>
                <w:rFonts w:ascii="Times New Roman" w:eastAsia="Times New Roman" w:hAnsi="Times New Roman" w:cs="Times New Roman"/>
                <w:bCs/>
                <w:sz w:val="20"/>
                <w:szCs w:val="20"/>
              </w:rPr>
              <w:t>-8</w:t>
            </w:r>
          </w:p>
        </w:tc>
        <w:tc>
          <w:tcPr>
            <w:tcW w:w="3402"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55,8</w:t>
            </w:r>
          </w:p>
        </w:tc>
        <w:tc>
          <w:tcPr>
            <w:tcW w:w="3389" w:type="dxa"/>
            <w:tcBorders>
              <w:top w:val="single" w:sz="4" w:space="0" w:color="auto"/>
              <w:left w:val="single" w:sz="4" w:space="0" w:color="auto"/>
              <w:bottom w:val="single" w:sz="4" w:space="0" w:color="auto"/>
              <w:right w:val="single" w:sz="4" w:space="0" w:color="auto"/>
            </w:tcBorders>
            <w:vAlign w:val="center"/>
          </w:tcPr>
          <w:p w:rsidR="00F1705C" w:rsidRPr="00E56895" w:rsidRDefault="00F1705C" w:rsidP="00BB0D75">
            <w:pPr>
              <w:spacing w:after="0" w:line="240" w:lineRule="auto"/>
              <w:jc w:val="center"/>
              <w:rPr>
                <w:sz w:val="20"/>
                <w:szCs w:val="20"/>
              </w:rPr>
            </w:pPr>
            <w:r w:rsidRPr="00E56895">
              <w:rPr>
                <w:rFonts w:ascii="Times New Roman" w:eastAsia="Times New Roman" w:hAnsi="Times New Roman" w:cs="Times New Roman"/>
                <w:bCs/>
                <w:sz w:val="20"/>
                <w:szCs w:val="20"/>
              </w:rPr>
              <w:t>45,2</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-9</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56,0</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46,1</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-10</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57,3</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46,9</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lastRenderedPageBreak/>
              <w:t>-11</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57,8</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47,2</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-12</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58,8</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47,8</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-13</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59,2</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48,3</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-14</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60,3</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49,0</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-15</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61,2</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49,5</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-16</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62,7</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50,3</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-17</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62,9</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50,8</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-18</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63,1</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51,2</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-19</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64,2</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51,8</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-20</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65,5</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52,4</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-21</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66,7</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53,1</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-22</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67,9</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54,3</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-23</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68,1</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55,2</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-24</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70,3</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55,9</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-25</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71,5</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56,4</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-26</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74,6</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58,8</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-27</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75,8</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59,9</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-28</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76,0</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60,5</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-29</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79,1</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63,4</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-30</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88,3</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66,5</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-31</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89,4</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67,2</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-32</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91,7</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67,9</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-33</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92,9</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68,6</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-34</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93,6</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69,3</w:t>
            </w:r>
          </w:p>
        </w:tc>
      </w:tr>
      <w:tr w:rsidR="00A43388" w:rsidRPr="00E56895" w:rsidTr="00F170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7"/>
          <w:jc w:val="center"/>
        </w:trPr>
        <w:tc>
          <w:tcPr>
            <w:tcW w:w="3415" w:type="dxa"/>
            <w:vAlign w:val="center"/>
          </w:tcPr>
          <w:p w:rsidR="00A43388" w:rsidRPr="00E56895" w:rsidRDefault="00A43388" w:rsidP="00F1705C">
            <w:pPr>
              <w:spacing w:after="0" w:line="240" w:lineRule="auto"/>
              <w:ind w:left="120"/>
              <w:jc w:val="center"/>
              <w:rPr>
                <w:sz w:val="20"/>
                <w:szCs w:val="20"/>
              </w:rPr>
            </w:pPr>
            <w:r w:rsidRPr="00E56895">
              <w:rPr>
                <w:rFonts w:ascii="Times New Roman" w:eastAsia="Times New Roman" w:hAnsi="Times New Roman" w:cs="Times New Roman"/>
                <w:bCs/>
                <w:sz w:val="20"/>
                <w:szCs w:val="20"/>
              </w:rPr>
              <w:t>-35</w:t>
            </w:r>
          </w:p>
        </w:tc>
        <w:tc>
          <w:tcPr>
            <w:tcW w:w="3402"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95,0</w:t>
            </w:r>
          </w:p>
        </w:tc>
        <w:tc>
          <w:tcPr>
            <w:tcW w:w="3389" w:type="dxa"/>
            <w:vAlign w:val="center"/>
          </w:tcPr>
          <w:p w:rsidR="00A43388" w:rsidRPr="00E56895" w:rsidRDefault="00A43388" w:rsidP="00F1705C">
            <w:pPr>
              <w:spacing w:after="0" w:line="240" w:lineRule="auto"/>
              <w:jc w:val="center"/>
              <w:rPr>
                <w:sz w:val="20"/>
                <w:szCs w:val="20"/>
              </w:rPr>
            </w:pPr>
            <w:r w:rsidRPr="00E56895">
              <w:rPr>
                <w:rFonts w:ascii="Times New Roman" w:eastAsia="Times New Roman" w:hAnsi="Times New Roman" w:cs="Times New Roman"/>
                <w:bCs/>
                <w:sz w:val="20"/>
                <w:szCs w:val="20"/>
              </w:rPr>
              <w:t>70,0</w:t>
            </w:r>
          </w:p>
        </w:tc>
      </w:tr>
    </w:tbl>
    <w:p w:rsidR="00A43388" w:rsidRPr="002512D1" w:rsidRDefault="00A43388" w:rsidP="001E4CA4">
      <w:pPr>
        <w:spacing w:before="120" w:after="0" w:line="240" w:lineRule="auto"/>
        <w:ind w:right="-6" w:firstLine="567"/>
        <w:jc w:val="both"/>
        <w:rPr>
          <w:sz w:val="24"/>
          <w:szCs w:val="24"/>
        </w:rPr>
      </w:pPr>
      <w:r w:rsidRPr="002512D1">
        <w:rPr>
          <w:rFonts w:ascii="Times New Roman" w:eastAsia="Times New Roman" w:hAnsi="Times New Roman" w:cs="Times New Roman"/>
          <w:b/>
          <w:bCs/>
          <w:sz w:val="24"/>
          <w:szCs w:val="24"/>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21"/>
        <w:gridCol w:w="2410"/>
        <w:gridCol w:w="3969"/>
        <w:gridCol w:w="3106"/>
      </w:tblGrid>
      <w:tr w:rsidR="001E4CA4" w:rsidRPr="001E4CA4" w:rsidTr="001E4CA4">
        <w:trPr>
          <w:trHeight w:val="211"/>
          <w:jc w:val="center"/>
        </w:trPr>
        <w:tc>
          <w:tcPr>
            <w:tcW w:w="721" w:type="dxa"/>
            <w:vAlign w:val="center"/>
          </w:tcPr>
          <w:p w:rsidR="001E4CA4" w:rsidRPr="001E4CA4" w:rsidRDefault="001E4CA4" w:rsidP="001E4CA4">
            <w:pPr>
              <w:spacing w:after="0" w:line="240" w:lineRule="auto"/>
              <w:jc w:val="center"/>
              <w:rPr>
                <w:sz w:val="20"/>
                <w:szCs w:val="20"/>
              </w:rPr>
            </w:pPr>
            <w:r w:rsidRPr="001E4CA4">
              <w:rPr>
                <w:rFonts w:ascii="Times New Roman" w:eastAsia="Times New Roman" w:hAnsi="Times New Roman" w:cs="Times New Roman"/>
                <w:b/>
                <w:bCs/>
                <w:sz w:val="20"/>
                <w:szCs w:val="20"/>
              </w:rPr>
              <w:t>№</w:t>
            </w:r>
          </w:p>
          <w:p w:rsidR="001E4CA4" w:rsidRPr="001E4CA4" w:rsidRDefault="001E4CA4" w:rsidP="001E4CA4">
            <w:pPr>
              <w:spacing w:after="0" w:line="240" w:lineRule="auto"/>
              <w:jc w:val="center"/>
              <w:rPr>
                <w:sz w:val="20"/>
                <w:szCs w:val="20"/>
              </w:rPr>
            </w:pPr>
            <w:proofErr w:type="spellStart"/>
            <w:proofErr w:type="gramStart"/>
            <w:r w:rsidRPr="001E4CA4">
              <w:rPr>
                <w:rFonts w:ascii="Times New Roman" w:eastAsia="Times New Roman" w:hAnsi="Times New Roman" w:cs="Times New Roman"/>
                <w:b/>
                <w:bCs/>
                <w:sz w:val="20"/>
                <w:szCs w:val="20"/>
              </w:rPr>
              <w:t>п</w:t>
            </w:r>
            <w:proofErr w:type="spellEnd"/>
            <w:proofErr w:type="gramEnd"/>
            <w:r w:rsidRPr="001E4CA4">
              <w:rPr>
                <w:rFonts w:ascii="Times New Roman" w:eastAsia="Times New Roman" w:hAnsi="Times New Roman" w:cs="Times New Roman"/>
                <w:b/>
                <w:bCs/>
                <w:sz w:val="20"/>
                <w:szCs w:val="20"/>
              </w:rPr>
              <w:t>/</w:t>
            </w:r>
            <w:proofErr w:type="spellStart"/>
            <w:r w:rsidRPr="001E4CA4">
              <w:rPr>
                <w:rFonts w:ascii="Times New Roman" w:eastAsia="Times New Roman" w:hAnsi="Times New Roman" w:cs="Times New Roman"/>
                <w:b/>
                <w:bCs/>
                <w:sz w:val="20"/>
                <w:szCs w:val="20"/>
              </w:rPr>
              <w:t>п</w:t>
            </w:r>
            <w:proofErr w:type="spellEnd"/>
          </w:p>
        </w:tc>
        <w:tc>
          <w:tcPr>
            <w:tcW w:w="2410" w:type="dxa"/>
            <w:vAlign w:val="center"/>
          </w:tcPr>
          <w:p w:rsidR="001E4CA4" w:rsidRPr="001E4CA4" w:rsidRDefault="001E4CA4" w:rsidP="001E4CA4">
            <w:pPr>
              <w:spacing w:after="0" w:line="240" w:lineRule="auto"/>
              <w:jc w:val="center"/>
              <w:rPr>
                <w:sz w:val="20"/>
                <w:szCs w:val="20"/>
              </w:rPr>
            </w:pPr>
            <w:r w:rsidRPr="001E4CA4">
              <w:rPr>
                <w:rFonts w:ascii="Times New Roman" w:eastAsia="Times New Roman" w:hAnsi="Times New Roman" w:cs="Times New Roman"/>
                <w:b/>
                <w:bCs/>
                <w:sz w:val="20"/>
                <w:szCs w:val="20"/>
              </w:rPr>
              <w:t>Наименование котельной</w:t>
            </w:r>
          </w:p>
        </w:tc>
        <w:tc>
          <w:tcPr>
            <w:tcW w:w="3969" w:type="dxa"/>
            <w:vAlign w:val="center"/>
          </w:tcPr>
          <w:p w:rsidR="001E4CA4" w:rsidRPr="001E4CA4" w:rsidRDefault="001E4CA4" w:rsidP="001E4CA4">
            <w:pPr>
              <w:spacing w:after="0" w:line="240" w:lineRule="auto"/>
              <w:jc w:val="center"/>
              <w:rPr>
                <w:sz w:val="20"/>
                <w:szCs w:val="20"/>
              </w:rPr>
            </w:pPr>
            <w:r w:rsidRPr="001E4CA4">
              <w:rPr>
                <w:rFonts w:ascii="Times New Roman" w:eastAsia="Times New Roman" w:hAnsi="Times New Roman" w:cs="Times New Roman"/>
                <w:b/>
                <w:bCs/>
                <w:sz w:val="20"/>
                <w:szCs w:val="20"/>
              </w:rPr>
              <w:t>Установленная</w:t>
            </w:r>
            <w:r>
              <w:rPr>
                <w:rFonts w:ascii="Times New Roman" w:eastAsia="Times New Roman" w:hAnsi="Times New Roman" w:cs="Times New Roman"/>
                <w:b/>
                <w:bCs/>
                <w:sz w:val="20"/>
                <w:szCs w:val="20"/>
              </w:rPr>
              <w:t xml:space="preserve"> </w:t>
            </w:r>
            <w:r w:rsidRPr="001E4CA4">
              <w:rPr>
                <w:rFonts w:ascii="Times New Roman" w:eastAsia="Times New Roman" w:hAnsi="Times New Roman" w:cs="Times New Roman"/>
                <w:b/>
                <w:bCs/>
                <w:sz w:val="20"/>
                <w:szCs w:val="20"/>
              </w:rPr>
              <w:t>мощность</w:t>
            </w:r>
            <w:r>
              <w:rPr>
                <w:rFonts w:ascii="Times New Roman" w:eastAsia="Times New Roman" w:hAnsi="Times New Roman" w:cs="Times New Roman"/>
                <w:b/>
                <w:bCs/>
                <w:sz w:val="20"/>
                <w:szCs w:val="20"/>
              </w:rPr>
              <w:t xml:space="preserve"> </w:t>
            </w:r>
            <w:r w:rsidRPr="001E4CA4">
              <w:rPr>
                <w:rFonts w:ascii="Times New Roman" w:eastAsia="Times New Roman" w:hAnsi="Times New Roman" w:cs="Times New Roman"/>
                <w:b/>
                <w:bCs/>
                <w:sz w:val="20"/>
                <w:szCs w:val="20"/>
              </w:rPr>
              <w:t>(Гкал/ч)</w:t>
            </w:r>
          </w:p>
        </w:tc>
        <w:tc>
          <w:tcPr>
            <w:tcW w:w="3106" w:type="dxa"/>
            <w:vAlign w:val="center"/>
          </w:tcPr>
          <w:p w:rsidR="001E4CA4" w:rsidRPr="001E4CA4" w:rsidRDefault="001E4CA4" w:rsidP="001E4CA4">
            <w:pPr>
              <w:spacing w:after="0" w:line="240" w:lineRule="auto"/>
              <w:jc w:val="center"/>
              <w:rPr>
                <w:sz w:val="20"/>
                <w:szCs w:val="20"/>
              </w:rPr>
            </w:pPr>
            <w:r w:rsidRPr="001E4CA4">
              <w:rPr>
                <w:rFonts w:ascii="Times New Roman" w:eastAsia="Times New Roman" w:hAnsi="Times New Roman" w:cs="Times New Roman"/>
                <w:b/>
                <w:bCs/>
                <w:sz w:val="20"/>
                <w:szCs w:val="20"/>
              </w:rPr>
              <w:t>Предложения  по</w:t>
            </w:r>
            <w:r>
              <w:rPr>
                <w:rFonts w:ascii="Times New Roman" w:eastAsia="Times New Roman" w:hAnsi="Times New Roman" w:cs="Times New Roman"/>
                <w:b/>
                <w:bCs/>
                <w:sz w:val="20"/>
                <w:szCs w:val="20"/>
              </w:rPr>
              <w:t xml:space="preserve"> </w:t>
            </w:r>
            <w:proofErr w:type="gramStart"/>
            <w:r w:rsidRPr="001E4CA4">
              <w:rPr>
                <w:rFonts w:ascii="Times New Roman" w:eastAsia="Times New Roman" w:hAnsi="Times New Roman" w:cs="Times New Roman"/>
                <w:b/>
                <w:bCs/>
                <w:sz w:val="20"/>
                <w:szCs w:val="20"/>
              </w:rPr>
              <w:t>перспективной</w:t>
            </w:r>
            <w:proofErr w:type="gramEnd"/>
          </w:p>
          <w:p w:rsidR="001E4CA4" w:rsidRPr="001E4CA4" w:rsidRDefault="001E4CA4" w:rsidP="001E4CA4">
            <w:pPr>
              <w:spacing w:after="0" w:line="240" w:lineRule="auto"/>
              <w:jc w:val="center"/>
              <w:rPr>
                <w:sz w:val="20"/>
                <w:szCs w:val="20"/>
              </w:rPr>
            </w:pPr>
            <w:r>
              <w:rPr>
                <w:rFonts w:ascii="Times New Roman" w:eastAsia="Times New Roman" w:hAnsi="Times New Roman" w:cs="Times New Roman"/>
                <w:b/>
                <w:bCs/>
                <w:sz w:val="20"/>
                <w:szCs w:val="20"/>
              </w:rPr>
              <w:t>т</w:t>
            </w:r>
            <w:r w:rsidRPr="001E4CA4">
              <w:rPr>
                <w:rFonts w:ascii="Times New Roman" w:eastAsia="Times New Roman" w:hAnsi="Times New Roman" w:cs="Times New Roman"/>
                <w:b/>
                <w:bCs/>
                <w:sz w:val="20"/>
                <w:szCs w:val="20"/>
              </w:rPr>
              <w:t>епловой</w:t>
            </w:r>
            <w:r>
              <w:rPr>
                <w:rFonts w:ascii="Times New Roman" w:eastAsia="Times New Roman" w:hAnsi="Times New Roman" w:cs="Times New Roman"/>
                <w:b/>
                <w:bCs/>
                <w:sz w:val="20"/>
                <w:szCs w:val="20"/>
              </w:rPr>
              <w:t xml:space="preserve"> </w:t>
            </w:r>
            <w:r w:rsidRPr="001E4CA4">
              <w:rPr>
                <w:rFonts w:ascii="Times New Roman" w:eastAsia="Times New Roman" w:hAnsi="Times New Roman" w:cs="Times New Roman"/>
                <w:b/>
                <w:bCs/>
                <w:sz w:val="20"/>
                <w:szCs w:val="20"/>
              </w:rPr>
              <w:t>мощности</w:t>
            </w:r>
            <w:r>
              <w:rPr>
                <w:rFonts w:ascii="Times New Roman" w:eastAsia="Times New Roman" w:hAnsi="Times New Roman" w:cs="Times New Roman"/>
                <w:b/>
                <w:bCs/>
                <w:sz w:val="20"/>
                <w:szCs w:val="20"/>
              </w:rPr>
              <w:t xml:space="preserve"> </w:t>
            </w:r>
            <w:r w:rsidRPr="001E4CA4">
              <w:rPr>
                <w:rFonts w:ascii="Times New Roman" w:eastAsia="Times New Roman" w:hAnsi="Times New Roman" w:cs="Times New Roman"/>
                <w:b/>
                <w:bCs/>
                <w:sz w:val="20"/>
                <w:szCs w:val="20"/>
              </w:rPr>
              <w:t>(Гкал/ч)</w:t>
            </w:r>
          </w:p>
        </w:tc>
      </w:tr>
      <w:tr w:rsidR="00A43388" w:rsidRPr="001E4CA4" w:rsidTr="001E4CA4">
        <w:trPr>
          <w:trHeight w:val="227"/>
          <w:jc w:val="center"/>
        </w:trPr>
        <w:tc>
          <w:tcPr>
            <w:tcW w:w="721"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1</w:t>
            </w:r>
          </w:p>
        </w:tc>
        <w:tc>
          <w:tcPr>
            <w:tcW w:w="2410"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Котельная РММ</w:t>
            </w:r>
          </w:p>
        </w:tc>
        <w:tc>
          <w:tcPr>
            <w:tcW w:w="3969"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1,2</w:t>
            </w:r>
          </w:p>
        </w:tc>
        <w:tc>
          <w:tcPr>
            <w:tcW w:w="3106"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1,2</w:t>
            </w:r>
          </w:p>
        </w:tc>
      </w:tr>
      <w:tr w:rsidR="00A43388" w:rsidRPr="001E4CA4" w:rsidTr="001E4CA4">
        <w:trPr>
          <w:trHeight w:val="227"/>
          <w:jc w:val="center"/>
        </w:trPr>
        <w:tc>
          <w:tcPr>
            <w:tcW w:w="721"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2</w:t>
            </w:r>
          </w:p>
        </w:tc>
        <w:tc>
          <w:tcPr>
            <w:tcW w:w="2410"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Котельная Школьная</w:t>
            </w:r>
          </w:p>
        </w:tc>
        <w:tc>
          <w:tcPr>
            <w:tcW w:w="3969"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1,23</w:t>
            </w:r>
          </w:p>
        </w:tc>
        <w:tc>
          <w:tcPr>
            <w:tcW w:w="3106" w:type="dxa"/>
            <w:vAlign w:val="center"/>
          </w:tcPr>
          <w:p w:rsidR="00A43388" w:rsidRPr="001E4CA4" w:rsidRDefault="00A43388" w:rsidP="001E4CA4">
            <w:pPr>
              <w:spacing w:after="0" w:line="240" w:lineRule="auto"/>
              <w:jc w:val="center"/>
              <w:rPr>
                <w:sz w:val="20"/>
                <w:szCs w:val="20"/>
              </w:rPr>
            </w:pPr>
            <w:r w:rsidRPr="001E4CA4">
              <w:rPr>
                <w:rFonts w:ascii="Times New Roman" w:eastAsia="Times New Roman" w:hAnsi="Times New Roman" w:cs="Times New Roman"/>
                <w:sz w:val="20"/>
                <w:szCs w:val="20"/>
              </w:rPr>
              <w:t>1,23</w:t>
            </w:r>
          </w:p>
        </w:tc>
      </w:tr>
    </w:tbl>
    <w:p w:rsidR="00A43388" w:rsidRPr="002512D1" w:rsidRDefault="00A43388" w:rsidP="001E4CA4">
      <w:pPr>
        <w:spacing w:after="0" w:line="240" w:lineRule="auto"/>
        <w:ind w:right="120" w:firstLine="566"/>
        <w:jc w:val="both"/>
        <w:rPr>
          <w:sz w:val="24"/>
          <w:szCs w:val="24"/>
        </w:rPr>
      </w:pPr>
      <w:r w:rsidRPr="002512D1">
        <w:rPr>
          <w:rFonts w:ascii="Times New Roman" w:eastAsia="Times New Roman" w:hAnsi="Times New Roman" w:cs="Times New Roman"/>
          <w:sz w:val="24"/>
          <w:szCs w:val="24"/>
        </w:rPr>
        <w:t>Учитывая, что вторая очередь Генеральных планов СП «Шошка» рассчитана до 2029 года, предложения по перспективной тепловой мощности могут быть также рассчитаны до 2029 года.</w:t>
      </w:r>
    </w:p>
    <w:p w:rsidR="00A43388" w:rsidRPr="002512D1" w:rsidRDefault="00A43388" w:rsidP="00A43388">
      <w:pPr>
        <w:spacing w:after="0" w:line="240" w:lineRule="auto"/>
        <w:rPr>
          <w:sz w:val="24"/>
          <w:szCs w:val="24"/>
        </w:rPr>
        <w:sectPr w:rsidR="00A43388" w:rsidRPr="002512D1" w:rsidSect="00F1705C">
          <w:pgSz w:w="11900" w:h="16838" w:code="9"/>
          <w:pgMar w:top="567" w:right="567" w:bottom="567" w:left="1418" w:header="397" w:footer="397" w:gutter="0"/>
          <w:paperSrc w:first="54964" w:other="54964"/>
          <w:cols w:space="720" w:equalWidth="0">
            <w:col w:w="9899"/>
          </w:cols>
          <w:docGrid w:linePitch="299"/>
        </w:sectPr>
      </w:pPr>
    </w:p>
    <w:p w:rsidR="001E4CA4" w:rsidRDefault="001E4CA4" w:rsidP="001E4CA4">
      <w:pPr>
        <w:tabs>
          <w:tab w:val="left" w:pos="9915"/>
        </w:tabs>
        <w:spacing w:before="120" w:after="0" w:line="240" w:lineRule="auto"/>
        <w:ind w:right="-6"/>
        <w:jc w:val="center"/>
        <w:rPr>
          <w:rFonts w:ascii="Times New Roman" w:eastAsia="Times New Roman" w:hAnsi="Times New Roman" w:cs="Times New Roman"/>
          <w:b/>
          <w:bCs/>
          <w:sz w:val="28"/>
          <w:szCs w:val="24"/>
        </w:rPr>
      </w:pPr>
      <w:r w:rsidRPr="001E4CA4">
        <w:rPr>
          <w:rFonts w:ascii="Times New Roman" w:eastAsia="Times New Roman" w:hAnsi="Times New Roman" w:cs="Times New Roman"/>
          <w:b/>
          <w:bCs/>
          <w:sz w:val="28"/>
          <w:szCs w:val="24"/>
        </w:rPr>
        <w:lastRenderedPageBreak/>
        <w:t xml:space="preserve">Раздел 5. Предложения по строительству и реконструкции </w:t>
      </w:r>
    </w:p>
    <w:p w:rsidR="001E4CA4" w:rsidRPr="001E4CA4" w:rsidRDefault="001E4CA4" w:rsidP="001E4CA4">
      <w:pPr>
        <w:spacing w:after="120" w:line="240" w:lineRule="auto"/>
        <w:ind w:right="-6"/>
        <w:jc w:val="center"/>
        <w:rPr>
          <w:sz w:val="28"/>
          <w:szCs w:val="24"/>
        </w:rPr>
      </w:pPr>
      <w:r w:rsidRPr="001E4CA4">
        <w:rPr>
          <w:rFonts w:ascii="Times New Roman" w:eastAsia="Times New Roman" w:hAnsi="Times New Roman" w:cs="Times New Roman"/>
          <w:b/>
          <w:bCs/>
          <w:sz w:val="28"/>
          <w:szCs w:val="24"/>
        </w:rPr>
        <w:t>тепловых сетей</w:t>
      </w:r>
    </w:p>
    <w:p w:rsidR="001E4CA4" w:rsidRPr="002512D1" w:rsidRDefault="001E4CA4" w:rsidP="001E4CA4">
      <w:pPr>
        <w:spacing w:after="0" w:line="240" w:lineRule="auto"/>
        <w:ind w:firstLine="567"/>
        <w:jc w:val="both"/>
        <w:rPr>
          <w:sz w:val="24"/>
          <w:szCs w:val="24"/>
        </w:rPr>
      </w:pPr>
      <w:r w:rsidRPr="002512D1">
        <w:rPr>
          <w:rFonts w:ascii="Times New Roman" w:eastAsia="Times New Roman" w:hAnsi="Times New Roman" w:cs="Times New Roman"/>
          <w:b/>
          <w:bCs/>
          <w:sz w:val="24"/>
          <w:szCs w:val="24"/>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1E4CA4" w:rsidRDefault="001E4CA4" w:rsidP="001E4CA4">
      <w:pPr>
        <w:spacing w:after="0" w:line="240" w:lineRule="auto"/>
        <w:ind w:firstLine="567"/>
        <w:jc w:val="both"/>
        <w:rPr>
          <w:rFonts w:ascii="Times New Roman" w:eastAsia="Times New Roman" w:hAnsi="Times New Roman" w:cs="Times New Roman"/>
          <w:sz w:val="24"/>
          <w:szCs w:val="24"/>
        </w:rPr>
      </w:pPr>
      <w:r w:rsidRPr="002512D1">
        <w:rPr>
          <w:rFonts w:ascii="Times New Roman" w:eastAsia="Times New Roman" w:hAnsi="Times New Roman" w:cs="Times New Roman"/>
          <w:sz w:val="24"/>
          <w:szCs w:val="24"/>
        </w:rPr>
        <w:t xml:space="preserve">строительство новых тепловых сетей предполагается выполнить подземно, в </w:t>
      </w:r>
      <w:proofErr w:type="spellStart"/>
      <w:r w:rsidRPr="002512D1">
        <w:rPr>
          <w:rFonts w:ascii="Times New Roman" w:eastAsia="Times New Roman" w:hAnsi="Times New Roman" w:cs="Times New Roman"/>
          <w:sz w:val="24"/>
          <w:szCs w:val="24"/>
        </w:rPr>
        <w:t>бесканальной</w:t>
      </w:r>
      <w:proofErr w:type="spellEnd"/>
      <w:r w:rsidRPr="002512D1">
        <w:rPr>
          <w:rFonts w:ascii="Times New Roman" w:eastAsia="Times New Roman" w:hAnsi="Times New Roman" w:cs="Times New Roman"/>
          <w:sz w:val="24"/>
          <w:szCs w:val="24"/>
        </w:rPr>
        <w:t xml:space="preserve"> прокладке с использованием стальных электросварных труб в пенополиуретановой изоляции заводского изготовления.</w:t>
      </w:r>
    </w:p>
    <w:p w:rsidR="001E4CA4" w:rsidRPr="002512D1" w:rsidRDefault="001E4CA4" w:rsidP="001E4CA4">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5.2.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1E4CA4" w:rsidRPr="002512D1" w:rsidRDefault="001E4CA4" w:rsidP="001E4CA4">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Планируется строительство новых участков теплотрасс протяженностью 300 м. </w:t>
      </w:r>
      <w:proofErr w:type="gramStart"/>
      <w:r w:rsidRPr="002512D1">
        <w:rPr>
          <w:rFonts w:ascii="Times New Roman" w:eastAsia="Times New Roman" w:hAnsi="Times New Roman" w:cs="Times New Roman"/>
          <w:sz w:val="24"/>
          <w:szCs w:val="24"/>
        </w:rPr>
        <w:t>к</w:t>
      </w:r>
      <w:proofErr w:type="gramEnd"/>
      <w:r w:rsidRPr="002512D1">
        <w:rPr>
          <w:rFonts w:ascii="Times New Roman" w:eastAsia="Times New Roman" w:hAnsi="Times New Roman" w:cs="Times New Roman"/>
          <w:sz w:val="24"/>
          <w:szCs w:val="24"/>
        </w:rPr>
        <w:t xml:space="preserve"> вновь осваиваемых районах.</w:t>
      </w:r>
    </w:p>
    <w:p w:rsidR="001E4CA4" w:rsidRPr="002512D1" w:rsidRDefault="001E4CA4" w:rsidP="001E4CA4">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E4CA4" w:rsidRPr="002512D1" w:rsidRDefault="001E4CA4" w:rsidP="001E4CA4">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Новое строительство тепловых сетей для поставки тепловой энергии от различных источников не предусмотрено, так как предусмотрено строительство 4 </w:t>
      </w:r>
      <w:proofErr w:type="spellStart"/>
      <w:r w:rsidRPr="002512D1">
        <w:rPr>
          <w:rFonts w:ascii="Times New Roman" w:eastAsia="Times New Roman" w:hAnsi="Times New Roman" w:cs="Times New Roman"/>
          <w:sz w:val="24"/>
          <w:szCs w:val="24"/>
        </w:rPr>
        <w:t>х</w:t>
      </w:r>
      <w:proofErr w:type="spellEnd"/>
      <w:r w:rsidRPr="002512D1">
        <w:rPr>
          <w:rFonts w:ascii="Times New Roman" w:eastAsia="Times New Roman" w:hAnsi="Times New Roman" w:cs="Times New Roman"/>
          <w:sz w:val="24"/>
          <w:szCs w:val="24"/>
        </w:rPr>
        <w:t xml:space="preserve"> новых котельных.</w:t>
      </w:r>
    </w:p>
    <w:p w:rsidR="00D247EC" w:rsidRPr="002512D1" w:rsidRDefault="00D247EC" w:rsidP="00D247EC">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lastRenderedPageBreak/>
        <w:t>5.4. 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rsidR="00D247EC" w:rsidRPr="002512D1" w:rsidRDefault="00D247EC" w:rsidP="00D247EC">
      <w:pPr>
        <w:spacing w:after="0" w:line="240" w:lineRule="auto"/>
        <w:ind w:firstLine="567"/>
        <w:jc w:val="both"/>
        <w:rPr>
          <w:sz w:val="24"/>
          <w:szCs w:val="24"/>
        </w:rPr>
      </w:pPr>
      <w:r w:rsidRPr="002512D1">
        <w:rPr>
          <w:rFonts w:ascii="Times New Roman" w:eastAsia="Times New Roman" w:hAnsi="Times New Roman" w:cs="Times New Roman"/>
          <w:sz w:val="24"/>
          <w:szCs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D247EC" w:rsidRPr="002512D1" w:rsidRDefault="00D247EC" w:rsidP="00D247EC">
      <w:pPr>
        <w:spacing w:before="120" w:after="0" w:line="240" w:lineRule="auto"/>
        <w:ind w:firstLine="567"/>
        <w:jc w:val="both"/>
        <w:rPr>
          <w:sz w:val="24"/>
          <w:szCs w:val="24"/>
        </w:rPr>
      </w:pPr>
      <w:r w:rsidRPr="002512D1">
        <w:rPr>
          <w:rFonts w:ascii="Times New Roman" w:eastAsia="Times New Roman" w:hAnsi="Times New Roman" w:cs="Times New Roman"/>
          <w:b/>
          <w:bCs/>
          <w:sz w:val="24"/>
          <w:szCs w:val="24"/>
        </w:rPr>
        <w:t>5.5. Предложения по новому строительству и реконструкции тепловых сетей для обеспечения нормативной надежности безопасности теплоснабжения</w:t>
      </w:r>
    </w:p>
    <w:p w:rsidR="00D247EC" w:rsidRPr="002512D1" w:rsidRDefault="00D247EC" w:rsidP="00D247EC">
      <w:pPr>
        <w:spacing w:after="0" w:line="240" w:lineRule="auto"/>
        <w:ind w:firstLine="567"/>
        <w:jc w:val="both"/>
        <w:rPr>
          <w:sz w:val="24"/>
          <w:szCs w:val="24"/>
        </w:rPr>
      </w:pPr>
      <w:r w:rsidRPr="002512D1">
        <w:rPr>
          <w:rFonts w:ascii="Times New Roman" w:eastAsia="Times New Roman" w:hAnsi="Times New Roman" w:cs="Times New Roman"/>
          <w:sz w:val="24"/>
          <w:szCs w:val="24"/>
        </w:rPr>
        <w:t>Новое строительство и реконструкция тепловых сетей для обеспечения нормативной надежности и безопасности теплоснабжения не предусмотрено.</w:t>
      </w:r>
    </w:p>
    <w:p w:rsidR="00D247EC" w:rsidRPr="00D247EC" w:rsidRDefault="00D247EC" w:rsidP="00D247EC">
      <w:pPr>
        <w:spacing w:before="120" w:after="120" w:line="240" w:lineRule="auto"/>
        <w:ind w:left="981" w:right="119" w:firstLine="1043"/>
        <w:rPr>
          <w:rFonts w:ascii="Times New Roman" w:eastAsia="Times New Roman" w:hAnsi="Times New Roman" w:cs="Times New Roman"/>
          <w:b/>
          <w:bCs/>
          <w:sz w:val="28"/>
          <w:szCs w:val="24"/>
        </w:rPr>
      </w:pPr>
      <w:r w:rsidRPr="00D247EC">
        <w:rPr>
          <w:rFonts w:ascii="Times New Roman" w:eastAsia="Times New Roman" w:hAnsi="Times New Roman" w:cs="Times New Roman"/>
          <w:b/>
          <w:bCs/>
          <w:sz w:val="28"/>
          <w:szCs w:val="24"/>
        </w:rPr>
        <w:t xml:space="preserve">Раздел 6. Перспективные топливные балансы </w:t>
      </w:r>
    </w:p>
    <w:p w:rsidR="00D247EC" w:rsidRPr="002512D1" w:rsidRDefault="00D247EC" w:rsidP="00D247EC">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Перспективные топливные балансы для каждого источника тепловой</w:t>
      </w:r>
      <w:r>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энергии, расположенного в границах поселения по видам основного, резервного и аварийного топлива на каждом этапе планируемого периода.</w:t>
      </w:r>
    </w:p>
    <w:p w:rsidR="00D247EC" w:rsidRPr="002512D1" w:rsidRDefault="00D247EC" w:rsidP="00D247EC">
      <w:pPr>
        <w:spacing w:after="0" w:line="240" w:lineRule="auto"/>
        <w:ind w:right="120" w:firstLine="567"/>
        <w:jc w:val="both"/>
        <w:rPr>
          <w:sz w:val="24"/>
          <w:szCs w:val="24"/>
        </w:rPr>
      </w:pPr>
      <w:r w:rsidRPr="002512D1">
        <w:rPr>
          <w:rFonts w:ascii="Times New Roman" w:eastAsia="Times New Roman" w:hAnsi="Times New Roman" w:cs="Times New Roman"/>
          <w:sz w:val="24"/>
          <w:szCs w:val="24"/>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D247EC" w:rsidRPr="002512D1" w:rsidRDefault="00D247EC" w:rsidP="00D247EC">
      <w:pPr>
        <w:spacing w:after="0" w:line="240" w:lineRule="auto"/>
        <w:rPr>
          <w:sz w:val="24"/>
          <w:szCs w:val="24"/>
        </w:rPr>
      </w:pPr>
    </w:p>
    <w:tbl>
      <w:tblPr>
        <w:tblW w:w="10206" w:type="dxa"/>
        <w:jc w:val="center"/>
        <w:tblInd w:w="150" w:type="dxa"/>
        <w:tblLayout w:type="fixed"/>
        <w:tblCellMar>
          <w:left w:w="0" w:type="dxa"/>
          <w:right w:w="0" w:type="dxa"/>
        </w:tblCellMar>
        <w:tblLook w:val="04A0"/>
      </w:tblPr>
      <w:tblGrid>
        <w:gridCol w:w="1997"/>
        <w:gridCol w:w="1134"/>
        <w:gridCol w:w="2835"/>
        <w:gridCol w:w="1264"/>
        <w:gridCol w:w="1488"/>
        <w:gridCol w:w="1488"/>
      </w:tblGrid>
      <w:tr w:rsidR="00472D5A" w:rsidRPr="00472D5A" w:rsidTr="00472D5A">
        <w:trPr>
          <w:trHeight w:val="260"/>
          <w:jc w:val="center"/>
        </w:trPr>
        <w:tc>
          <w:tcPr>
            <w:tcW w:w="1997" w:type="dxa"/>
            <w:tcBorders>
              <w:top w:val="single" w:sz="8" w:space="0" w:color="auto"/>
              <w:left w:val="single" w:sz="8" w:space="0" w:color="auto"/>
              <w:right w:val="single" w:sz="8" w:space="0" w:color="auto"/>
            </w:tcBorders>
            <w:vAlign w:val="bottom"/>
          </w:tcPr>
          <w:p w:rsidR="00472D5A" w:rsidRPr="00472D5A" w:rsidRDefault="00472D5A" w:rsidP="00BB0D75">
            <w:pPr>
              <w:spacing w:after="0" w:line="240" w:lineRule="auto"/>
              <w:ind w:left="120"/>
              <w:rPr>
                <w:sz w:val="20"/>
                <w:szCs w:val="20"/>
              </w:rPr>
            </w:pPr>
            <w:r w:rsidRPr="00472D5A">
              <w:rPr>
                <w:rFonts w:ascii="Times New Roman" w:eastAsia="Times New Roman" w:hAnsi="Times New Roman" w:cs="Times New Roman"/>
                <w:b/>
                <w:bCs/>
                <w:sz w:val="20"/>
                <w:szCs w:val="20"/>
              </w:rPr>
              <w:t>Наименование</w:t>
            </w:r>
          </w:p>
        </w:tc>
        <w:tc>
          <w:tcPr>
            <w:tcW w:w="1134" w:type="dxa"/>
            <w:tcBorders>
              <w:top w:val="single" w:sz="8"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8"/>
                <w:sz w:val="20"/>
                <w:szCs w:val="20"/>
              </w:rPr>
              <w:t>Вид</w:t>
            </w:r>
          </w:p>
        </w:tc>
        <w:tc>
          <w:tcPr>
            <w:tcW w:w="2835" w:type="dxa"/>
            <w:vMerge w:val="restart"/>
            <w:tcBorders>
              <w:top w:val="single" w:sz="8" w:space="0" w:color="auto"/>
              <w:right w:val="single" w:sz="8" w:space="0" w:color="auto"/>
            </w:tcBorders>
            <w:vAlign w:val="center"/>
          </w:tcPr>
          <w:p w:rsidR="00472D5A" w:rsidRPr="00472D5A" w:rsidRDefault="00472D5A" w:rsidP="00472D5A">
            <w:pPr>
              <w:spacing w:after="0" w:line="240" w:lineRule="auto"/>
              <w:jc w:val="center"/>
              <w:rPr>
                <w:sz w:val="20"/>
                <w:szCs w:val="20"/>
              </w:rPr>
            </w:pPr>
            <w:r w:rsidRPr="00472D5A">
              <w:rPr>
                <w:rFonts w:ascii="Times New Roman" w:eastAsia="Times New Roman" w:hAnsi="Times New Roman" w:cs="Times New Roman"/>
                <w:b/>
                <w:bCs/>
                <w:sz w:val="20"/>
                <w:szCs w:val="20"/>
              </w:rPr>
              <w:t>Годовой</w:t>
            </w:r>
            <w:r>
              <w:rPr>
                <w:rFonts w:ascii="Times New Roman" w:eastAsia="Times New Roman" w:hAnsi="Times New Roman" w:cs="Times New Roman"/>
                <w:b/>
                <w:bCs/>
                <w:sz w:val="20"/>
                <w:szCs w:val="20"/>
              </w:rPr>
              <w:t xml:space="preserve"> </w:t>
            </w:r>
            <w:r w:rsidRPr="00472D5A">
              <w:rPr>
                <w:rFonts w:ascii="Times New Roman" w:eastAsia="Times New Roman" w:hAnsi="Times New Roman" w:cs="Times New Roman"/>
                <w:b/>
                <w:bCs/>
                <w:w w:val="99"/>
                <w:sz w:val="20"/>
                <w:szCs w:val="20"/>
              </w:rPr>
              <w:t>расход</w:t>
            </w:r>
            <w:r>
              <w:rPr>
                <w:rFonts w:ascii="Times New Roman" w:eastAsia="Times New Roman" w:hAnsi="Times New Roman" w:cs="Times New Roman"/>
                <w:b/>
                <w:bCs/>
                <w:w w:val="99"/>
                <w:sz w:val="20"/>
                <w:szCs w:val="20"/>
              </w:rPr>
              <w:t xml:space="preserve"> </w:t>
            </w:r>
            <w:r w:rsidRPr="00472D5A">
              <w:rPr>
                <w:rFonts w:ascii="Times New Roman" w:eastAsia="Times New Roman" w:hAnsi="Times New Roman" w:cs="Times New Roman"/>
                <w:b/>
                <w:bCs/>
                <w:sz w:val="20"/>
                <w:szCs w:val="20"/>
              </w:rPr>
              <w:t xml:space="preserve">топлива </w:t>
            </w:r>
            <w:proofErr w:type="gramStart"/>
            <w:r w:rsidRPr="00472D5A">
              <w:rPr>
                <w:rFonts w:ascii="Times New Roman" w:eastAsia="Times New Roman" w:hAnsi="Times New Roman" w:cs="Times New Roman"/>
                <w:b/>
                <w:bCs/>
                <w:sz w:val="20"/>
                <w:szCs w:val="20"/>
              </w:rPr>
              <w:t>в</w:t>
            </w:r>
            <w:proofErr w:type="gramEnd"/>
          </w:p>
          <w:p w:rsidR="00472D5A" w:rsidRPr="00472D5A" w:rsidRDefault="00472D5A" w:rsidP="00472D5A">
            <w:pPr>
              <w:spacing w:after="0" w:line="240" w:lineRule="auto"/>
              <w:jc w:val="center"/>
              <w:rPr>
                <w:sz w:val="20"/>
                <w:szCs w:val="20"/>
              </w:rPr>
            </w:pPr>
            <w:r>
              <w:rPr>
                <w:rFonts w:ascii="Times New Roman" w:eastAsia="Times New Roman" w:hAnsi="Times New Roman" w:cs="Times New Roman"/>
                <w:b/>
                <w:bCs/>
                <w:sz w:val="20"/>
                <w:szCs w:val="20"/>
              </w:rPr>
              <w:t>н</w:t>
            </w:r>
            <w:r w:rsidRPr="00472D5A">
              <w:rPr>
                <w:rFonts w:ascii="Times New Roman" w:eastAsia="Times New Roman" w:hAnsi="Times New Roman" w:cs="Times New Roman"/>
                <w:b/>
                <w:bCs/>
                <w:sz w:val="20"/>
                <w:szCs w:val="20"/>
              </w:rPr>
              <w:t>атуральных</w:t>
            </w:r>
            <w:r>
              <w:rPr>
                <w:rFonts w:ascii="Times New Roman" w:eastAsia="Times New Roman" w:hAnsi="Times New Roman" w:cs="Times New Roman"/>
                <w:b/>
                <w:bCs/>
                <w:sz w:val="20"/>
                <w:szCs w:val="20"/>
              </w:rPr>
              <w:t xml:space="preserve"> </w:t>
            </w:r>
            <w:proofErr w:type="gramStart"/>
            <w:r w:rsidRPr="00472D5A">
              <w:rPr>
                <w:rFonts w:ascii="Times New Roman" w:eastAsia="Times New Roman" w:hAnsi="Times New Roman" w:cs="Times New Roman"/>
                <w:b/>
                <w:bCs/>
                <w:sz w:val="20"/>
                <w:szCs w:val="20"/>
              </w:rPr>
              <w:t>единицах</w:t>
            </w:r>
            <w:proofErr w:type="gramEnd"/>
            <w:r>
              <w:rPr>
                <w:rFonts w:ascii="Times New Roman" w:eastAsia="Times New Roman" w:hAnsi="Times New Roman" w:cs="Times New Roman"/>
                <w:b/>
                <w:bCs/>
                <w:sz w:val="20"/>
                <w:szCs w:val="20"/>
              </w:rPr>
              <w:t xml:space="preserve"> </w:t>
            </w:r>
            <w:r w:rsidRPr="00472D5A">
              <w:rPr>
                <w:rFonts w:ascii="Times New Roman" w:eastAsia="Times New Roman" w:hAnsi="Times New Roman" w:cs="Times New Roman"/>
                <w:b/>
                <w:bCs/>
                <w:w w:val="98"/>
                <w:sz w:val="20"/>
                <w:szCs w:val="20"/>
              </w:rPr>
              <w:t>(м3,т)</w:t>
            </w:r>
          </w:p>
        </w:tc>
        <w:tc>
          <w:tcPr>
            <w:tcW w:w="1264" w:type="dxa"/>
            <w:tcBorders>
              <w:top w:val="single" w:sz="8"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9"/>
                <w:sz w:val="20"/>
                <w:szCs w:val="20"/>
              </w:rPr>
              <w:t>Резервный</w:t>
            </w:r>
          </w:p>
        </w:tc>
        <w:tc>
          <w:tcPr>
            <w:tcW w:w="1488" w:type="dxa"/>
            <w:tcBorders>
              <w:top w:val="single" w:sz="8"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sz w:val="20"/>
                <w:szCs w:val="20"/>
              </w:rPr>
              <w:t>Аварийный</w:t>
            </w:r>
          </w:p>
        </w:tc>
        <w:tc>
          <w:tcPr>
            <w:tcW w:w="1488" w:type="dxa"/>
            <w:tcBorders>
              <w:top w:val="single" w:sz="8"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sz w:val="20"/>
                <w:szCs w:val="20"/>
              </w:rPr>
              <w:t>Аварийный</w:t>
            </w:r>
          </w:p>
        </w:tc>
      </w:tr>
      <w:tr w:rsidR="00472D5A" w:rsidRPr="00472D5A" w:rsidTr="00472D5A">
        <w:trPr>
          <w:trHeight w:val="252"/>
          <w:jc w:val="center"/>
        </w:trPr>
        <w:tc>
          <w:tcPr>
            <w:tcW w:w="1997" w:type="dxa"/>
            <w:tcBorders>
              <w:left w:val="single" w:sz="8" w:space="0" w:color="auto"/>
              <w:right w:val="single" w:sz="8" w:space="0" w:color="auto"/>
            </w:tcBorders>
            <w:vAlign w:val="bottom"/>
          </w:tcPr>
          <w:p w:rsidR="00472D5A" w:rsidRPr="00472D5A" w:rsidRDefault="00472D5A" w:rsidP="00BB0D75">
            <w:pPr>
              <w:spacing w:after="0" w:line="240" w:lineRule="auto"/>
              <w:ind w:left="120"/>
              <w:rPr>
                <w:sz w:val="20"/>
                <w:szCs w:val="20"/>
              </w:rPr>
            </w:pPr>
            <w:r w:rsidRPr="00472D5A">
              <w:rPr>
                <w:rFonts w:ascii="Times New Roman" w:eastAsia="Times New Roman" w:hAnsi="Times New Roman" w:cs="Times New Roman"/>
                <w:b/>
                <w:bCs/>
                <w:sz w:val="20"/>
                <w:szCs w:val="20"/>
              </w:rPr>
              <w:t>котельной</w:t>
            </w:r>
          </w:p>
        </w:tc>
        <w:tc>
          <w:tcPr>
            <w:tcW w:w="1134" w:type="dxa"/>
            <w:tcBorders>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9"/>
                <w:sz w:val="20"/>
                <w:szCs w:val="20"/>
              </w:rPr>
              <w:t>топлива</w:t>
            </w:r>
          </w:p>
        </w:tc>
        <w:tc>
          <w:tcPr>
            <w:tcW w:w="2835" w:type="dxa"/>
            <w:vMerge/>
            <w:tcBorders>
              <w:right w:val="single" w:sz="8" w:space="0" w:color="auto"/>
            </w:tcBorders>
            <w:vAlign w:val="bottom"/>
          </w:tcPr>
          <w:p w:rsidR="00472D5A" w:rsidRPr="00472D5A" w:rsidRDefault="00472D5A" w:rsidP="00BB0D75">
            <w:pPr>
              <w:spacing w:after="0" w:line="240" w:lineRule="auto"/>
              <w:jc w:val="center"/>
              <w:rPr>
                <w:sz w:val="20"/>
                <w:szCs w:val="20"/>
              </w:rPr>
            </w:pPr>
          </w:p>
        </w:tc>
        <w:tc>
          <w:tcPr>
            <w:tcW w:w="1264" w:type="dxa"/>
            <w:tcBorders>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sz w:val="20"/>
                <w:szCs w:val="20"/>
              </w:rPr>
              <w:t>вид</w:t>
            </w:r>
          </w:p>
        </w:tc>
        <w:tc>
          <w:tcPr>
            <w:tcW w:w="1488" w:type="dxa"/>
            <w:tcBorders>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sz w:val="20"/>
                <w:szCs w:val="20"/>
              </w:rPr>
              <w:t>вид</w:t>
            </w:r>
          </w:p>
        </w:tc>
        <w:tc>
          <w:tcPr>
            <w:tcW w:w="1488" w:type="dxa"/>
            <w:tcBorders>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7"/>
                <w:sz w:val="20"/>
                <w:szCs w:val="20"/>
              </w:rPr>
              <w:t>запас</w:t>
            </w:r>
          </w:p>
        </w:tc>
      </w:tr>
      <w:tr w:rsidR="00472D5A" w:rsidRPr="00472D5A" w:rsidTr="00472D5A">
        <w:trPr>
          <w:trHeight w:val="254"/>
          <w:jc w:val="center"/>
        </w:trPr>
        <w:tc>
          <w:tcPr>
            <w:tcW w:w="1997" w:type="dxa"/>
            <w:tcBorders>
              <w:left w:val="single" w:sz="8" w:space="0" w:color="auto"/>
              <w:bottom w:val="single" w:sz="4" w:space="0" w:color="auto"/>
              <w:right w:val="single" w:sz="8" w:space="0" w:color="auto"/>
            </w:tcBorders>
            <w:vAlign w:val="bottom"/>
          </w:tcPr>
          <w:p w:rsidR="00472D5A" w:rsidRPr="00472D5A" w:rsidRDefault="00472D5A" w:rsidP="00BB0D75">
            <w:pPr>
              <w:spacing w:after="0" w:line="240" w:lineRule="auto"/>
              <w:rPr>
                <w:sz w:val="20"/>
                <w:szCs w:val="20"/>
              </w:rPr>
            </w:pPr>
          </w:p>
        </w:tc>
        <w:tc>
          <w:tcPr>
            <w:tcW w:w="1134" w:type="dxa"/>
            <w:tcBorders>
              <w:bottom w:val="single" w:sz="4" w:space="0" w:color="auto"/>
              <w:right w:val="single" w:sz="8" w:space="0" w:color="auto"/>
            </w:tcBorders>
            <w:vAlign w:val="bottom"/>
          </w:tcPr>
          <w:p w:rsidR="00472D5A" w:rsidRPr="00472D5A" w:rsidRDefault="00472D5A" w:rsidP="00BB0D75">
            <w:pPr>
              <w:spacing w:after="0" w:line="240" w:lineRule="auto"/>
              <w:rPr>
                <w:sz w:val="20"/>
                <w:szCs w:val="20"/>
              </w:rPr>
            </w:pPr>
          </w:p>
        </w:tc>
        <w:tc>
          <w:tcPr>
            <w:tcW w:w="2835" w:type="dxa"/>
            <w:vMerge/>
            <w:tcBorders>
              <w:bottom w:val="single" w:sz="4" w:space="0" w:color="auto"/>
              <w:right w:val="single" w:sz="8" w:space="0" w:color="auto"/>
            </w:tcBorders>
            <w:vAlign w:val="bottom"/>
          </w:tcPr>
          <w:p w:rsidR="00472D5A" w:rsidRPr="00472D5A" w:rsidRDefault="00472D5A" w:rsidP="00BB0D75">
            <w:pPr>
              <w:spacing w:after="0" w:line="240" w:lineRule="auto"/>
              <w:jc w:val="center"/>
              <w:rPr>
                <w:sz w:val="20"/>
                <w:szCs w:val="20"/>
              </w:rPr>
            </w:pPr>
          </w:p>
        </w:tc>
        <w:tc>
          <w:tcPr>
            <w:tcW w:w="1264" w:type="dxa"/>
            <w:tcBorders>
              <w:bottom w:val="single" w:sz="4"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9"/>
                <w:sz w:val="20"/>
                <w:szCs w:val="20"/>
              </w:rPr>
              <w:t>топлива</w:t>
            </w:r>
          </w:p>
        </w:tc>
        <w:tc>
          <w:tcPr>
            <w:tcW w:w="1488" w:type="dxa"/>
            <w:tcBorders>
              <w:bottom w:val="single" w:sz="4"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sz w:val="20"/>
                <w:szCs w:val="20"/>
              </w:rPr>
              <w:t>топлива</w:t>
            </w:r>
          </w:p>
        </w:tc>
        <w:tc>
          <w:tcPr>
            <w:tcW w:w="1488" w:type="dxa"/>
            <w:tcBorders>
              <w:bottom w:val="single" w:sz="4" w:space="0" w:color="auto"/>
              <w:right w:val="single" w:sz="8" w:space="0" w:color="auto"/>
            </w:tcBorders>
            <w:vAlign w:val="bottom"/>
          </w:tcPr>
          <w:p w:rsidR="00472D5A" w:rsidRPr="00472D5A" w:rsidRDefault="00472D5A" w:rsidP="00BB0D75">
            <w:pPr>
              <w:spacing w:after="0" w:line="240" w:lineRule="auto"/>
              <w:jc w:val="center"/>
              <w:rPr>
                <w:sz w:val="20"/>
                <w:szCs w:val="20"/>
              </w:rPr>
            </w:pPr>
            <w:r w:rsidRPr="00472D5A">
              <w:rPr>
                <w:rFonts w:ascii="Times New Roman" w:eastAsia="Times New Roman" w:hAnsi="Times New Roman" w:cs="Times New Roman"/>
                <w:b/>
                <w:bCs/>
                <w:w w:val="99"/>
                <w:sz w:val="20"/>
                <w:szCs w:val="20"/>
              </w:rPr>
              <w:t>топлива</w:t>
            </w:r>
          </w:p>
        </w:tc>
      </w:tr>
      <w:tr w:rsidR="00D247EC" w:rsidRPr="00472D5A" w:rsidTr="00472D5A">
        <w:trPr>
          <w:trHeight w:val="242"/>
          <w:jc w:val="center"/>
        </w:trPr>
        <w:tc>
          <w:tcPr>
            <w:tcW w:w="1997" w:type="dxa"/>
            <w:tcBorders>
              <w:top w:val="single" w:sz="4" w:space="0" w:color="auto"/>
              <w:left w:val="single" w:sz="8" w:space="0" w:color="auto"/>
              <w:bottom w:val="single" w:sz="8" w:space="0" w:color="auto"/>
              <w:right w:val="single" w:sz="8" w:space="0" w:color="auto"/>
            </w:tcBorders>
            <w:vAlign w:val="bottom"/>
          </w:tcPr>
          <w:p w:rsidR="00D247EC" w:rsidRPr="00472D5A" w:rsidRDefault="00D247EC" w:rsidP="00BB0D75">
            <w:pPr>
              <w:spacing w:after="0" w:line="240" w:lineRule="auto"/>
              <w:ind w:left="120"/>
              <w:rPr>
                <w:sz w:val="20"/>
                <w:szCs w:val="20"/>
              </w:rPr>
            </w:pPr>
            <w:r w:rsidRPr="00472D5A">
              <w:rPr>
                <w:rFonts w:ascii="Times New Roman" w:eastAsia="Times New Roman" w:hAnsi="Times New Roman" w:cs="Times New Roman"/>
                <w:sz w:val="20"/>
                <w:szCs w:val="20"/>
              </w:rPr>
              <w:t>Котельная РММ</w:t>
            </w:r>
          </w:p>
        </w:tc>
        <w:tc>
          <w:tcPr>
            <w:tcW w:w="1134" w:type="dxa"/>
            <w:tcBorders>
              <w:top w:val="single" w:sz="4" w:space="0" w:color="auto"/>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9"/>
                <w:sz w:val="20"/>
                <w:szCs w:val="20"/>
              </w:rPr>
              <w:t>уголь</w:t>
            </w:r>
          </w:p>
        </w:tc>
        <w:tc>
          <w:tcPr>
            <w:tcW w:w="2835" w:type="dxa"/>
            <w:tcBorders>
              <w:top w:val="single" w:sz="4" w:space="0" w:color="auto"/>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sz w:val="20"/>
                <w:szCs w:val="20"/>
              </w:rPr>
              <w:t>880,0</w:t>
            </w:r>
          </w:p>
        </w:tc>
        <w:tc>
          <w:tcPr>
            <w:tcW w:w="1264" w:type="dxa"/>
            <w:tcBorders>
              <w:top w:val="single" w:sz="4" w:space="0" w:color="auto"/>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9"/>
                <w:sz w:val="20"/>
                <w:szCs w:val="20"/>
              </w:rPr>
              <w:t>уголь</w:t>
            </w:r>
          </w:p>
        </w:tc>
        <w:tc>
          <w:tcPr>
            <w:tcW w:w="1488" w:type="dxa"/>
            <w:tcBorders>
              <w:top w:val="single" w:sz="4" w:space="0" w:color="auto"/>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7"/>
                <w:sz w:val="20"/>
                <w:szCs w:val="20"/>
              </w:rPr>
              <w:t>дрова</w:t>
            </w:r>
          </w:p>
        </w:tc>
        <w:tc>
          <w:tcPr>
            <w:tcW w:w="1488" w:type="dxa"/>
            <w:tcBorders>
              <w:top w:val="single" w:sz="4" w:space="0" w:color="auto"/>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sz w:val="20"/>
                <w:szCs w:val="20"/>
              </w:rPr>
              <w:t>10,8</w:t>
            </w:r>
          </w:p>
        </w:tc>
      </w:tr>
      <w:tr w:rsidR="00D247EC" w:rsidRPr="00472D5A" w:rsidTr="00472D5A">
        <w:trPr>
          <w:trHeight w:val="243"/>
          <w:jc w:val="center"/>
        </w:trPr>
        <w:tc>
          <w:tcPr>
            <w:tcW w:w="1997" w:type="dxa"/>
            <w:tcBorders>
              <w:left w:val="single" w:sz="8" w:space="0" w:color="auto"/>
              <w:bottom w:val="single" w:sz="8" w:space="0" w:color="auto"/>
              <w:right w:val="single" w:sz="8" w:space="0" w:color="auto"/>
            </w:tcBorders>
            <w:vAlign w:val="bottom"/>
          </w:tcPr>
          <w:p w:rsidR="00D247EC" w:rsidRPr="00472D5A" w:rsidRDefault="00D247EC" w:rsidP="00BB0D75">
            <w:pPr>
              <w:spacing w:after="0" w:line="240" w:lineRule="auto"/>
              <w:ind w:left="120"/>
              <w:rPr>
                <w:sz w:val="20"/>
                <w:szCs w:val="20"/>
              </w:rPr>
            </w:pPr>
            <w:r w:rsidRPr="00472D5A">
              <w:rPr>
                <w:rFonts w:ascii="Times New Roman" w:eastAsia="Times New Roman" w:hAnsi="Times New Roman" w:cs="Times New Roman"/>
                <w:sz w:val="20"/>
                <w:szCs w:val="20"/>
              </w:rPr>
              <w:t>Котельная Школьная</w:t>
            </w:r>
          </w:p>
        </w:tc>
        <w:tc>
          <w:tcPr>
            <w:tcW w:w="1134" w:type="dxa"/>
            <w:tcBorders>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9"/>
                <w:sz w:val="20"/>
                <w:szCs w:val="20"/>
              </w:rPr>
              <w:t>уголь</w:t>
            </w:r>
          </w:p>
        </w:tc>
        <w:tc>
          <w:tcPr>
            <w:tcW w:w="2835" w:type="dxa"/>
            <w:tcBorders>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sz w:val="20"/>
                <w:szCs w:val="20"/>
              </w:rPr>
              <w:t>720,0</w:t>
            </w:r>
          </w:p>
        </w:tc>
        <w:tc>
          <w:tcPr>
            <w:tcW w:w="1264" w:type="dxa"/>
            <w:tcBorders>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9"/>
                <w:sz w:val="20"/>
                <w:szCs w:val="20"/>
              </w:rPr>
              <w:t>уголь</w:t>
            </w:r>
          </w:p>
        </w:tc>
        <w:tc>
          <w:tcPr>
            <w:tcW w:w="1488" w:type="dxa"/>
            <w:tcBorders>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w w:val="97"/>
                <w:sz w:val="20"/>
                <w:szCs w:val="20"/>
              </w:rPr>
              <w:t>дрова</w:t>
            </w:r>
          </w:p>
        </w:tc>
        <w:tc>
          <w:tcPr>
            <w:tcW w:w="1488" w:type="dxa"/>
            <w:tcBorders>
              <w:bottom w:val="single" w:sz="8" w:space="0" w:color="auto"/>
              <w:right w:val="single" w:sz="8" w:space="0" w:color="auto"/>
            </w:tcBorders>
            <w:vAlign w:val="bottom"/>
          </w:tcPr>
          <w:p w:rsidR="00D247EC" w:rsidRPr="00472D5A" w:rsidRDefault="00D247EC" w:rsidP="00BB0D75">
            <w:pPr>
              <w:spacing w:after="0" w:line="240" w:lineRule="auto"/>
              <w:jc w:val="center"/>
              <w:rPr>
                <w:sz w:val="20"/>
                <w:szCs w:val="20"/>
              </w:rPr>
            </w:pPr>
            <w:r w:rsidRPr="00472D5A">
              <w:rPr>
                <w:rFonts w:ascii="Times New Roman" w:eastAsia="Times New Roman" w:hAnsi="Times New Roman" w:cs="Times New Roman"/>
                <w:sz w:val="20"/>
                <w:szCs w:val="20"/>
              </w:rPr>
              <w:t>8,8</w:t>
            </w:r>
          </w:p>
        </w:tc>
      </w:tr>
    </w:tbl>
    <w:p w:rsidR="00D247EC" w:rsidRPr="002512D1" w:rsidRDefault="00D247EC" w:rsidP="00472D5A">
      <w:pPr>
        <w:spacing w:after="0" w:line="240" w:lineRule="auto"/>
        <w:ind w:firstLine="567"/>
        <w:rPr>
          <w:sz w:val="24"/>
          <w:szCs w:val="24"/>
        </w:rPr>
      </w:pPr>
    </w:p>
    <w:p w:rsidR="00D247EC" w:rsidRPr="002512D1" w:rsidRDefault="00D247EC" w:rsidP="00472D5A">
      <w:pPr>
        <w:spacing w:after="0" w:line="240" w:lineRule="auto"/>
        <w:ind w:right="140" w:firstLine="567"/>
        <w:jc w:val="both"/>
        <w:rPr>
          <w:sz w:val="24"/>
          <w:szCs w:val="24"/>
        </w:rPr>
      </w:pPr>
      <w:r w:rsidRPr="002512D1">
        <w:rPr>
          <w:rFonts w:ascii="Times New Roman" w:eastAsia="Times New Roman" w:hAnsi="Times New Roman" w:cs="Times New Roman"/>
          <w:sz w:val="24"/>
          <w:szCs w:val="24"/>
        </w:rPr>
        <w:t>Если ставить вопрос с точки зрения экономичности, надо изучить, сколько какое топливо стоит в регионе и посчитать цену 1кВт тепла.</w:t>
      </w:r>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Данные для расчета:</w:t>
      </w:r>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дрова сухие - 3,900 КВт/</w:t>
      </w:r>
      <w:proofErr w:type="gramStart"/>
      <w:r w:rsidRPr="002512D1">
        <w:rPr>
          <w:rFonts w:ascii="Times New Roman" w:eastAsia="Times New Roman" w:hAnsi="Times New Roman" w:cs="Times New Roman"/>
          <w:sz w:val="24"/>
          <w:szCs w:val="24"/>
        </w:rPr>
        <w:t>кг</w:t>
      </w:r>
      <w:proofErr w:type="gramEnd"/>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дрова влажные - 3,060 КВт/</w:t>
      </w:r>
      <w:proofErr w:type="gramStart"/>
      <w:r w:rsidRPr="002512D1">
        <w:rPr>
          <w:rFonts w:ascii="Times New Roman" w:eastAsia="Times New Roman" w:hAnsi="Times New Roman" w:cs="Times New Roman"/>
          <w:sz w:val="24"/>
          <w:szCs w:val="24"/>
        </w:rPr>
        <w:t>кг</w:t>
      </w:r>
      <w:proofErr w:type="gramEnd"/>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антрацит - 5,800 КВт/</w:t>
      </w:r>
      <w:proofErr w:type="gramStart"/>
      <w:r w:rsidRPr="002512D1">
        <w:rPr>
          <w:rFonts w:ascii="Times New Roman" w:eastAsia="Times New Roman" w:hAnsi="Times New Roman" w:cs="Times New Roman"/>
          <w:sz w:val="24"/>
          <w:szCs w:val="24"/>
        </w:rPr>
        <w:t>кг</w:t>
      </w:r>
      <w:proofErr w:type="gramEnd"/>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природный газ - 10,000 КВт/м3</w:t>
      </w:r>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сжиженный газ - 20,800 КВт/м3</w:t>
      </w:r>
    </w:p>
    <w:p w:rsidR="00D247EC" w:rsidRPr="002512D1" w:rsidRDefault="00D247EC" w:rsidP="00472D5A">
      <w:pPr>
        <w:spacing w:after="0" w:line="240" w:lineRule="auto"/>
        <w:ind w:firstLine="567"/>
        <w:rPr>
          <w:sz w:val="24"/>
          <w:szCs w:val="24"/>
        </w:rPr>
      </w:pPr>
      <w:r w:rsidRPr="002512D1">
        <w:rPr>
          <w:rFonts w:ascii="Times New Roman" w:eastAsia="Times New Roman" w:hAnsi="Times New Roman" w:cs="Times New Roman"/>
          <w:sz w:val="24"/>
          <w:szCs w:val="24"/>
        </w:rPr>
        <w:t xml:space="preserve">сырая нефть – 11,9 КВт/ </w:t>
      </w:r>
      <w:proofErr w:type="gramStart"/>
      <w:r w:rsidRPr="002512D1">
        <w:rPr>
          <w:rFonts w:ascii="Times New Roman" w:eastAsia="Times New Roman" w:hAnsi="Times New Roman" w:cs="Times New Roman"/>
          <w:sz w:val="24"/>
          <w:szCs w:val="24"/>
        </w:rPr>
        <w:t>кг</w:t>
      </w:r>
      <w:proofErr w:type="gramEnd"/>
    </w:p>
    <w:p w:rsidR="00D247EC" w:rsidRPr="002512D1" w:rsidRDefault="00D247EC" w:rsidP="00472D5A">
      <w:pPr>
        <w:spacing w:after="0" w:line="240" w:lineRule="auto"/>
        <w:ind w:right="120" w:firstLine="567"/>
        <w:jc w:val="both"/>
        <w:rPr>
          <w:sz w:val="24"/>
          <w:szCs w:val="24"/>
        </w:rPr>
      </w:pPr>
      <w:r w:rsidRPr="002512D1">
        <w:rPr>
          <w:rFonts w:ascii="Times New Roman" w:eastAsia="Times New Roman" w:hAnsi="Times New Roman" w:cs="Times New Roman"/>
          <w:sz w:val="24"/>
          <w:szCs w:val="24"/>
        </w:rPr>
        <w:t>На основании данных сайтов компаний производителей оборудования, технических паспортов устройств характеристика индивидуальных теплогенерирующих установок имеет следующий вид:</w:t>
      </w:r>
    </w:p>
    <w:tbl>
      <w:tblPr>
        <w:tblW w:w="10206" w:type="dxa"/>
        <w:jc w:val="center"/>
        <w:tblInd w:w="150" w:type="dxa"/>
        <w:tblLayout w:type="fixed"/>
        <w:tblCellMar>
          <w:left w:w="0" w:type="dxa"/>
          <w:right w:w="0" w:type="dxa"/>
        </w:tblCellMar>
        <w:tblLook w:val="04A0"/>
      </w:tblPr>
      <w:tblGrid>
        <w:gridCol w:w="2406"/>
        <w:gridCol w:w="2253"/>
        <w:gridCol w:w="1653"/>
        <w:gridCol w:w="2103"/>
        <w:gridCol w:w="1759"/>
        <w:gridCol w:w="32"/>
      </w:tblGrid>
      <w:tr w:rsidR="00B35813" w:rsidRPr="00D247EC" w:rsidTr="00B35813">
        <w:trPr>
          <w:trHeight w:val="41"/>
          <w:jc w:val="center"/>
        </w:trPr>
        <w:tc>
          <w:tcPr>
            <w:tcW w:w="2406" w:type="dxa"/>
            <w:tcBorders>
              <w:top w:val="single" w:sz="8" w:space="0" w:color="auto"/>
              <w:left w:val="single" w:sz="8" w:space="0" w:color="auto"/>
              <w:right w:val="single" w:sz="8" w:space="0" w:color="auto"/>
            </w:tcBorders>
            <w:vAlign w:val="center"/>
          </w:tcPr>
          <w:p w:rsidR="00B35813" w:rsidRPr="00D247EC" w:rsidRDefault="00B35813" w:rsidP="00472D5A">
            <w:pPr>
              <w:spacing w:after="0" w:line="240" w:lineRule="auto"/>
              <w:ind w:left="120"/>
              <w:jc w:val="center"/>
              <w:rPr>
                <w:sz w:val="20"/>
                <w:szCs w:val="20"/>
              </w:rPr>
            </w:pPr>
            <w:r w:rsidRPr="00D247EC">
              <w:rPr>
                <w:rFonts w:ascii="Times New Roman" w:eastAsia="Times New Roman" w:hAnsi="Times New Roman" w:cs="Times New Roman"/>
                <w:sz w:val="20"/>
                <w:szCs w:val="20"/>
              </w:rPr>
              <w:t>Вид топлива</w:t>
            </w:r>
          </w:p>
        </w:tc>
        <w:tc>
          <w:tcPr>
            <w:tcW w:w="3906" w:type="dxa"/>
            <w:gridSpan w:val="2"/>
            <w:tcBorders>
              <w:top w:val="single" w:sz="8" w:space="0" w:color="auto"/>
              <w:right w:val="single" w:sz="8" w:space="0" w:color="auto"/>
            </w:tcBorders>
            <w:vAlign w:val="center"/>
          </w:tcPr>
          <w:p w:rsidR="00B35813" w:rsidRPr="00D247EC" w:rsidRDefault="00B35813" w:rsidP="00472D5A">
            <w:pPr>
              <w:spacing w:after="0" w:line="240" w:lineRule="auto"/>
              <w:ind w:left="100"/>
              <w:jc w:val="center"/>
              <w:rPr>
                <w:sz w:val="20"/>
                <w:szCs w:val="20"/>
              </w:rPr>
            </w:pPr>
            <w:r w:rsidRPr="00D247EC">
              <w:rPr>
                <w:rFonts w:ascii="Times New Roman" w:eastAsia="Times New Roman" w:hAnsi="Times New Roman" w:cs="Times New Roman"/>
                <w:sz w:val="20"/>
                <w:szCs w:val="20"/>
              </w:rPr>
              <w:t>Средний</w:t>
            </w:r>
            <w:r>
              <w:rPr>
                <w:rFonts w:ascii="Times New Roman" w:eastAsia="Times New Roman" w:hAnsi="Times New Roman" w:cs="Times New Roman"/>
                <w:sz w:val="20"/>
                <w:szCs w:val="20"/>
              </w:rPr>
              <w:t xml:space="preserve"> </w:t>
            </w:r>
            <w:r w:rsidRPr="00D247EC">
              <w:rPr>
                <w:rFonts w:ascii="Times New Roman" w:eastAsia="Times New Roman" w:hAnsi="Times New Roman" w:cs="Times New Roman"/>
                <w:sz w:val="20"/>
                <w:szCs w:val="20"/>
              </w:rPr>
              <w:t>КПД</w:t>
            </w:r>
            <w:r>
              <w:rPr>
                <w:rFonts w:ascii="Times New Roman" w:eastAsia="Times New Roman" w:hAnsi="Times New Roman" w:cs="Times New Roman"/>
                <w:sz w:val="20"/>
                <w:szCs w:val="20"/>
              </w:rPr>
              <w:t xml:space="preserve"> </w:t>
            </w:r>
            <w:r w:rsidRPr="00D247EC">
              <w:rPr>
                <w:rFonts w:ascii="Times New Roman" w:eastAsia="Times New Roman" w:hAnsi="Times New Roman" w:cs="Times New Roman"/>
                <w:sz w:val="20"/>
                <w:szCs w:val="20"/>
              </w:rPr>
              <w:t>теплогенерирующих установок</w:t>
            </w:r>
          </w:p>
        </w:tc>
        <w:tc>
          <w:tcPr>
            <w:tcW w:w="3894" w:type="dxa"/>
            <w:gridSpan w:val="3"/>
            <w:tcBorders>
              <w:top w:val="single" w:sz="8" w:space="0" w:color="auto"/>
              <w:left w:val="single" w:sz="8" w:space="0" w:color="auto"/>
            </w:tcBorders>
            <w:vAlign w:val="center"/>
          </w:tcPr>
          <w:p w:rsidR="00B35813" w:rsidRPr="00D247EC" w:rsidRDefault="00B35813" w:rsidP="00BB0D75">
            <w:pPr>
              <w:spacing w:after="0" w:line="240" w:lineRule="auto"/>
              <w:rPr>
                <w:sz w:val="20"/>
                <w:szCs w:val="20"/>
              </w:rPr>
            </w:pPr>
            <w:r w:rsidRPr="00D247EC">
              <w:rPr>
                <w:rFonts w:ascii="Times New Roman" w:eastAsia="Times New Roman" w:hAnsi="Times New Roman" w:cs="Times New Roman"/>
                <w:sz w:val="20"/>
                <w:szCs w:val="20"/>
              </w:rPr>
              <w:t>Теплотворная</w:t>
            </w:r>
            <w:r>
              <w:rPr>
                <w:rFonts w:ascii="Times New Roman" w:eastAsia="Times New Roman" w:hAnsi="Times New Roman" w:cs="Times New Roman"/>
                <w:sz w:val="20"/>
                <w:szCs w:val="20"/>
              </w:rPr>
              <w:t xml:space="preserve"> </w:t>
            </w:r>
            <w:r w:rsidRPr="00D247EC">
              <w:rPr>
                <w:rFonts w:ascii="Times New Roman" w:eastAsia="Times New Roman" w:hAnsi="Times New Roman" w:cs="Times New Roman"/>
                <w:sz w:val="20"/>
                <w:szCs w:val="20"/>
              </w:rPr>
              <w:t>способность</w:t>
            </w:r>
            <w:r>
              <w:rPr>
                <w:rFonts w:ascii="Times New Roman" w:eastAsia="Times New Roman" w:hAnsi="Times New Roman" w:cs="Times New Roman"/>
                <w:sz w:val="20"/>
                <w:szCs w:val="20"/>
              </w:rPr>
              <w:t xml:space="preserve"> </w:t>
            </w:r>
            <w:r w:rsidRPr="00D247EC">
              <w:rPr>
                <w:rFonts w:ascii="Times New Roman" w:eastAsia="Times New Roman" w:hAnsi="Times New Roman" w:cs="Times New Roman"/>
                <w:sz w:val="20"/>
                <w:szCs w:val="20"/>
              </w:rPr>
              <w:t>топлива, Гкал/ед.</w:t>
            </w:r>
          </w:p>
        </w:tc>
      </w:tr>
      <w:tr w:rsidR="00B35813" w:rsidRPr="00D247EC" w:rsidTr="00472D5A">
        <w:trPr>
          <w:trHeight w:val="235"/>
          <w:jc w:val="center"/>
        </w:trPr>
        <w:tc>
          <w:tcPr>
            <w:tcW w:w="2406" w:type="dxa"/>
            <w:tcBorders>
              <w:top w:val="single" w:sz="4" w:space="0" w:color="auto"/>
              <w:left w:val="single" w:sz="8" w:space="0" w:color="auto"/>
              <w:bottom w:val="single" w:sz="4" w:space="0" w:color="auto"/>
              <w:right w:val="single" w:sz="8" w:space="0" w:color="auto"/>
            </w:tcBorders>
            <w:vAlign w:val="bottom"/>
          </w:tcPr>
          <w:p w:rsidR="00B35813" w:rsidRPr="00D247EC" w:rsidRDefault="00B35813" w:rsidP="00BB0D75">
            <w:pPr>
              <w:spacing w:after="0" w:line="240" w:lineRule="auto"/>
              <w:ind w:left="120"/>
              <w:rPr>
                <w:sz w:val="20"/>
                <w:szCs w:val="20"/>
              </w:rPr>
            </w:pPr>
            <w:r w:rsidRPr="00D247EC">
              <w:rPr>
                <w:rFonts w:ascii="Times New Roman" w:eastAsia="Times New Roman" w:hAnsi="Times New Roman" w:cs="Times New Roman"/>
                <w:sz w:val="20"/>
                <w:szCs w:val="20"/>
              </w:rPr>
              <w:t xml:space="preserve">Уголь каменный, </w:t>
            </w:r>
            <w:proofErr w:type="gramStart"/>
            <w:r w:rsidRPr="00D247EC">
              <w:rPr>
                <w:rFonts w:ascii="Times New Roman" w:eastAsia="Times New Roman" w:hAnsi="Times New Roman" w:cs="Times New Roman"/>
                <w:sz w:val="20"/>
                <w:szCs w:val="20"/>
              </w:rPr>
              <w:t>т</w:t>
            </w:r>
            <w:proofErr w:type="gramEnd"/>
          </w:p>
        </w:tc>
        <w:tc>
          <w:tcPr>
            <w:tcW w:w="225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0,72</w:t>
            </w:r>
          </w:p>
        </w:tc>
        <w:tc>
          <w:tcPr>
            <w:tcW w:w="1653"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210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4,90</w:t>
            </w:r>
          </w:p>
        </w:tc>
        <w:tc>
          <w:tcPr>
            <w:tcW w:w="1759"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32" w:type="dxa"/>
            <w:vAlign w:val="bottom"/>
          </w:tcPr>
          <w:p w:rsidR="00B35813" w:rsidRPr="00D247EC" w:rsidRDefault="00B35813" w:rsidP="00BB0D75">
            <w:pPr>
              <w:spacing w:after="0" w:line="240" w:lineRule="auto"/>
              <w:rPr>
                <w:sz w:val="20"/>
                <w:szCs w:val="20"/>
              </w:rPr>
            </w:pPr>
          </w:p>
        </w:tc>
      </w:tr>
      <w:tr w:rsidR="00B35813" w:rsidRPr="00D247EC" w:rsidTr="00472D5A">
        <w:trPr>
          <w:trHeight w:val="235"/>
          <w:jc w:val="center"/>
        </w:trPr>
        <w:tc>
          <w:tcPr>
            <w:tcW w:w="2406" w:type="dxa"/>
            <w:tcBorders>
              <w:top w:val="single" w:sz="4" w:space="0" w:color="auto"/>
              <w:left w:val="single" w:sz="8" w:space="0" w:color="auto"/>
              <w:bottom w:val="single" w:sz="4" w:space="0" w:color="auto"/>
              <w:right w:val="single" w:sz="8" w:space="0" w:color="auto"/>
            </w:tcBorders>
            <w:vAlign w:val="bottom"/>
          </w:tcPr>
          <w:p w:rsidR="00B35813" w:rsidRPr="00D247EC" w:rsidRDefault="00B35813" w:rsidP="00BB0D75">
            <w:pPr>
              <w:spacing w:after="0" w:line="240" w:lineRule="auto"/>
              <w:ind w:left="120"/>
              <w:rPr>
                <w:sz w:val="20"/>
                <w:szCs w:val="20"/>
              </w:rPr>
            </w:pPr>
            <w:r w:rsidRPr="00D247EC">
              <w:rPr>
                <w:rFonts w:ascii="Times New Roman" w:eastAsia="Times New Roman" w:hAnsi="Times New Roman" w:cs="Times New Roman"/>
                <w:sz w:val="20"/>
                <w:szCs w:val="20"/>
              </w:rPr>
              <w:t>Дрова</w:t>
            </w:r>
          </w:p>
        </w:tc>
        <w:tc>
          <w:tcPr>
            <w:tcW w:w="225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0,68</w:t>
            </w:r>
          </w:p>
        </w:tc>
        <w:tc>
          <w:tcPr>
            <w:tcW w:w="1653"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210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2,00</w:t>
            </w:r>
          </w:p>
        </w:tc>
        <w:tc>
          <w:tcPr>
            <w:tcW w:w="1759"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32" w:type="dxa"/>
            <w:vAlign w:val="bottom"/>
          </w:tcPr>
          <w:p w:rsidR="00B35813" w:rsidRPr="00D247EC" w:rsidRDefault="00B35813" w:rsidP="00BB0D75">
            <w:pPr>
              <w:spacing w:after="0" w:line="240" w:lineRule="auto"/>
              <w:rPr>
                <w:sz w:val="20"/>
                <w:szCs w:val="20"/>
              </w:rPr>
            </w:pPr>
          </w:p>
        </w:tc>
      </w:tr>
      <w:tr w:rsidR="00B35813" w:rsidRPr="00D247EC" w:rsidTr="00472D5A">
        <w:trPr>
          <w:trHeight w:val="235"/>
          <w:jc w:val="center"/>
        </w:trPr>
        <w:tc>
          <w:tcPr>
            <w:tcW w:w="2406" w:type="dxa"/>
            <w:tcBorders>
              <w:top w:val="single" w:sz="4" w:space="0" w:color="auto"/>
              <w:left w:val="single" w:sz="8" w:space="0" w:color="auto"/>
              <w:bottom w:val="single" w:sz="4" w:space="0" w:color="auto"/>
              <w:right w:val="single" w:sz="8" w:space="0" w:color="auto"/>
            </w:tcBorders>
            <w:vAlign w:val="bottom"/>
          </w:tcPr>
          <w:p w:rsidR="00B35813" w:rsidRPr="00D247EC" w:rsidRDefault="00B35813" w:rsidP="00BB0D75">
            <w:pPr>
              <w:spacing w:after="0" w:line="240" w:lineRule="auto"/>
              <w:ind w:left="120"/>
              <w:rPr>
                <w:sz w:val="20"/>
                <w:szCs w:val="20"/>
              </w:rPr>
            </w:pPr>
            <w:r w:rsidRPr="00D247EC">
              <w:rPr>
                <w:rFonts w:ascii="Times New Roman" w:eastAsia="Times New Roman" w:hAnsi="Times New Roman" w:cs="Times New Roman"/>
                <w:sz w:val="20"/>
                <w:szCs w:val="20"/>
              </w:rPr>
              <w:t>Газ сетевой, тыс. куб. м.</w:t>
            </w:r>
          </w:p>
        </w:tc>
        <w:tc>
          <w:tcPr>
            <w:tcW w:w="225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0,90</w:t>
            </w:r>
          </w:p>
        </w:tc>
        <w:tc>
          <w:tcPr>
            <w:tcW w:w="1653"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210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8,08</w:t>
            </w:r>
          </w:p>
        </w:tc>
        <w:tc>
          <w:tcPr>
            <w:tcW w:w="1759"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32" w:type="dxa"/>
            <w:vAlign w:val="bottom"/>
          </w:tcPr>
          <w:p w:rsidR="00B35813" w:rsidRPr="00D247EC" w:rsidRDefault="00B35813" w:rsidP="00BB0D75">
            <w:pPr>
              <w:spacing w:after="0" w:line="240" w:lineRule="auto"/>
              <w:rPr>
                <w:sz w:val="20"/>
                <w:szCs w:val="20"/>
              </w:rPr>
            </w:pPr>
          </w:p>
        </w:tc>
      </w:tr>
      <w:tr w:rsidR="00B35813" w:rsidRPr="00D247EC" w:rsidTr="00472D5A">
        <w:trPr>
          <w:trHeight w:val="235"/>
          <w:jc w:val="center"/>
        </w:trPr>
        <w:tc>
          <w:tcPr>
            <w:tcW w:w="2406" w:type="dxa"/>
            <w:tcBorders>
              <w:top w:val="single" w:sz="4" w:space="0" w:color="auto"/>
              <w:left w:val="single" w:sz="8" w:space="0" w:color="auto"/>
              <w:bottom w:val="single" w:sz="4" w:space="0" w:color="auto"/>
              <w:right w:val="single" w:sz="8" w:space="0" w:color="auto"/>
            </w:tcBorders>
            <w:vAlign w:val="bottom"/>
          </w:tcPr>
          <w:p w:rsidR="00B35813" w:rsidRPr="00D247EC" w:rsidRDefault="00B35813" w:rsidP="00BB0D75">
            <w:pPr>
              <w:spacing w:after="0" w:line="240" w:lineRule="auto"/>
              <w:ind w:left="120"/>
              <w:rPr>
                <w:sz w:val="20"/>
                <w:szCs w:val="20"/>
              </w:rPr>
            </w:pPr>
            <w:r w:rsidRPr="00D247EC">
              <w:rPr>
                <w:rFonts w:ascii="Times New Roman" w:eastAsia="Times New Roman" w:hAnsi="Times New Roman" w:cs="Times New Roman"/>
                <w:sz w:val="20"/>
                <w:szCs w:val="20"/>
              </w:rPr>
              <w:t>Сырая нефть</w:t>
            </w:r>
          </w:p>
        </w:tc>
        <w:tc>
          <w:tcPr>
            <w:tcW w:w="225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0,87</w:t>
            </w:r>
          </w:p>
        </w:tc>
        <w:tc>
          <w:tcPr>
            <w:tcW w:w="1653"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2103" w:type="dxa"/>
            <w:tcBorders>
              <w:top w:val="single" w:sz="4" w:space="0" w:color="auto"/>
              <w:bottom w:val="single" w:sz="4" w:space="0" w:color="auto"/>
            </w:tcBorders>
            <w:vAlign w:val="center"/>
          </w:tcPr>
          <w:p w:rsidR="00B35813" w:rsidRPr="00D247EC" w:rsidRDefault="00B35813" w:rsidP="00472D5A">
            <w:pPr>
              <w:spacing w:after="0" w:line="240" w:lineRule="auto"/>
              <w:ind w:left="100"/>
              <w:jc w:val="right"/>
              <w:rPr>
                <w:sz w:val="20"/>
                <w:szCs w:val="20"/>
              </w:rPr>
            </w:pPr>
            <w:r w:rsidRPr="00D247EC">
              <w:rPr>
                <w:rFonts w:ascii="Times New Roman" w:eastAsia="Times New Roman" w:hAnsi="Times New Roman" w:cs="Times New Roman"/>
                <w:sz w:val="20"/>
                <w:szCs w:val="20"/>
              </w:rPr>
              <w:t>11,9</w:t>
            </w:r>
          </w:p>
        </w:tc>
        <w:tc>
          <w:tcPr>
            <w:tcW w:w="1759" w:type="dxa"/>
            <w:tcBorders>
              <w:top w:val="single" w:sz="4" w:space="0" w:color="auto"/>
              <w:bottom w:val="single" w:sz="4" w:space="0" w:color="auto"/>
              <w:right w:val="single" w:sz="8" w:space="0" w:color="auto"/>
            </w:tcBorders>
            <w:vAlign w:val="bottom"/>
          </w:tcPr>
          <w:p w:rsidR="00B35813" w:rsidRPr="00D247EC" w:rsidRDefault="00B35813" w:rsidP="00BB0D75">
            <w:pPr>
              <w:spacing w:after="0" w:line="240" w:lineRule="auto"/>
              <w:rPr>
                <w:sz w:val="20"/>
                <w:szCs w:val="20"/>
              </w:rPr>
            </w:pPr>
          </w:p>
        </w:tc>
        <w:tc>
          <w:tcPr>
            <w:tcW w:w="32" w:type="dxa"/>
            <w:vAlign w:val="bottom"/>
          </w:tcPr>
          <w:p w:rsidR="00B35813" w:rsidRPr="00D247EC" w:rsidRDefault="00B35813" w:rsidP="00BB0D75">
            <w:pPr>
              <w:spacing w:after="0" w:line="240" w:lineRule="auto"/>
              <w:rPr>
                <w:sz w:val="20"/>
                <w:szCs w:val="20"/>
              </w:rPr>
            </w:pPr>
          </w:p>
        </w:tc>
      </w:tr>
    </w:tbl>
    <w:p w:rsidR="00472D5A" w:rsidRDefault="00472D5A" w:rsidP="00B35813">
      <w:pPr>
        <w:spacing w:before="120" w:after="0" w:line="240" w:lineRule="auto"/>
        <w:ind w:right="-261"/>
        <w:jc w:val="center"/>
        <w:rPr>
          <w:rFonts w:ascii="Times New Roman" w:eastAsia="Times New Roman" w:hAnsi="Times New Roman" w:cs="Times New Roman"/>
          <w:b/>
          <w:bCs/>
          <w:sz w:val="28"/>
          <w:szCs w:val="24"/>
        </w:rPr>
      </w:pPr>
      <w:r w:rsidRPr="00472D5A">
        <w:rPr>
          <w:rFonts w:ascii="Times New Roman" w:eastAsia="Times New Roman" w:hAnsi="Times New Roman" w:cs="Times New Roman"/>
          <w:b/>
          <w:bCs/>
          <w:sz w:val="28"/>
          <w:szCs w:val="24"/>
        </w:rPr>
        <w:t xml:space="preserve">Раздел 7. Инвестиции в новое строительство, реконструкцию </w:t>
      </w:r>
    </w:p>
    <w:p w:rsidR="00472D5A" w:rsidRPr="00472D5A" w:rsidRDefault="00472D5A" w:rsidP="00B35813">
      <w:pPr>
        <w:spacing w:after="120" w:line="240" w:lineRule="auto"/>
        <w:ind w:right="-261"/>
        <w:jc w:val="center"/>
        <w:rPr>
          <w:sz w:val="28"/>
          <w:szCs w:val="24"/>
        </w:rPr>
      </w:pPr>
      <w:r>
        <w:rPr>
          <w:rFonts w:ascii="Times New Roman" w:eastAsia="Times New Roman" w:hAnsi="Times New Roman" w:cs="Times New Roman"/>
          <w:b/>
          <w:bCs/>
          <w:sz w:val="28"/>
          <w:szCs w:val="24"/>
        </w:rPr>
        <w:t xml:space="preserve">и </w:t>
      </w:r>
      <w:r w:rsidRPr="00472D5A">
        <w:rPr>
          <w:rFonts w:ascii="Times New Roman" w:eastAsia="Times New Roman" w:hAnsi="Times New Roman" w:cs="Times New Roman"/>
          <w:b/>
          <w:bCs/>
          <w:sz w:val="28"/>
          <w:szCs w:val="24"/>
        </w:rPr>
        <w:t>техническое перевооружение</w:t>
      </w:r>
    </w:p>
    <w:p w:rsidR="00472D5A" w:rsidRPr="002512D1" w:rsidRDefault="00472D5A" w:rsidP="00472D5A">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7.1. </w:t>
      </w:r>
      <w:proofErr w:type="gramStart"/>
      <w:r w:rsidRPr="002512D1">
        <w:rPr>
          <w:rFonts w:ascii="Times New Roman" w:eastAsia="Times New Roman" w:hAnsi="Times New Roman" w:cs="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соответствующий первой очереди Генеральных планов СП «Шошка», т.е. на период до 2019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МО.</w:t>
      </w:r>
      <w:proofErr w:type="gramEnd"/>
    </w:p>
    <w:p w:rsidR="00472D5A" w:rsidRPr="00B52A5C" w:rsidRDefault="00B52A5C" w:rsidP="00B52A5C">
      <w:pPr>
        <w:tabs>
          <w:tab w:val="left" w:pos="1280"/>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С </w:t>
      </w:r>
      <w:r w:rsidR="00472D5A" w:rsidRPr="00B52A5C">
        <w:rPr>
          <w:rFonts w:ascii="Times New Roman" w:eastAsia="Times New Roman" w:hAnsi="Times New Roman" w:cs="Times New Roman"/>
          <w:sz w:val="24"/>
          <w:szCs w:val="24"/>
        </w:rPr>
        <w:t xml:space="preserve">целью качественного и бесперебойного обеспечения потребности в теплоснабжении для потребителей, расположенных вне зон действия существующих </w:t>
      </w:r>
      <w:proofErr w:type="spellStart"/>
      <w:r w:rsidR="00472D5A" w:rsidRPr="00B52A5C">
        <w:rPr>
          <w:rFonts w:ascii="Times New Roman" w:eastAsia="Times New Roman" w:hAnsi="Times New Roman" w:cs="Times New Roman"/>
          <w:sz w:val="24"/>
          <w:szCs w:val="24"/>
        </w:rPr>
        <w:t>энергоисточников</w:t>
      </w:r>
      <w:proofErr w:type="spellEnd"/>
      <w:r w:rsidR="00472D5A"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lastRenderedPageBreak/>
        <w:t>предлагается провести мероприятия по реконструкции</w:t>
      </w:r>
      <w:r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t>и</w:t>
      </w:r>
      <w:r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t>техническому</w:t>
      </w:r>
      <w:r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t>перевооружению.</w:t>
      </w:r>
      <w:r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t>Мероприятия</w:t>
      </w:r>
      <w:r w:rsidRPr="00B52A5C">
        <w:rPr>
          <w:rFonts w:ascii="Times New Roman" w:eastAsia="Times New Roman" w:hAnsi="Times New Roman" w:cs="Times New Roman"/>
          <w:sz w:val="24"/>
          <w:szCs w:val="24"/>
        </w:rPr>
        <w:t xml:space="preserve"> </w:t>
      </w:r>
      <w:r w:rsidR="00472D5A" w:rsidRPr="00B52A5C">
        <w:rPr>
          <w:rFonts w:ascii="Times New Roman" w:eastAsia="Times New Roman" w:hAnsi="Times New Roman" w:cs="Times New Roman"/>
          <w:sz w:val="24"/>
          <w:szCs w:val="24"/>
        </w:rPr>
        <w:t>способствующие повышению надежности и эффективности функционирования объектов теплоснабжения, снижению затрат по эксплуатации оборудования и улучшению экологической обстановки приведены в таблицах.</w:t>
      </w:r>
    </w:p>
    <w:p w:rsidR="00472D5A" w:rsidRPr="002512D1" w:rsidRDefault="00472D5A" w:rsidP="00B52A5C">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w:t>
      </w:r>
    </w:p>
    <w:p w:rsidR="00D42875" w:rsidRDefault="00D42875" w:rsidP="00D42875">
      <w:pPr>
        <w:spacing w:before="120" w:after="0" w:line="240" w:lineRule="auto"/>
        <w:ind w:right="119" w:firstLine="567"/>
        <w:jc w:val="both"/>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t>7.2. Предложения по величине необходимых инвестиций в реконструкцию и техническое перевооружение источников тепловой энергии, тепловых сетей в 201</w:t>
      </w:r>
      <w:r w:rsidR="00757942">
        <w:rPr>
          <w:rFonts w:ascii="Times New Roman" w:eastAsia="Times New Roman" w:hAnsi="Times New Roman" w:cs="Times New Roman"/>
          <w:b/>
          <w:bCs/>
          <w:sz w:val="24"/>
          <w:szCs w:val="24"/>
        </w:rPr>
        <w:t>7</w:t>
      </w:r>
      <w:r w:rsidRPr="002512D1">
        <w:rPr>
          <w:rFonts w:ascii="Times New Roman" w:eastAsia="Times New Roman" w:hAnsi="Times New Roman" w:cs="Times New Roman"/>
          <w:b/>
          <w:bCs/>
          <w:sz w:val="24"/>
          <w:szCs w:val="24"/>
        </w:rPr>
        <w:t>-20</w:t>
      </w:r>
      <w:r w:rsidR="00757942">
        <w:rPr>
          <w:rFonts w:ascii="Times New Roman" w:eastAsia="Times New Roman" w:hAnsi="Times New Roman" w:cs="Times New Roman"/>
          <w:b/>
          <w:bCs/>
          <w:sz w:val="24"/>
          <w:szCs w:val="24"/>
        </w:rPr>
        <w:t>21</w:t>
      </w:r>
      <w:r w:rsidRPr="002512D1">
        <w:rPr>
          <w:rFonts w:ascii="Times New Roman" w:eastAsia="Times New Roman" w:hAnsi="Times New Roman" w:cs="Times New Roman"/>
          <w:b/>
          <w:bCs/>
          <w:sz w:val="24"/>
          <w:szCs w:val="24"/>
        </w:rPr>
        <w:t>гг.</w:t>
      </w:r>
    </w:p>
    <w:tbl>
      <w:tblPr>
        <w:tblW w:w="9908" w:type="dxa"/>
        <w:jc w:val="center"/>
        <w:tblInd w:w="64" w:type="dxa"/>
        <w:tblLayout w:type="fixed"/>
        <w:tblCellMar>
          <w:left w:w="0" w:type="dxa"/>
          <w:right w:w="0" w:type="dxa"/>
        </w:tblCellMar>
        <w:tblLook w:val="04A0"/>
      </w:tblPr>
      <w:tblGrid>
        <w:gridCol w:w="572"/>
        <w:gridCol w:w="2415"/>
        <w:gridCol w:w="290"/>
        <w:gridCol w:w="1128"/>
        <w:gridCol w:w="1041"/>
        <w:gridCol w:w="18"/>
        <w:gridCol w:w="766"/>
        <w:gridCol w:w="24"/>
        <w:gridCol w:w="981"/>
        <w:gridCol w:w="850"/>
        <w:gridCol w:w="976"/>
        <w:gridCol w:w="847"/>
      </w:tblGrid>
      <w:tr w:rsidR="00D42875" w:rsidRPr="007202C2" w:rsidTr="00674850">
        <w:trPr>
          <w:trHeight w:val="140"/>
          <w:jc w:val="center"/>
        </w:trPr>
        <w:tc>
          <w:tcPr>
            <w:tcW w:w="572" w:type="dxa"/>
            <w:vMerge w:val="restart"/>
            <w:tcBorders>
              <w:top w:val="single" w:sz="8" w:space="0" w:color="auto"/>
              <w:left w:val="single" w:sz="8" w:space="0" w:color="auto"/>
              <w:right w:val="single" w:sz="8" w:space="0" w:color="auto"/>
            </w:tcBorders>
            <w:vAlign w:val="center"/>
          </w:tcPr>
          <w:p w:rsidR="00D42875" w:rsidRPr="007202C2" w:rsidRDefault="00D42875" w:rsidP="00BB0D75">
            <w:pPr>
              <w:spacing w:after="0" w:line="240" w:lineRule="auto"/>
              <w:ind w:left="120"/>
              <w:jc w:val="center"/>
              <w:rPr>
                <w:sz w:val="20"/>
                <w:szCs w:val="20"/>
              </w:rPr>
            </w:pPr>
            <w:r w:rsidRPr="007202C2">
              <w:rPr>
                <w:rFonts w:ascii="Times New Roman" w:eastAsia="Times New Roman" w:hAnsi="Times New Roman" w:cs="Times New Roman"/>
                <w:b/>
                <w:bCs/>
                <w:sz w:val="20"/>
                <w:szCs w:val="20"/>
              </w:rPr>
              <w:t>№</w:t>
            </w:r>
          </w:p>
          <w:p w:rsidR="00D42875" w:rsidRPr="007202C2" w:rsidRDefault="00D42875" w:rsidP="00BB0D75">
            <w:pPr>
              <w:spacing w:after="0" w:line="240" w:lineRule="auto"/>
              <w:ind w:left="120"/>
              <w:jc w:val="center"/>
              <w:rPr>
                <w:sz w:val="20"/>
                <w:szCs w:val="20"/>
              </w:rPr>
            </w:pPr>
            <w:proofErr w:type="spellStart"/>
            <w:proofErr w:type="gramStart"/>
            <w:r w:rsidRPr="007202C2">
              <w:rPr>
                <w:rFonts w:ascii="Times New Roman" w:eastAsia="Times New Roman" w:hAnsi="Times New Roman" w:cs="Times New Roman"/>
                <w:b/>
                <w:bCs/>
                <w:sz w:val="20"/>
                <w:szCs w:val="20"/>
              </w:rPr>
              <w:t>п</w:t>
            </w:r>
            <w:proofErr w:type="spellEnd"/>
            <w:proofErr w:type="gramEnd"/>
            <w:r w:rsidRPr="007202C2">
              <w:rPr>
                <w:rFonts w:ascii="Times New Roman" w:eastAsia="Times New Roman" w:hAnsi="Times New Roman" w:cs="Times New Roman"/>
                <w:b/>
                <w:bCs/>
                <w:sz w:val="20"/>
                <w:szCs w:val="20"/>
              </w:rPr>
              <w:t>/</w:t>
            </w:r>
            <w:proofErr w:type="spellStart"/>
            <w:r w:rsidRPr="007202C2">
              <w:rPr>
                <w:rFonts w:ascii="Times New Roman" w:eastAsia="Times New Roman" w:hAnsi="Times New Roman" w:cs="Times New Roman"/>
                <w:b/>
                <w:bCs/>
                <w:sz w:val="20"/>
                <w:szCs w:val="20"/>
              </w:rPr>
              <w:t>п</w:t>
            </w:r>
            <w:proofErr w:type="spellEnd"/>
          </w:p>
        </w:tc>
        <w:tc>
          <w:tcPr>
            <w:tcW w:w="3833" w:type="dxa"/>
            <w:gridSpan w:val="3"/>
            <w:vMerge w:val="restart"/>
            <w:tcBorders>
              <w:top w:val="single" w:sz="8" w:space="0" w:color="auto"/>
              <w:right w:val="single" w:sz="8" w:space="0" w:color="auto"/>
            </w:tcBorders>
            <w:vAlign w:val="center"/>
          </w:tcPr>
          <w:p w:rsidR="00D42875" w:rsidRPr="007202C2" w:rsidRDefault="00D42875" w:rsidP="00BB0D75">
            <w:pPr>
              <w:spacing w:after="0" w:line="240" w:lineRule="auto"/>
              <w:ind w:left="100"/>
              <w:jc w:val="center"/>
              <w:rPr>
                <w:sz w:val="20"/>
                <w:szCs w:val="20"/>
              </w:rPr>
            </w:pPr>
            <w:r w:rsidRPr="007202C2">
              <w:rPr>
                <w:rFonts w:ascii="Times New Roman" w:eastAsia="Times New Roman" w:hAnsi="Times New Roman" w:cs="Times New Roman"/>
                <w:b/>
                <w:bCs/>
                <w:sz w:val="20"/>
                <w:szCs w:val="20"/>
              </w:rPr>
              <w:t>Наименование источников</w:t>
            </w:r>
          </w:p>
        </w:tc>
        <w:tc>
          <w:tcPr>
            <w:tcW w:w="1041" w:type="dxa"/>
            <w:vMerge w:val="restart"/>
            <w:tcBorders>
              <w:top w:val="single" w:sz="8" w:space="0" w:color="auto"/>
              <w:right w:val="single" w:sz="8" w:space="0" w:color="auto"/>
            </w:tcBorders>
            <w:vAlign w:val="center"/>
          </w:tcPr>
          <w:p w:rsidR="00D42875" w:rsidRPr="007202C2" w:rsidRDefault="00D42875" w:rsidP="00BB0D75">
            <w:pPr>
              <w:spacing w:after="0" w:line="240" w:lineRule="auto"/>
              <w:jc w:val="center"/>
              <w:rPr>
                <w:sz w:val="20"/>
                <w:szCs w:val="20"/>
              </w:rPr>
            </w:pPr>
            <w:proofErr w:type="spellStart"/>
            <w:proofErr w:type="gramStart"/>
            <w:r w:rsidRPr="007202C2">
              <w:rPr>
                <w:rFonts w:ascii="Times New Roman" w:eastAsia="Times New Roman" w:hAnsi="Times New Roman" w:cs="Times New Roman"/>
                <w:b/>
                <w:bCs/>
                <w:w w:val="99"/>
                <w:sz w:val="20"/>
                <w:szCs w:val="20"/>
              </w:rPr>
              <w:t>Стои</w:t>
            </w:r>
            <w:r>
              <w:rPr>
                <w:rFonts w:ascii="Times New Roman" w:eastAsia="Times New Roman" w:hAnsi="Times New Roman" w:cs="Times New Roman"/>
                <w:b/>
                <w:bCs/>
                <w:w w:val="99"/>
                <w:sz w:val="20"/>
                <w:szCs w:val="20"/>
              </w:rPr>
              <w:t>-</w:t>
            </w:r>
            <w:r w:rsidRPr="007202C2">
              <w:rPr>
                <w:rFonts w:ascii="Times New Roman" w:eastAsia="Times New Roman" w:hAnsi="Times New Roman" w:cs="Times New Roman"/>
                <w:b/>
                <w:bCs/>
                <w:w w:val="99"/>
                <w:sz w:val="20"/>
                <w:szCs w:val="20"/>
              </w:rPr>
              <w:t>мость</w:t>
            </w:r>
            <w:proofErr w:type="spellEnd"/>
            <w:proofErr w:type="gramEnd"/>
          </w:p>
          <w:p w:rsidR="00D42875" w:rsidRPr="007202C2" w:rsidRDefault="00D42875" w:rsidP="00BB0D75">
            <w:pPr>
              <w:spacing w:after="0" w:line="240" w:lineRule="auto"/>
              <w:ind w:left="60"/>
              <w:jc w:val="center"/>
              <w:rPr>
                <w:sz w:val="20"/>
                <w:szCs w:val="20"/>
              </w:rPr>
            </w:pPr>
            <w:r w:rsidRPr="007202C2">
              <w:rPr>
                <w:rFonts w:ascii="Times New Roman" w:eastAsia="Times New Roman" w:hAnsi="Times New Roman" w:cs="Times New Roman"/>
                <w:b/>
                <w:bCs/>
                <w:sz w:val="20"/>
                <w:szCs w:val="20"/>
              </w:rPr>
              <w:t>т</w:t>
            </w:r>
            <w:r>
              <w:rPr>
                <w:rFonts w:ascii="Times New Roman" w:eastAsia="Times New Roman" w:hAnsi="Times New Roman" w:cs="Times New Roman"/>
                <w:b/>
                <w:bCs/>
                <w:sz w:val="20"/>
                <w:szCs w:val="20"/>
              </w:rPr>
              <w:t>ыс</w:t>
            </w:r>
            <w:r w:rsidRPr="007202C2">
              <w:rPr>
                <w:rFonts w:ascii="Times New Roman" w:eastAsia="Times New Roman" w:hAnsi="Times New Roman" w:cs="Times New Roman"/>
                <w:b/>
                <w:bCs/>
                <w:sz w:val="20"/>
                <w:szCs w:val="20"/>
              </w:rPr>
              <w:t>.</w:t>
            </w:r>
            <w:r>
              <w:rPr>
                <w:rFonts w:ascii="Times New Roman" w:eastAsia="Times New Roman" w:hAnsi="Times New Roman" w:cs="Times New Roman"/>
                <w:b/>
                <w:bCs/>
                <w:sz w:val="20"/>
                <w:szCs w:val="20"/>
              </w:rPr>
              <w:t xml:space="preserve"> р</w:t>
            </w:r>
            <w:r w:rsidRPr="007202C2">
              <w:rPr>
                <w:rFonts w:ascii="Times New Roman" w:eastAsia="Times New Roman" w:hAnsi="Times New Roman" w:cs="Times New Roman"/>
                <w:b/>
                <w:bCs/>
                <w:sz w:val="20"/>
                <w:szCs w:val="20"/>
              </w:rPr>
              <w:t>уб</w:t>
            </w:r>
            <w:r>
              <w:rPr>
                <w:rFonts w:ascii="Times New Roman" w:eastAsia="Times New Roman" w:hAnsi="Times New Roman" w:cs="Times New Roman"/>
                <w:b/>
                <w:bCs/>
                <w:sz w:val="20"/>
                <w:szCs w:val="20"/>
              </w:rPr>
              <w:t>.</w:t>
            </w:r>
          </w:p>
        </w:tc>
        <w:tc>
          <w:tcPr>
            <w:tcW w:w="4462" w:type="dxa"/>
            <w:gridSpan w:val="7"/>
            <w:tcBorders>
              <w:top w:val="single" w:sz="8" w:space="0" w:color="auto"/>
              <w:bottom w:val="single" w:sz="4" w:space="0" w:color="auto"/>
              <w:right w:val="single" w:sz="8" w:space="0" w:color="auto"/>
            </w:tcBorders>
            <w:vAlign w:val="center"/>
          </w:tcPr>
          <w:p w:rsidR="00D42875" w:rsidRPr="007202C2" w:rsidRDefault="00D42875" w:rsidP="00BB0D75">
            <w:pPr>
              <w:spacing w:after="0" w:line="240" w:lineRule="auto"/>
              <w:ind w:left="100"/>
              <w:jc w:val="center"/>
              <w:rPr>
                <w:sz w:val="20"/>
                <w:szCs w:val="20"/>
              </w:rPr>
            </w:pPr>
            <w:r w:rsidRPr="007202C2">
              <w:rPr>
                <w:rFonts w:ascii="Times New Roman" w:eastAsia="Times New Roman" w:hAnsi="Times New Roman" w:cs="Times New Roman"/>
                <w:b/>
                <w:bCs/>
                <w:sz w:val="20"/>
                <w:szCs w:val="20"/>
              </w:rPr>
              <w:t>План</w:t>
            </w:r>
            <w:r>
              <w:rPr>
                <w:rFonts w:ascii="Times New Roman" w:eastAsia="Times New Roman" w:hAnsi="Times New Roman" w:cs="Times New Roman"/>
                <w:b/>
                <w:bCs/>
                <w:sz w:val="20"/>
                <w:szCs w:val="20"/>
              </w:rPr>
              <w:t xml:space="preserve"> </w:t>
            </w:r>
            <w:r w:rsidRPr="007202C2">
              <w:rPr>
                <w:rFonts w:ascii="Times New Roman" w:eastAsia="Times New Roman" w:hAnsi="Times New Roman" w:cs="Times New Roman"/>
                <w:b/>
                <w:bCs/>
                <w:sz w:val="20"/>
                <w:szCs w:val="20"/>
              </w:rPr>
              <w:t>реализации</w:t>
            </w:r>
            <w:r>
              <w:rPr>
                <w:rFonts w:ascii="Times New Roman" w:eastAsia="Times New Roman" w:hAnsi="Times New Roman" w:cs="Times New Roman"/>
                <w:b/>
                <w:bCs/>
                <w:sz w:val="20"/>
                <w:szCs w:val="20"/>
              </w:rPr>
              <w:t xml:space="preserve">  </w:t>
            </w:r>
            <w:r w:rsidRPr="007202C2">
              <w:rPr>
                <w:rFonts w:ascii="Times New Roman" w:eastAsia="Times New Roman" w:hAnsi="Times New Roman" w:cs="Times New Roman"/>
                <w:b/>
                <w:bCs/>
                <w:sz w:val="20"/>
                <w:szCs w:val="20"/>
              </w:rPr>
              <w:t>инвестиционной</w:t>
            </w:r>
            <w:r>
              <w:rPr>
                <w:rFonts w:ascii="Times New Roman" w:eastAsia="Times New Roman" w:hAnsi="Times New Roman" w:cs="Times New Roman"/>
                <w:b/>
                <w:bCs/>
                <w:sz w:val="20"/>
                <w:szCs w:val="20"/>
              </w:rPr>
              <w:t xml:space="preserve"> </w:t>
            </w:r>
            <w:r w:rsidRPr="007202C2">
              <w:rPr>
                <w:rFonts w:ascii="Times New Roman" w:eastAsia="Times New Roman" w:hAnsi="Times New Roman" w:cs="Times New Roman"/>
                <w:b/>
                <w:bCs/>
                <w:sz w:val="20"/>
                <w:szCs w:val="20"/>
              </w:rPr>
              <w:t xml:space="preserve">программы по годам (тыс. </w:t>
            </w:r>
            <w:proofErr w:type="spellStart"/>
            <w:r w:rsidRPr="007202C2">
              <w:rPr>
                <w:rFonts w:ascii="Times New Roman" w:eastAsia="Times New Roman" w:hAnsi="Times New Roman" w:cs="Times New Roman"/>
                <w:b/>
                <w:bCs/>
                <w:sz w:val="20"/>
                <w:szCs w:val="20"/>
              </w:rPr>
              <w:t>руб</w:t>
            </w:r>
            <w:proofErr w:type="spellEnd"/>
            <w:r w:rsidRPr="007202C2">
              <w:rPr>
                <w:rFonts w:ascii="Times New Roman" w:eastAsia="Times New Roman" w:hAnsi="Times New Roman" w:cs="Times New Roman"/>
                <w:b/>
                <w:bCs/>
                <w:sz w:val="20"/>
                <w:szCs w:val="20"/>
              </w:rPr>
              <w:t>)</w:t>
            </w:r>
          </w:p>
        </w:tc>
      </w:tr>
      <w:tr w:rsidR="003A2279" w:rsidRPr="007202C2" w:rsidTr="00674850">
        <w:trPr>
          <w:trHeight w:val="227"/>
          <w:jc w:val="center"/>
        </w:trPr>
        <w:tc>
          <w:tcPr>
            <w:tcW w:w="572" w:type="dxa"/>
            <w:vMerge/>
            <w:tcBorders>
              <w:left w:val="single" w:sz="8" w:space="0" w:color="auto"/>
              <w:right w:val="single" w:sz="8" w:space="0" w:color="auto"/>
            </w:tcBorders>
            <w:vAlign w:val="center"/>
          </w:tcPr>
          <w:p w:rsidR="003A2279" w:rsidRPr="007202C2" w:rsidRDefault="003A2279" w:rsidP="00BB0D75">
            <w:pPr>
              <w:spacing w:after="0" w:line="240" w:lineRule="auto"/>
              <w:jc w:val="center"/>
              <w:rPr>
                <w:sz w:val="20"/>
                <w:szCs w:val="20"/>
              </w:rPr>
            </w:pPr>
          </w:p>
        </w:tc>
        <w:tc>
          <w:tcPr>
            <w:tcW w:w="3833" w:type="dxa"/>
            <w:gridSpan w:val="3"/>
            <w:vMerge/>
            <w:tcBorders>
              <w:bottom w:val="single" w:sz="4" w:space="0" w:color="auto"/>
              <w:right w:val="single" w:sz="8" w:space="0" w:color="auto"/>
            </w:tcBorders>
            <w:vAlign w:val="center"/>
          </w:tcPr>
          <w:p w:rsidR="003A2279" w:rsidRPr="007202C2" w:rsidRDefault="003A2279" w:rsidP="00BB0D75">
            <w:pPr>
              <w:spacing w:after="0" w:line="240" w:lineRule="auto"/>
              <w:jc w:val="center"/>
              <w:rPr>
                <w:sz w:val="20"/>
                <w:szCs w:val="20"/>
              </w:rPr>
            </w:pPr>
          </w:p>
        </w:tc>
        <w:tc>
          <w:tcPr>
            <w:tcW w:w="1041" w:type="dxa"/>
            <w:vMerge/>
            <w:tcBorders>
              <w:left w:val="single" w:sz="8" w:space="0" w:color="auto"/>
              <w:bottom w:val="single" w:sz="4" w:space="0" w:color="auto"/>
              <w:right w:val="single" w:sz="8" w:space="0" w:color="auto"/>
            </w:tcBorders>
            <w:vAlign w:val="center"/>
          </w:tcPr>
          <w:p w:rsidR="003A2279" w:rsidRPr="007202C2" w:rsidRDefault="003A2279" w:rsidP="00BB0D75">
            <w:pPr>
              <w:spacing w:after="0" w:line="240" w:lineRule="auto"/>
              <w:jc w:val="center"/>
              <w:rPr>
                <w:sz w:val="20"/>
                <w:szCs w:val="20"/>
              </w:rPr>
            </w:pPr>
          </w:p>
        </w:tc>
        <w:tc>
          <w:tcPr>
            <w:tcW w:w="808" w:type="dxa"/>
            <w:gridSpan w:val="3"/>
            <w:tcBorders>
              <w:top w:val="single" w:sz="4" w:space="0" w:color="auto"/>
              <w:bottom w:val="single" w:sz="4" w:space="0" w:color="auto"/>
              <w:right w:val="single" w:sz="8" w:space="0" w:color="auto"/>
            </w:tcBorders>
            <w:vAlign w:val="center"/>
          </w:tcPr>
          <w:p w:rsidR="003A2279" w:rsidRPr="007202C2" w:rsidRDefault="003A2279" w:rsidP="00757942">
            <w:pPr>
              <w:spacing w:after="0" w:line="240" w:lineRule="auto"/>
              <w:ind w:right="110"/>
              <w:jc w:val="center"/>
              <w:rPr>
                <w:sz w:val="20"/>
                <w:szCs w:val="20"/>
              </w:rPr>
            </w:pPr>
            <w:r w:rsidRPr="007202C2">
              <w:rPr>
                <w:rFonts w:ascii="Times New Roman" w:eastAsia="Times New Roman" w:hAnsi="Times New Roman" w:cs="Times New Roman"/>
                <w:b/>
                <w:bCs/>
                <w:sz w:val="20"/>
                <w:szCs w:val="20"/>
              </w:rPr>
              <w:t>201</w:t>
            </w:r>
            <w:r w:rsidR="00757942">
              <w:rPr>
                <w:rFonts w:ascii="Times New Roman" w:eastAsia="Times New Roman" w:hAnsi="Times New Roman" w:cs="Times New Roman"/>
                <w:b/>
                <w:bCs/>
                <w:sz w:val="20"/>
                <w:szCs w:val="20"/>
              </w:rPr>
              <w:t>7</w:t>
            </w:r>
          </w:p>
        </w:tc>
        <w:tc>
          <w:tcPr>
            <w:tcW w:w="981" w:type="dxa"/>
            <w:tcBorders>
              <w:top w:val="single" w:sz="4" w:space="0" w:color="auto"/>
              <w:bottom w:val="single" w:sz="4" w:space="0" w:color="auto"/>
              <w:right w:val="single" w:sz="8" w:space="0" w:color="auto"/>
            </w:tcBorders>
            <w:vAlign w:val="center"/>
          </w:tcPr>
          <w:p w:rsidR="003A2279" w:rsidRPr="007202C2" w:rsidRDefault="003A2279" w:rsidP="00757942">
            <w:pPr>
              <w:spacing w:after="0" w:line="240" w:lineRule="auto"/>
              <w:jc w:val="center"/>
              <w:rPr>
                <w:sz w:val="20"/>
                <w:szCs w:val="20"/>
              </w:rPr>
            </w:pPr>
            <w:r w:rsidRPr="007202C2">
              <w:rPr>
                <w:rFonts w:ascii="Times New Roman" w:eastAsia="Times New Roman" w:hAnsi="Times New Roman" w:cs="Times New Roman"/>
                <w:b/>
                <w:bCs/>
                <w:w w:val="99"/>
                <w:sz w:val="20"/>
                <w:szCs w:val="20"/>
              </w:rPr>
              <w:t>201</w:t>
            </w:r>
            <w:r w:rsidR="00757942">
              <w:rPr>
                <w:rFonts w:ascii="Times New Roman" w:eastAsia="Times New Roman" w:hAnsi="Times New Roman" w:cs="Times New Roman"/>
                <w:b/>
                <w:bCs/>
                <w:w w:val="99"/>
                <w:sz w:val="20"/>
                <w:szCs w:val="20"/>
              </w:rPr>
              <w:t>8</w:t>
            </w:r>
          </w:p>
        </w:tc>
        <w:tc>
          <w:tcPr>
            <w:tcW w:w="850" w:type="dxa"/>
            <w:tcBorders>
              <w:top w:val="single" w:sz="4" w:space="0" w:color="auto"/>
              <w:bottom w:val="single" w:sz="4" w:space="0" w:color="auto"/>
              <w:right w:val="single" w:sz="8" w:space="0" w:color="auto"/>
            </w:tcBorders>
            <w:vAlign w:val="center"/>
          </w:tcPr>
          <w:p w:rsidR="003A2279" w:rsidRPr="007202C2" w:rsidRDefault="003A2279" w:rsidP="00757942">
            <w:pPr>
              <w:spacing w:after="0" w:line="240" w:lineRule="auto"/>
              <w:jc w:val="center"/>
              <w:rPr>
                <w:sz w:val="20"/>
                <w:szCs w:val="20"/>
              </w:rPr>
            </w:pPr>
            <w:r w:rsidRPr="007202C2">
              <w:rPr>
                <w:rFonts w:ascii="Times New Roman" w:eastAsia="Times New Roman" w:hAnsi="Times New Roman" w:cs="Times New Roman"/>
                <w:b/>
                <w:bCs/>
                <w:w w:val="99"/>
                <w:sz w:val="20"/>
                <w:szCs w:val="20"/>
              </w:rPr>
              <w:t>20</w:t>
            </w:r>
            <w:r w:rsidR="00757942">
              <w:rPr>
                <w:rFonts w:ascii="Times New Roman" w:eastAsia="Times New Roman" w:hAnsi="Times New Roman" w:cs="Times New Roman"/>
                <w:b/>
                <w:bCs/>
                <w:w w:val="99"/>
                <w:sz w:val="20"/>
                <w:szCs w:val="20"/>
              </w:rPr>
              <w:t>19</w:t>
            </w:r>
          </w:p>
        </w:tc>
        <w:tc>
          <w:tcPr>
            <w:tcW w:w="976" w:type="dxa"/>
            <w:tcBorders>
              <w:top w:val="single" w:sz="4" w:space="0" w:color="auto"/>
              <w:bottom w:val="single" w:sz="4" w:space="0" w:color="auto"/>
              <w:right w:val="single" w:sz="8" w:space="0" w:color="auto"/>
            </w:tcBorders>
            <w:vAlign w:val="center"/>
          </w:tcPr>
          <w:p w:rsidR="003A2279" w:rsidRPr="007202C2" w:rsidRDefault="003A2279" w:rsidP="00757942">
            <w:pPr>
              <w:spacing w:after="0" w:line="240" w:lineRule="auto"/>
              <w:jc w:val="center"/>
              <w:rPr>
                <w:sz w:val="20"/>
                <w:szCs w:val="20"/>
              </w:rPr>
            </w:pPr>
            <w:r w:rsidRPr="007202C2">
              <w:rPr>
                <w:rFonts w:ascii="Times New Roman" w:eastAsia="Times New Roman" w:hAnsi="Times New Roman" w:cs="Times New Roman"/>
                <w:b/>
                <w:bCs/>
                <w:w w:val="99"/>
                <w:sz w:val="20"/>
                <w:szCs w:val="20"/>
              </w:rPr>
              <w:t>20</w:t>
            </w:r>
            <w:r w:rsidR="00757942">
              <w:rPr>
                <w:rFonts w:ascii="Times New Roman" w:eastAsia="Times New Roman" w:hAnsi="Times New Roman" w:cs="Times New Roman"/>
                <w:b/>
                <w:bCs/>
                <w:w w:val="99"/>
                <w:sz w:val="20"/>
                <w:szCs w:val="20"/>
              </w:rPr>
              <w:t>20</w:t>
            </w:r>
          </w:p>
        </w:tc>
        <w:tc>
          <w:tcPr>
            <w:tcW w:w="847" w:type="dxa"/>
            <w:tcBorders>
              <w:top w:val="single" w:sz="4" w:space="0" w:color="auto"/>
              <w:bottom w:val="single" w:sz="4" w:space="0" w:color="auto"/>
              <w:right w:val="single" w:sz="8" w:space="0" w:color="auto"/>
            </w:tcBorders>
            <w:vAlign w:val="center"/>
          </w:tcPr>
          <w:p w:rsidR="003A2279" w:rsidRPr="007202C2" w:rsidRDefault="003A2279" w:rsidP="00757942">
            <w:pPr>
              <w:spacing w:after="0" w:line="240" w:lineRule="auto"/>
              <w:jc w:val="center"/>
              <w:rPr>
                <w:sz w:val="20"/>
                <w:szCs w:val="20"/>
              </w:rPr>
            </w:pPr>
            <w:r w:rsidRPr="007202C2">
              <w:rPr>
                <w:rFonts w:ascii="Times New Roman" w:eastAsia="Times New Roman" w:hAnsi="Times New Roman" w:cs="Times New Roman"/>
                <w:b/>
                <w:bCs/>
                <w:w w:val="99"/>
                <w:sz w:val="20"/>
                <w:szCs w:val="20"/>
              </w:rPr>
              <w:t>20</w:t>
            </w:r>
            <w:r w:rsidR="00757942">
              <w:rPr>
                <w:rFonts w:ascii="Times New Roman" w:eastAsia="Times New Roman" w:hAnsi="Times New Roman" w:cs="Times New Roman"/>
                <w:b/>
                <w:bCs/>
                <w:w w:val="99"/>
                <w:sz w:val="20"/>
                <w:szCs w:val="20"/>
              </w:rPr>
              <w:t>21</w:t>
            </w:r>
          </w:p>
        </w:tc>
      </w:tr>
      <w:tr w:rsidR="00D42875" w:rsidRPr="007202C2" w:rsidTr="00674850">
        <w:trPr>
          <w:trHeight w:val="132"/>
          <w:jc w:val="center"/>
        </w:trPr>
        <w:tc>
          <w:tcPr>
            <w:tcW w:w="572" w:type="dxa"/>
            <w:tcBorders>
              <w:left w:val="single" w:sz="8" w:space="0" w:color="auto"/>
              <w:right w:val="single" w:sz="4" w:space="0" w:color="auto"/>
            </w:tcBorders>
            <w:vAlign w:val="bottom"/>
          </w:tcPr>
          <w:p w:rsidR="00D42875" w:rsidRPr="007202C2" w:rsidRDefault="00D42875" w:rsidP="00BB0D75">
            <w:pPr>
              <w:spacing w:after="0" w:line="240" w:lineRule="auto"/>
              <w:ind w:left="120"/>
              <w:rPr>
                <w:sz w:val="20"/>
                <w:szCs w:val="20"/>
              </w:rPr>
            </w:pPr>
            <w:r w:rsidRPr="007202C2">
              <w:rPr>
                <w:rFonts w:ascii="Times New Roman" w:eastAsia="Times New Roman" w:hAnsi="Times New Roman" w:cs="Times New Roman"/>
                <w:sz w:val="20"/>
                <w:szCs w:val="20"/>
              </w:rPr>
              <w:t>1</w:t>
            </w:r>
          </w:p>
        </w:tc>
        <w:tc>
          <w:tcPr>
            <w:tcW w:w="9336" w:type="dxa"/>
            <w:gridSpan w:val="11"/>
            <w:tcBorders>
              <w:top w:val="single" w:sz="4" w:space="0" w:color="auto"/>
              <w:left w:val="single" w:sz="4" w:space="0" w:color="auto"/>
              <w:right w:val="single" w:sz="4" w:space="0" w:color="auto"/>
            </w:tcBorders>
            <w:vAlign w:val="bottom"/>
          </w:tcPr>
          <w:p w:rsidR="00D42875" w:rsidRPr="007202C2" w:rsidRDefault="00D42875" w:rsidP="00BB0D75">
            <w:pPr>
              <w:spacing w:after="0" w:line="240" w:lineRule="auto"/>
              <w:ind w:left="100"/>
              <w:rPr>
                <w:sz w:val="20"/>
                <w:szCs w:val="20"/>
              </w:rPr>
            </w:pPr>
            <w:r w:rsidRPr="007202C2">
              <w:rPr>
                <w:rFonts w:ascii="Times New Roman" w:eastAsia="Times New Roman" w:hAnsi="Times New Roman" w:cs="Times New Roman"/>
                <w:sz w:val="20"/>
                <w:szCs w:val="20"/>
              </w:rPr>
              <w:t>Инвестиционные  проекты  по  реконструкции,  модернизации,  строительству  тепловых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источников.</w:t>
            </w: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ind w:left="120"/>
              <w:rPr>
                <w:sz w:val="20"/>
                <w:szCs w:val="20"/>
              </w:rPr>
            </w:pPr>
            <w:r w:rsidRPr="007202C2">
              <w:rPr>
                <w:rFonts w:ascii="Times New Roman" w:eastAsia="Times New Roman" w:hAnsi="Times New Roman" w:cs="Times New Roman"/>
                <w:sz w:val="20"/>
                <w:szCs w:val="20"/>
              </w:rPr>
              <w:t>1.1</w:t>
            </w: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Котельная РММ</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(реконструкция)</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2500,0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850" w:type="dxa"/>
            <w:tcBorders>
              <w:top w:val="single" w:sz="4" w:space="0" w:color="auto"/>
              <w:right w:val="single" w:sz="8" w:space="0" w:color="auto"/>
            </w:tcBorders>
            <w:vAlign w:val="bottom"/>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976"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ind w:left="120"/>
              <w:rPr>
                <w:sz w:val="20"/>
                <w:szCs w:val="20"/>
              </w:rPr>
            </w:pPr>
            <w:r w:rsidRPr="007202C2">
              <w:rPr>
                <w:rFonts w:ascii="Times New Roman" w:eastAsia="Times New Roman" w:hAnsi="Times New Roman" w:cs="Times New Roman"/>
                <w:sz w:val="20"/>
                <w:szCs w:val="20"/>
              </w:rPr>
              <w:t>1.2</w:t>
            </w: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Котельная</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Школьная</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(реконструкция)</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2500,0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50" w:type="dxa"/>
            <w:tcBorders>
              <w:top w:val="single" w:sz="4" w:space="0" w:color="auto"/>
              <w:right w:val="single" w:sz="8" w:space="0" w:color="auto"/>
            </w:tcBorders>
            <w:vAlign w:val="bottom"/>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976"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ind w:left="120"/>
              <w:rPr>
                <w:sz w:val="20"/>
                <w:szCs w:val="20"/>
              </w:rPr>
            </w:pPr>
            <w:r w:rsidRPr="007202C2">
              <w:rPr>
                <w:rFonts w:ascii="Times New Roman" w:eastAsia="Times New Roman" w:hAnsi="Times New Roman" w:cs="Times New Roman"/>
                <w:sz w:val="20"/>
                <w:szCs w:val="20"/>
              </w:rPr>
              <w:t>1.3</w:t>
            </w:r>
          </w:p>
        </w:tc>
        <w:tc>
          <w:tcPr>
            <w:tcW w:w="3833" w:type="dxa"/>
            <w:gridSpan w:val="3"/>
            <w:vMerge w:val="restart"/>
            <w:tcBorders>
              <w:top w:val="single" w:sz="4" w:space="0" w:color="auto"/>
              <w:right w:val="single" w:sz="8" w:space="0" w:color="auto"/>
            </w:tcBorders>
            <w:vAlign w:val="bottom"/>
          </w:tcPr>
          <w:p w:rsidR="003A2279" w:rsidRPr="007202C2" w:rsidRDefault="003A2279" w:rsidP="001739C3">
            <w:pPr>
              <w:spacing w:after="0" w:line="240" w:lineRule="auto"/>
              <w:ind w:left="100"/>
              <w:rPr>
                <w:sz w:val="20"/>
                <w:szCs w:val="20"/>
              </w:rPr>
            </w:pPr>
            <w:r w:rsidRPr="007202C2">
              <w:rPr>
                <w:rFonts w:ascii="Times New Roman" w:eastAsia="Times New Roman" w:hAnsi="Times New Roman" w:cs="Times New Roman"/>
                <w:sz w:val="20"/>
                <w:szCs w:val="20"/>
              </w:rPr>
              <w:t>Строительство</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котельной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для  школы,  детского  сада,</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клуба общественных зданий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предусмотреть</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модульную</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транспортабельную</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котельную</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полной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заводской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готовности</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на</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мазутном</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топливе</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с</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возможностью</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последующего</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перевода  е</w:t>
            </w:r>
            <w:r>
              <w:rPr>
                <w:rFonts w:ascii="Times New Roman" w:eastAsia="Times New Roman" w:hAnsi="Times New Roman" w:cs="Times New Roman"/>
                <w:sz w:val="20"/>
                <w:szCs w:val="20"/>
              </w:rPr>
              <w:t xml:space="preserve">ё </w:t>
            </w:r>
            <w:r w:rsidRPr="007202C2">
              <w:rPr>
                <w:rFonts w:ascii="Times New Roman" w:eastAsia="Times New Roman" w:hAnsi="Times New Roman" w:cs="Times New Roman"/>
                <w:sz w:val="20"/>
                <w:szCs w:val="20"/>
              </w:rPr>
              <w:t>на</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природный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газ,</w:t>
            </w:r>
            <w:r>
              <w:rPr>
                <w:rFonts w:ascii="Times New Roman" w:eastAsia="Times New Roman" w:hAnsi="Times New Roman" w:cs="Times New Roman"/>
                <w:sz w:val="20"/>
                <w:szCs w:val="20"/>
              </w:rPr>
              <w:t xml:space="preserve"> р</w:t>
            </w:r>
            <w:r w:rsidRPr="007202C2">
              <w:rPr>
                <w:rFonts w:ascii="Times New Roman" w:eastAsia="Times New Roman" w:hAnsi="Times New Roman" w:cs="Times New Roman"/>
                <w:sz w:val="20"/>
                <w:szCs w:val="20"/>
              </w:rPr>
              <w:t>асчетная</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тепловая</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мощность</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котельной</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 xml:space="preserve">составляет 2,0 </w:t>
            </w:r>
            <w:proofErr w:type="spellStart"/>
            <w:r w:rsidRPr="007202C2">
              <w:rPr>
                <w:rFonts w:ascii="Times New Roman" w:eastAsia="Times New Roman" w:hAnsi="Times New Roman" w:cs="Times New Roman"/>
                <w:sz w:val="20"/>
                <w:szCs w:val="20"/>
              </w:rPr>
              <w:t>гКал</w:t>
            </w:r>
            <w:proofErr w:type="spellEnd"/>
            <w:r w:rsidRPr="007202C2">
              <w:rPr>
                <w:rFonts w:ascii="Times New Roman" w:eastAsia="Times New Roman" w:hAnsi="Times New Roman" w:cs="Times New Roman"/>
                <w:sz w:val="20"/>
                <w:szCs w:val="20"/>
              </w:rPr>
              <w:t>/ч;</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10000,0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val="restart"/>
            <w:tcBorders>
              <w:top w:val="single" w:sz="4" w:space="0" w:color="auto"/>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10000,0</w:t>
            </w: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vAlign w:val="bottom"/>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объем</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финансовых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затрат, в том числе</w:t>
            </w:r>
            <w:r w:rsidR="00674850" w:rsidRPr="007202C2">
              <w:rPr>
                <w:rFonts w:ascii="Times New Roman" w:eastAsia="Times New Roman" w:hAnsi="Times New Roman" w:cs="Times New Roman"/>
                <w:sz w:val="20"/>
                <w:szCs w:val="20"/>
              </w:rPr>
              <w:t xml:space="preserve"> по источникам их</w:t>
            </w:r>
            <w:r w:rsidR="00674850" w:rsidRPr="007202C2">
              <w:rPr>
                <w:rFonts w:ascii="Times New Roman" w:eastAsia="Times New Roman" w:hAnsi="Times New Roman" w:cs="Times New Roman"/>
                <w:w w:val="98"/>
                <w:sz w:val="20"/>
                <w:szCs w:val="20"/>
              </w:rPr>
              <w:t xml:space="preserve"> финансирования:</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15000,0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850" w:type="dxa"/>
            <w:tcBorders>
              <w:top w:val="single" w:sz="4" w:space="0" w:color="auto"/>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9"/>
                <w:sz w:val="20"/>
                <w:szCs w:val="20"/>
              </w:rPr>
              <w:t>2500,0</w:t>
            </w:r>
          </w:p>
        </w:tc>
        <w:tc>
          <w:tcPr>
            <w:tcW w:w="976"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1250,0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10000,0</w:t>
            </w: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-бюджетное финансирование</w:t>
            </w:r>
          </w:p>
        </w:tc>
        <w:tc>
          <w:tcPr>
            <w:tcW w:w="104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12000,0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1000,0</w:t>
            </w:r>
          </w:p>
        </w:tc>
        <w:tc>
          <w:tcPr>
            <w:tcW w:w="850" w:type="dxa"/>
            <w:tcBorders>
              <w:top w:val="single" w:sz="4" w:space="0" w:color="auto"/>
              <w:right w:val="single" w:sz="8" w:space="0" w:color="auto"/>
            </w:tcBorders>
            <w:vAlign w:val="bottom"/>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9"/>
                <w:sz w:val="20"/>
                <w:szCs w:val="20"/>
              </w:rPr>
              <w:t>2000,0</w:t>
            </w:r>
          </w:p>
        </w:tc>
        <w:tc>
          <w:tcPr>
            <w:tcW w:w="976"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1000,0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8000,0</w:t>
            </w: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2705" w:type="dxa"/>
            <w:gridSpan w:val="2"/>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-собственные средства</w:t>
            </w:r>
          </w:p>
        </w:tc>
        <w:tc>
          <w:tcPr>
            <w:tcW w:w="1128" w:type="dxa"/>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8749,0</w:t>
            </w: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6"/>
                <w:sz w:val="20"/>
                <w:szCs w:val="20"/>
              </w:rPr>
              <w:t>187,0</w:t>
            </w:r>
          </w:p>
        </w:tc>
        <w:tc>
          <w:tcPr>
            <w:tcW w:w="850" w:type="dxa"/>
            <w:tcBorders>
              <w:right w:val="single" w:sz="8" w:space="0" w:color="auto"/>
            </w:tcBorders>
            <w:vAlign w:val="bottom"/>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6"/>
                <w:sz w:val="20"/>
                <w:szCs w:val="20"/>
              </w:rPr>
              <w:t>375,0</w:t>
            </w:r>
          </w:p>
        </w:tc>
        <w:tc>
          <w:tcPr>
            <w:tcW w:w="976"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187,0</w:t>
            </w:r>
          </w:p>
        </w:tc>
        <w:tc>
          <w:tcPr>
            <w:tcW w:w="847"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9"/>
                <w:sz w:val="20"/>
                <w:szCs w:val="20"/>
              </w:rPr>
              <w:t>1500,0</w:t>
            </w:r>
          </w:p>
        </w:tc>
      </w:tr>
      <w:tr w:rsidR="003A2279" w:rsidRPr="007202C2" w:rsidTr="00674850">
        <w:trPr>
          <w:trHeight w:val="227"/>
          <w:jc w:val="center"/>
        </w:trPr>
        <w:tc>
          <w:tcPr>
            <w:tcW w:w="572" w:type="dxa"/>
            <w:tcBorders>
              <w:left w:val="single" w:sz="8" w:space="0" w:color="auto"/>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2705" w:type="dxa"/>
            <w:gridSpan w:val="2"/>
            <w:tcBorders>
              <w:bottom w:val="single" w:sz="4"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-внебюджетные средства</w:t>
            </w:r>
          </w:p>
        </w:tc>
        <w:tc>
          <w:tcPr>
            <w:tcW w:w="1128" w:type="dxa"/>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751,0</w:t>
            </w:r>
          </w:p>
        </w:tc>
        <w:tc>
          <w:tcPr>
            <w:tcW w:w="808" w:type="dxa"/>
            <w:gridSpan w:val="3"/>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63,0</w:t>
            </w:r>
          </w:p>
        </w:tc>
        <w:tc>
          <w:tcPr>
            <w:tcW w:w="850" w:type="dxa"/>
            <w:tcBorders>
              <w:bottom w:val="single" w:sz="4" w:space="0" w:color="auto"/>
              <w:right w:val="single" w:sz="8" w:space="0" w:color="auto"/>
            </w:tcBorders>
            <w:vAlign w:val="bottom"/>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6"/>
                <w:sz w:val="20"/>
                <w:szCs w:val="20"/>
              </w:rPr>
              <w:t>125,0</w:t>
            </w:r>
          </w:p>
        </w:tc>
        <w:tc>
          <w:tcPr>
            <w:tcW w:w="976"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8"/>
                <w:sz w:val="20"/>
                <w:szCs w:val="20"/>
              </w:rPr>
              <w:t>63,0</w:t>
            </w:r>
          </w:p>
        </w:tc>
        <w:tc>
          <w:tcPr>
            <w:tcW w:w="847"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6"/>
                <w:sz w:val="20"/>
                <w:szCs w:val="20"/>
              </w:rPr>
              <w:t>500,0</w:t>
            </w:r>
          </w:p>
        </w:tc>
      </w:tr>
      <w:tr w:rsidR="00D42875" w:rsidRPr="007202C2" w:rsidTr="00674850">
        <w:trPr>
          <w:trHeight w:val="227"/>
          <w:jc w:val="center"/>
        </w:trPr>
        <w:tc>
          <w:tcPr>
            <w:tcW w:w="572" w:type="dxa"/>
            <w:tcBorders>
              <w:top w:val="single" w:sz="4" w:space="0" w:color="auto"/>
              <w:left w:val="single" w:sz="4" w:space="0" w:color="auto"/>
              <w:bottom w:val="single" w:sz="4" w:space="0" w:color="auto"/>
              <w:right w:val="single" w:sz="4" w:space="0" w:color="auto"/>
            </w:tcBorders>
            <w:vAlign w:val="bottom"/>
          </w:tcPr>
          <w:p w:rsidR="00D42875" w:rsidRPr="007202C2" w:rsidRDefault="00D42875" w:rsidP="00BB0D75">
            <w:pPr>
              <w:spacing w:after="0" w:line="240" w:lineRule="auto"/>
              <w:ind w:left="120"/>
              <w:rPr>
                <w:sz w:val="20"/>
                <w:szCs w:val="20"/>
              </w:rPr>
            </w:pPr>
            <w:r w:rsidRPr="007202C2">
              <w:rPr>
                <w:rFonts w:ascii="Times New Roman" w:eastAsia="Times New Roman" w:hAnsi="Times New Roman" w:cs="Times New Roman"/>
                <w:sz w:val="20"/>
                <w:szCs w:val="20"/>
              </w:rPr>
              <w:t>2</w:t>
            </w:r>
          </w:p>
        </w:tc>
        <w:tc>
          <w:tcPr>
            <w:tcW w:w="9336" w:type="dxa"/>
            <w:gridSpan w:val="11"/>
            <w:tcBorders>
              <w:top w:val="single" w:sz="4" w:space="0" w:color="auto"/>
              <w:left w:val="single" w:sz="4" w:space="0" w:color="auto"/>
              <w:bottom w:val="single" w:sz="4" w:space="0" w:color="auto"/>
              <w:right w:val="single" w:sz="4" w:space="0" w:color="auto"/>
            </w:tcBorders>
            <w:vAlign w:val="bottom"/>
          </w:tcPr>
          <w:p w:rsidR="00D42875" w:rsidRPr="007202C2" w:rsidRDefault="00D42875" w:rsidP="00BB0D75">
            <w:pPr>
              <w:spacing w:after="0" w:line="240" w:lineRule="auto"/>
              <w:ind w:left="100"/>
              <w:rPr>
                <w:sz w:val="20"/>
                <w:szCs w:val="20"/>
              </w:rPr>
            </w:pPr>
            <w:r w:rsidRPr="007202C2">
              <w:rPr>
                <w:rFonts w:ascii="Times New Roman" w:eastAsia="Times New Roman" w:hAnsi="Times New Roman" w:cs="Times New Roman"/>
                <w:sz w:val="20"/>
                <w:szCs w:val="20"/>
              </w:rPr>
              <w:t>Инвестиционные затраты по реконструкции, модернизации, прокладке тепловых сетей</w:t>
            </w: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ind w:left="120"/>
              <w:rPr>
                <w:sz w:val="20"/>
                <w:szCs w:val="20"/>
              </w:rPr>
            </w:pPr>
            <w:r w:rsidRPr="007202C2">
              <w:rPr>
                <w:rFonts w:ascii="Times New Roman" w:eastAsia="Times New Roman" w:hAnsi="Times New Roman" w:cs="Times New Roman"/>
                <w:sz w:val="20"/>
                <w:szCs w:val="20"/>
              </w:rPr>
              <w:t>2.1</w:t>
            </w:r>
          </w:p>
        </w:tc>
        <w:tc>
          <w:tcPr>
            <w:tcW w:w="3833" w:type="dxa"/>
            <w:gridSpan w:val="3"/>
            <w:vMerge w:val="restart"/>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Реконструкция</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существу</w:t>
            </w:r>
            <w:r>
              <w:rPr>
                <w:rFonts w:ascii="Times New Roman" w:eastAsia="Times New Roman" w:hAnsi="Times New Roman" w:cs="Times New Roman"/>
                <w:sz w:val="20"/>
                <w:szCs w:val="20"/>
              </w:rPr>
              <w:t>ю</w:t>
            </w:r>
            <w:r w:rsidRPr="007202C2">
              <w:rPr>
                <w:rFonts w:ascii="Times New Roman" w:eastAsia="Times New Roman" w:hAnsi="Times New Roman" w:cs="Times New Roman"/>
                <w:sz w:val="20"/>
                <w:szCs w:val="20"/>
              </w:rPr>
              <w:t>щих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тепловых сетей (0,3км)</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450,0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6"/>
                <w:sz w:val="20"/>
                <w:szCs w:val="20"/>
              </w:rPr>
              <w:t>225,0</w:t>
            </w:r>
          </w:p>
        </w:tc>
        <w:tc>
          <w:tcPr>
            <w:tcW w:w="850" w:type="dxa"/>
            <w:vMerge w:val="restart"/>
            <w:tcBorders>
              <w:top w:val="single" w:sz="4" w:space="0" w:color="auto"/>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6"/>
                <w:sz w:val="20"/>
                <w:szCs w:val="20"/>
              </w:rPr>
              <w:t>225,0</w:t>
            </w:r>
          </w:p>
        </w:tc>
        <w:tc>
          <w:tcPr>
            <w:tcW w:w="976"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left w:val="single" w:sz="8" w:space="0" w:color="auto"/>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left w:val="single" w:sz="8" w:space="0" w:color="auto"/>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bottom w:val="single" w:sz="4" w:space="0" w:color="auto"/>
              <w:right w:val="single" w:sz="8" w:space="0" w:color="auto"/>
            </w:tcBorders>
          </w:tcPr>
          <w:p w:rsidR="003A2279" w:rsidRPr="007202C2" w:rsidRDefault="003A2279" w:rsidP="003A2279">
            <w:pPr>
              <w:spacing w:after="0" w:line="240" w:lineRule="auto"/>
              <w:jc w:val="center"/>
              <w:rPr>
                <w:sz w:val="20"/>
                <w:szCs w:val="20"/>
              </w:rPr>
            </w:pPr>
          </w:p>
        </w:tc>
        <w:tc>
          <w:tcPr>
            <w:tcW w:w="976" w:type="dxa"/>
            <w:tcBorders>
              <w:left w:val="single" w:sz="8" w:space="0" w:color="auto"/>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ind w:left="120"/>
              <w:rPr>
                <w:sz w:val="20"/>
                <w:szCs w:val="20"/>
              </w:rPr>
            </w:pPr>
            <w:r w:rsidRPr="007202C2">
              <w:rPr>
                <w:rFonts w:ascii="Times New Roman" w:eastAsia="Times New Roman" w:hAnsi="Times New Roman" w:cs="Times New Roman"/>
                <w:sz w:val="20"/>
                <w:szCs w:val="20"/>
              </w:rPr>
              <w:t>2.2</w:t>
            </w: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Строительство</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новых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участков сетей (0,2 км.)</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350,0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850" w:type="dxa"/>
            <w:tcBorders>
              <w:top w:val="single" w:sz="4" w:space="0" w:color="auto"/>
              <w:right w:val="single" w:sz="8" w:space="0" w:color="auto"/>
            </w:tcBorders>
          </w:tcPr>
          <w:p w:rsidR="003A2279" w:rsidRPr="007202C2" w:rsidRDefault="003A2279" w:rsidP="003A2279">
            <w:pPr>
              <w:spacing w:after="0" w:line="240" w:lineRule="auto"/>
              <w:jc w:val="center"/>
              <w:rPr>
                <w:sz w:val="20"/>
                <w:szCs w:val="20"/>
              </w:rPr>
            </w:pPr>
          </w:p>
        </w:tc>
        <w:tc>
          <w:tcPr>
            <w:tcW w:w="976"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175,0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175,0</w:t>
            </w: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val="restart"/>
            <w:tcBorders>
              <w:top w:val="single" w:sz="4" w:space="0" w:color="auto"/>
              <w:right w:val="single" w:sz="8" w:space="0" w:color="auto"/>
            </w:tcBorders>
            <w:vAlign w:val="bottom"/>
          </w:tcPr>
          <w:p w:rsidR="003A2279" w:rsidRPr="007202C2" w:rsidRDefault="003A2279" w:rsidP="00674850">
            <w:pPr>
              <w:spacing w:after="0" w:line="240" w:lineRule="auto"/>
              <w:ind w:left="100"/>
              <w:rPr>
                <w:sz w:val="20"/>
                <w:szCs w:val="20"/>
              </w:rPr>
            </w:pPr>
            <w:r w:rsidRPr="007202C2">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о</w:t>
            </w:r>
            <w:r w:rsidRPr="007202C2">
              <w:rPr>
                <w:rFonts w:ascii="Times New Roman" w:eastAsia="Times New Roman" w:hAnsi="Times New Roman" w:cs="Times New Roman"/>
                <w:sz w:val="20"/>
                <w:szCs w:val="20"/>
              </w:rPr>
              <w:t>бъем</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финансовых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затрат, в том числе</w:t>
            </w:r>
            <w:r w:rsidR="00674850">
              <w:rPr>
                <w:rFonts w:ascii="Times New Roman" w:eastAsia="Times New Roman" w:hAnsi="Times New Roman" w:cs="Times New Roman"/>
                <w:sz w:val="20"/>
                <w:szCs w:val="20"/>
              </w:rPr>
              <w:t xml:space="preserve"> </w:t>
            </w:r>
            <w:r w:rsidRPr="007202C2">
              <w:rPr>
                <w:rFonts w:ascii="Times New Roman" w:eastAsia="Times New Roman" w:hAnsi="Times New Roman" w:cs="Times New Roman"/>
                <w:sz w:val="20"/>
                <w:szCs w:val="20"/>
              </w:rPr>
              <w:t>по источникам их</w:t>
            </w:r>
            <w:r>
              <w:rPr>
                <w:rFonts w:ascii="Times New Roman" w:eastAsia="Times New Roman" w:hAnsi="Times New Roman" w:cs="Times New Roman"/>
                <w:sz w:val="20"/>
                <w:szCs w:val="20"/>
              </w:rPr>
              <w:t xml:space="preserve"> </w:t>
            </w:r>
            <w:r w:rsidRPr="007202C2">
              <w:rPr>
                <w:rFonts w:ascii="Times New Roman" w:eastAsia="Times New Roman" w:hAnsi="Times New Roman" w:cs="Times New Roman"/>
                <w:w w:val="98"/>
                <w:sz w:val="20"/>
                <w:szCs w:val="20"/>
              </w:rPr>
              <w:t>финансирования:</w:t>
            </w:r>
          </w:p>
        </w:tc>
        <w:tc>
          <w:tcPr>
            <w:tcW w:w="1041"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800,0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6"/>
                <w:sz w:val="20"/>
                <w:szCs w:val="20"/>
              </w:rPr>
              <w:t>225,0</w:t>
            </w:r>
          </w:p>
        </w:tc>
        <w:tc>
          <w:tcPr>
            <w:tcW w:w="850" w:type="dxa"/>
            <w:vMerge w:val="restart"/>
            <w:tcBorders>
              <w:top w:val="single" w:sz="4" w:space="0" w:color="auto"/>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6"/>
                <w:sz w:val="20"/>
                <w:szCs w:val="20"/>
              </w:rPr>
              <w:t>225,0</w:t>
            </w:r>
          </w:p>
        </w:tc>
        <w:tc>
          <w:tcPr>
            <w:tcW w:w="976"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175,0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175,0</w:t>
            </w: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vMerge/>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rPr>
                <w:sz w:val="20"/>
                <w:szCs w:val="20"/>
              </w:rPr>
            </w:pPr>
          </w:p>
        </w:tc>
        <w:tc>
          <w:tcPr>
            <w:tcW w:w="850" w:type="dxa"/>
            <w:vMerge/>
            <w:tcBorders>
              <w:right w:val="single" w:sz="8" w:space="0" w:color="auto"/>
            </w:tcBorders>
          </w:tcPr>
          <w:p w:rsidR="003A2279" w:rsidRPr="007202C2" w:rsidRDefault="003A2279" w:rsidP="003A2279">
            <w:pPr>
              <w:spacing w:after="0" w:line="240" w:lineRule="auto"/>
              <w:jc w:val="center"/>
              <w:rPr>
                <w:sz w:val="20"/>
                <w:szCs w:val="20"/>
              </w:rPr>
            </w:pPr>
          </w:p>
        </w:tc>
        <w:tc>
          <w:tcPr>
            <w:tcW w:w="976"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847" w:type="dxa"/>
            <w:tcBorders>
              <w:right w:val="single" w:sz="8" w:space="0" w:color="auto"/>
            </w:tcBorders>
            <w:vAlign w:val="bottom"/>
          </w:tcPr>
          <w:p w:rsidR="003A2279" w:rsidRPr="007202C2" w:rsidRDefault="003A2279" w:rsidP="00BB0D75">
            <w:pPr>
              <w:spacing w:after="0" w:line="240" w:lineRule="auto"/>
              <w:rPr>
                <w:sz w:val="20"/>
                <w:szCs w:val="20"/>
              </w:rPr>
            </w:pPr>
          </w:p>
        </w:tc>
      </w:tr>
      <w:tr w:rsidR="003A2279" w:rsidRPr="007202C2"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3833" w:type="dxa"/>
            <w:gridSpan w:val="3"/>
            <w:tcBorders>
              <w:top w:val="single" w:sz="4" w:space="0" w:color="auto"/>
              <w:right w:val="single" w:sz="8"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-бюджетное финансирование</w:t>
            </w:r>
          </w:p>
        </w:tc>
        <w:tc>
          <w:tcPr>
            <w:tcW w:w="104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640,0</w:t>
            </w:r>
          </w:p>
        </w:tc>
        <w:tc>
          <w:tcPr>
            <w:tcW w:w="808" w:type="dxa"/>
            <w:gridSpan w:val="3"/>
            <w:tcBorders>
              <w:top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6"/>
                <w:sz w:val="20"/>
                <w:szCs w:val="20"/>
              </w:rPr>
              <w:t>180,0</w:t>
            </w:r>
          </w:p>
        </w:tc>
        <w:tc>
          <w:tcPr>
            <w:tcW w:w="850" w:type="dxa"/>
            <w:tcBorders>
              <w:top w:val="single" w:sz="4" w:space="0" w:color="auto"/>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w w:val="96"/>
                <w:sz w:val="20"/>
                <w:szCs w:val="20"/>
              </w:rPr>
              <w:t>180,0</w:t>
            </w:r>
          </w:p>
        </w:tc>
        <w:tc>
          <w:tcPr>
            <w:tcW w:w="976"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140,0</w:t>
            </w:r>
          </w:p>
        </w:tc>
        <w:tc>
          <w:tcPr>
            <w:tcW w:w="847" w:type="dxa"/>
            <w:tcBorders>
              <w:top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140,0</w:t>
            </w:r>
          </w:p>
        </w:tc>
      </w:tr>
      <w:tr w:rsidR="003A2279" w:rsidRPr="007202C2" w:rsidTr="00674850">
        <w:trPr>
          <w:trHeight w:val="227"/>
          <w:jc w:val="center"/>
        </w:trPr>
        <w:tc>
          <w:tcPr>
            <w:tcW w:w="572" w:type="dxa"/>
            <w:tcBorders>
              <w:left w:val="single" w:sz="8" w:space="0" w:color="auto"/>
              <w:right w:val="single" w:sz="8" w:space="0" w:color="auto"/>
            </w:tcBorders>
            <w:vAlign w:val="bottom"/>
          </w:tcPr>
          <w:p w:rsidR="003A2279" w:rsidRPr="007202C2" w:rsidRDefault="003A2279" w:rsidP="00BB0D75">
            <w:pPr>
              <w:spacing w:after="0" w:line="240" w:lineRule="auto"/>
              <w:rPr>
                <w:sz w:val="20"/>
                <w:szCs w:val="20"/>
              </w:rPr>
            </w:pPr>
          </w:p>
        </w:tc>
        <w:tc>
          <w:tcPr>
            <w:tcW w:w="2705" w:type="dxa"/>
            <w:gridSpan w:val="2"/>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-собственные средства</w:t>
            </w:r>
          </w:p>
        </w:tc>
        <w:tc>
          <w:tcPr>
            <w:tcW w:w="1128" w:type="dxa"/>
            <w:tcBorders>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120,0</w:t>
            </w:r>
          </w:p>
        </w:tc>
        <w:tc>
          <w:tcPr>
            <w:tcW w:w="808" w:type="dxa"/>
            <w:gridSpan w:val="3"/>
            <w:tcBorders>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34,0</w:t>
            </w:r>
          </w:p>
        </w:tc>
        <w:tc>
          <w:tcPr>
            <w:tcW w:w="850" w:type="dxa"/>
            <w:tcBorders>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sz w:val="20"/>
                <w:szCs w:val="20"/>
              </w:rPr>
              <w:t>34,0</w:t>
            </w:r>
          </w:p>
        </w:tc>
        <w:tc>
          <w:tcPr>
            <w:tcW w:w="976"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8"/>
                <w:sz w:val="20"/>
                <w:szCs w:val="20"/>
              </w:rPr>
              <w:t>26,0</w:t>
            </w:r>
          </w:p>
        </w:tc>
        <w:tc>
          <w:tcPr>
            <w:tcW w:w="847" w:type="dxa"/>
            <w:tcBorders>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8"/>
                <w:sz w:val="20"/>
                <w:szCs w:val="20"/>
              </w:rPr>
              <w:t>26,0</w:t>
            </w:r>
          </w:p>
        </w:tc>
      </w:tr>
      <w:tr w:rsidR="003A2279" w:rsidRPr="007202C2" w:rsidTr="008A1630">
        <w:trPr>
          <w:trHeight w:val="227"/>
          <w:jc w:val="center"/>
        </w:trPr>
        <w:tc>
          <w:tcPr>
            <w:tcW w:w="572" w:type="dxa"/>
            <w:tcBorders>
              <w:left w:val="single" w:sz="8" w:space="0" w:color="auto"/>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2705" w:type="dxa"/>
            <w:gridSpan w:val="2"/>
            <w:tcBorders>
              <w:bottom w:val="single" w:sz="4" w:space="0" w:color="auto"/>
            </w:tcBorders>
            <w:vAlign w:val="bottom"/>
          </w:tcPr>
          <w:p w:rsidR="003A2279" w:rsidRPr="007202C2" w:rsidRDefault="003A2279" w:rsidP="00BB0D75">
            <w:pPr>
              <w:spacing w:after="0" w:line="240" w:lineRule="auto"/>
              <w:ind w:left="100"/>
              <w:rPr>
                <w:sz w:val="20"/>
                <w:szCs w:val="20"/>
              </w:rPr>
            </w:pPr>
            <w:r w:rsidRPr="007202C2">
              <w:rPr>
                <w:rFonts w:ascii="Times New Roman" w:eastAsia="Times New Roman" w:hAnsi="Times New Roman" w:cs="Times New Roman"/>
                <w:sz w:val="20"/>
                <w:szCs w:val="20"/>
              </w:rPr>
              <w:t>-внебюджетные средства</w:t>
            </w:r>
          </w:p>
        </w:tc>
        <w:tc>
          <w:tcPr>
            <w:tcW w:w="1128" w:type="dxa"/>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1041"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w w:val="98"/>
                <w:sz w:val="20"/>
                <w:szCs w:val="20"/>
              </w:rPr>
              <w:t>40,0</w:t>
            </w:r>
          </w:p>
        </w:tc>
        <w:tc>
          <w:tcPr>
            <w:tcW w:w="808" w:type="dxa"/>
            <w:gridSpan w:val="3"/>
            <w:tcBorders>
              <w:bottom w:val="single" w:sz="4" w:space="0" w:color="auto"/>
              <w:right w:val="single" w:sz="8" w:space="0" w:color="auto"/>
            </w:tcBorders>
            <w:vAlign w:val="bottom"/>
          </w:tcPr>
          <w:p w:rsidR="003A2279" w:rsidRPr="007202C2" w:rsidRDefault="003A2279" w:rsidP="00BB0D75">
            <w:pPr>
              <w:spacing w:after="0" w:line="240" w:lineRule="auto"/>
              <w:rPr>
                <w:sz w:val="20"/>
                <w:szCs w:val="20"/>
              </w:rPr>
            </w:pPr>
          </w:p>
        </w:tc>
        <w:tc>
          <w:tcPr>
            <w:tcW w:w="981"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11,0</w:t>
            </w:r>
          </w:p>
        </w:tc>
        <w:tc>
          <w:tcPr>
            <w:tcW w:w="850" w:type="dxa"/>
            <w:tcBorders>
              <w:bottom w:val="single" w:sz="4" w:space="0" w:color="auto"/>
              <w:right w:val="single" w:sz="8" w:space="0" w:color="auto"/>
            </w:tcBorders>
          </w:tcPr>
          <w:p w:rsidR="003A2279" w:rsidRPr="007202C2" w:rsidRDefault="003A2279" w:rsidP="003A2279">
            <w:pPr>
              <w:spacing w:after="0" w:line="240" w:lineRule="auto"/>
              <w:jc w:val="center"/>
              <w:rPr>
                <w:sz w:val="20"/>
                <w:szCs w:val="20"/>
              </w:rPr>
            </w:pPr>
            <w:r w:rsidRPr="007202C2">
              <w:rPr>
                <w:rFonts w:ascii="Times New Roman" w:eastAsia="Times New Roman" w:hAnsi="Times New Roman" w:cs="Times New Roman"/>
                <w:sz w:val="20"/>
                <w:szCs w:val="20"/>
              </w:rPr>
              <w:t>11,0</w:t>
            </w:r>
          </w:p>
        </w:tc>
        <w:tc>
          <w:tcPr>
            <w:tcW w:w="976"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9,0</w:t>
            </w:r>
          </w:p>
        </w:tc>
        <w:tc>
          <w:tcPr>
            <w:tcW w:w="847" w:type="dxa"/>
            <w:tcBorders>
              <w:bottom w:val="single" w:sz="4" w:space="0" w:color="auto"/>
              <w:right w:val="single" w:sz="8" w:space="0" w:color="auto"/>
            </w:tcBorders>
            <w:vAlign w:val="bottom"/>
          </w:tcPr>
          <w:p w:rsidR="003A2279" w:rsidRPr="007202C2" w:rsidRDefault="003A2279" w:rsidP="00BB0D75">
            <w:pPr>
              <w:spacing w:after="0" w:line="240" w:lineRule="auto"/>
              <w:jc w:val="center"/>
              <w:rPr>
                <w:sz w:val="20"/>
                <w:szCs w:val="20"/>
              </w:rPr>
            </w:pPr>
            <w:r w:rsidRPr="007202C2">
              <w:rPr>
                <w:rFonts w:ascii="Times New Roman" w:eastAsia="Times New Roman" w:hAnsi="Times New Roman" w:cs="Times New Roman"/>
                <w:sz w:val="20"/>
                <w:szCs w:val="20"/>
              </w:rPr>
              <w:t>9,0</w:t>
            </w:r>
          </w:p>
        </w:tc>
      </w:tr>
      <w:tr w:rsidR="00D64E59" w:rsidRPr="00D64E59" w:rsidTr="008A1630">
        <w:trPr>
          <w:trHeight w:val="227"/>
          <w:jc w:val="center"/>
        </w:trPr>
        <w:tc>
          <w:tcPr>
            <w:tcW w:w="572" w:type="dxa"/>
            <w:tcBorders>
              <w:top w:val="single" w:sz="4" w:space="0" w:color="auto"/>
              <w:left w:val="single" w:sz="4" w:space="0" w:color="auto"/>
              <w:bottom w:val="single" w:sz="4" w:space="0" w:color="auto"/>
              <w:right w:val="single" w:sz="4" w:space="0" w:color="auto"/>
            </w:tcBorders>
            <w:vAlign w:val="bottom"/>
          </w:tcPr>
          <w:p w:rsidR="00D64E59" w:rsidRPr="00D64E59" w:rsidRDefault="00D64E59" w:rsidP="00D64E59">
            <w:pPr>
              <w:spacing w:after="0" w:line="240" w:lineRule="auto"/>
              <w:jc w:val="center"/>
              <w:rPr>
                <w:sz w:val="20"/>
                <w:szCs w:val="20"/>
              </w:rPr>
            </w:pPr>
            <w:r w:rsidRPr="00D64E59">
              <w:rPr>
                <w:rFonts w:ascii="Times New Roman" w:eastAsia="Times New Roman" w:hAnsi="Times New Roman" w:cs="Times New Roman"/>
                <w:sz w:val="20"/>
                <w:szCs w:val="20"/>
              </w:rPr>
              <w:t>3</w:t>
            </w:r>
          </w:p>
        </w:tc>
        <w:tc>
          <w:tcPr>
            <w:tcW w:w="9336" w:type="dxa"/>
            <w:gridSpan w:val="11"/>
            <w:tcBorders>
              <w:top w:val="single" w:sz="4" w:space="0" w:color="auto"/>
              <w:left w:val="single" w:sz="4" w:space="0" w:color="auto"/>
              <w:bottom w:val="single" w:sz="4" w:space="0" w:color="auto"/>
              <w:right w:val="single" w:sz="4" w:space="0" w:color="auto"/>
            </w:tcBorders>
            <w:vAlign w:val="bottom"/>
          </w:tcPr>
          <w:p w:rsidR="00D64E59" w:rsidRPr="00D64E59" w:rsidRDefault="00D64E59" w:rsidP="003A2279">
            <w:pPr>
              <w:spacing w:after="0" w:line="240" w:lineRule="auto"/>
              <w:rPr>
                <w:sz w:val="20"/>
                <w:szCs w:val="20"/>
              </w:rPr>
            </w:pPr>
            <w:r w:rsidRPr="00D64E59">
              <w:rPr>
                <w:rFonts w:ascii="Times New Roman" w:eastAsia="Times New Roman" w:hAnsi="Times New Roman" w:cs="Times New Roman"/>
                <w:sz w:val="20"/>
                <w:szCs w:val="20"/>
              </w:rPr>
              <w:t>Инвестиционные затраты по прочим расходам</w:t>
            </w:r>
          </w:p>
        </w:tc>
      </w:tr>
      <w:tr w:rsidR="003A2279" w:rsidRPr="00D64E59" w:rsidTr="008A1630">
        <w:trPr>
          <w:trHeight w:val="227"/>
          <w:jc w:val="center"/>
        </w:trPr>
        <w:tc>
          <w:tcPr>
            <w:tcW w:w="572" w:type="dxa"/>
            <w:tcBorders>
              <w:top w:val="single" w:sz="4" w:space="0" w:color="auto"/>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3.1</w:t>
            </w:r>
          </w:p>
        </w:tc>
        <w:tc>
          <w:tcPr>
            <w:tcW w:w="3833" w:type="dxa"/>
            <w:gridSpan w:val="3"/>
            <w:vMerge w:val="restart"/>
            <w:tcBorders>
              <w:top w:val="single" w:sz="4" w:space="0" w:color="auto"/>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sz w:val="20"/>
                <w:szCs w:val="20"/>
              </w:rPr>
              <w:t>Провести  проектные</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работы</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по</w:t>
            </w:r>
            <w:r>
              <w:rPr>
                <w:rFonts w:ascii="Times New Roman" w:eastAsia="Times New Roman" w:hAnsi="Times New Roman" w:cs="Times New Roman"/>
                <w:sz w:val="20"/>
                <w:szCs w:val="20"/>
              </w:rPr>
              <w:t xml:space="preserve"> п</w:t>
            </w:r>
            <w:r w:rsidRPr="00D64E59">
              <w:rPr>
                <w:rFonts w:ascii="Times New Roman" w:eastAsia="Times New Roman" w:hAnsi="Times New Roman" w:cs="Times New Roman"/>
                <w:sz w:val="20"/>
                <w:szCs w:val="20"/>
              </w:rPr>
              <w:t>рокладке</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новых</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теплотрасс</w:t>
            </w:r>
          </w:p>
        </w:tc>
        <w:tc>
          <w:tcPr>
            <w:tcW w:w="1059" w:type="dxa"/>
            <w:gridSpan w:val="2"/>
            <w:tcBorders>
              <w:top w:val="single" w:sz="4" w:space="0" w:color="auto"/>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w w:val="98"/>
                <w:sz w:val="20"/>
                <w:szCs w:val="20"/>
              </w:rPr>
              <w:t>50,0</w:t>
            </w:r>
          </w:p>
        </w:tc>
        <w:tc>
          <w:tcPr>
            <w:tcW w:w="766" w:type="dxa"/>
            <w:vMerge w:val="restart"/>
            <w:tcBorders>
              <w:top w:val="single" w:sz="4" w:space="0" w:color="auto"/>
              <w:right w:val="single" w:sz="8" w:space="0" w:color="auto"/>
            </w:tcBorders>
            <w:vAlign w:val="center"/>
          </w:tcPr>
          <w:p w:rsidR="003A2279" w:rsidRPr="00D64E59" w:rsidRDefault="003A2279" w:rsidP="003A2279">
            <w:pPr>
              <w:spacing w:after="0" w:line="240" w:lineRule="auto"/>
              <w:jc w:val="center"/>
              <w:rPr>
                <w:sz w:val="20"/>
                <w:szCs w:val="20"/>
              </w:rPr>
            </w:pPr>
            <w:r w:rsidRPr="00D64E59">
              <w:rPr>
                <w:rFonts w:ascii="Times New Roman" w:eastAsia="Times New Roman" w:hAnsi="Times New Roman" w:cs="Times New Roman"/>
                <w:b/>
                <w:bCs/>
                <w:sz w:val="20"/>
                <w:szCs w:val="20"/>
              </w:rPr>
              <w:t>-</w:t>
            </w:r>
          </w:p>
        </w:tc>
        <w:tc>
          <w:tcPr>
            <w:tcW w:w="1005" w:type="dxa"/>
            <w:gridSpan w:val="2"/>
            <w:tcBorders>
              <w:top w:val="single" w:sz="4" w:space="0" w:color="auto"/>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50,0</w:t>
            </w:r>
          </w:p>
        </w:tc>
        <w:tc>
          <w:tcPr>
            <w:tcW w:w="850"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3833" w:type="dxa"/>
            <w:gridSpan w:val="3"/>
            <w:vMerge/>
            <w:tcBorders>
              <w:right w:val="single" w:sz="8" w:space="0" w:color="auto"/>
            </w:tcBorders>
            <w:vAlign w:val="bottom"/>
          </w:tcPr>
          <w:p w:rsidR="003A2279" w:rsidRPr="00D64E59" w:rsidRDefault="003A2279" w:rsidP="003A2279">
            <w:pPr>
              <w:spacing w:after="0" w:line="240" w:lineRule="auto"/>
              <w:rPr>
                <w:sz w:val="20"/>
                <w:szCs w:val="20"/>
              </w:rPr>
            </w:pPr>
          </w:p>
        </w:tc>
        <w:tc>
          <w:tcPr>
            <w:tcW w:w="1059"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766" w:type="dxa"/>
            <w:vMerge/>
            <w:tcBorders>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3833" w:type="dxa"/>
            <w:gridSpan w:val="3"/>
            <w:vMerge w:val="restart"/>
            <w:tcBorders>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w w:val="99"/>
                <w:sz w:val="20"/>
                <w:szCs w:val="20"/>
              </w:rPr>
              <w:t>объем</w:t>
            </w:r>
            <w:r>
              <w:rPr>
                <w:rFonts w:ascii="Times New Roman" w:eastAsia="Times New Roman" w:hAnsi="Times New Roman" w:cs="Times New Roman"/>
                <w:w w:val="99"/>
                <w:sz w:val="20"/>
                <w:szCs w:val="20"/>
              </w:rPr>
              <w:t xml:space="preserve"> </w:t>
            </w:r>
            <w:r w:rsidRPr="00D64E59">
              <w:rPr>
                <w:rFonts w:ascii="Times New Roman" w:eastAsia="Times New Roman" w:hAnsi="Times New Roman" w:cs="Times New Roman"/>
                <w:w w:val="99"/>
                <w:sz w:val="20"/>
                <w:szCs w:val="20"/>
              </w:rPr>
              <w:t>финансовых</w:t>
            </w:r>
            <w:r>
              <w:rPr>
                <w:rFonts w:ascii="Times New Roman" w:eastAsia="Times New Roman" w:hAnsi="Times New Roman" w:cs="Times New Roman"/>
                <w:w w:val="99"/>
                <w:sz w:val="20"/>
                <w:szCs w:val="20"/>
              </w:rPr>
              <w:t xml:space="preserve"> </w:t>
            </w:r>
            <w:r w:rsidRPr="00D64E59">
              <w:rPr>
                <w:rFonts w:ascii="Times New Roman" w:eastAsia="Times New Roman" w:hAnsi="Times New Roman" w:cs="Times New Roman"/>
                <w:sz w:val="20"/>
                <w:szCs w:val="20"/>
              </w:rPr>
              <w:t>затрат,</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в том числе по источникам их</w:t>
            </w:r>
            <w:r>
              <w:rPr>
                <w:rFonts w:ascii="Times New Roman" w:eastAsia="Times New Roman" w:hAnsi="Times New Roman" w:cs="Times New Roman"/>
                <w:sz w:val="20"/>
                <w:szCs w:val="20"/>
              </w:rPr>
              <w:t xml:space="preserve"> </w:t>
            </w:r>
            <w:r w:rsidRPr="00D64E59">
              <w:rPr>
                <w:rFonts w:ascii="Times New Roman" w:eastAsia="Times New Roman" w:hAnsi="Times New Roman" w:cs="Times New Roman"/>
                <w:sz w:val="20"/>
                <w:szCs w:val="20"/>
              </w:rPr>
              <w:t>финансирования:</w:t>
            </w:r>
          </w:p>
        </w:tc>
        <w:tc>
          <w:tcPr>
            <w:tcW w:w="1059"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w w:val="98"/>
                <w:sz w:val="20"/>
                <w:szCs w:val="20"/>
              </w:rPr>
              <w:t>50,0</w:t>
            </w:r>
          </w:p>
        </w:tc>
        <w:tc>
          <w:tcPr>
            <w:tcW w:w="766" w:type="dxa"/>
            <w:vMerge/>
            <w:tcBorders>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50,0</w:t>
            </w: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3833" w:type="dxa"/>
            <w:gridSpan w:val="3"/>
            <w:vMerge/>
            <w:tcBorders>
              <w:right w:val="single" w:sz="8" w:space="0" w:color="auto"/>
            </w:tcBorders>
            <w:vAlign w:val="bottom"/>
          </w:tcPr>
          <w:p w:rsidR="003A2279" w:rsidRPr="00D64E59" w:rsidRDefault="003A2279" w:rsidP="003A2279">
            <w:pPr>
              <w:spacing w:after="0" w:line="240" w:lineRule="auto"/>
              <w:rPr>
                <w:sz w:val="20"/>
                <w:szCs w:val="20"/>
              </w:rPr>
            </w:pPr>
          </w:p>
        </w:tc>
        <w:tc>
          <w:tcPr>
            <w:tcW w:w="1059"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766" w:type="dxa"/>
            <w:vMerge/>
            <w:tcBorders>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3833" w:type="dxa"/>
            <w:gridSpan w:val="3"/>
            <w:tcBorders>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sz w:val="20"/>
                <w:szCs w:val="20"/>
              </w:rPr>
              <w:t>-бюджетное финансирование</w:t>
            </w:r>
          </w:p>
        </w:tc>
        <w:tc>
          <w:tcPr>
            <w:tcW w:w="1059" w:type="dxa"/>
            <w:gridSpan w:val="2"/>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w w:val="98"/>
                <w:sz w:val="20"/>
                <w:szCs w:val="20"/>
              </w:rPr>
              <w:t>40,0</w:t>
            </w:r>
          </w:p>
        </w:tc>
        <w:tc>
          <w:tcPr>
            <w:tcW w:w="766" w:type="dxa"/>
            <w:vMerge/>
            <w:tcBorders>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40,0</w:t>
            </w: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2415" w:type="dxa"/>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sz w:val="20"/>
                <w:szCs w:val="20"/>
              </w:rPr>
              <w:t>-собственные средства</w:t>
            </w:r>
          </w:p>
        </w:tc>
        <w:tc>
          <w:tcPr>
            <w:tcW w:w="1418" w:type="dxa"/>
            <w:gridSpan w:val="2"/>
            <w:tcBorders>
              <w:right w:val="single" w:sz="8" w:space="0" w:color="auto"/>
            </w:tcBorders>
            <w:vAlign w:val="bottom"/>
          </w:tcPr>
          <w:p w:rsidR="003A2279" w:rsidRPr="00D64E59" w:rsidRDefault="003A2279" w:rsidP="003A2279">
            <w:pPr>
              <w:spacing w:after="0" w:line="240" w:lineRule="auto"/>
              <w:rPr>
                <w:sz w:val="20"/>
                <w:szCs w:val="20"/>
              </w:rPr>
            </w:pPr>
          </w:p>
        </w:tc>
        <w:tc>
          <w:tcPr>
            <w:tcW w:w="1059" w:type="dxa"/>
            <w:gridSpan w:val="2"/>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7,5</w:t>
            </w:r>
          </w:p>
        </w:tc>
        <w:tc>
          <w:tcPr>
            <w:tcW w:w="766" w:type="dxa"/>
            <w:vMerge/>
            <w:tcBorders>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7,5</w:t>
            </w: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572" w:type="dxa"/>
            <w:tcBorders>
              <w:left w:val="single" w:sz="8" w:space="0" w:color="auto"/>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3833" w:type="dxa"/>
            <w:gridSpan w:val="3"/>
            <w:tcBorders>
              <w:bottom w:val="single" w:sz="4" w:space="0" w:color="auto"/>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sz w:val="20"/>
                <w:szCs w:val="20"/>
              </w:rPr>
              <w:t>-внебюджетные средства</w:t>
            </w:r>
          </w:p>
        </w:tc>
        <w:tc>
          <w:tcPr>
            <w:tcW w:w="1059" w:type="dxa"/>
            <w:gridSpan w:val="2"/>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2,5</w:t>
            </w:r>
          </w:p>
        </w:tc>
        <w:tc>
          <w:tcPr>
            <w:tcW w:w="766" w:type="dxa"/>
            <w:vMerge/>
            <w:tcBorders>
              <w:bottom w:val="single" w:sz="4" w:space="0" w:color="auto"/>
              <w:right w:val="single" w:sz="8"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left w:val="single" w:sz="8" w:space="0" w:color="auto"/>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sz w:val="20"/>
                <w:szCs w:val="20"/>
              </w:rPr>
              <w:t>2,5</w:t>
            </w:r>
          </w:p>
        </w:tc>
        <w:tc>
          <w:tcPr>
            <w:tcW w:w="850"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976"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847"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r>
      <w:tr w:rsidR="003A2279" w:rsidRPr="00D64E59" w:rsidTr="00674850">
        <w:trPr>
          <w:trHeight w:val="227"/>
          <w:jc w:val="center"/>
        </w:trPr>
        <w:tc>
          <w:tcPr>
            <w:tcW w:w="4405" w:type="dxa"/>
            <w:gridSpan w:val="4"/>
            <w:tcBorders>
              <w:top w:val="single" w:sz="4" w:space="0" w:color="auto"/>
              <w:left w:val="single" w:sz="4" w:space="0" w:color="auto"/>
              <w:bottom w:val="single" w:sz="4" w:space="0" w:color="auto"/>
              <w:right w:val="single" w:sz="4" w:space="0" w:color="auto"/>
            </w:tcBorders>
            <w:vAlign w:val="bottom"/>
          </w:tcPr>
          <w:p w:rsidR="003A2279" w:rsidRPr="00D64E59" w:rsidRDefault="003A2279" w:rsidP="003A2279">
            <w:pPr>
              <w:spacing w:after="0" w:line="240" w:lineRule="auto"/>
              <w:ind w:firstLine="572"/>
              <w:rPr>
                <w:sz w:val="20"/>
                <w:szCs w:val="20"/>
              </w:rPr>
            </w:pPr>
            <w:r w:rsidRPr="00D64E59">
              <w:rPr>
                <w:rFonts w:ascii="Times New Roman" w:eastAsia="Times New Roman" w:hAnsi="Times New Roman" w:cs="Times New Roman"/>
                <w:b/>
                <w:bCs/>
                <w:sz w:val="20"/>
                <w:szCs w:val="20"/>
              </w:rPr>
              <w:t>Всего по поселению:</w:t>
            </w:r>
          </w:p>
        </w:tc>
        <w:tc>
          <w:tcPr>
            <w:tcW w:w="1059" w:type="dxa"/>
            <w:gridSpan w:val="2"/>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15850</w:t>
            </w:r>
          </w:p>
        </w:tc>
        <w:tc>
          <w:tcPr>
            <w:tcW w:w="766" w:type="dxa"/>
            <w:vMerge/>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ind w:right="310"/>
              <w:jc w:val="center"/>
              <w:rPr>
                <w:sz w:val="20"/>
                <w:szCs w:val="20"/>
              </w:rPr>
            </w:pPr>
          </w:p>
        </w:tc>
        <w:tc>
          <w:tcPr>
            <w:tcW w:w="1005" w:type="dxa"/>
            <w:gridSpan w:val="2"/>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1525,0</w:t>
            </w:r>
          </w:p>
        </w:tc>
        <w:tc>
          <w:tcPr>
            <w:tcW w:w="850" w:type="dxa"/>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8"/>
                <w:sz w:val="20"/>
                <w:szCs w:val="20"/>
              </w:rPr>
              <w:t>2725,0,0</w:t>
            </w:r>
          </w:p>
        </w:tc>
        <w:tc>
          <w:tcPr>
            <w:tcW w:w="976" w:type="dxa"/>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1425,0</w:t>
            </w:r>
          </w:p>
        </w:tc>
        <w:tc>
          <w:tcPr>
            <w:tcW w:w="847" w:type="dxa"/>
            <w:tcBorders>
              <w:top w:val="single" w:sz="4" w:space="0" w:color="auto"/>
              <w:left w:val="single" w:sz="4" w:space="0" w:color="auto"/>
              <w:bottom w:val="single" w:sz="4" w:space="0" w:color="auto"/>
              <w:right w:val="single" w:sz="4"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10175,0</w:t>
            </w:r>
          </w:p>
        </w:tc>
      </w:tr>
      <w:tr w:rsidR="003A2279" w:rsidRPr="00D64E59" w:rsidTr="00674850">
        <w:trPr>
          <w:trHeight w:val="227"/>
          <w:jc w:val="center"/>
        </w:trPr>
        <w:tc>
          <w:tcPr>
            <w:tcW w:w="572" w:type="dxa"/>
            <w:tcBorders>
              <w:top w:val="single" w:sz="4" w:space="0" w:color="auto"/>
              <w:left w:val="single" w:sz="8" w:space="0" w:color="auto"/>
              <w:right w:val="single" w:sz="8" w:space="0" w:color="auto"/>
            </w:tcBorders>
            <w:vAlign w:val="bottom"/>
          </w:tcPr>
          <w:p w:rsidR="003A2279" w:rsidRPr="00D64E59" w:rsidRDefault="003A2279" w:rsidP="003A2279">
            <w:pPr>
              <w:spacing w:after="0" w:line="240" w:lineRule="auto"/>
              <w:rPr>
                <w:sz w:val="20"/>
                <w:szCs w:val="20"/>
              </w:rPr>
            </w:pPr>
          </w:p>
        </w:tc>
        <w:tc>
          <w:tcPr>
            <w:tcW w:w="3833" w:type="dxa"/>
            <w:gridSpan w:val="3"/>
            <w:tcBorders>
              <w:top w:val="single" w:sz="4" w:space="0" w:color="auto"/>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b/>
                <w:bCs/>
                <w:sz w:val="20"/>
                <w:szCs w:val="20"/>
              </w:rPr>
              <w:t>-бюджетное финансирование</w:t>
            </w:r>
          </w:p>
        </w:tc>
        <w:tc>
          <w:tcPr>
            <w:tcW w:w="1059" w:type="dxa"/>
            <w:gridSpan w:val="2"/>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12680,0</w:t>
            </w:r>
          </w:p>
        </w:tc>
        <w:tc>
          <w:tcPr>
            <w:tcW w:w="766" w:type="dxa"/>
            <w:vMerge/>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1005" w:type="dxa"/>
            <w:gridSpan w:val="2"/>
            <w:tcBorders>
              <w:top w:val="single" w:sz="4" w:space="0" w:color="auto"/>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1220,0</w:t>
            </w:r>
          </w:p>
        </w:tc>
        <w:tc>
          <w:tcPr>
            <w:tcW w:w="850"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2180,0</w:t>
            </w:r>
          </w:p>
        </w:tc>
        <w:tc>
          <w:tcPr>
            <w:tcW w:w="976"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1140,0</w:t>
            </w:r>
          </w:p>
        </w:tc>
        <w:tc>
          <w:tcPr>
            <w:tcW w:w="847" w:type="dxa"/>
            <w:tcBorders>
              <w:top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8140,0</w:t>
            </w:r>
          </w:p>
        </w:tc>
      </w:tr>
      <w:tr w:rsidR="003A2279" w:rsidRPr="00D64E59" w:rsidTr="00674850">
        <w:trPr>
          <w:trHeight w:val="227"/>
          <w:jc w:val="center"/>
        </w:trPr>
        <w:tc>
          <w:tcPr>
            <w:tcW w:w="572" w:type="dxa"/>
            <w:tcBorders>
              <w:left w:val="single" w:sz="8" w:space="0" w:color="auto"/>
              <w:right w:val="single" w:sz="8" w:space="0" w:color="auto"/>
            </w:tcBorders>
            <w:vAlign w:val="bottom"/>
          </w:tcPr>
          <w:p w:rsidR="003A2279" w:rsidRPr="00D64E59" w:rsidRDefault="003A2279" w:rsidP="003A2279">
            <w:pPr>
              <w:spacing w:after="0" w:line="240" w:lineRule="auto"/>
              <w:rPr>
                <w:sz w:val="20"/>
                <w:szCs w:val="20"/>
              </w:rPr>
            </w:pPr>
          </w:p>
        </w:tc>
        <w:tc>
          <w:tcPr>
            <w:tcW w:w="3833" w:type="dxa"/>
            <w:gridSpan w:val="3"/>
            <w:tcBorders>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b/>
                <w:bCs/>
                <w:sz w:val="20"/>
                <w:szCs w:val="20"/>
              </w:rPr>
              <w:t>-собственные средства</w:t>
            </w:r>
          </w:p>
        </w:tc>
        <w:tc>
          <w:tcPr>
            <w:tcW w:w="1059" w:type="dxa"/>
            <w:gridSpan w:val="2"/>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2378,0</w:t>
            </w:r>
          </w:p>
        </w:tc>
        <w:tc>
          <w:tcPr>
            <w:tcW w:w="766" w:type="dxa"/>
            <w:vMerge/>
            <w:tcBorders>
              <w:right w:val="single" w:sz="8" w:space="0" w:color="auto"/>
            </w:tcBorders>
            <w:vAlign w:val="bottom"/>
          </w:tcPr>
          <w:p w:rsidR="003A2279" w:rsidRPr="00D64E59" w:rsidRDefault="003A2279" w:rsidP="00D64E59">
            <w:pPr>
              <w:spacing w:after="0" w:line="240" w:lineRule="auto"/>
              <w:jc w:val="center"/>
              <w:rPr>
                <w:sz w:val="20"/>
                <w:szCs w:val="20"/>
              </w:rPr>
            </w:pPr>
          </w:p>
        </w:tc>
        <w:tc>
          <w:tcPr>
            <w:tcW w:w="1005" w:type="dxa"/>
            <w:gridSpan w:val="2"/>
            <w:tcBorders>
              <w:left w:val="single" w:sz="8"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6"/>
                <w:sz w:val="20"/>
                <w:szCs w:val="20"/>
              </w:rPr>
              <w:t>229,0</w:t>
            </w:r>
          </w:p>
        </w:tc>
        <w:tc>
          <w:tcPr>
            <w:tcW w:w="850" w:type="dxa"/>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6"/>
                <w:sz w:val="20"/>
                <w:szCs w:val="20"/>
              </w:rPr>
              <w:t>409,0</w:t>
            </w:r>
          </w:p>
        </w:tc>
        <w:tc>
          <w:tcPr>
            <w:tcW w:w="976" w:type="dxa"/>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214,0</w:t>
            </w:r>
          </w:p>
        </w:tc>
        <w:tc>
          <w:tcPr>
            <w:tcW w:w="847" w:type="dxa"/>
            <w:tcBorders>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9"/>
                <w:sz w:val="20"/>
                <w:szCs w:val="20"/>
              </w:rPr>
              <w:t>1526,0</w:t>
            </w:r>
          </w:p>
        </w:tc>
      </w:tr>
      <w:tr w:rsidR="003A2279" w:rsidRPr="00D64E59" w:rsidTr="00674850">
        <w:trPr>
          <w:trHeight w:val="227"/>
          <w:jc w:val="center"/>
        </w:trPr>
        <w:tc>
          <w:tcPr>
            <w:tcW w:w="572" w:type="dxa"/>
            <w:tcBorders>
              <w:left w:val="single" w:sz="8" w:space="0" w:color="auto"/>
              <w:bottom w:val="single" w:sz="4" w:space="0" w:color="auto"/>
              <w:right w:val="single" w:sz="8" w:space="0" w:color="auto"/>
            </w:tcBorders>
            <w:vAlign w:val="bottom"/>
          </w:tcPr>
          <w:p w:rsidR="003A2279" w:rsidRPr="00D64E59" w:rsidRDefault="003A2279" w:rsidP="003A2279">
            <w:pPr>
              <w:spacing w:after="0" w:line="240" w:lineRule="auto"/>
              <w:rPr>
                <w:sz w:val="20"/>
                <w:szCs w:val="20"/>
              </w:rPr>
            </w:pPr>
          </w:p>
        </w:tc>
        <w:tc>
          <w:tcPr>
            <w:tcW w:w="3833" w:type="dxa"/>
            <w:gridSpan w:val="3"/>
            <w:tcBorders>
              <w:bottom w:val="single" w:sz="4" w:space="0" w:color="auto"/>
              <w:right w:val="single" w:sz="8" w:space="0" w:color="auto"/>
            </w:tcBorders>
            <w:vAlign w:val="bottom"/>
          </w:tcPr>
          <w:p w:rsidR="003A2279" w:rsidRPr="00D64E59" w:rsidRDefault="003A2279" w:rsidP="003A2279">
            <w:pPr>
              <w:spacing w:after="0" w:line="240" w:lineRule="auto"/>
              <w:rPr>
                <w:sz w:val="20"/>
                <w:szCs w:val="20"/>
              </w:rPr>
            </w:pPr>
            <w:r w:rsidRPr="00D64E59">
              <w:rPr>
                <w:rFonts w:ascii="Times New Roman" w:eastAsia="Times New Roman" w:hAnsi="Times New Roman" w:cs="Times New Roman"/>
                <w:b/>
                <w:bCs/>
                <w:sz w:val="20"/>
                <w:szCs w:val="20"/>
              </w:rPr>
              <w:t>-внебюджетные средства</w:t>
            </w:r>
          </w:p>
        </w:tc>
        <w:tc>
          <w:tcPr>
            <w:tcW w:w="1059" w:type="dxa"/>
            <w:gridSpan w:val="2"/>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792,0</w:t>
            </w:r>
          </w:p>
        </w:tc>
        <w:tc>
          <w:tcPr>
            <w:tcW w:w="766" w:type="dxa"/>
            <w:vMerge/>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p>
        </w:tc>
        <w:tc>
          <w:tcPr>
            <w:tcW w:w="1005" w:type="dxa"/>
            <w:gridSpan w:val="2"/>
            <w:tcBorders>
              <w:left w:val="single" w:sz="8" w:space="0" w:color="auto"/>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sz w:val="20"/>
                <w:szCs w:val="20"/>
              </w:rPr>
              <w:t>76,0</w:t>
            </w:r>
          </w:p>
        </w:tc>
        <w:tc>
          <w:tcPr>
            <w:tcW w:w="850"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6"/>
                <w:sz w:val="20"/>
                <w:szCs w:val="20"/>
              </w:rPr>
              <w:t>136,0</w:t>
            </w:r>
          </w:p>
        </w:tc>
        <w:tc>
          <w:tcPr>
            <w:tcW w:w="976"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8"/>
                <w:sz w:val="20"/>
                <w:szCs w:val="20"/>
              </w:rPr>
              <w:t>71,0</w:t>
            </w:r>
          </w:p>
        </w:tc>
        <w:tc>
          <w:tcPr>
            <w:tcW w:w="847" w:type="dxa"/>
            <w:tcBorders>
              <w:bottom w:val="single" w:sz="4" w:space="0" w:color="auto"/>
              <w:right w:val="single" w:sz="8" w:space="0" w:color="auto"/>
            </w:tcBorders>
            <w:vAlign w:val="bottom"/>
          </w:tcPr>
          <w:p w:rsidR="003A2279" w:rsidRPr="00D64E59" w:rsidRDefault="003A2279" w:rsidP="00D64E59">
            <w:pPr>
              <w:spacing w:after="0" w:line="240" w:lineRule="auto"/>
              <w:jc w:val="center"/>
              <w:rPr>
                <w:sz w:val="20"/>
                <w:szCs w:val="20"/>
              </w:rPr>
            </w:pPr>
            <w:r w:rsidRPr="00D64E59">
              <w:rPr>
                <w:rFonts w:ascii="Times New Roman" w:eastAsia="Times New Roman" w:hAnsi="Times New Roman" w:cs="Times New Roman"/>
                <w:b/>
                <w:bCs/>
                <w:w w:val="96"/>
                <w:sz w:val="20"/>
                <w:szCs w:val="20"/>
              </w:rPr>
              <w:t>509,0</w:t>
            </w:r>
          </w:p>
        </w:tc>
      </w:tr>
    </w:tbl>
    <w:p w:rsidR="00BB0D75" w:rsidRPr="002512D1" w:rsidRDefault="00BB0D75" w:rsidP="00BB0D75">
      <w:pPr>
        <w:spacing w:after="0" w:line="240" w:lineRule="auto"/>
        <w:ind w:right="-8" w:firstLine="567"/>
        <w:jc w:val="both"/>
        <w:rPr>
          <w:sz w:val="24"/>
          <w:szCs w:val="24"/>
        </w:rPr>
      </w:pPr>
      <w:r w:rsidRPr="002512D1">
        <w:rPr>
          <w:rFonts w:ascii="Times New Roman" w:eastAsia="Times New Roman" w:hAnsi="Times New Roman" w:cs="Times New Roman"/>
          <w:b/>
          <w:bCs/>
          <w:sz w:val="24"/>
          <w:szCs w:val="24"/>
        </w:rPr>
        <w:t xml:space="preserve">Примечание: </w:t>
      </w:r>
      <w:r w:rsidRPr="002512D1">
        <w:rPr>
          <w:rFonts w:ascii="Times New Roman" w:eastAsia="Times New Roman" w:hAnsi="Times New Roman" w:cs="Times New Roman"/>
          <w:sz w:val="24"/>
          <w:szCs w:val="24"/>
        </w:rPr>
        <w:t>Объем средств будет уточняться после доведения</w:t>
      </w:r>
      <w:r w:rsidRPr="002512D1">
        <w:rPr>
          <w:rFonts w:ascii="Times New Roman" w:eastAsia="Times New Roman" w:hAnsi="Times New Roman" w:cs="Times New Roman"/>
          <w:b/>
          <w:bCs/>
          <w:sz w:val="24"/>
          <w:szCs w:val="24"/>
        </w:rPr>
        <w:t xml:space="preserve"> </w:t>
      </w:r>
      <w:r w:rsidRPr="002512D1">
        <w:rPr>
          <w:rFonts w:ascii="Times New Roman" w:eastAsia="Times New Roman" w:hAnsi="Times New Roman" w:cs="Times New Roman"/>
          <w:sz w:val="24"/>
          <w:szCs w:val="24"/>
        </w:rPr>
        <w:t>лимитов бюджетных обязательств из бюджетов всех уровней на очередной финансовый год и плановый период.</w:t>
      </w:r>
    </w:p>
    <w:p w:rsidR="00BB0D75" w:rsidRPr="002512D1" w:rsidRDefault="00BB0D75" w:rsidP="00B35813">
      <w:pPr>
        <w:spacing w:before="120" w:after="0" w:line="240" w:lineRule="auto"/>
        <w:ind w:right="119" w:firstLine="567"/>
        <w:jc w:val="both"/>
        <w:rPr>
          <w:sz w:val="24"/>
          <w:szCs w:val="24"/>
        </w:rPr>
      </w:pPr>
      <w:r w:rsidRPr="002512D1">
        <w:rPr>
          <w:rFonts w:ascii="Times New Roman" w:eastAsia="Times New Roman" w:hAnsi="Times New Roman" w:cs="Times New Roman"/>
          <w:b/>
          <w:bCs/>
          <w:sz w:val="24"/>
          <w:szCs w:val="24"/>
        </w:rPr>
        <w:t>7.3. Предложения по величине необходимых инвестиций в реконструкцию и техническое перевооружение источников тепловой энергии, тепловых сетей в 2020-2024 гг.</w:t>
      </w:r>
    </w:p>
    <w:tbl>
      <w:tblPr>
        <w:tblW w:w="10219" w:type="dxa"/>
        <w:jc w:val="center"/>
        <w:tblLayout w:type="fixed"/>
        <w:tblCellMar>
          <w:left w:w="0" w:type="dxa"/>
          <w:right w:w="0" w:type="dxa"/>
        </w:tblCellMar>
        <w:tblLook w:val="04A0"/>
      </w:tblPr>
      <w:tblGrid>
        <w:gridCol w:w="679"/>
        <w:gridCol w:w="975"/>
        <w:gridCol w:w="422"/>
        <w:gridCol w:w="444"/>
        <w:gridCol w:w="1040"/>
        <w:gridCol w:w="849"/>
        <w:gridCol w:w="992"/>
        <w:gridCol w:w="88"/>
        <w:gridCol w:w="911"/>
        <w:gridCol w:w="17"/>
        <w:gridCol w:w="969"/>
        <w:gridCol w:w="964"/>
        <w:gridCol w:w="30"/>
        <w:gridCol w:w="851"/>
        <w:gridCol w:w="980"/>
        <w:gridCol w:w="8"/>
      </w:tblGrid>
      <w:tr w:rsidR="006F629F" w:rsidRPr="006F629F" w:rsidTr="006F629F">
        <w:trPr>
          <w:gridAfter w:val="1"/>
          <w:wAfter w:w="8" w:type="dxa"/>
          <w:trHeight w:val="480"/>
          <w:jc w:val="center"/>
        </w:trPr>
        <w:tc>
          <w:tcPr>
            <w:tcW w:w="679" w:type="dxa"/>
            <w:vMerge w:val="restart"/>
            <w:tcBorders>
              <w:top w:val="single" w:sz="8" w:space="0" w:color="auto"/>
              <w:left w:val="single" w:sz="8" w:space="0" w:color="auto"/>
              <w:bottom w:val="nil"/>
              <w:right w:val="single" w:sz="4" w:space="0" w:color="auto"/>
            </w:tcBorders>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w:t>
            </w:r>
          </w:p>
          <w:p w:rsidR="006F629F" w:rsidRPr="006F629F" w:rsidRDefault="006F629F" w:rsidP="006F629F">
            <w:pPr>
              <w:spacing w:after="0" w:line="240" w:lineRule="auto"/>
              <w:jc w:val="center"/>
              <w:rPr>
                <w:rFonts w:ascii="Times New Roman" w:hAnsi="Times New Roman" w:cs="Times New Roman"/>
                <w:sz w:val="20"/>
                <w:szCs w:val="20"/>
              </w:rPr>
            </w:pPr>
            <w:proofErr w:type="spellStart"/>
            <w:proofErr w:type="gramStart"/>
            <w:r w:rsidRPr="006F629F">
              <w:rPr>
                <w:rFonts w:ascii="Times New Roman" w:hAnsi="Times New Roman" w:cs="Times New Roman"/>
                <w:b/>
                <w:bCs/>
                <w:sz w:val="20"/>
                <w:szCs w:val="20"/>
              </w:rPr>
              <w:t>п</w:t>
            </w:r>
            <w:proofErr w:type="spellEnd"/>
            <w:proofErr w:type="gramEnd"/>
            <w:r w:rsidRPr="006F629F">
              <w:rPr>
                <w:rFonts w:ascii="Times New Roman" w:hAnsi="Times New Roman" w:cs="Times New Roman"/>
                <w:b/>
                <w:bCs/>
                <w:sz w:val="20"/>
                <w:szCs w:val="20"/>
              </w:rPr>
              <w:t>/</w:t>
            </w:r>
            <w:proofErr w:type="spellStart"/>
            <w:r w:rsidRPr="006F629F">
              <w:rPr>
                <w:rFonts w:ascii="Times New Roman" w:hAnsi="Times New Roman" w:cs="Times New Roman"/>
                <w:b/>
                <w:bCs/>
                <w:sz w:val="20"/>
                <w:szCs w:val="20"/>
              </w:rPr>
              <w:t>п</w:t>
            </w:r>
            <w:proofErr w:type="spellEnd"/>
          </w:p>
        </w:tc>
        <w:tc>
          <w:tcPr>
            <w:tcW w:w="3730" w:type="dxa"/>
            <w:gridSpan w:val="5"/>
            <w:vMerge w:val="restart"/>
            <w:tcBorders>
              <w:top w:val="single" w:sz="4" w:space="0" w:color="auto"/>
              <w:left w:val="single" w:sz="4" w:space="0" w:color="auto"/>
              <w:bottom w:val="single" w:sz="4" w:space="0" w:color="auto"/>
              <w:right w:val="single" w:sz="4" w:space="0" w:color="auto"/>
            </w:tcBorders>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Наименование источников</w:t>
            </w:r>
          </w:p>
        </w:tc>
        <w:tc>
          <w:tcPr>
            <w:tcW w:w="992" w:type="dxa"/>
            <w:vMerge w:val="restart"/>
            <w:tcBorders>
              <w:top w:val="single" w:sz="4" w:space="0" w:color="auto"/>
              <w:left w:val="single" w:sz="4" w:space="0" w:color="auto"/>
              <w:bottom w:val="single" w:sz="4" w:space="0" w:color="auto"/>
              <w:right w:val="single" w:sz="4" w:space="0" w:color="auto"/>
            </w:tcBorders>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Стоимость</w:t>
            </w:r>
          </w:p>
          <w:p w:rsidR="006F629F" w:rsidRPr="006F629F" w:rsidRDefault="006F629F" w:rsidP="006F629F">
            <w:pPr>
              <w:spacing w:after="0" w:line="240" w:lineRule="auto"/>
              <w:jc w:val="center"/>
              <w:rPr>
                <w:rFonts w:ascii="Times New Roman" w:hAnsi="Times New Roman" w:cs="Times New Roman"/>
                <w:sz w:val="20"/>
                <w:szCs w:val="20"/>
              </w:rPr>
            </w:pPr>
            <w:proofErr w:type="spellStart"/>
            <w:r w:rsidRPr="006F629F">
              <w:rPr>
                <w:rFonts w:ascii="Times New Roman" w:hAnsi="Times New Roman" w:cs="Times New Roman"/>
                <w:b/>
                <w:bCs/>
                <w:sz w:val="20"/>
                <w:szCs w:val="20"/>
              </w:rPr>
              <w:t>т</w:t>
            </w:r>
            <w:proofErr w:type="gramStart"/>
            <w:r w:rsidRPr="006F629F">
              <w:rPr>
                <w:rFonts w:ascii="Times New Roman" w:hAnsi="Times New Roman" w:cs="Times New Roman"/>
                <w:b/>
                <w:bCs/>
                <w:sz w:val="20"/>
                <w:szCs w:val="20"/>
              </w:rPr>
              <w:t>.р</w:t>
            </w:r>
            <w:proofErr w:type="gramEnd"/>
            <w:r w:rsidRPr="006F629F">
              <w:rPr>
                <w:rFonts w:ascii="Times New Roman" w:hAnsi="Times New Roman" w:cs="Times New Roman"/>
                <w:b/>
                <w:bCs/>
                <w:sz w:val="20"/>
                <w:szCs w:val="20"/>
              </w:rPr>
              <w:t>уб</w:t>
            </w:r>
            <w:proofErr w:type="spellEnd"/>
          </w:p>
        </w:tc>
        <w:tc>
          <w:tcPr>
            <w:tcW w:w="4810" w:type="dxa"/>
            <w:gridSpan w:val="8"/>
            <w:tcBorders>
              <w:top w:val="single" w:sz="8" w:space="0" w:color="auto"/>
              <w:left w:val="single" w:sz="4" w:space="0" w:color="auto"/>
              <w:bottom w:val="nil"/>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 xml:space="preserve">План реализации инвестиционной программы по годам (тыс. </w:t>
            </w:r>
            <w:proofErr w:type="spellStart"/>
            <w:r w:rsidRPr="006F629F">
              <w:rPr>
                <w:rFonts w:ascii="Times New Roman" w:hAnsi="Times New Roman" w:cs="Times New Roman"/>
                <w:b/>
                <w:bCs/>
                <w:sz w:val="20"/>
                <w:szCs w:val="20"/>
              </w:rPr>
              <w:t>руб</w:t>
            </w:r>
            <w:proofErr w:type="spellEnd"/>
            <w:r w:rsidRPr="006F629F">
              <w:rPr>
                <w:rFonts w:ascii="Times New Roman" w:hAnsi="Times New Roman" w:cs="Times New Roman"/>
                <w:b/>
                <w:bCs/>
                <w:sz w:val="20"/>
                <w:szCs w:val="20"/>
              </w:rPr>
              <w:t>)</w:t>
            </w:r>
          </w:p>
        </w:tc>
      </w:tr>
      <w:tr w:rsidR="006F629F" w:rsidRPr="006F629F" w:rsidTr="006F629F">
        <w:trPr>
          <w:gridAfter w:val="1"/>
          <w:wAfter w:w="8" w:type="dxa"/>
          <w:trHeight w:val="227"/>
          <w:jc w:val="center"/>
        </w:trPr>
        <w:tc>
          <w:tcPr>
            <w:tcW w:w="679" w:type="dxa"/>
            <w:vMerge/>
            <w:tcBorders>
              <w:left w:val="single" w:sz="8" w:space="0" w:color="auto"/>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top w:val="single" w:sz="4" w:space="0" w:color="auto"/>
              <w:left w:val="single" w:sz="4" w:space="0" w:color="auto"/>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left w:val="single" w:sz="4" w:space="0" w:color="auto"/>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2020</w:t>
            </w:r>
          </w:p>
        </w:tc>
        <w:tc>
          <w:tcPr>
            <w:tcW w:w="986" w:type="dxa"/>
            <w:gridSpan w:val="2"/>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2021</w:t>
            </w:r>
          </w:p>
        </w:tc>
        <w:tc>
          <w:tcPr>
            <w:tcW w:w="964" w:type="dxa"/>
            <w:tcBorders>
              <w:bottom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2022</w:t>
            </w:r>
          </w:p>
        </w:tc>
        <w:tc>
          <w:tcPr>
            <w:tcW w:w="30"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2023</w:t>
            </w:r>
          </w:p>
        </w:tc>
        <w:tc>
          <w:tcPr>
            <w:tcW w:w="980"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b/>
                <w:bCs/>
                <w:sz w:val="20"/>
                <w:szCs w:val="20"/>
              </w:rPr>
              <w:t>2024</w:t>
            </w:r>
          </w:p>
        </w:tc>
      </w:tr>
      <w:tr w:rsidR="006F629F" w:rsidRPr="006F629F" w:rsidTr="006F629F">
        <w:trPr>
          <w:gridAfter w:val="1"/>
          <w:wAfter w:w="8" w:type="dxa"/>
          <w:trHeight w:val="61"/>
          <w:jc w:val="center"/>
        </w:trPr>
        <w:tc>
          <w:tcPr>
            <w:tcW w:w="679" w:type="dxa"/>
            <w:tcBorders>
              <w:top w:val="single" w:sz="4" w:space="0" w:color="auto"/>
              <w:left w:val="single" w:sz="4" w:space="0" w:color="auto"/>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lastRenderedPageBreak/>
              <w:t>1</w:t>
            </w:r>
          </w:p>
        </w:tc>
        <w:tc>
          <w:tcPr>
            <w:tcW w:w="9532" w:type="dxa"/>
            <w:gridSpan w:val="14"/>
            <w:tcBorders>
              <w:top w:val="single" w:sz="4" w:space="0" w:color="auto"/>
              <w:left w:val="single" w:sz="4" w:space="0" w:color="auto"/>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Инвестиционные  проекты  по  реконструкции,  модернизации,  строительству  тепловых источников.</w:t>
            </w:r>
          </w:p>
        </w:tc>
      </w:tr>
      <w:tr w:rsidR="006F629F" w:rsidRPr="006F629F" w:rsidTr="006F629F">
        <w:trPr>
          <w:gridAfter w:val="1"/>
          <w:wAfter w:w="8" w:type="dxa"/>
          <w:trHeight w:val="227"/>
          <w:jc w:val="center"/>
        </w:trPr>
        <w:tc>
          <w:tcPr>
            <w:tcW w:w="679" w:type="dxa"/>
            <w:tcBorders>
              <w:top w:val="single" w:sz="4" w:space="0" w:color="auto"/>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1.1</w:t>
            </w:r>
          </w:p>
        </w:tc>
        <w:tc>
          <w:tcPr>
            <w:tcW w:w="3730" w:type="dxa"/>
            <w:gridSpan w:val="5"/>
            <w:vMerge w:val="restart"/>
            <w:tcBorders>
              <w:top w:val="single" w:sz="4" w:space="0" w:color="auto"/>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 xml:space="preserve">Для </w:t>
            </w:r>
            <w:proofErr w:type="gramStart"/>
            <w:r w:rsidRPr="006F629F">
              <w:rPr>
                <w:rFonts w:ascii="Times New Roman" w:hAnsi="Times New Roman" w:cs="Times New Roman"/>
                <w:sz w:val="20"/>
                <w:szCs w:val="20"/>
              </w:rPr>
              <w:t>теплоснабжения</w:t>
            </w:r>
            <w:proofErr w:type="gramEnd"/>
            <w:r w:rsidRPr="006F629F">
              <w:rPr>
                <w:rFonts w:ascii="Times New Roman" w:hAnsi="Times New Roman" w:cs="Times New Roman"/>
                <w:sz w:val="20"/>
                <w:szCs w:val="20"/>
              </w:rPr>
              <w:t xml:space="preserve"> планируемого к</w:t>
            </w:r>
          </w:p>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строительству жилищного сектора с</w:t>
            </w:r>
            <w:proofErr w:type="gramStart"/>
            <w:r w:rsidRPr="006F629F">
              <w:rPr>
                <w:rFonts w:ascii="Times New Roman" w:hAnsi="Times New Roman" w:cs="Times New Roman"/>
                <w:sz w:val="20"/>
                <w:szCs w:val="20"/>
              </w:rPr>
              <w:t>.Ш</w:t>
            </w:r>
            <w:proofErr w:type="gramEnd"/>
            <w:r w:rsidRPr="006F629F">
              <w:rPr>
                <w:rFonts w:ascii="Times New Roman" w:hAnsi="Times New Roman" w:cs="Times New Roman"/>
                <w:sz w:val="20"/>
                <w:szCs w:val="20"/>
              </w:rPr>
              <w:t>ошка предусмотреть модульную</w:t>
            </w:r>
          </w:p>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 xml:space="preserve">транспортабельную  котельную </w:t>
            </w:r>
            <w:proofErr w:type="gramStart"/>
            <w:r w:rsidRPr="006F629F">
              <w:rPr>
                <w:rFonts w:ascii="Times New Roman" w:hAnsi="Times New Roman" w:cs="Times New Roman"/>
                <w:sz w:val="20"/>
                <w:szCs w:val="20"/>
              </w:rPr>
              <w:t>на</w:t>
            </w:r>
            <w:proofErr w:type="gramEnd"/>
          </w:p>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 xml:space="preserve">мазутном </w:t>
            </w:r>
            <w:proofErr w:type="gramStart"/>
            <w:r w:rsidRPr="006F629F">
              <w:rPr>
                <w:rFonts w:ascii="Times New Roman" w:hAnsi="Times New Roman" w:cs="Times New Roman"/>
                <w:sz w:val="20"/>
                <w:szCs w:val="20"/>
              </w:rPr>
              <w:t>топливе</w:t>
            </w:r>
            <w:proofErr w:type="gramEnd"/>
            <w:r w:rsidRPr="006F629F">
              <w:rPr>
                <w:rFonts w:ascii="Times New Roman" w:hAnsi="Times New Roman" w:cs="Times New Roman"/>
                <w:sz w:val="20"/>
                <w:szCs w:val="20"/>
              </w:rPr>
              <w:t xml:space="preserve"> с последующим переводом её на природный газ;     расчетная    тепловая мощность  котельной составляет 1,0 </w:t>
            </w:r>
            <w:proofErr w:type="spellStart"/>
            <w:r w:rsidRPr="006F629F">
              <w:rPr>
                <w:rFonts w:ascii="Times New Roman" w:hAnsi="Times New Roman" w:cs="Times New Roman"/>
                <w:sz w:val="20"/>
                <w:szCs w:val="20"/>
              </w:rPr>
              <w:t>гКал</w:t>
            </w:r>
            <w:proofErr w:type="spellEnd"/>
            <w:r w:rsidRPr="006F629F">
              <w:rPr>
                <w:rFonts w:ascii="Times New Roman" w:hAnsi="Times New Roman" w:cs="Times New Roman"/>
                <w:sz w:val="20"/>
                <w:szCs w:val="20"/>
              </w:rPr>
              <w:t>/ч</w:t>
            </w:r>
          </w:p>
        </w:tc>
        <w:tc>
          <w:tcPr>
            <w:tcW w:w="992" w:type="dxa"/>
            <w:tcBorders>
              <w:top w:val="single" w:sz="4" w:space="0" w:color="auto"/>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8500,0</w:t>
            </w:r>
          </w:p>
        </w:tc>
        <w:tc>
          <w:tcPr>
            <w:tcW w:w="999"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86"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64" w:type="dxa"/>
            <w:tcBorders>
              <w:top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bottom w:val="single" w:sz="4" w:space="0" w:color="auto"/>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tcBorders>
              <w:bottom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top w:val="single" w:sz="4" w:space="0" w:color="auto"/>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1.2</w:t>
            </w:r>
          </w:p>
        </w:tc>
        <w:tc>
          <w:tcPr>
            <w:tcW w:w="3730" w:type="dxa"/>
            <w:gridSpan w:val="5"/>
            <w:vMerge w:val="restart"/>
            <w:tcBorders>
              <w:top w:val="single" w:sz="4" w:space="0" w:color="auto"/>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теплоснабжение фермы КРС  на 200 голов, телятника   и цеха по переработке животноводческой продукции в с</w:t>
            </w:r>
            <w:proofErr w:type="gramStart"/>
            <w:r w:rsidRPr="006F629F">
              <w:rPr>
                <w:rFonts w:ascii="Times New Roman" w:hAnsi="Times New Roman" w:cs="Times New Roman"/>
                <w:sz w:val="20"/>
                <w:szCs w:val="20"/>
              </w:rPr>
              <w:t>.Ш</w:t>
            </w:r>
            <w:proofErr w:type="gramEnd"/>
            <w:r w:rsidRPr="006F629F">
              <w:rPr>
                <w:rFonts w:ascii="Times New Roman" w:hAnsi="Times New Roman" w:cs="Times New Roman"/>
                <w:sz w:val="20"/>
                <w:szCs w:val="20"/>
              </w:rPr>
              <w:t xml:space="preserve">ошка предлагается от проектируемой модульной котельной мощностью 1,1 </w:t>
            </w:r>
            <w:proofErr w:type="spellStart"/>
            <w:r w:rsidRPr="006F629F">
              <w:rPr>
                <w:rFonts w:ascii="Times New Roman" w:hAnsi="Times New Roman" w:cs="Times New Roman"/>
                <w:sz w:val="20"/>
                <w:szCs w:val="20"/>
              </w:rPr>
              <w:t>гКал</w:t>
            </w:r>
            <w:proofErr w:type="spellEnd"/>
            <w:r w:rsidRPr="006F629F">
              <w:rPr>
                <w:rFonts w:ascii="Times New Roman" w:hAnsi="Times New Roman" w:cs="Times New Roman"/>
                <w:sz w:val="20"/>
                <w:szCs w:val="20"/>
              </w:rPr>
              <w:t>/ч, топливо – каменный уголь, отходы древесного производства</w:t>
            </w:r>
          </w:p>
        </w:tc>
        <w:tc>
          <w:tcPr>
            <w:tcW w:w="992"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8500,0</w:t>
            </w:r>
          </w:p>
        </w:tc>
        <w:tc>
          <w:tcPr>
            <w:tcW w:w="999"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tcBorders>
              <w:top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30"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80"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9"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6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top w:val="single" w:sz="4" w:space="0" w:color="auto"/>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1.3</w:t>
            </w:r>
          </w:p>
        </w:tc>
        <w:tc>
          <w:tcPr>
            <w:tcW w:w="3730" w:type="dxa"/>
            <w:gridSpan w:val="5"/>
            <w:vMerge w:val="restart"/>
            <w:tcBorders>
              <w:top w:val="single" w:sz="4" w:space="0" w:color="auto"/>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для  объектов  соцкультбыта</w:t>
            </w:r>
          </w:p>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группы д</w:t>
            </w:r>
            <w:proofErr w:type="gramStart"/>
            <w:r w:rsidRPr="006F629F">
              <w:rPr>
                <w:rFonts w:ascii="Times New Roman" w:hAnsi="Times New Roman" w:cs="Times New Roman"/>
                <w:sz w:val="20"/>
                <w:szCs w:val="20"/>
              </w:rPr>
              <w:t>.В</w:t>
            </w:r>
            <w:proofErr w:type="gramEnd"/>
            <w:r w:rsidRPr="006F629F">
              <w:rPr>
                <w:rFonts w:ascii="Times New Roman" w:hAnsi="Times New Roman" w:cs="Times New Roman"/>
                <w:sz w:val="20"/>
                <w:szCs w:val="20"/>
              </w:rPr>
              <w:t>ерхняя   Отла, д.Средняя  Отла,  д.Нижняя Отла  также   предусмотреть строительство самостоятельной транспортабельной</w:t>
            </w:r>
          </w:p>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 xml:space="preserve">котельной на мазутном топливе с возможностью последующего перевода её на природный газ; расчетная тепловая мощность котельной составляет 0,5 </w:t>
            </w:r>
            <w:proofErr w:type="spellStart"/>
            <w:r w:rsidRPr="006F629F">
              <w:rPr>
                <w:rFonts w:ascii="Times New Roman" w:hAnsi="Times New Roman" w:cs="Times New Roman"/>
                <w:sz w:val="20"/>
                <w:szCs w:val="20"/>
              </w:rPr>
              <w:t>гКал</w:t>
            </w:r>
            <w:proofErr w:type="spellEnd"/>
            <w:r w:rsidRPr="006F629F">
              <w:rPr>
                <w:rFonts w:ascii="Times New Roman" w:hAnsi="Times New Roman" w:cs="Times New Roman"/>
                <w:sz w:val="20"/>
                <w:szCs w:val="20"/>
              </w:rPr>
              <w:t>/ч</w:t>
            </w:r>
          </w:p>
        </w:tc>
        <w:tc>
          <w:tcPr>
            <w:tcW w:w="992"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5200,0</w:t>
            </w:r>
          </w:p>
        </w:tc>
        <w:tc>
          <w:tcPr>
            <w:tcW w:w="88" w:type="dxa"/>
            <w:tcBorders>
              <w:top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top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5200,0</w:t>
            </w: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top w:val="single" w:sz="4" w:space="0" w:color="auto"/>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val="restart"/>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Всего объем финансовых затрат, в том числе по источникам их финансирования:</w:t>
            </w:r>
          </w:p>
        </w:tc>
        <w:tc>
          <w:tcPr>
            <w:tcW w:w="992" w:type="dxa"/>
            <w:tcBorders>
              <w:top w:val="single" w:sz="4" w:space="0" w:color="auto"/>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22200,0</w:t>
            </w:r>
          </w:p>
        </w:tc>
        <w:tc>
          <w:tcPr>
            <w:tcW w:w="88" w:type="dxa"/>
            <w:tcBorders>
              <w:top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86"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94"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85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4250,0</w:t>
            </w:r>
          </w:p>
        </w:tc>
        <w:tc>
          <w:tcPr>
            <w:tcW w:w="980" w:type="dxa"/>
            <w:tcBorders>
              <w:top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5200,0</w:t>
            </w: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top w:val="single" w:sz="4" w:space="0" w:color="auto"/>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tcBorders>
              <w:top w:val="single" w:sz="4" w:space="0" w:color="auto"/>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-бюджетное финансирование</w:t>
            </w:r>
          </w:p>
        </w:tc>
        <w:tc>
          <w:tcPr>
            <w:tcW w:w="992"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17760,0</w:t>
            </w:r>
          </w:p>
        </w:tc>
        <w:tc>
          <w:tcPr>
            <w:tcW w:w="88" w:type="dxa"/>
            <w:tcBorders>
              <w:top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3400,0</w:t>
            </w:r>
          </w:p>
        </w:tc>
        <w:tc>
          <w:tcPr>
            <w:tcW w:w="986"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3400,0</w:t>
            </w:r>
          </w:p>
        </w:tc>
        <w:tc>
          <w:tcPr>
            <w:tcW w:w="994" w:type="dxa"/>
            <w:gridSpan w:val="2"/>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3400,0</w:t>
            </w:r>
          </w:p>
        </w:tc>
        <w:tc>
          <w:tcPr>
            <w:tcW w:w="851" w:type="dxa"/>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3400,0</w:t>
            </w:r>
          </w:p>
        </w:tc>
        <w:tc>
          <w:tcPr>
            <w:tcW w:w="980" w:type="dxa"/>
            <w:tcBorders>
              <w:top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4160,0</w:t>
            </w:r>
          </w:p>
        </w:tc>
      </w:tr>
      <w:tr w:rsidR="006F629F" w:rsidRPr="006F629F" w:rsidTr="006F629F">
        <w:trPr>
          <w:gridAfter w:val="1"/>
          <w:wAfter w:w="8" w:type="dxa"/>
          <w:trHeight w:val="227"/>
          <w:jc w:val="center"/>
        </w:trPr>
        <w:tc>
          <w:tcPr>
            <w:tcW w:w="679" w:type="dxa"/>
            <w:tcBorders>
              <w:left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-собственные средства</w:t>
            </w: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3332,0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638,0</w:t>
            </w: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638,0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638,0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638,0</w:t>
            </w:r>
          </w:p>
        </w:tc>
        <w:tc>
          <w:tcPr>
            <w:tcW w:w="980" w:type="dxa"/>
            <w:tcBorders>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780,0</w:t>
            </w:r>
          </w:p>
        </w:tc>
      </w:tr>
      <w:tr w:rsidR="006F629F" w:rsidRPr="006F629F" w:rsidTr="006F629F">
        <w:trPr>
          <w:gridAfter w:val="1"/>
          <w:wAfter w:w="8" w:type="dxa"/>
          <w:trHeight w:val="227"/>
          <w:jc w:val="center"/>
        </w:trPr>
        <w:tc>
          <w:tcPr>
            <w:tcW w:w="679" w:type="dxa"/>
            <w:tcBorders>
              <w:left w:val="single" w:sz="4" w:space="0" w:color="auto"/>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tcBorders>
              <w:bottom w:val="single" w:sz="4"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-внебюджетные средства</w:t>
            </w:r>
          </w:p>
        </w:tc>
        <w:tc>
          <w:tcPr>
            <w:tcW w:w="849"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1108,0</w:t>
            </w:r>
          </w:p>
        </w:tc>
        <w:tc>
          <w:tcPr>
            <w:tcW w:w="88" w:type="dxa"/>
            <w:tcBorders>
              <w:bottom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212,0</w:t>
            </w:r>
          </w:p>
        </w:tc>
        <w:tc>
          <w:tcPr>
            <w:tcW w:w="986" w:type="dxa"/>
            <w:gridSpan w:val="2"/>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212,0</w:t>
            </w:r>
          </w:p>
        </w:tc>
        <w:tc>
          <w:tcPr>
            <w:tcW w:w="994" w:type="dxa"/>
            <w:gridSpan w:val="2"/>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212,0</w:t>
            </w:r>
          </w:p>
        </w:tc>
        <w:tc>
          <w:tcPr>
            <w:tcW w:w="851" w:type="dxa"/>
            <w:tcBorders>
              <w:bottom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212,0</w:t>
            </w:r>
          </w:p>
        </w:tc>
        <w:tc>
          <w:tcPr>
            <w:tcW w:w="980" w:type="dxa"/>
            <w:tcBorders>
              <w:bottom w:val="single" w:sz="4" w:space="0" w:color="auto"/>
              <w:right w:val="single" w:sz="4"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260,0</w:t>
            </w:r>
          </w:p>
        </w:tc>
      </w:tr>
      <w:tr w:rsidR="006F629F" w:rsidRPr="006F629F" w:rsidTr="006F629F">
        <w:trPr>
          <w:gridAfter w:val="1"/>
          <w:wAfter w:w="8" w:type="dxa"/>
          <w:trHeight w:val="227"/>
          <w:jc w:val="center"/>
        </w:trPr>
        <w:tc>
          <w:tcPr>
            <w:tcW w:w="679" w:type="dxa"/>
            <w:tcBorders>
              <w:top w:val="single" w:sz="4" w:space="0" w:color="auto"/>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w:t>
            </w:r>
          </w:p>
        </w:tc>
        <w:tc>
          <w:tcPr>
            <w:tcW w:w="9532" w:type="dxa"/>
            <w:gridSpan w:val="14"/>
            <w:tcBorders>
              <w:top w:val="single" w:sz="4"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Инвестиционные затраты по реконструкции, модернизации, прокладке тепловых сетей</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2.1</w:t>
            </w:r>
          </w:p>
        </w:tc>
        <w:tc>
          <w:tcPr>
            <w:tcW w:w="3730" w:type="dxa"/>
            <w:gridSpan w:val="5"/>
            <w:vMerge w:val="restart"/>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Реконструкция существующих тепловых сетей (0,3км)</w:t>
            </w: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450,0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225,0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225,0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w:t>
            </w:r>
          </w:p>
        </w:tc>
        <w:tc>
          <w:tcPr>
            <w:tcW w:w="3730" w:type="dxa"/>
            <w:gridSpan w:val="5"/>
            <w:vMerge w:val="restart"/>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Строительство новых участков сетей (0,2 км.)</w:t>
            </w: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350,0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175,0</w:t>
            </w: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175,0</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val="restart"/>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Всего объем финансовых затрат, в том числе по источникам их финансирования:</w:t>
            </w: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800,0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225,0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225,0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175,0</w:t>
            </w: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175,0</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-бюджетное финансирование</w:t>
            </w: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640,0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180,0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180,0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140,0</w:t>
            </w: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140,0</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-собственные средства</w:t>
            </w: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120,0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34,0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26,0</w:t>
            </w: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26,0</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-внебюджетные средства</w:t>
            </w: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40,0</w:t>
            </w: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11,0</w:t>
            </w: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11,0</w:t>
            </w: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9,0</w:t>
            </w: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9,0</w:t>
            </w: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w:t>
            </w:r>
          </w:p>
        </w:tc>
        <w:tc>
          <w:tcPr>
            <w:tcW w:w="4810" w:type="dxa"/>
            <w:gridSpan w:val="7"/>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Инвестиционные затраты по прочим расходам</w:t>
            </w:r>
          </w:p>
        </w:tc>
        <w:tc>
          <w:tcPr>
            <w:tcW w:w="911"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3.1</w:t>
            </w:r>
          </w:p>
        </w:tc>
        <w:tc>
          <w:tcPr>
            <w:tcW w:w="975"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422"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444"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1040"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val="restart"/>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r w:rsidRPr="006F629F">
              <w:rPr>
                <w:rFonts w:ascii="Times New Roman" w:hAnsi="Times New Roman" w:cs="Times New Roman"/>
                <w:sz w:val="20"/>
                <w:szCs w:val="20"/>
              </w:rPr>
              <w:t>Всего объем финансовых затрат, в том числе по источникам их финансирования:</w:t>
            </w: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vMerge/>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3730" w:type="dxa"/>
            <w:gridSpan w:val="5"/>
            <w:tcBorders>
              <w:right w:val="single" w:sz="8" w:space="0" w:color="auto"/>
            </w:tcBorders>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-бюджетное финансирование</w:t>
            </w: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-собственные средства</w:t>
            </w: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6F629F" w:rsidTr="006F629F">
        <w:trPr>
          <w:gridAfter w:val="1"/>
          <w:wAfter w:w="8" w:type="dxa"/>
          <w:trHeight w:val="227"/>
          <w:jc w:val="center"/>
        </w:trPr>
        <w:tc>
          <w:tcPr>
            <w:tcW w:w="679" w:type="dxa"/>
            <w:tcBorders>
              <w:left w:val="single" w:sz="8" w:space="0" w:color="auto"/>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2881" w:type="dxa"/>
            <w:gridSpan w:val="4"/>
            <w:vAlign w:val="bottom"/>
          </w:tcPr>
          <w:p w:rsidR="006F629F" w:rsidRPr="006F629F" w:rsidRDefault="006F629F" w:rsidP="006F629F">
            <w:pPr>
              <w:spacing w:after="0" w:line="240" w:lineRule="auto"/>
              <w:rPr>
                <w:rFonts w:ascii="Times New Roman" w:hAnsi="Times New Roman" w:cs="Times New Roman"/>
                <w:sz w:val="20"/>
                <w:szCs w:val="20"/>
              </w:rPr>
            </w:pPr>
            <w:r w:rsidRPr="006F629F">
              <w:rPr>
                <w:rFonts w:ascii="Times New Roman" w:hAnsi="Times New Roman" w:cs="Times New Roman"/>
                <w:sz w:val="20"/>
                <w:szCs w:val="20"/>
              </w:rPr>
              <w:t>-внебюджетные средства</w:t>
            </w:r>
          </w:p>
        </w:tc>
        <w:tc>
          <w:tcPr>
            <w:tcW w:w="849"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2"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8" w:type="dxa"/>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1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6"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94" w:type="dxa"/>
            <w:gridSpan w:val="2"/>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851"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c>
          <w:tcPr>
            <w:tcW w:w="980" w:type="dxa"/>
            <w:tcBorders>
              <w:right w:val="single" w:sz="8" w:space="0" w:color="auto"/>
            </w:tcBorders>
            <w:vAlign w:val="bottom"/>
          </w:tcPr>
          <w:p w:rsidR="006F629F" w:rsidRPr="006F629F" w:rsidRDefault="006F629F" w:rsidP="006F629F">
            <w:pPr>
              <w:spacing w:after="0" w:line="240" w:lineRule="auto"/>
              <w:jc w:val="center"/>
              <w:rPr>
                <w:rFonts w:ascii="Times New Roman" w:hAnsi="Times New Roman" w:cs="Times New Roman"/>
                <w:sz w:val="20"/>
                <w:szCs w:val="20"/>
              </w:rPr>
            </w:pPr>
          </w:p>
        </w:tc>
      </w:tr>
      <w:tr w:rsidR="006F629F" w:rsidRPr="00BB0D75" w:rsidTr="006F629F">
        <w:trPr>
          <w:trHeight w:val="227"/>
          <w:jc w:val="center"/>
        </w:trPr>
        <w:tc>
          <w:tcPr>
            <w:tcW w:w="4409" w:type="dxa"/>
            <w:gridSpan w:val="6"/>
            <w:tcBorders>
              <w:top w:val="single" w:sz="8" w:space="0" w:color="auto"/>
              <w:left w:val="single" w:sz="8" w:space="0" w:color="auto"/>
              <w:right w:val="single" w:sz="8" w:space="0" w:color="auto"/>
            </w:tcBorders>
            <w:vAlign w:val="bottom"/>
          </w:tcPr>
          <w:p w:rsidR="006F629F" w:rsidRPr="00BB0D75" w:rsidRDefault="006F629F" w:rsidP="006B4D5C">
            <w:pPr>
              <w:spacing w:after="0" w:line="240" w:lineRule="auto"/>
              <w:ind w:left="120"/>
              <w:rPr>
                <w:sz w:val="20"/>
                <w:szCs w:val="20"/>
              </w:rPr>
            </w:pPr>
            <w:r w:rsidRPr="00BB0D75">
              <w:rPr>
                <w:rFonts w:ascii="Times New Roman" w:eastAsia="Times New Roman" w:hAnsi="Times New Roman" w:cs="Times New Roman"/>
                <w:b/>
                <w:bCs/>
                <w:sz w:val="20"/>
                <w:szCs w:val="20"/>
              </w:rPr>
              <w:t>Всего по поселению:</w:t>
            </w:r>
          </w:p>
        </w:tc>
        <w:tc>
          <w:tcPr>
            <w:tcW w:w="992" w:type="dxa"/>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23000,0</w:t>
            </w:r>
          </w:p>
        </w:tc>
        <w:tc>
          <w:tcPr>
            <w:tcW w:w="1016" w:type="dxa"/>
            <w:gridSpan w:val="3"/>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4250,0</w:t>
            </w:r>
          </w:p>
        </w:tc>
        <w:tc>
          <w:tcPr>
            <w:tcW w:w="969" w:type="dxa"/>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4475,0</w:t>
            </w:r>
          </w:p>
        </w:tc>
        <w:tc>
          <w:tcPr>
            <w:tcW w:w="994" w:type="dxa"/>
            <w:gridSpan w:val="2"/>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4475,0</w:t>
            </w:r>
          </w:p>
        </w:tc>
        <w:tc>
          <w:tcPr>
            <w:tcW w:w="851" w:type="dxa"/>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4425,0</w:t>
            </w:r>
          </w:p>
        </w:tc>
        <w:tc>
          <w:tcPr>
            <w:tcW w:w="988" w:type="dxa"/>
            <w:gridSpan w:val="2"/>
            <w:tcBorders>
              <w:top w:val="single" w:sz="8"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5375</w:t>
            </w:r>
          </w:p>
        </w:tc>
      </w:tr>
      <w:tr w:rsidR="006F629F" w:rsidRPr="00BB0D75" w:rsidTr="006F629F">
        <w:trPr>
          <w:trHeight w:val="227"/>
          <w:jc w:val="center"/>
        </w:trPr>
        <w:tc>
          <w:tcPr>
            <w:tcW w:w="679" w:type="dxa"/>
            <w:tcBorders>
              <w:left w:val="single" w:sz="8" w:space="0" w:color="auto"/>
              <w:right w:val="single" w:sz="8" w:space="0" w:color="auto"/>
            </w:tcBorders>
            <w:vAlign w:val="bottom"/>
          </w:tcPr>
          <w:p w:rsidR="006F629F" w:rsidRPr="00BB0D75" w:rsidRDefault="006F629F" w:rsidP="006B4D5C">
            <w:pPr>
              <w:spacing w:after="0" w:line="240" w:lineRule="auto"/>
              <w:rPr>
                <w:sz w:val="20"/>
                <w:szCs w:val="20"/>
              </w:rPr>
            </w:pPr>
          </w:p>
        </w:tc>
        <w:tc>
          <w:tcPr>
            <w:tcW w:w="3730" w:type="dxa"/>
            <w:gridSpan w:val="5"/>
            <w:tcBorders>
              <w:right w:val="single" w:sz="8" w:space="0" w:color="auto"/>
            </w:tcBorders>
            <w:vAlign w:val="bottom"/>
          </w:tcPr>
          <w:p w:rsidR="006F629F" w:rsidRPr="00BB0D75" w:rsidRDefault="006F629F" w:rsidP="006B4D5C">
            <w:pPr>
              <w:spacing w:after="0" w:line="240" w:lineRule="auto"/>
              <w:ind w:left="100"/>
              <w:rPr>
                <w:sz w:val="20"/>
                <w:szCs w:val="20"/>
              </w:rPr>
            </w:pPr>
            <w:r w:rsidRPr="00BB0D75">
              <w:rPr>
                <w:rFonts w:ascii="Times New Roman" w:eastAsia="Times New Roman" w:hAnsi="Times New Roman" w:cs="Times New Roman"/>
                <w:b/>
                <w:bCs/>
                <w:sz w:val="20"/>
                <w:szCs w:val="20"/>
              </w:rPr>
              <w:t>-бюджетное финансирование</w:t>
            </w:r>
          </w:p>
        </w:tc>
        <w:tc>
          <w:tcPr>
            <w:tcW w:w="992"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3400,0</w:t>
            </w:r>
          </w:p>
        </w:tc>
        <w:tc>
          <w:tcPr>
            <w:tcW w:w="1016" w:type="dxa"/>
            <w:gridSpan w:val="3"/>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3400,0</w:t>
            </w:r>
          </w:p>
        </w:tc>
        <w:tc>
          <w:tcPr>
            <w:tcW w:w="969"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3580,0</w:t>
            </w:r>
          </w:p>
        </w:tc>
        <w:tc>
          <w:tcPr>
            <w:tcW w:w="994" w:type="dxa"/>
            <w:gridSpan w:val="2"/>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3580,0</w:t>
            </w:r>
          </w:p>
        </w:tc>
        <w:tc>
          <w:tcPr>
            <w:tcW w:w="851"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w w:val="99"/>
                <w:sz w:val="20"/>
                <w:szCs w:val="20"/>
              </w:rPr>
              <w:t>3540,0</w:t>
            </w:r>
          </w:p>
        </w:tc>
        <w:tc>
          <w:tcPr>
            <w:tcW w:w="988" w:type="dxa"/>
            <w:gridSpan w:val="2"/>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4300,0</w:t>
            </w:r>
          </w:p>
        </w:tc>
      </w:tr>
      <w:tr w:rsidR="006F629F" w:rsidRPr="00BB0D75" w:rsidTr="006F629F">
        <w:trPr>
          <w:trHeight w:val="227"/>
          <w:jc w:val="center"/>
        </w:trPr>
        <w:tc>
          <w:tcPr>
            <w:tcW w:w="679" w:type="dxa"/>
            <w:tcBorders>
              <w:left w:val="single" w:sz="8" w:space="0" w:color="auto"/>
              <w:right w:val="single" w:sz="8" w:space="0" w:color="auto"/>
            </w:tcBorders>
            <w:vAlign w:val="bottom"/>
          </w:tcPr>
          <w:p w:rsidR="006F629F" w:rsidRPr="00BB0D75" w:rsidRDefault="006F629F" w:rsidP="006B4D5C">
            <w:pPr>
              <w:spacing w:after="0" w:line="240" w:lineRule="auto"/>
              <w:rPr>
                <w:sz w:val="20"/>
                <w:szCs w:val="20"/>
              </w:rPr>
            </w:pPr>
          </w:p>
        </w:tc>
        <w:tc>
          <w:tcPr>
            <w:tcW w:w="3730" w:type="dxa"/>
            <w:gridSpan w:val="5"/>
            <w:tcBorders>
              <w:right w:val="single" w:sz="8" w:space="0" w:color="auto"/>
            </w:tcBorders>
            <w:vAlign w:val="bottom"/>
          </w:tcPr>
          <w:p w:rsidR="006F629F" w:rsidRPr="00BB0D75" w:rsidRDefault="006F629F" w:rsidP="006B4D5C">
            <w:pPr>
              <w:spacing w:after="0" w:line="240" w:lineRule="auto"/>
              <w:ind w:left="100"/>
              <w:rPr>
                <w:sz w:val="20"/>
                <w:szCs w:val="20"/>
              </w:rPr>
            </w:pPr>
            <w:r w:rsidRPr="00BB0D75">
              <w:rPr>
                <w:rFonts w:ascii="Times New Roman" w:eastAsia="Times New Roman" w:hAnsi="Times New Roman" w:cs="Times New Roman"/>
                <w:b/>
                <w:bCs/>
                <w:sz w:val="20"/>
                <w:szCs w:val="20"/>
              </w:rPr>
              <w:t>-собственные средства</w:t>
            </w:r>
          </w:p>
        </w:tc>
        <w:tc>
          <w:tcPr>
            <w:tcW w:w="992"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638,0</w:t>
            </w:r>
          </w:p>
        </w:tc>
        <w:tc>
          <w:tcPr>
            <w:tcW w:w="1016" w:type="dxa"/>
            <w:gridSpan w:val="3"/>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638,0</w:t>
            </w:r>
          </w:p>
        </w:tc>
        <w:tc>
          <w:tcPr>
            <w:tcW w:w="969"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672,0</w:t>
            </w:r>
          </w:p>
        </w:tc>
        <w:tc>
          <w:tcPr>
            <w:tcW w:w="994" w:type="dxa"/>
            <w:gridSpan w:val="2"/>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672,0</w:t>
            </w:r>
          </w:p>
        </w:tc>
        <w:tc>
          <w:tcPr>
            <w:tcW w:w="851" w:type="dxa"/>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664,0</w:t>
            </w:r>
          </w:p>
        </w:tc>
        <w:tc>
          <w:tcPr>
            <w:tcW w:w="988" w:type="dxa"/>
            <w:gridSpan w:val="2"/>
            <w:tcBorders>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806,0</w:t>
            </w:r>
          </w:p>
        </w:tc>
      </w:tr>
      <w:tr w:rsidR="006F629F" w:rsidRPr="00BB0D75" w:rsidTr="006F629F">
        <w:trPr>
          <w:trHeight w:val="227"/>
          <w:jc w:val="center"/>
        </w:trPr>
        <w:tc>
          <w:tcPr>
            <w:tcW w:w="679" w:type="dxa"/>
            <w:tcBorders>
              <w:left w:val="single" w:sz="8" w:space="0" w:color="auto"/>
              <w:bottom w:val="single" w:sz="4" w:space="0" w:color="auto"/>
              <w:right w:val="single" w:sz="8" w:space="0" w:color="auto"/>
            </w:tcBorders>
            <w:vAlign w:val="bottom"/>
          </w:tcPr>
          <w:p w:rsidR="006F629F" w:rsidRPr="00BB0D75" w:rsidRDefault="006F629F" w:rsidP="006B4D5C">
            <w:pPr>
              <w:spacing w:after="0" w:line="240" w:lineRule="auto"/>
              <w:rPr>
                <w:sz w:val="20"/>
                <w:szCs w:val="20"/>
              </w:rPr>
            </w:pPr>
          </w:p>
        </w:tc>
        <w:tc>
          <w:tcPr>
            <w:tcW w:w="3730" w:type="dxa"/>
            <w:gridSpan w:val="5"/>
            <w:tcBorders>
              <w:bottom w:val="single" w:sz="4" w:space="0" w:color="auto"/>
              <w:right w:val="single" w:sz="8" w:space="0" w:color="auto"/>
            </w:tcBorders>
            <w:vAlign w:val="bottom"/>
          </w:tcPr>
          <w:p w:rsidR="006F629F" w:rsidRPr="00BB0D75" w:rsidRDefault="006F629F" w:rsidP="006B4D5C">
            <w:pPr>
              <w:spacing w:after="0" w:line="240" w:lineRule="auto"/>
              <w:ind w:left="100"/>
              <w:rPr>
                <w:sz w:val="20"/>
                <w:szCs w:val="20"/>
              </w:rPr>
            </w:pPr>
            <w:r w:rsidRPr="00BB0D75">
              <w:rPr>
                <w:rFonts w:ascii="Times New Roman" w:eastAsia="Times New Roman" w:hAnsi="Times New Roman" w:cs="Times New Roman"/>
                <w:b/>
                <w:bCs/>
                <w:sz w:val="20"/>
                <w:szCs w:val="20"/>
              </w:rPr>
              <w:t>-внебюджетные средства</w:t>
            </w:r>
          </w:p>
        </w:tc>
        <w:tc>
          <w:tcPr>
            <w:tcW w:w="992" w:type="dxa"/>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212,0</w:t>
            </w:r>
          </w:p>
        </w:tc>
        <w:tc>
          <w:tcPr>
            <w:tcW w:w="1016" w:type="dxa"/>
            <w:gridSpan w:val="3"/>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212,0</w:t>
            </w:r>
          </w:p>
        </w:tc>
        <w:tc>
          <w:tcPr>
            <w:tcW w:w="969" w:type="dxa"/>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223,0</w:t>
            </w:r>
          </w:p>
        </w:tc>
        <w:tc>
          <w:tcPr>
            <w:tcW w:w="994" w:type="dxa"/>
            <w:gridSpan w:val="2"/>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223,0</w:t>
            </w:r>
          </w:p>
        </w:tc>
        <w:tc>
          <w:tcPr>
            <w:tcW w:w="851" w:type="dxa"/>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221,0</w:t>
            </w:r>
          </w:p>
        </w:tc>
        <w:tc>
          <w:tcPr>
            <w:tcW w:w="988" w:type="dxa"/>
            <w:gridSpan w:val="2"/>
            <w:tcBorders>
              <w:bottom w:val="single" w:sz="4" w:space="0" w:color="auto"/>
              <w:right w:val="single" w:sz="8" w:space="0" w:color="auto"/>
            </w:tcBorders>
            <w:vAlign w:val="bottom"/>
          </w:tcPr>
          <w:p w:rsidR="006F629F" w:rsidRPr="00BB0D75" w:rsidRDefault="006F629F" w:rsidP="006B4D5C">
            <w:pPr>
              <w:spacing w:after="0" w:line="240" w:lineRule="auto"/>
              <w:jc w:val="center"/>
              <w:rPr>
                <w:sz w:val="20"/>
                <w:szCs w:val="20"/>
              </w:rPr>
            </w:pPr>
            <w:r w:rsidRPr="00BB0D75">
              <w:rPr>
                <w:rFonts w:ascii="Times New Roman" w:eastAsia="Times New Roman" w:hAnsi="Times New Roman" w:cs="Times New Roman"/>
                <w:b/>
                <w:bCs/>
                <w:sz w:val="20"/>
                <w:szCs w:val="20"/>
              </w:rPr>
              <w:t>269,0</w:t>
            </w:r>
          </w:p>
        </w:tc>
      </w:tr>
    </w:tbl>
    <w:p w:rsidR="006F629F" w:rsidRPr="002512D1" w:rsidRDefault="006F629F" w:rsidP="006F629F">
      <w:pPr>
        <w:spacing w:after="0" w:line="240" w:lineRule="auto"/>
        <w:ind w:right="-8" w:firstLine="567"/>
        <w:jc w:val="both"/>
        <w:rPr>
          <w:sz w:val="24"/>
          <w:szCs w:val="24"/>
        </w:rPr>
      </w:pPr>
      <w:r w:rsidRPr="002512D1">
        <w:rPr>
          <w:rFonts w:ascii="Times New Roman" w:eastAsia="Times New Roman" w:hAnsi="Times New Roman" w:cs="Times New Roman"/>
          <w:b/>
          <w:bCs/>
          <w:sz w:val="24"/>
          <w:szCs w:val="24"/>
        </w:rPr>
        <w:t xml:space="preserve">Примечание: </w:t>
      </w:r>
      <w:r w:rsidRPr="002512D1">
        <w:rPr>
          <w:rFonts w:ascii="Times New Roman" w:eastAsia="Times New Roman" w:hAnsi="Times New Roman" w:cs="Times New Roman"/>
          <w:sz w:val="24"/>
          <w:szCs w:val="24"/>
        </w:rPr>
        <w:t>Объем средств будет уточняться после доведения</w:t>
      </w:r>
      <w:r w:rsidRPr="002512D1">
        <w:rPr>
          <w:rFonts w:ascii="Times New Roman" w:eastAsia="Times New Roman" w:hAnsi="Times New Roman" w:cs="Times New Roman"/>
          <w:b/>
          <w:bCs/>
          <w:sz w:val="24"/>
          <w:szCs w:val="24"/>
        </w:rPr>
        <w:t xml:space="preserve"> </w:t>
      </w:r>
      <w:r w:rsidRPr="002512D1">
        <w:rPr>
          <w:rFonts w:ascii="Times New Roman" w:eastAsia="Times New Roman" w:hAnsi="Times New Roman" w:cs="Times New Roman"/>
          <w:sz w:val="24"/>
          <w:szCs w:val="24"/>
        </w:rPr>
        <w:t>лимитов бюджетных обязательств из бюджетов всех уровней на очередной финансовый год и плановый период.</w:t>
      </w:r>
    </w:p>
    <w:p w:rsidR="00B35813" w:rsidRDefault="00B35813" w:rsidP="00B35813">
      <w:pPr>
        <w:spacing w:before="120" w:after="0" w:line="240" w:lineRule="auto"/>
        <w:ind w:right="-8" w:firstLine="567"/>
        <w:jc w:val="both"/>
        <w:rPr>
          <w:rFonts w:ascii="Times New Roman" w:eastAsia="Times New Roman" w:hAnsi="Times New Roman" w:cs="Times New Roman"/>
          <w:b/>
          <w:bCs/>
          <w:sz w:val="24"/>
          <w:szCs w:val="24"/>
        </w:rPr>
      </w:pPr>
      <w:r w:rsidRPr="002512D1">
        <w:rPr>
          <w:rFonts w:ascii="Times New Roman" w:eastAsia="Times New Roman" w:hAnsi="Times New Roman" w:cs="Times New Roman"/>
          <w:b/>
          <w:bCs/>
          <w:sz w:val="24"/>
          <w:szCs w:val="24"/>
        </w:rPr>
        <w:t>7.4. Предложения по величине необходимых инвестиций</w:t>
      </w:r>
      <w:r>
        <w:rPr>
          <w:rFonts w:ascii="Times New Roman" w:eastAsia="Times New Roman" w:hAnsi="Times New Roman" w:cs="Times New Roman"/>
          <w:b/>
          <w:bCs/>
          <w:sz w:val="24"/>
          <w:szCs w:val="24"/>
        </w:rPr>
        <w:t xml:space="preserve"> </w:t>
      </w:r>
      <w:r w:rsidRPr="002512D1">
        <w:rPr>
          <w:rFonts w:ascii="Times New Roman" w:eastAsia="Times New Roman" w:hAnsi="Times New Roman" w:cs="Times New Roman"/>
          <w:b/>
          <w:bCs/>
          <w:sz w:val="24"/>
          <w:szCs w:val="24"/>
        </w:rPr>
        <w:t>в реконструкцию и техническое перевооружение источников тепловой энергии, тепловых сетей в 2025-2029 гг.</w:t>
      </w:r>
    </w:p>
    <w:p w:rsidR="00B35813" w:rsidRPr="002512D1" w:rsidRDefault="00B35813" w:rsidP="00C25B64">
      <w:pPr>
        <w:spacing w:after="0" w:line="240" w:lineRule="auto"/>
        <w:jc w:val="both"/>
        <w:rPr>
          <w:sz w:val="24"/>
          <w:szCs w:val="24"/>
        </w:rPr>
        <w:sectPr w:rsidR="00B35813" w:rsidRPr="002512D1" w:rsidSect="00D42875">
          <w:type w:val="continuous"/>
          <w:pgSz w:w="11900" w:h="16838" w:code="9"/>
          <w:pgMar w:top="567" w:right="567" w:bottom="567" w:left="1418" w:header="397" w:footer="397" w:gutter="0"/>
          <w:paperSrc w:first="54964" w:other="54964"/>
          <w:cols w:space="720" w:equalWidth="0">
            <w:col w:w="9899"/>
          </w:cols>
          <w:docGrid w:linePitch="299"/>
        </w:sectPr>
      </w:pPr>
    </w:p>
    <w:tbl>
      <w:tblPr>
        <w:tblW w:w="9931" w:type="dxa"/>
        <w:jc w:val="center"/>
        <w:tblLayout w:type="fixed"/>
        <w:tblCellMar>
          <w:left w:w="0" w:type="dxa"/>
          <w:right w:w="0" w:type="dxa"/>
        </w:tblCellMar>
        <w:tblLook w:val="04A0"/>
      </w:tblPr>
      <w:tblGrid>
        <w:gridCol w:w="572"/>
        <w:gridCol w:w="1022"/>
        <w:gridCol w:w="936"/>
        <w:gridCol w:w="1869"/>
        <w:gridCol w:w="1044"/>
        <w:gridCol w:w="64"/>
        <w:gridCol w:w="914"/>
        <w:gridCol w:w="958"/>
        <w:gridCol w:w="709"/>
        <w:gridCol w:w="142"/>
        <w:gridCol w:w="850"/>
        <w:gridCol w:w="843"/>
        <w:gridCol w:w="8"/>
      </w:tblGrid>
      <w:tr w:rsidR="005710AA" w:rsidRPr="00CC1BB2" w:rsidTr="00092510">
        <w:trPr>
          <w:trHeight w:val="227"/>
          <w:jc w:val="center"/>
        </w:trPr>
        <w:tc>
          <w:tcPr>
            <w:tcW w:w="572" w:type="dxa"/>
            <w:tcBorders>
              <w:top w:val="single" w:sz="8" w:space="0" w:color="auto"/>
              <w:left w:val="single" w:sz="8" w:space="0" w:color="auto"/>
              <w:right w:val="single" w:sz="8" w:space="0" w:color="auto"/>
            </w:tcBorders>
            <w:vAlign w:val="bottom"/>
          </w:tcPr>
          <w:p w:rsidR="005710AA" w:rsidRPr="00CC1BB2" w:rsidRDefault="005710AA" w:rsidP="005710AA">
            <w:pPr>
              <w:spacing w:after="0" w:line="240" w:lineRule="auto"/>
              <w:ind w:left="120"/>
              <w:jc w:val="center"/>
              <w:rPr>
                <w:sz w:val="20"/>
                <w:szCs w:val="20"/>
              </w:rPr>
            </w:pPr>
            <w:r w:rsidRPr="00CC1BB2">
              <w:rPr>
                <w:rFonts w:ascii="Times New Roman" w:eastAsia="Times New Roman" w:hAnsi="Times New Roman" w:cs="Times New Roman"/>
                <w:b/>
                <w:bCs/>
                <w:sz w:val="20"/>
                <w:szCs w:val="20"/>
              </w:rPr>
              <w:lastRenderedPageBreak/>
              <w:t>№</w:t>
            </w:r>
          </w:p>
        </w:tc>
        <w:tc>
          <w:tcPr>
            <w:tcW w:w="3827" w:type="dxa"/>
            <w:gridSpan w:val="3"/>
            <w:tcBorders>
              <w:top w:val="single" w:sz="8" w:space="0" w:color="auto"/>
              <w:right w:val="single" w:sz="8" w:space="0" w:color="auto"/>
            </w:tcBorders>
            <w:vAlign w:val="bottom"/>
          </w:tcPr>
          <w:p w:rsidR="005710AA" w:rsidRPr="00CC1BB2" w:rsidRDefault="005710AA" w:rsidP="005710AA">
            <w:pPr>
              <w:spacing w:after="0" w:line="240" w:lineRule="auto"/>
              <w:ind w:left="100"/>
              <w:jc w:val="center"/>
              <w:rPr>
                <w:sz w:val="20"/>
                <w:szCs w:val="20"/>
              </w:rPr>
            </w:pPr>
            <w:r w:rsidRPr="00CC1BB2">
              <w:rPr>
                <w:rFonts w:ascii="Times New Roman" w:eastAsia="Times New Roman" w:hAnsi="Times New Roman" w:cs="Times New Roman"/>
                <w:b/>
                <w:bCs/>
                <w:sz w:val="20"/>
                <w:szCs w:val="20"/>
              </w:rPr>
              <w:t>Наименование источников</w:t>
            </w:r>
          </w:p>
        </w:tc>
        <w:tc>
          <w:tcPr>
            <w:tcW w:w="1044" w:type="dxa"/>
            <w:vMerge w:val="restart"/>
            <w:tcBorders>
              <w:top w:val="single" w:sz="8" w:space="0" w:color="auto"/>
              <w:right w:val="single" w:sz="8" w:space="0" w:color="auto"/>
            </w:tcBorders>
            <w:vAlign w:val="bottom"/>
          </w:tcPr>
          <w:p w:rsidR="005710AA" w:rsidRPr="00CC1BB2" w:rsidRDefault="005710AA" w:rsidP="006B4D5C">
            <w:pPr>
              <w:spacing w:after="0" w:line="240" w:lineRule="auto"/>
              <w:jc w:val="center"/>
              <w:rPr>
                <w:sz w:val="20"/>
                <w:szCs w:val="20"/>
              </w:rPr>
            </w:pPr>
            <w:r w:rsidRPr="00CC1BB2">
              <w:rPr>
                <w:rFonts w:ascii="Times New Roman" w:eastAsia="Times New Roman" w:hAnsi="Times New Roman" w:cs="Times New Roman"/>
                <w:b/>
                <w:bCs/>
                <w:sz w:val="20"/>
                <w:szCs w:val="20"/>
              </w:rPr>
              <w:t>Стоимость</w:t>
            </w:r>
          </w:p>
          <w:p w:rsidR="005710AA" w:rsidRPr="00CC1BB2" w:rsidRDefault="005710AA" w:rsidP="005710AA">
            <w:pPr>
              <w:spacing w:after="0" w:line="240" w:lineRule="auto"/>
              <w:ind w:left="80"/>
              <w:jc w:val="center"/>
              <w:rPr>
                <w:sz w:val="20"/>
                <w:szCs w:val="20"/>
              </w:rPr>
            </w:pPr>
            <w:proofErr w:type="spellStart"/>
            <w:r w:rsidRPr="00CC1BB2">
              <w:rPr>
                <w:rFonts w:ascii="Times New Roman" w:eastAsia="Times New Roman" w:hAnsi="Times New Roman" w:cs="Times New Roman"/>
                <w:b/>
                <w:bCs/>
                <w:sz w:val="20"/>
                <w:szCs w:val="20"/>
              </w:rPr>
              <w:t>т</w:t>
            </w:r>
            <w:proofErr w:type="gramStart"/>
            <w:r w:rsidRPr="00CC1BB2">
              <w:rPr>
                <w:rFonts w:ascii="Times New Roman" w:eastAsia="Times New Roman" w:hAnsi="Times New Roman" w:cs="Times New Roman"/>
                <w:b/>
                <w:bCs/>
                <w:sz w:val="20"/>
                <w:szCs w:val="20"/>
              </w:rPr>
              <w:t>.р</w:t>
            </w:r>
            <w:proofErr w:type="gramEnd"/>
            <w:r w:rsidRPr="00CC1BB2">
              <w:rPr>
                <w:rFonts w:ascii="Times New Roman" w:eastAsia="Times New Roman" w:hAnsi="Times New Roman" w:cs="Times New Roman"/>
                <w:b/>
                <w:bCs/>
                <w:sz w:val="20"/>
                <w:szCs w:val="20"/>
              </w:rPr>
              <w:t>уб</w:t>
            </w:r>
            <w:proofErr w:type="spellEnd"/>
          </w:p>
        </w:tc>
        <w:tc>
          <w:tcPr>
            <w:tcW w:w="4488" w:type="dxa"/>
            <w:gridSpan w:val="8"/>
            <w:vMerge w:val="restart"/>
            <w:tcBorders>
              <w:top w:val="single" w:sz="8" w:space="0" w:color="auto"/>
              <w:right w:val="single" w:sz="8" w:space="0" w:color="auto"/>
            </w:tcBorders>
            <w:vAlign w:val="bottom"/>
          </w:tcPr>
          <w:p w:rsidR="005710AA" w:rsidRPr="00CC1BB2" w:rsidRDefault="005710AA" w:rsidP="005710AA">
            <w:pPr>
              <w:spacing w:after="0" w:line="240" w:lineRule="auto"/>
              <w:ind w:left="100"/>
              <w:jc w:val="center"/>
              <w:rPr>
                <w:sz w:val="20"/>
                <w:szCs w:val="20"/>
              </w:rPr>
            </w:pPr>
            <w:r w:rsidRPr="00CC1BB2">
              <w:rPr>
                <w:rFonts w:ascii="Times New Roman" w:eastAsia="Times New Roman" w:hAnsi="Times New Roman" w:cs="Times New Roman"/>
                <w:b/>
                <w:bCs/>
                <w:sz w:val="20"/>
                <w:szCs w:val="20"/>
              </w:rPr>
              <w:t>План</w:t>
            </w:r>
            <w:r>
              <w:rPr>
                <w:rFonts w:ascii="Times New Roman" w:eastAsia="Times New Roman" w:hAnsi="Times New Roman" w:cs="Times New Roman"/>
                <w:b/>
                <w:bCs/>
                <w:sz w:val="20"/>
                <w:szCs w:val="20"/>
              </w:rPr>
              <w:t xml:space="preserve"> </w:t>
            </w:r>
            <w:r w:rsidRPr="00CC1BB2">
              <w:rPr>
                <w:rFonts w:ascii="Times New Roman" w:eastAsia="Times New Roman" w:hAnsi="Times New Roman" w:cs="Times New Roman"/>
                <w:b/>
                <w:bCs/>
                <w:sz w:val="20"/>
                <w:szCs w:val="20"/>
              </w:rPr>
              <w:t>реализации</w:t>
            </w:r>
            <w:r>
              <w:rPr>
                <w:rFonts w:ascii="Times New Roman" w:eastAsia="Times New Roman" w:hAnsi="Times New Roman" w:cs="Times New Roman"/>
                <w:b/>
                <w:bCs/>
                <w:sz w:val="20"/>
                <w:szCs w:val="20"/>
              </w:rPr>
              <w:t xml:space="preserve"> </w:t>
            </w:r>
            <w:r w:rsidRPr="00CC1BB2">
              <w:rPr>
                <w:rFonts w:ascii="Times New Roman" w:eastAsia="Times New Roman" w:hAnsi="Times New Roman" w:cs="Times New Roman"/>
                <w:b/>
                <w:bCs/>
                <w:sz w:val="20"/>
                <w:szCs w:val="20"/>
              </w:rPr>
              <w:t>инвестиционной</w:t>
            </w:r>
            <w:r>
              <w:rPr>
                <w:rFonts w:ascii="Times New Roman" w:eastAsia="Times New Roman" w:hAnsi="Times New Roman" w:cs="Times New Roman"/>
                <w:b/>
                <w:bCs/>
                <w:sz w:val="20"/>
                <w:szCs w:val="20"/>
              </w:rPr>
              <w:t xml:space="preserve"> </w:t>
            </w:r>
            <w:r w:rsidRPr="00CC1BB2">
              <w:rPr>
                <w:rFonts w:ascii="Times New Roman" w:eastAsia="Times New Roman" w:hAnsi="Times New Roman" w:cs="Times New Roman"/>
                <w:b/>
                <w:bCs/>
                <w:sz w:val="20"/>
                <w:szCs w:val="20"/>
              </w:rPr>
              <w:t xml:space="preserve">программы по годам (тыс. </w:t>
            </w:r>
            <w:proofErr w:type="spellStart"/>
            <w:r w:rsidRPr="00CC1BB2">
              <w:rPr>
                <w:rFonts w:ascii="Times New Roman" w:eastAsia="Times New Roman" w:hAnsi="Times New Roman" w:cs="Times New Roman"/>
                <w:b/>
                <w:bCs/>
                <w:sz w:val="20"/>
                <w:szCs w:val="20"/>
              </w:rPr>
              <w:t>руб</w:t>
            </w:r>
            <w:proofErr w:type="spellEnd"/>
            <w:r w:rsidRPr="00CC1BB2">
              <w:rPr>
                <w:rFonts w:ascii="Times New Roman" w:eastAsia="Times New Roman" w:hAnsi="Times New Roman" w:cs="Times New Roman"/>
                <w:b/>
                <w:bCs/>
                <w:sz w:val="20"/>
                <w:szCs w:val="20"/>
              </w:rPr>
              <w:t>)</w:t>
            </w: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5710AA">
            <w:pPr>
              <w:spacing w:after="0" w:line="240" w:lineRule="auto"/>
              <w:ind w:left="120"/>
              <w:jc w:val="center"/>
              <w:rPr>
                <w:sz w:val="20"/>
                <w:szCs w:val="20"/>
              </w:rPr>
            </w:pPr>
            <w:proofErr w:type="spellStart"/>
            <w:proofErr w:type="gramStart"/>
            <w:r w:rsidRPr="00CC1BB2">
              <w:rPr>
                <w:rFonts w:ascii="Times New Roman" w:eastAsia="Times New Roman" w:hAnsi="Times New Roman" w:cs="Times New Roman"/>
                <w:b/>
                <w:bCs/>
                <w:sz w:val="20"/>
                <w:szCs w:val="20"/>
              </w:rPr>
              <w:t>п</w:t>
            </w:r>
            <w:proofErr w:type="spellEnd"/>
            <w:proofErr w:type="gramEnd"/>
            <w:r w:rsidRPr="00CC1BB2">
              <w:rPr>
                <w:rFonts w:ascii="Times New Roman" w:eastAsia="Times New Roman" w:hAnsi="Times New Roman" w:cs="Times New Roman"/>
                <w:b/>
                <w:bCs/>
                <w:sz w:val="20"/>
                <w:szCs w:val="20"/>
              </w:rPr>
              <w:t>/</w:t>
            </w:r>
            <w:proofErr w:type="spellStart"/>
            <w:r w:rsidRPr="00CC1BB2">
              <w:rPr>
                <w:rFonts w:ascii="Times New Roman" w:eastAsia="Times New Roman" w:hAnsi="Times New Roman" w:cs="Times New Roman"/>
                <w:b/>
                <w:bCs/>
                <w:sz w:val="20"/>
                <w:szCs w:val="20"/>
              </w:rPr>
              <w:t>п</w:t>
            </w:r>
            <w:proofErr w:type="spellEnd"/>
          </w:p>
        </w:tc>
        <w:tc>
          <w:tcPr>
            <w:tcW w:w="3827" w:type="dxa"/>
            <w:gridSpan w:val="3"/>
            <w:tcBorders>
              <w:right w:val="single" w:sz="8" w:space="0" w:color="auto"/>
            </w:tcBorders>
            <w:vAlign w:val="bottom"/>
          </w:tcPr>
          <w:p w:rsidR="005710AA" w:rsidRPr="00CC1BB2" w:rsidRDefault="005710AA" w:rsidP="006B4D5C">
            <w:pPr>
              <w:spacing w:after="0" w:line="240" w:lineRule="auto"/>
              <w:rPr>
                <w:sz w:val="20"/>
                <w:szCs w:val="20"/>
              </w:rPr>
            </w:pPr>
          </w:p>
        </w:tc>
        <w:tc>
          <w:tcPr>
            <w:tcW w:w="1044" w:type="dxa"/>
            <w:vMerge/>
            <w:tcBorders>
              <w:right w:val="single" w:sz="8" w:space="0" w:color="auto"/>
            </w:tcBorders>
            <w:vAlign w:val="bottom"/>
          </w:tcPr>
          <w:p w:rsidR="005710AA" w:rsidRPr="00CC1BB2" w:rsidRDefault="005710AA" w:rsidP="006B4D5C">
            <w:pPr>
              <w:spacing w:after="0" w:line="240" w:lineRule="auto"/>
              <w:ind w:left="80"/>
              <w:rPr>
                <w:sz w:val="20"/>
                <w:szCs w:val="20"/>
              </w:rPr>
            </w:pPr>
          </w:p>
        </w:tc>
        <w:tc>
          <w:tcPr>
            <w:tcW w:w="4488" w:type="dxa"/>
            <w:gridSpan w:val="8"/>
            <w:vMerge/>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EA0D39" w:rsidRPr="00CC1BB2" w:rsidTr="00092510">
        <w:trPr>
          <w:gridAfter w:val="1"/>
          <w:wAfter w:w="8" w:type="dxa"/>
          <w:trHeight w:val="227"/>
          <w:jc w:val="center"/>
        </w:trPr>
        <w:tc>
          <w:tcPr>
            <w:tcW w:w="572" w:type="dxa"/>
            <w:tcBorders>
              <w:left w:val="single" w:sz="8" w:space="0" w:color="auto"/>
              <w:bottom w:val="single" w:sz="4" w:space="0" w:color="auto"/>
              <w:right w:val="single" w:sz="8" w:space="0" w:color="auto"/>
            </w:tcBorders>
            <w:vAlign w:val="bottom"/>
          </w:tcPr>
          <w:p w:rsidR="00EA0D39" w:rsidRPr="00CC1BB2" w:rsidRDefault="00EA0D39" w:rsidP="006B4D5C">
            <w:pPr>
              <w:spacing w:after="0" w:line="240" w:lineRule="auto"/>
              <w:rPr>
                <w:sz w:val="20"/>
                <w:szCs w:val="20"/>
              </w:rPr>
            </w:pPr>
          </w:p>
        </w:tc>
        <w:tc>
          <w:tcPr>
            <w:tcW w:w="3827" w:type="dxa"/>
            <w:gridSpan w:val="3"/>
            <w:tcBorders>
              <w:bottom w:val="single" w:sz="4" w:space="0" w:color="auto"/>
              <w:right w:val="single" w:sz="8" w:space="0" w:color="auto"/>
            </w:tcBorders>
            <w:vAlign w:val="bottom"/>
          </w:tcPr>
          <w:p w:rsidR="00EA0D39" w:rsidRPr="00CC1BB2" w:rsidRDefault="00EA0D39" w:rsidP="006B4D5C">
            <w:pPr>
              <w:spacing w:after="0" w:line="240" w:lineRule="auto"/>
              <w:rPr>
                <w:sz w:val="20"/>
                <w:szCs w:val="20"/>
              </w:rPr>
            </w:pPr>
          </w:p>
        </w:tc>
        <w:tc>
          <w:tcPr>
            <w:tcW w:w="1044" w:type="dxa"/>
            <w:tcBorders>
              <w:bottom w:val="single" w:sz="4" w:space="0" w:color="auto"/>
              <w:right w:val="single" w:sz="8" w:space="0" w:color="auto"/>
            </w:tcBorders>
            <w:vAlign w:val="bottom"/>
          </w:tcPr>
          <w:p w:rsidR="00EA0D39" w:rsidRPr="00CC1BB2" w:rsidRDefault="00EA0D39" w:rsidP="006B4D5C">
            <w:pPr>
              <w:spacing w:after="0" w:line="240" w:lineRule="auto"/>
              <w:rPr>
                <w:sz w:val="20"/>
                <w:szCs w:val="20"/>
              </w:rPr>
            </w:pPr>
          </w:p>
        </w:tc>
        <w:tc>
          <w:tcPr>
            <w:tcW w:w="978" w:type="dxa"/>
            <w:gridSpan w:val="2"/>
            <w:tcBorders>
              <w:top w:val="single" w:sz="4" w:space="0" w:color="auto"/>
              <w:bottom w:val="single" w:sz="4" w:space="0" w:color="auto"/>
              <w:right w:val="single" w:sz="8" w:space="0" w:color="auto"/>
            </w:tcBorders>
            <w:vAlign w:val="bottom"/>
          </w:tcPr>
          <w:p w:rsidR="00EA0D39" w:rsidRPr="00CC1BB2" w:rsidRDefault="00EA0D39" w:rsidP="005710AA">
            <w:pPr>
              <w:spacing w:after="0" w:line="240" w:lineRule="auto"/>
              <w:ind w:right="150"/>
              <w:jc w:val="center"/>
              <w:rPr>
                <w:sz w:val="20"/>
                <w:szCs w:val="20"/>
              </w:rPr>
            </w:pPr>
            <w:r w:rsidRPr="00CC1BB2">
              <w:rPr>
                <w:rFonts w:ascii="Times New Roman" w:eastAsia="Times New Roman" w:hAnsi="Times New Roman" w:cs="Times New Roman"/>
                <w:b/>
                <w:bCs/>
                <w:sz w:val="20"/>
                <w:szCs w:val="20"/>
              </w:rPr>
              <w:t>2025</w:t>
            </w:r>
          </w:p>
        </w:tc>
        <w:tc>
          <w:tcPr>
            <w:tcW w:w="958" w:type="dxa"/>
            <w:tcBorders>
              <w:top w:val="single" w:sz="4" w:space="0" w:color="auto"/>
              <w:bottom w:val="single" w:sz="4" w:space="0" w:color="auto"/>
              <w:right w:val="single" w:sz="8" w:space="0" w:color="auto"/>
            </w:tcBorders>
            <w:vAlign w:val="bottom"/>
          </w:tcPr>
          <w:p w:rsidR="00EA0D39" w:rsidRPr="00CC1BB2" w:rsidRDefault="00EA0D39" w:rsidP="00EA0D39">
            <w:pPr>
              <w:spacing w:after="0" w:line="240" w:lineRule="auto"/>
              <w:ind w:right="100"/>
              <w:jc w:val="center"/>
              <w:rPr>
                <w:sz w:val="20"/>
                <w:szCs w:val="20"/>
              </w:rPr>
            </w:pPr>
            <w:r w:rsidRPr="00CC1BB2">
              <w:rPr>
                <w:rFonts w:ascii="Times New Roman" w:eastAsia="Times New Roman" w:hAnsi="Times New Roman" w:cs="Times New Roman"/>
                <w:b/>
                <w:bCs/>
                <w:sz w:val="20"/>
                <w:szCs w:val="20"/>
              </w:rPr>
              <w:t>2026</w:t>
            </w:r>
          </w:p>
        </w:tc>
        <w:tc>
          <w:tcPr>
            <w:tcW w:w="851" w:type="dxa"/>
            <w:gridSpan w:val="2"/>
            <w:tcBorders>
              <w:top w:val="single" w:sz="4" w:space="0" w:color="auto"/>
              <w:bottom w:val="single" w:sz="4" w:space="0" w:color="auto"/>
              <w:right w:val="single" w:sz="8" w:space="0" w:color="auto"/>
            </w:tcBorders>
            <w:vAlign w:val="bottom"/>
          </w:tcPr>
          <w:p w:rsidR="00EA0D39" w:rsidRPr="00CC1BB2" w:rsidRDefault="00EA0D39" w:rsidP="00EA0D39">
            <w:pPr>
              <w:spacing w:after="0" w:line="240" w:lineRule="auto"/>
              <w:jc w:val="center"/>
              <w:rPr>
                <w:sz w:val="20"/>
                <w:szCs w:val="20"/>
              </w:rPr>
            </w:pPr>
            <w:r w:rsidRPr="00CC1BB2">
              <w:rPr>
                <w:rFonts w:ascii="Times New Roman" w:eastAsia="Times New Roman" w:hAnsi="Times New Roman" w:cs="Times New Roman"/>
                <w:b/>
                <w:bCs/>
                <w:sz w:val="20"/>
                <w:szCs w:val="20"/>
              </w:rPr>
              <w:t>2027</w:t>
            </w:r>
          </w:p>
        </w:tc>
        <w:tc>
          <w:tcPr>
            <w:tcW w:w="850" w:type="dxa"/>
            <w:tcBorders>
              <w:top w:val="single" w:sz="4" w:space="0" w:color="auto"/>
              <w:bottom w:val="single" w:sz="4" w:space="0" w:color="auto"/>
              <w:right w:val="single" w:sz="8" w:space="0" w:color="auto"/>
            </w:tcBorders>
            <w:vAlign w:val="bottom"/>
          </w:tcPr>
          <w:p w:rsidR="00EA0D39" w:rsidRPr="00CC1BB2" w:rsidRDefault="00EA0D39" w:rsidP="005710AA">
            <w:pPr>
              <w:spacing w:after="0" w:line="240" w:lineRule="auto"/>
              <w:ind w:right="90"/>
              <w:jc w:val="center"/>
              <w:rPr>
                <w:sz w:val="20"/>
                <w:szCs w:val="20"/>
              </w:rPr>
            </w:pPr>
            <w:r w:rsidRPr="00CC1BB2">
              <w:rPr>
                <w:rFonts w:ascii="Times New Roman" w:eastAsia="Times New Roman" w:hAnsi="Times New Roman" w:cs="Times New Roman"/>
                <w:b/>
                <w:bCs/>
                <w:sz w:val="20"/>
                <w:szCs w:val="20"/>
              </w:rPr>
              <w:t>2028</w:t>
            </w:r>
          </w:p>
        </w:tc>
        <w:tc>
          <w:tcPr>
            <w:tcW w:w="843" w:type="dxa"/>
            <w:tcBorders>
              <w:top w:val="single" w:sz="4" w:space="0" w:color="auto"/>
              <w:bottom w:val="single" w:sz="4" w:space="0" w:color="auto"/>
              <w:right w:val="single" w:sz="8" w:space="0" w:color="auto"/>
            </w:tcBorders>
            <w:vAlign w:val="bottom"/>
          </w:tcPr>
          <w:p w:rsidR="00EA0D39" w:rsidRPr="00CC1BB2" w:rsidRDefault="00EA0D39" w:rsidP="005710AA">
            <w:pPr>
              <w:spacing w:after="0" w:line="240" w:lineRule="auto"/>
              <w:ind w:right="90"/>
              <w:jc w:val="center"/>
              <w:rPr>
                <w:sz w:val="20"/>
                <w:szCs w:val="20"/>
              </w:rPr>
            </w:pPr>
            <w:r w:rsidRPr="00CC1BB2">
              <w:rPr>
                <w:rFonts w:ascii="Times New Roman" w:eastAsia="Times New Roman" w:hAnsi="Times New Roman" w:cs="Times New Roman"/>
                <w:b/>
                <w:bCs/>
                <w:sz w:val="20"/>
                <w:szCs w:val="20"/>
              </w:rPr>
              <w:t>2029</w:t>
            </w:r>
          </w:p>
        </w:tc>
      </w:tr>
      <w:tr w:rsidR="00C25685" w:rsidRPr="00CC1BB2" w:rsidTr="00092510">
        <w:trPr>
          <w:trHeight w:val="227"/>
          <w:jc w:val="center"/>
        </w:trPr>
        <w:tc>
          <w:tcPr>
            <w:tcW w:w="572" w:type="dxa"/>
            <w:tcBorders>
              <w:top w:val="single" w:sz="4" w:space="0" w:color="auto"/>
              <w:left w:val="single" w:sz="8" w:space="0" w:color="auto"/>
              <w:bottom w:val="single" w:sz="4" w:space="0" w:color="auto"/>
              <w:right w:val="single" w:sz="8" w:space="0" w:color="auto"/>
            </w:tcBorders>
            <w:vAlign w:val="bottom"/>
          </w:tcPr>
          <w:p w:rsidR="00C25685" w:rsidRPr="00CC1BB2" w:rsidRDefault="00C25685" w:rsidP="006B4D5C">
            <w:pPr>
              <w:spacing w:after="0" w:line="240" w:lineRule="auto"/>
              <w:ind w:left="120"/>
              <w:rPr>
                <w:sz w:val="20"/>
                <w:szCs w:val="20"/>
              </w:rPr>
            </w:pPr>
            <w:r w:rsidRPr="00CC1BB2">
              <w:rPr>
                <w:rFonts w:ascii="Times New Roman" w:eastAsia="Times New Roman" w:hAnsi="Times New Roman" w:cs="Times New Roman"/>
                <w:sz w:val="20"/>
                <w:szCs w:val="20"/>
              </w:rPr>
              <w:t>1</w:t>
            </w:r>
          </w:p>
        </w:tc>
        <w:tc>
          <w:tcPr>
            <w:tcW w:w="9359" w:type="dxa"/>
            <w:gridSpan w:val="12"/>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Инвестиционные  проекты  по  реконструкции,  модернизации,  строительству  тепловых</w:t>
            </w:r>
            <w:r w:rsidR="00CC1BB2" w:rsidRPr="00CC1BB2">
              <w:rPr>
                <w:rFonts w:ascii="Times New Roman" w:eastAsia="Times New Roman" w:hAnsi="Times New Roman" w:cs="Times New Roman"/>
                <w:sz w:val="20"/>
                <w:szCs w:val="20"/>
              </w:rPr>
              <w:t xml:space="preserve"> источников</w:t>
            </w:r>
          </w:p>
        </w:tc>
      </w:tr>
      <w:tr w:rsidR="005710AA" w:rsidRPr="00CC1BB2" w:rsidTr="00092510">
        <w:trPr>
          <w:trHeight w:val="227"/>
          <w:jc w:val="center"/>
        </w:trPr>
        <w:tc>
          <w:tcPr>
            <w:tcW w:w="572" w:type="dxa"/>
            <w:tcBorders>
              <w:top w:val="single" w:sz="4" w:space="0" w:color="auto"/>
              <w:left w:val="single" w:sz="8" w:space="0" w:color="auto"/>
              <w:right w:val="single" w:sz="8" w:space="0" w:color="auto"/>
            </w:tcBorders>
            <w:vAlign w:val="bottom"/>
          </w:tcPr>
          <w:p w:rsidR="005710AA" w:rsidRPr="00CC1BB2" w:rsidRDefault="005710AA" w:rsidP="006B4D5C">
            <w:pPr>
              <w:spacing w:after="0" w:line="240" w:lineRule="auto"/>
              <w:ind w:left="120"/>
              <w:rPr>
                <w:sz w:val="20"/>
                <w:szCs w:val="20"/>
              </w:rPr>
            </w:pPr>
            <w:r w:rsidRPr="00CC1BB2">
              <w:rPr>
                <w:rFonts w:ascii="Times New Roman" w:eastAsia="Times New Roman" w:hAnsi="Times New Roman" w:cs="Times New Roman"/>
                <w:sz w:val="20"/>
                <w:szCs w:val="20"/>
              </w:rPr>
              <w:t>1.1</w:t>
            </w:r>
          </w:p>
        </w:tc>
        <w:tc>
          <w:tcPr>
            <w:tcW w:w="3827" w:type="dxa"/>
            <w:gridSpan w:val="3"/>
            <w:vMerge w:val="restart"/>
            <w:tcBorders>
              <w:top w:val="single" w:sz="4" w:space="0" w:color="auto"/>
              <w:right w:val="single" w:sz="8" w:space="0" w:color="auto"/>
            </w:tcBorders>
            <w:vAlign w:val="bottom"/>
          </w:tcPr>
          <w:p w:rsidR="005710AA" w:rsidRPr="00CC1BB2" w:rsidRDefault="005710AA" w:rsidP="005710AA">
            <w:pPr>
              <w:spacing w:after="0" w:line="240" w:lineRule="auto"/>
              <w:ind w:left="100"/>
              <w:rPr>
                <w:sz w:val="20"/>
                <w:szCs w:val="20"/>
              </w:rPr>
            </w:pPr>
            <w:r w:rsidRPr="00CC1BB2">
              <w:rPr>
                <w:rFonts w:ascii="Times New Roman" w:eastAsia="Times New Roman" w:hAnsi="Times New Roman" w:cs="Times New Roman"/>
                <w:sz w:val="20"/>
                <w:szCs w:val="20"/>
              </w:rPr>
              <w:t>теплоснабжение фермы</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птицеводческой намечено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от проектируемой</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модульной котельной</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 xml:space="preserve">мощностью 0,5 </w:t>
            </w:r>
            <w:proofErr w:type="spellStart"/>
            <w:r w:rsidRPr="00CC1BB2">
              <w:rPr>
                <w:rFonts w:ascii="Times New Roman" w:eastAsia="Times New Roman" w:hAnsi="Times New Roman" w:cs="Times New Roman"/>
                <w:sz w:val="20"/>
                <w:szCs w:val="20"/>
              </w:rPr>
              <w:t>гКал</w:t>
            </w:r>
            <w:proofErr w:type="spellEnd"/>
            <w:r w:rsidRPr="00CC1BB2">
              <w:rPr>
                <w:rFonts w:ascii="Times New Roman" w:eastAsia="Times New Roman" w:hAnsi="Times New Roman" w:cs="Times New Roman"/>
                <w:sz w:val="20"/>
                <w:szCs w:val="20"/>
              </w:rPr>
              <w:t>/ч,</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топливо – каменный уголь,</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отходы древесного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производства;</w:t>
            </w:r>
          </w:p>
        </w:tc>
        <w:tc>
          <w:tcPr>
            <w:tcW w:w="1044" w:type="dxa"/>
            <w:tcBorders>
              <w:top w:val="single" w:sz="4" w:space="0" w:color="auto"/>
              <w:right w:val="single" w:sz="8" w:space="0" w:color="auto"/>
            </w:tcBorders>
            <w:vAlign w:val="bottom"/>
          </w:tcPr>
          <w:p w:rsidR="005710AA" w:rsidRPr="00CC1BB2" w:rsidRDefault="005710AA" w:rsidP="006B4D5C">
            <w:pPr>
              <w:spacing w:after="0" w:line="240" w:lineRule="auto"/>
              <w:jc w:val="center"/>
              <w:rPr>
                <w:sz w:val="20"/>
                <w:szCs w:val="20"/>
              </w:rPr>
            </w:pPr>
            <w:r w:rsidRPr="00CC1BB2">
              <w:rPr>
                <w:rFonts w:ascii="Times New Roman" w:eastAsia="Times New Roman" w:hAnsi="Times New Roman" w:cs="Times New Roman"/>
                <w:sz w:val="20"/>
                <w:szCs w:val="20"/>
              </w:rPr>
              <w:t>5200,0</w:t>
            </w:r>
          </w:p>
        </w:tc>
        <w:tc>
          <w:tcPr>
            <w:tcW w:w="978" w:type="dxa"/>
            <w:gridSpan w:val="2"/>
            <w:tcBorders>
              <w:top w:val="single" w:sz="4" w:space="0" w:color="auto"/>
              <w:right w:val="single" w:sz="8" w:space="0" w:color="auto"/>
            </w:tcBorders>
            <w:vAlign w:val="bottom"/>
          </w:tcPr>
          <w:p w:rsidR="005710AA" w:rsidRPr="00CC1BB2" w:rsidRDefault="005710AA" w:rsidP="00EA0D39">
            <w:pPr>
              <w:spacing w:after="0" w:line="240" w:lineRule="auto"/>
              <w:ind w:right="30"/>
              <w:jc w:val="center"/>
              <w:rPr>
                <w:sz w:val="20"/>
                <w:szCs w:val="20"/>
              </w:rPr>
            </w:pPr>
            <w:r w:rsidRPr="00CC1BB2">
              <w:rPr>
                <w:rFonts w:ascii="Times New Roman" w:eastAsia="Times New Roman" w:hAnsi="Times New Roman" w:cs="Times New Roman"/>
                <w:sz w:val="20"/>
                <w:szCs w:val="20"/>
              </w:rPr>
              <w:t>2600,0</w:t>
            </w:r>
          </w:p>
        </w:tc>
        <w:tc>
          <w:tcPr>
            <w:tcW w:w="958" w:type="dxa"/>
            <w:tcBorders>
              <w:top w:val="single" w:sz="4" w:space="0" w:color="auto"/>
              <w:right w:val="single" w:sz="8" w:space="0" w:color="auto"/>
            </w:tcBorders>
            <w:vAlign w:val="bottom"/>
          </w:tcPr>
          <w:p w:rsidR="005710AA" w:rsidRPr="00CC1BB2" w:rsidRDefault="005710AA" w:rsidP="00EA0D39">
            <w:pPr>
              <w:spacing w:after="0" w:line="240" w:lineRule="auto"/>
              <w:ind w:right="30"/>
              <w:jc w:val="center"/>
              <w:rPr>
                <w:sz w:val="20"/>
                <w:szCs w:val="20"/>
              </w:rPr>
            </w:pPr>
            <w:r w:rsidRPr="00CC1BB2">
              <w:rPr>
                <w:rFonts w:ascii="Times New Roman" w:eastAsia="Times New Roman" w:hAnsi="Times New Roman" w:cs="Times New Roman"/>
                <w:sz w:val="20"/>
                <w:szCs w:val="20"/>
              </w:rPr>
              <w:t>2600,0</w:t>
            </w:r>
          </w:p>
        </w:tc>
        <w:tc>
          <w:tcPr>
            <w:tcW w:w="709" w:type="dxa"/>
            <w:tcBorders>
              <w:top w:val="single" w:sz="4" w:space="0" w:color="auto"/>
            </w:tcBorders>
            <w:vAlign w:val="bottom"/>
          </w:tcPr>
          <w:p w:rsidR="005710AA" w:rsidRPr="00CC1BB2" w:rsidRDefault="005710AA" w:rsidP="006B4D5C">
            <w:pPr>
              <w:spacing w:after="0" w:line="240" w:lineRule="auto"/>
              <w:rPr>
                <w:sz w:val="20"/>
                <w:szCs w:val="20"/>
              </w:rPr>
            </w:pPr>
          </w:p>
        </w:tc>
        <w:tc>
          <w:tcPr>
            <w:tcW w:w="142"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bottom w:val="single" w:sz="4" w:space="0" w:color="auto"/>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709" w:type="dxa"/>
            <w:tcBorders>
              <w:bottom w:val="single" w:sz="4" w:space="0" w:color="auto"/>
            </w:tcBorders>
            <w:vAlign w:val="bottom"/>
          </w:tcPr>
          <w:p w:rsidR="005710AA" w:rsidRPr="00CC1BB2" w:rsidRDefault="005710AA" w:rsidP="006B4D5C">
            <w:pPr>
              <w:spacing w:after="0" w:line="240" w:lineRule="auto"/>
              <w:rPr>
                <w:sz w:val="20"/>
                <w:szCs w:val="20"/>
              </w:rPr>
            </w:pPr>
          </w:p>
        </w:tc>
        <w:tc>
          <w:tcPr>
            <w:tcW w:w="142"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top w:val="single" w:sz="4" w:space="0" w:color="auto"/>
              <w:left w:val="single" w:sz="8" w:space="0" w:color="auto"/>
              <w:right w:val="single" w:sz="8" w:space="0" w:color="auto"/>
            </w:tcBorders>
            <w:vAlign w:val="bottom"/>
          </w:tcPr>
          <w:p w:rsidR="005710AA" w:rsidRPr="00CC1BB2" w:rsidRDefault="005710AA" w:rsidP="006B4D5C">
            <w:pPr>
              <w:spacing w:after="0" w:line="240" w:lineRule="auto"/>
              <w:ind w:left="120"/>
              <w:rPr>
                <w:sz w:val="20"/>
                <w:szCs w:val="20"/>
              </w:rPr>
            </w:pPr>
            <w:r w:rsidRPr="00CC1BB2">
              <w:rPr>
                <w:rFonts w:ascii="Times New Roman" w:eastAsia="Times New Roman" w:hAnsi="Times New Roman" w:cs="Times New Roman"/>
                <w:sz w:val="20"/>
                <w:szCs w:val="20"/>
              </w:rPr>
              <w:t>1.2</w:t>
            </w:r>
          </w:p>
        </w:tc>
        <w:tc>
          <w:tcPr>
            <w:tcW w:w="3827" w:type="dxa"/>
            <w:gridSpan w:val="3"/>
            <w:vMerge w:val="restart"/>
            <w:tcBorders>
              <w:top w:val="single" w:sz="4" w:space="0" w:color="auto"/>
              <w:right w:val="single" w:sz="8" w:space="0" w:color="auto"/>
            </w:tcBorders>
            <w:vAlign w:val="bottom"/>
          </w:tcPr>
          <w:p w:rsidR="005710AA" w:rsidRPr="00CC1BB2" w:rsidRDefault="005710AA" w:rsidP="006B4D5C">
            <w:pPr>
              <w:spacing w:after="0" w:line="240" w:lineRule="auto"/>
              <w:ind w:left="100"/>
              <w:rPr>
                <w:sz w:val="20"/>
                <w:szCs w:val="20"/>
              </w:rPr>
            </w:pPr>
            <w:r w:rsidRPr="00CC1BB2">
              <w:rPr>
                <w:rFonts w:ascii="Times New Roman" w:eastAsia="Times New Roman" w:hAnsi="Times New Roman" w:cs="Times New Roman"/>
                <w:sz w:val="20"/>
                <w:szCs w:val="20"/>
              </w:rPr>
              <w:t>для объектов соцкультбыта</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 xml:space="preserve">группы </w:t>
            </w:r>
            <w:proofErr w:type="spellStart"/>
            <w:r w:rsidRPr="00CC1BB2">
              <w:rPr>
                <w:rFonts w:ascii="Times New Roman" w:eastAsia="Times New Roman" w:hAnsi="Times New Roman" w:cs="Times New Roman"/>
                <w:sz w:val="20"/>
                <w:szCs w:val="20"/>
              </w:rPr>
              <w:t>д</w:t>
            </w:r>
            <w:proofErr w:type="gramStart"/>
            <w:r w:rsidRPr="00CC1BB2">
              <w:rPr>
                <w:rFonts w:ascii="Times New Roman" w:eastAsia="Times New Roman" w:hAnsi="Times New Roman" w:cs="Times New Roman"/>
                <w:sz w:val="20"/>
                <w:szCs w:val="20"/>
              </w:rPr>
              <w:t>.О</w:t>
            </w:r>
            <w:proofErr w:type="gramEnd"/>
            <w:r w:rsidRPr="00CC1BB2">
              <w:rPr>
                <w:rFonts w:ascii="Times New Roman" w:eastAsia="Times New Roman" w:hAnsi="Times New Roman" w:cs="Times New Roman"/>
                <w:sz w:val="20"/>
                <w:szCs w:val="20"/>
              </w:rPr>
              <w:t>нежье</w:t>
            </w:r>
            <w:proofErr w:type="spellEnd"/>
            <w:r w:rsidRPr="00CC1BB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sidRPr="00CC1BB2">
              <w:rPr>
                <w:rFonts w:ascii="Times New Roman" w:eastAsia="Times New Roman" w:hAnsi="Times New Roman" w:cs="Times New Roman"/>
                <w:sz w:val="20"/>
                <w:szCs w:val="20"/>
              </w:rPr>
              <w:t>д.Козловка</w:t>
            </w:r>
            <w:proofErr w:type="spellEnd"/>
            <w:r w:rsidRPr="00CC1BB2">
              <w:rPr>
                <w:rFonts w:ascii="Times New Roman" w:eastAsia="Times New Roman" w:hAnsi="Times New Roman" w:cs="Times New Roman"/>
                <w:sz w:val="20"/>
                <w:szCs w:val="20"/>
              </w:rPr>
              <w:t xml:space="preserve"> также</w:t>
            </w:r>
            <w:r>
              <w:rPr>
                <w:rFonts w:ascii="Times New Roman" w:eastAsia="Times New Roman" w:hAnsi="Times New Roman" w:cs="Times New Roman"/>
                <w:sz w:val="20"/>
                <w:szCs w:val="20"/>
              </w:rPr>
              <w:t xml:space="preserve"> </w:t>
            </w:r>
            <w:r w:rsidR="00EA0D39">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предусмотреть</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строительство</w:t>
            </w:r>
            <w:r w:rsidR="00EA0D39">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самостоятельной</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транспортабельной</w:t>
            </w:r>
          </w:p>
          <w:p w:rsidR="005710AA" w:rsidRPr="00CC1BB2" w:rsidRDefault="005710AA" w:rsidP="005710AA">
            <w:pPr>
              <w:spacing w:after="0" w:line="240" w:lineRule="auto"/>
              <w:ind w:left="100"/>
              <w:rPr>
                <w:sz w:val="20"/>
                <w:szCs w:val="20"/>
              </w:rPr>
            </w:pPr>
            <w:r w:rsidRPr="00CC1BB2">
              <w:rPr>
                <w:rFonts w:ascii="Times New Roman" w:eastAsia="Times New Roman" w:hAnsi="Times New Roman" w:cs="Times New Roman"/>
                <w:sz w:val="20"/>
                <w:szCs w:val="20"/>
              </w:rPr>
              <w:t>котельной на мазутном</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топливе с возможностью</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 xml:space="preserve">последующего перевода </w:t>
            </w:r>
            <w:r>
              <w:rPr>
                <w:rFonts w:ascii="Times New Roman" w:eastAsia="Times New Roman" w:hAnsi="Times New Roman" w:cs="Times New Roman"/>
                <w:sz w:val="20"/>
                <w:szCs w:val="20"/>
              </w:rPr>
              <w:t xml:space="preserve">её </w:t>
            </w:r>
            <w:r w:rsidRPr="00CC1BB2">
              <w:rPr>
                <w:rFonts w:ascii="Times New Roman" w:eastAsia="Times New Roman" w:hAnsi="Times New Roman" w:cs="Times New Roman"/>
                <w:sz w:val="20"/>
                <w:szCs w:val="20"/>
              </w:rPr>
              <w:t>на природный газ; расчетная</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тепловая мощность</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котельной составляет 0,5</w:t>
            </w:r>
            <w:r>
              <w:rPr>
                <w:rFonts w:ascii="Times New Roman" w:eastAsia="Times New Roman" w:hAnsi="Times New Roman" w:cs="Times New Roman"/>
                <w:sz w:val="20"/>
                <w:szCs w:val="20"/>
              </w:rPr>
              <w:t xml:space="preserve"> </w:t>
            </w:r>
            <w:proofErr w:type="spellStart"/>
            <w:r w:rsidRPr="00CC1BB2">
              <w:rPr>
                <w:rFonts w:ascii="Times New Roman" w:eastAsia="Times New Roman" w:hAnsi="Times New Roman" w:cs="Times New Roman"/>
                <w:sz w:val="20"/>
                <w:szCs w:val="20"/>
              </w:rPr>
              <w:t>гКал</w:t>
            </w:r>
            <w:proofErr w:type="spellEnd"/>
            <w:r w:rsidRPr="00CC1BB2">
              <w:rPr>
                <w:rFonts w:ascii="Times New Roman" w:eastAsia="Times New Roman" w:hAnsi="Times New Roman" w:cs="Times New Roman"/>
                <w:sz w:val="20"/>
                <w:szCs w:val="20"/>
              </w:rPr>
              <w:t>/ч</w:t>
            </w:r>
            <w:r>
              <w:rPr>
                <w:rFonts w:ascii="Times New Roman" w:eastAsia="Times New Roman" w:hAnsi="Times New Roman" w:cs="Times New Roman"/>
                <w:sz w:val="20"/>
                <w:szCs w:val="20"/>
              </w:rPr>
              <w:t xml:space="preserve"> </w:t>
            </w:r>
          </w:p>
        </w:tc>
        <w:tc>
          <w:tcPr>
            <w:tcW w:w="1044" w:type="dxa"/>
            <w:tcBorders>
              <w:top w:val="single" w:sz="4" w:space="0" w:color="auto"/>
              <w:right w:val="single" w:sz="8" w:space="0" w:color="auto"/>
            </w:tcBorders>
            <w:vAlign w:val="bottom"/>
          </w:tcPr>
          <w:p w:rsidR="005710AA" w:rsidRPr="00CC1BB2" w:rsidRDefault="005710AA" w:rsidP="006B4D5C">
            <w:pPr>
              <w:spacing w:after="0" w:line="240" w:lineRule="auto"/>
              <w:jc w:val="center"/>
              <w:rPr>
                <w:sz w:val="20"/>
                <w:szCs w:val="20"/>
              </w:rPr>
            </w:pPr>
            <w:r w:rsidRPr="00CC1BB2">
              <w:rPr>
                <w:rFonts w:ascii="Times New Roman" w:eastAsia="Times New Roman" w:hAnsi="Times New Roman" w:cs="Times New Roman"/>
                <w:sz w:val="20"/>
                <w:szCs w:val="20"/>
              </w:rPr>
              <w:t>5200,0</w:t>
            </w:r>
          </w:p>
        </w:tc>
        <w:tc>
          <w:tcPr>
            <w:tcW w:w="978" w:type="dxa"/>
            <w:gridSpan w:val="2"/>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709" w:type="dxa"/>
            <w:tcBorders>
              <w:top w:val="single" w:sz="4" w:space="0" w:color="auto"/>
            </w:tcBorders>
            <w:vAlign w:val="bottom"/>
          </w:tcPr>
          <w:p w:rsidR="005710AA" w:rsidRPr="00CC1BB2" w:rsidRDefault="005710AA" w:rsidP="006B4D5C">
            <w:pPr>
              <w:spacing w:after="0" w:line="240" w:lineRule="auto"/>
              <w:jc w:val="right"/>
              <w:rPr>
                <w:sz w:val="20"/>
                <w:szCs w:val="20"/>
              </w:rPr>
            </w:pPr>
            <w:r w:rsidRPr="00CC1BB2">
              <w:rPr>
                <w:rFonts w:ascii="Times New Roman" w:eastAsia="Times New Roman" w:hAnsi="Times New Roman" w:cs="Times New Roman"/>
                <w:sz w:val="20"/>
                <w:szCs w:val="20"/>
              </w:rPr>
              <w:t>2600,0</w:t>
            </w:r>
          </w:p>
        </w:tc>
        <w:tc>
          <w:tcPr>
            <w:tcW w:w="142"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top w:val="single" w:sz="4" w:space="0" w:color="auto"/>
              <w:right w:val="single" w:sz="8" w:space="0" w:color="auto"/>
            </w:tcBorders>
            <w:vAlign w:val="bottom"/>
          </w:tcPr>
          <w:p w:rsidR="005710AA" w:rsidRPr="00CC1BB2" w:rsidRDefault="005710AA" w:rsidP="006B4D5C">
            <w:pPr>
              <w:spacing w:after="0" w:line="240" w:lineRule="auto"/>
              <w:ind w:right="10"/>
              <w:jc w:val="right"/>
              <w:rPr>
                <w:sz w:val="20"/>
                <w:szCs w:val="20"/>
              </w:rPr>
            </w:pPr>
            <w:r w:rsidRPr="00CC1BB2">
              <w:rPr>
                <w:rFonts w:ascii="Times New Roman" w:eastAsia="Times New Roman" w:hAnsi="Times New Roman" w:cs="Times New Roman"/>
                <w:sz w:val="20"/>
                <w:szCs w:val="20"/>
              </w:rPr>
              <w:t>2600,0</w:t>
            </w:r>
          </w:p>
        </w:tc>
        <w:tc>
          <w:tcPr>
            <w:tcW w:w="851" w:type="dxa"/>
            <w:gridSpan w:val="2"/>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bottom w:val="single" w:sz="4" w:space="0" w:color="auto"/>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709" w:type="dxa"/>
            <w:tcBorders>
              <w:bottom w:val="single" w:sz="4" w:space="0" w:color="auto"/>
            </w:tcBorders>
            <w:vAlign w:val="bottom"/>
          </w:tcPr>
          <w:p w:rsidR="005710AA" w:rsidRPr="00CC1BB2" w:rsidRDefault="005710AA" w:rsidP="006B4D5C">
            <w:pPr>
              <w:spacing w:after="0" w:line="240" w:lineRule="auto"/>
              <w:rPr>
                <w:sz w:val="20"/>
                <w:szCs w:val="20"/>
              </w:rPr>
            </w:pPr>
          </w:p>
        </w:tc>
        <w:tc>
          <w:tcPr>
            <w:tcW w:w="142"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top w:val="single" w:sz="4" w:space="0" w:color="auto"/>
              <w:left w:val="single" w:sz="8" w:space="0" w:color="auto"/>
              <w:right w:val="single" w:sz="8" w:space="0" w:color="auto"/>
            </w:tcBorders>
            <w:vAlign w:val="bottom"/>
          </w:tcPr>
          <w:p w:rsidR="005710AA" w:rsidRPr="00CC1BB2" w:rsidRDefault="005710AA" w:rsidP="006B4D5C">
            <w:pPr>
              <w:spacing w:after="0" w:line="240" w:lineRule="auto"/>
              <w:ind w:left="120"/>
              <w:rPr>
                <w:sz w:val="20"/>
                <w:szCs w:val="20"/>
              </w:rPr>
            </w:pPr>
            <w:r w:rsidRPr="00CC1BB2">
              <w:rPr>
                <w:rFonts w:ascii="Times New Roman" w:eastAsia="Times New Roman" w:hAnsi="Times New Roman" w:cs="Times New Roman"/>
                <w:sz w:val="20"/>
                <w:szCs w:val="20"/>
              </w:rPr>
              <w:t>1.3</w:t>
            </w:r>
          </w:p>
        </w:tc>
        <w:tc>
          <w:tcPr>
            <w:tcW w:w="3827" w:type="dxa"/>
            <w:gridSpan w:val="3"/>
            <w:vMerge w:val="restart"/>
            <w:tcBorders>
              <w:top w:val="single" w:sz="4" w:space="0" w:color="auto"/>
              <w:right w:val="single" w:sz="8" w:space="0" w:color="auto"/>
            </w:tcBorders>
            <w:vAlign w:val="bottom"/>
          </w:tcPr>
          <w:p w:rsidR="005710AA" w:rsidRPr="00CC1BB2" w:rsidRDefault="005710AA" w:rsidP="006B4D5C">
            <w:pPr>
              <w:spacing w:after="0" w:line="240" w:lineRule="auto"/>
              <w:ind w:left="100"/>
              <w:rPr>
                <w:sz w:val="20"/>
                <w:szCs w:val="20"/>
              </w:rPr>
            </w:pPr>
            <w:r w:rsidRPr="00CC1BB2">
              <w:rPr>
                <w:rFonts w:ascii="Times New Roman" w:eastAsia="Times New Roman" w:hAnsi="Times New Roman" w:cs="Times New Roman"/>
                <w:sz w:val="20"/>
                <w:szCs w:val="20"/>
              </w:rPr>
              <w:t>теплоснабжение цеха по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переработке молока</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 xml:space="preserve">намечено </w:t>
            </w:r>
            <w:proofErr w:type="gramStart"/>
            <w:r w:rsidRPr="00CC1BB2">
              <w:rPr>
                <w:rFonts w:ascii="Times New Roman" w:eastAsia="Times New Roman" w:hAnsi="Times New Roman" w:cs="Times New Roman"/>
                <w:sz w:val="20"/>
                <w:szCs w:val="20"/>
              </w:rPr>
              <w:t>от</w:t>
            </w:r>
            <w:proofErr w:type="gramEnd"/>
            <w:r w:rsidRPr="00CC1BB2">
              <w:rPr>
                <w:rFonts w:ascii="Times New Roman" w:eastAsia="Times New Roman" w:hAnsi="Times New Roman" w:cs="Times New Roman"/>
                <w:sz w:val="20"/>
                <w:szCs w:val="20"/>
              </w:rPr>
              <w:t xml:space="preserve"> проектируемой</w:t>
            </w:r>
          </w:p>
          <w:p w:rsidR="005710AA" w:rsidRPr="00CC1BB2" w:rsidRDefault="005710AA" w:rsidP="006B4D5C">
            <w:pPr>
              <w:spacing w:after="0" w:line="240" w:lineRule="auto"/>
              <w:ind w:left="100"/>
              <w:rPr>
                <w:sz w:val="20"/>
                <w:szCs w:val="20"/>
              </w:rPr>
            </w:pPr>
            <w:r w:rsidRPr="00CC1BB2">
              <w:rPr>
                <w:rFonts w:ascii="Times New Roman" w:eastAsia="Times New Roman" w:hAnsi="Times New Roman" w:cs="Times New Roman"/>
                <w:sz w:val="20"/>
                <w:szCs w:val="20"/>
              </w:rPr>
              <w:t>модульной котельной</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 xml:space="preserve">мощностью 0,5 </w:t>
            </w:r>
            <w:proofErr w:type="spellStart"/>
            <w:r w:rsidRPr="00CC1BB2">
              <w:rPr>
                <w:rFonts w:ascii="Times New Roman" w:eastAsia="Times New Roman" w:hAnsi="Times New Roman" w:cs="Times New Roman"/>
                <w:sz w:val="20"/>
                <w:szCs w:val="20"/>
              </w:rPr>
              <w:t>гКал</w:t>
            </w:r>
            <w:proofErr w:type="spellEnd"/>
            <w:r w:rsidRPr="00CC1BB2">
              <w:rPr>
                <w:rFonts w:ascii="Times New Roman" w:eastAsia="Times New Roman" w:hAnsi="Times New Roman" w:cs="Times New Roman"/>
                <w:sz w:val="20"/>
                <w:szCs w:val="20"/>
              </w:rPr>
              <w:t>/ч,</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топливо – каменный уголь,</w:t>
            </w:r>
          </w:p>
          <w:p w:rsidR="005710AA" w:rsidRPr="00CC1BB2" w:rsidRDefault="005710AA" w:rsidP="006B4D5C">
            <w:pPr>
              <w:spacing w:after="0" w:line="240" w:lineRule="auto"/>
              <w:ind w:left="100"/>
              <w:rPr>
                <w:sz w:val="20"/>
                <w:szCs w:val="20"/>
              </w:rPr>
            </w:pPr>
            <w:r w:rsidRPr="00CC1BB2">
              <w:rPr>
                <w:rFonts w:ascii="Times New Roman" w:eastAsia="Times New Roman" w:hAnsi="Times New Roman" w:cs="Times New Roman"/>
                <w:sz w:val="20"/>
                <w:szCs w:val="20"/>
              </w:rPr>
              <w:t>отходы древесного</w:t>
            </w:r>
            <w:r>
              <w:rPr>
                <w:rFonts w:ascii="Times New Roman" w:eastAsia="Times New Roman" w:hAnsi="Times New Roman" w:cs="Times New Roman"/>
                <w:sz w:val="20"/>
                <w:szCs w:val="20"/>
              </w:rPr>
              <w:t xml:space="preserve"> </w:t>
            </w:r>
            <w:r w:rsidR="00092510" w:rsidRPr="00CC1BB2">
              <w:rPr>
                <w:rFonts w:ascii="Times New Roman" w:eastAsia="Times New Roman" w:hAnsi="Times New Roman" w:cs="Times New Roman"/>
                <w:sz w:val="20"/>
                <w:szCs w:val="20"/>
              </w:rPr>
              <w:t>производства;</w:t>
            </w:r>
          </w:p>
        </w:tc>
        <w:tc>
          <w:tcPr>
            <w:tcW w:w="1044" w:type="dxa"/>
            <w:tcBorders>
              <w:top w:val="single" w:sz="4" w:space="0" w:color="auto"/>
              <w:right w:val="single" w:sz="8" w:space="0" w:color="auto"/>
            </w:tcBorders>
            <w:vAlign w:val="bottom"/>
          </w:tcPr>
          <w:p w:rsidR="005710AA" w:rsidRPr="00CC1BB2" w:rsidRDefault="005710AA" w:rsidP="006B4D5C">
            <w:pPr>
              <w:spacing w:after="0" w:line="240" w:lineRule="auto"/>
              <w:jc w:val="center"/>
              <w:rPr>
                <w:sz w:val="20"/>
                <w:szCs w:val="20"/>
              </w:rPr>
            </w:pPr>
            <w:r w:rsidRPr="00CC1BB2">
              <w:rPr>
                <w:rFonts w:ascii="Times New Roman" w:eastAsia="Times New Roman" w:hAnsi="Times New Roman" w:cs="Times New Roman"/>
                <w:sz w:val="20"/>
                <w:szCs w:val="20"/>
              </w:rPr>
              <w:t>5200,0</w:t>
            </w:r>
          </w:p>
        </w:tc>
        <w:tc>
          <w:tcPr>
            <w:tcW w:w="978" w:type="dxa"/>
            <w:gridSpan w:val="2"/>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709" w:type="dxa"/>
            <w:tcBorders>
              <w:top w:val="single" w:sz="4" w:space="0" w:color="auto"/>
            </w:tcBorders>
            <w:vAlign w:val="bottom"/>
          </w:tcPr>
          <w:p w:rsidR="005710AA" w:rsidRPr="00CC1BB2" w:rsidRDefault="005710AA" w:rsidP="006B4D5C">
            <w:pPr>
              <w:spacing w:after="0" w:line="240" w:lineRule="auto"/>
              <w:rPr>
                <w:sz w:val="20"/>
                <w:szCs w:val="20"/>
              </w:rPr>
            </w:pPr>
          </w:p>
        </w:tc>
        <w:tc>
          <w:tcPr>
            <w:tcW w:w="142"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top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5710AA" w:rsidRPr="00CC1BB2" w:rsidRDefault="005710AA" w:rsidP="006B4D5C">
            <w:pPr>
              <w:spacing w:after="0" w:line="240" w:lineRule="auto"/>
              <w:ind w:right="10"/>
              <w:jc w:val="right"/>
              <w:rPr>
                <w:sz w:val="20"/>
                <w:szCs w:val="20"/>
              </w:rPr>
            </w:pPr>
            <w:r w:rsidRPr="00CC1BB2">
              <w:rPr>
                <w:rFonts w:ascii="Times New Roman" w:eastAsia="Times New Roman" w:hAnsi="Times New Roman" w:cs="Times New Roman"/>
                <w:sz w:val="20"/>
                <w:szCs w:val="20"/>
              </w:rPr>
              <w:t>5200,0</w:t>
            </w: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right w:val="single" w:sz="8" w:space="0" w:color="auto"/>
            </w:tcBorders>
            <w:vAlign w:val="bottom"/>
          </w:tcPr>
          <w:p w:rsidR="005710AA" w:rsidRPr="00CC1BB2" w:rsidRDefault="005710AA" w:rsidP="006B4D5C">
            <w:pPr>
              <w:spacing w:after="0" w:line="240" w:lineRule="auto"/>
              <w:rPr>
                <w:sz w:val="20"/>
                <w:szCs w:val="20"/>
              </w:rPr>
            </w:pPr>
          </w:p>
        </w:tc>
        <w:tc>
          <w:tcPr>
            <w:tcW w:w="709" w:type="dxa"/>
            <w:vAlign w:val="bottom"/>
          </w:tcPr>
          <w:p w:rsidR="005710AA" w:rsidRPr="00CC1BB2" w:rsidRDefault="005710AA" w:rsidP="006B4D5C">
            <w:pPr>
              <w:spacing w:after="0" w:line="240" w:lineRule="auto"/>
              <w:rPr>
                <w:sz w:val="20"/>
                <w:szCs w:val="20"/>
              </w:rPr>
            </w:pPr>
          </w:p>
        </w:tc>
        <w:tc>
          <w:tcPr>
            <w:tcW w:w="142"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right w:val="single" w:sz="8" w:space="0" w:color="auto"/>
            </w:tcBorders>
            <w:vAlign w:val="bottom"/>
          </w:tcPr>
          <w:p w:rsidR="005710AA" w:rsidRPr="00CC1BB2" w:rsidRDefault="005710AA" w:rsidP="006B4D5C">
            <w:pPr>
              <w:spacing w:after="0" w:line="240" w:lineRule="auto"/>
              <w:rPr>
                <w:sz w:val="20"/>
                <w:szCs w:val="20"/>
              </w:rPr>
            </w:pPr>
          </w:p>
        </w:tc>
      </w:tr>
      <w:tr w:rsidR="005710AA" w:rsidRPr="00CC1BB2" w:rsidTr="00092510">
        <w:trPr>
          <w:trHeight w:val="227"/>
          <w:jc w:val="center"/>
        </w:trPr>
        <w:tc>
          <w:tcPr>
            <w:tcW w:w="572" w:type="dxa"/>
            <w:tcBorders>
              <w:left w:val="single" w:sz="8" w:space="0" w:color="auto"/>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3827" w:type="dxa"/>
            <w:gridSpan w:val="3"/>
            <w:vMerge/>
            <w:tcBorders>
              <w:bottom w:val="single" w:sz="4" w:space="0" w:color="auto"/>
              <w:right w:val="single" w:sz="8" w:space="0" w:color="auto"/>
            </w:tcBorders>
            <w:vAlign w:val="bottom"/>
          </w:tcPr>
          <w:p w:rsidR="005710AA" w:rsidRPr="00CC1BB2" w:rsidRDefault="005710AA" w:rsidP="006B4D5C">
            <w:pPr>
              <w:spacing w:after="0" w:line="240" w:lineRule="auto"/>
              <w:ind w:left="100"/>
              <w:rPr>
                <w:sz w:val="20"/>
                <w:szCs w:val="20"/>
              </w:rPr>
            </w:pPr>
          </w:p>
        </w:tc>
        <w:tc>
          <w:tcPr>
            <w:tcW w:w="1044"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78"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709" w:type="dxa"/>
            <w:tcBorders>
              <w:bottom w:val="single" w:sz="4" w:space="0" w:color="auto"/>
            </w:tcBorders>
            <w:vAlign w:val="bottom"/>
          </w:tcPr>
          <w:p w:rsidR="005710AA" w:rsidRPr="00CC1BB2" w:rsidRDefault="005710AA" w:rsidP="006B4D5C">
            <w:pPr>
              <w:spacing w:after="0" w:line="240" w:lineRule="auto"/>
              <w:rPr>
                <w:sz w:val="20"/>
                <w:szCs w:val="20"/>
              </w:rPr>
            </w:pPr>
          </w:p>
        </w:tc>
        <w:tc>
          <w:tcPr>
            <w:tcW w:w="142"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0" w:type="dxa"/>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5710AA" w:rsidRPr="00CC1BB2" w:rsidRDefault="005710AA" w:rsidP="006B4D5C">
            <w:pPr>
              <w:spacing w:after="0" w:line="240" w:lineRule="auto"/>
              <w:rPr>
                <w:sz w:val="20"/>
                <w:szCs w:val="20"/>
              </w:rPr>
            </w:pPr>
          </w:p>
        </w:tc>
      </w:tr>
      <w:tr w:rsidR="00092510" w:rsidRPr="00CC1BB2" w:rsidTr="00092510">
        <w:trPr>
          <w:trHeight w:val="227"/>
          <w:jc w:val="center"/>
        </w:trPr>
        <w:tc>
          <w:tcPr>
            <w:tcW w:w="572" w:type="dxa"/>
            <w:tcBorders>
              <w:top w:val="single" w:sz="8" w:space="0" w:color="auto"/>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val="restart"/>
            <w:tcBorders>
              <w:top w:val="single" w:sz="8" w:space="0" w:color="auto"/>
              <w:right w:val="single" w:sz="8" w:space="0" w:color="auto"/>
            </w:tcBorders>
            <w:vAlign w:val="bottom"/>
          </w:tcPr>
          <w:p w:rsidR="00092510" w:rsidRPr="00CC1BB2" w:rsidRDefault="00092510" w:rsidP="00092510">
            <w:pPr>
              <w:spacing w:after="0" w:line="240" w:lineRule="auto"/>
              <w:ind w:left="100"/>
              <w:rPr>
                <w:sz w:val="20"/>
                <w:szCs w:val="20"/>
              </w:rPr>
            </w:pPr>
            <w:r w:rsidRPr="00CC1BB2">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объем</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финансовых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затрат,</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в том числе по источникам их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w w:val="99"/>
                <w:sz w:val="20"/>
                <w:szCs w:val="20"/>
              </w:rPr>
              <w:t>финансирования:</w:t>
            </w:r>
          </w:p>
        </w:tc>
        <w:tc>
          <w:tcPr>
            <w:tcW w:w="1044" w:type="dxa"/>
            <w:tcBorders>
              <w:top w:val="single" w:sz="8" w:space="0" w:color="auto"/>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tcBorders>
              <w:top w:val="single" w:sz="8" w:space="0" w:color="auto"/>
            </w:tcBorders>
            <w:vAlign w:val="bottom"/>
          </w:tcPr>
          <w:p w:rsidR="00092510" w:rsidRPr="00CC1BB2" w:rsidRDefault="00092510" w:rsidP="006B4D5C">
            <w:pPr>
              <w:spacing w:after="0" w:line="240" w:lineRule="auto"/>
              <w:rPr>
                <w:sz w:val="20"/>
                <w:szCs w:val="20"/>
              </w:rPr>
            </w:pPr>
          </w:p>
        </w:tc>
        <w:tc>
          <w:tcPr>
            <w:tcW w:w="914" w:type="dxa"/>
            <w:tcBorders>
              <w:top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top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top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top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top w:val="single" w:sz="8" w:space="0" w:color="auto"/>
              <w:right w:val="single" w:sz="8" w:space="0" w:color="auto"/>
            </w:tcBorders>
            <w:vAlign w:val="bottom"/>
          </w:tcPr>
          <w:p w:rsidR="00092510" w:rsidRPr="00CC1BB2" w:rsidRDefault="00092510" w:rsidP="006B4D5C">
            <w:pPr>
              <w:spacing w:after="0" w:line="240" w:lineRule="auto"/>
              <w:rPr>
                <w:sz w:val="20"/>
                <w:szCs w:val="20"/>
              </w:rPr>
            </w:pP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tcBorders>
              <w:right w:val="single" w:sz="8" w:space="0" w:color="auto"/>
            </w:tcBorders>
            <w:vAlign w:val="bottom"/>
          </w:tcPr>
          <w:p w:rsidR="00092510" w:rsidRPr="00CC1BB2" w:rsidRDefault="00092510" w:rsidP="006B4D5C">
            <w:pPr>
              <w:spacing w:after="0" w:line="240" w:lineRule="auto"/>
              <w:rPr>
                <w:sz w:val="20"/>
                <w:szCs w:val="20"/>
              </w:rPr>
            </w:pP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15600,0</w:t>
            </w: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w w:val="99"/>
                <w:sz w:val="20"/>
                <w:szCs w:val="20"/>
              </w:rPr>
              <w:t>2600,0</w:t>
            </w:r>
          </w:p>
        </w:tc>
        <w:tc>
          <w:tcPr>
            <w:tcW w:w="958" w:type="dxa"/>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w w:val="99"/>
                <w:sz w:val="20"/>
                <w:szCs w:val="20"/>
              </w:rPr>
              <w:t>2600,0</w:t>
            </w:r>
          </w:p>
        </w:tc>
        <w:tc>
          <w:tcPr>
            <w:tcW w:w="851" w:type="dxa"/>
            <w:gridSpan w:val="2"/>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w w:val="99"/>
                <w:sz w:val="20"/>
                <w:szCs w:val="20"/>
              </w:rPr>
              <w:t>2600,0</w:t>
            </w:r>
          </w:p>
        </w:tc>
        <w:tc>
          <w:tcPr>
            <w:tcW w:w="850" w:type="dxa"/>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w w:val="99"/>
                <w:sz w:val="20"/>
                <w:szCs w:val="20"/>
              </w:rPr>
              <w:t>2600,0</w:t>
            </w:r>
          </w:p>
        </w:tc>
        <w:tc>
          <w:tcPr>
            <w:tcW w:w="851" w:type="dxa"/>
            <w:gridSpan w:val="2"/>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5200,0</w:t>
            </w: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-бюджетное финансирование</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12480,0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9"/>
                <w:sz w:val="20"/>
                <w:szCs w:val="20"/>
              </w:rPr>
              <w:t>2080,0</w:t>
            </w: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9"/>
                <w:sz w:val="20"/>
                <w:szCs w:val="20"/>
              </w:rPr>
              <w:t>2080,0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9"/>
                <w:sz w:val="20"/>
                <w:szCs w:val="20"/>
              </w:rPr>
              <w:t>2080,0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9"/>
                <w:sz w:val="20"/>
                <w:szCs w:val="20"/>
              </w:rPr>
              <w:t>2080,0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4160,0</w:t>
            </w: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-собственные средства</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2340,0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390,0</w:t>
            </w: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390,0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390,0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390,0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780,0</w:t>
            </w:r>
          </w:p>
        </w:tc>
      </w:tr>
      <w:tr w:rsidR="00C25685" w:rsidRPr="00CC1BB2" w:rsidTr="00D366E9">
        <w:trPr>
          <w:trHeight w:val="227"/>
          <w:jc w:val="center"/>
        </w:trPr>
        <w:tc>
          <w:tcPr>
            <w:tcW w:w="572" w:type="dxa"/>
            <w:tcBorders>
              <w:left w:val="single" w:sz="8" w:space="0" w:color="auto"/>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bottom w:val="single" w:sz="4" w:space="0" w:color="auto"/>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-внебюджетные средства</w:t>
            </w:r>
          </w:p>
        </w:tc>
        <w:tc>
          <w:tcPr>
            <w:tcW w:w="1044"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780,0</w:t>
            </w:r>
          </w:p>
        </w:tc>
        <w:tc>
          <w:tcPr>
            <w:tcW w:w="64" w:type="dxa"/>
            <w:tcBorders>
              <w:bottom w:val="single" w:sz="4" w:space="0" w:color="auto"/>
            </w:tcBorders>
            <w:vAlign w:val="bottom"/>
          </w:tcPr>
          <w:p w:rsidR="00C25685" w:rsidRPr="00CC1BB2" w:rsidRDefault="00C25685" w:rsidP="006B4D5C">
            <w:pPr>
              <w:spacing w:after="0" w:line="240" w:lineRule="auto"/>
              <w:rPr>
                <w:sz w:val="20"/>
                <w:szCs w:val="20"/>
              </w:rPr>
            </w:pPr>
          </w:p>
        </w:tc>
        <w:tc>
          <w:tcPr>
            <w:tcW w:w="914"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130,0</w:t>
            </w:r>
          </w:p>
        </w:tc>
        <w:tc>
          <w:tcPr>
            <w:tcW w:w="958"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130,0</w:t>
            </w: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130,0</w:t>
            </w:r>
          </w:p>
        </w:tc>
        <w:tc>
          <w:tcPr>
            <w:tcW w:w="850"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130,0</w:t>
            </w: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260,0</w:t>
            </w:r>
          </w:p>
        </w:tc>
      </w:tr>
      <w:tr w:rsidR="00C25685" w:rsidRPr="00CC1BB2" w:rsidTr="00D366E9">
        <w:trPr>
          <w:trHeight w:val="227"/>
          <w:jc w:val="center"/>
        </w:trPr>
        <w:tc>
          <w:tcPr>
            <w:tcW w:w="572" w:type="dxa"/>
            <w:tcBorders>
              <w:top w:val="single" w:sz="4" w:space="0" w:color="auto"/>
              <w:left w:val="single" w:sz="4" w:space="0" w:color="auto"/>
              <w:bottom w:val="single" w:sz="4" w:space="0" w:color="auto"/>
              <w:right w:val="single" w:sz="4" w:space="0" w:color="auto"/>
            </w:tcBorders>
            <w:vAlign w:val="bottom"/>
          </w:tcPr>
          <w:p w:rsidR="00C25685" w:rsidRPr="00CC1BB2" w:rsidRDefault="00C25685" w:rsidP="006B4D5C">
            <w:pPr>
              <w:spacing w:after="0" w:line="240" w:lineRule="auto"/>
              <w:ind w:left="120"/>
              <w:rPr>
                <w:sz w:val="20"/>
                <w:szCs w:val="20"/>
              </w:rPr>
            </w:pPr>
            <w:r w:rsidRPr="00CC1BB2">
              <w:rPr>
                <w:rFonts w:ascii="Times New Roman" w:eastAsia="Times New Roman" w:hAnsi="Times New Roman" w:cs="Times New Roman"/>
                <w:sz w:val="20"/>
                <w:szCs w:val="20"/>
              </w:rPr>
              <w:t>2</w:t>
            </w:r>
          </w:p>
        </w:tc>
        <w:tc>
          <w:tcPr>
            <w:tcW w:w="9359" w:type="dxa"/>
            <w:gridSpan w:val="12"/>
            <w:tcBorders>
              <w:top w:val="single" w:sz="4" w:space="0" w:color="auto"/>
              <w:left w:val="single" w:sz="4" w:space="0" w:color="auto"/>
              <w:bottom w:val="single" w:sz="4" w:space="0" w:color="auto"/>
              <w:right w:val="single" w:sz="4"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Инвестиционные затраты по реконструкции, модернизации, прокладке тепловых сетей</w:t>
            </w:r>
          </w:p>
        </w:tc>
      </w:tr>
      <w:tr w:rsidR="00092510" w:rsidRPr="00CC1BB2" w:rsidTr="00D366E9">
        <w:trPr>
          <w:trHeight w:val="227"/>
          <w:jc w:val="center"/>
        </w:trPr>
        <w:tc>
          <w:tcPr>
            <w:tcW w:w="572" w:type="dxa"/>
            <w:tcBorders>
              <w:top w:val="single" w:sz="4" w:space="0" w:color="auto"/>
              <w:left w:val="single" w:sz="8" w:space="0" w:color="auto"/>
              <w:right w:val="single" w:sz="8" w:space="0" w:color="auto"/>
            </w:tcBorders>
            <w:vAlign w:val="bottom"/>
          </w:tcPr>
          <w:p w:rsidR="00092510" w:rsidRPr="00CC1BB2" w:rsidRDefault="00092510" w:rsidP="006B4D5C">
            <w:pPr>
              <w:spacing w:after="0" w:line="240" w:lineRule="auto"/>
              <w:ind w:left="120"/>
              <w:rPr>
                <w:sz w:val="20"/>
                <w:szCs w:val="20"/>
              </w:rPr>
            </w:pPr>
            <w:r w:rsidRPr="00CC1BB2">
              <w:rPr>
                <w:rFonts w:ascii="Times New Roman" w:eastAsia="Times New Roman" w:hAnsi="Times New Roman" w:cs="Times New Roman"/>
                <w:sz w:val="20"/>
                <w:szCs w:val="20"/>
              </w:rPr>
              <w:t>2.1</w:t>
            </w:r>
          </w:p>
        </w:tc>
        <w:tc>
          <w:tcPr>
            <w:tcW w:w="3827" w:type="dxa"/>
            <w:gridSpan w:val="3"/>
            <w:vMerge w:val="restart"/>
            <w:tcBorders>
              <w:top w:val="single" w:sz="4" w:space="0" w:color="auto"/>
              <w:right w:val="single" w:sz="8" w:space="0" w:color="auto"/>
            </w:tcBorders>
            <w:vAlign w:val="bottom"/>
          </w:tcPr>
          <w:p w:rsidR="00092510" w:rsidRPr="00CC1BB2" w:rsidRDefault="00092510" w:rsidP="00092510">
            <w:pPr>
              <w:spacing w:after="0" w:line="240" w:lineRule="auto"/>
              <w:ind w:left="100"/>
              <w:rPr>
                <w:sz w:val="20"/>
                <w:szCs w:val="20"/>
              </w:rPr>
            </w:pPr>
            <w:r w:rsidRPr="00CC1BB2">
              <w:rPr>
                <w:rFonts w:ascii="Times New Roman" w:eastAsia="Times New Roman" w:hAnsi="Times New Roman" w:cs="Times New Roman"/>
                <w:sz w:val="20"/>
                <w:szCs w:val="20"/>
              </w:rPr>
              <w:t>Реконструкция</w:t>
            </w:r>
            <w:r>
              <w:rPr>
                <w:rFonts w:ascii="Times New Roman" w:eastAsia="Times New Roman" w:hAnsi="Times New Roman" w:cs="Times New Roman"/>
                <w:sz w:val="20"/>
                <w:szCs w:val="20"/>
              </w:rPr>
              <w:t xml:space="preserve"> </w:t>
            </w:r>
            <w:proofErr w:type="spellStart"/>
            <w:r w:rsidRPr="00CC1BB2">
              <w:rPr>
                <w:rFonts w:ascii="Times New Roman" w:eastAsia="Times New Roman" w:hAnsi="Times New Roman" w:cs="Times New Roman"/>
                <w:sz w:val="20"/>
                <w:szCs w:val="20"/>
              </w:rPr>
              <w:t>существущих</w:t>
            </w:r>
            <w:proofErr w:type="spellEnd"/>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тепловых сетей (0,3км)</w:t>
            </w:r>
            <w:r>
              <w:rPr>
                <w:rFonts w:ascii="Times New Roman" w:eastAsia="Times New Roman" w:hAnsi="Times New Roman" w:cs="Times New Roman"/>
                <w:sz w:val="20"/>
                <w:szCs w:val="20"/>
              </w:rPr>
              <w:t xml:space="preserve"> </w:t>
            </w:r>
          </w:p>
        </w:tc>
        <w:tc>
          <w:tcPr>
            <w:tcW w:w="1044" w:type="dxa"/>
            <w:tcBorders>
              <w:top w:val="single" w:sz="4" w:space="0" w:color="auto"/>
              <w:left w:val="single" w:sz="8"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450,0</w:t>
            </w:r>
          </w:p>
        </w:tc>
        <w:tc>
          <w:tcPr>
            <w:tcW w:w="64" w:type="dxa"/>
            <w:tcBorders>
              <w:top w:val="single" w:sz="4" w:space="0" w:color="auto"/>
            </w:tcBorders>
            <w:vAlign w:val="bottom"/>
          </w:tcPr>
          <w:p w:rsidR="00092510" w:rsidRPr="00CC1BB2" w:rsidRDefault="00092510" w:rsidP="006B4D5C">
            <w:pPr>
              <w:spacing w:after="0" w:line="240" w:lineRule="auto"/>
              <w:rPr>
                <w:sz w:val="20"/>
                <w:szCs w:val="20"/>
              </w:rPr>
            </w:pPr>
          </w:p>
        </w:tc>
        <w:tc>
          <w:tcPr>
            <w:tcW w:w="914" w:type="dxa"/>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top w:val="single" w:sz="4"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225,0</w:t>
            </w:r>
          </w:p>
        </w:tc>
        <w:tc>
          <w:tcPr>
            <w:tcW w:w="851" w:type="dxa"/>
            <w:gridSpan w:val="2"/>
            <w:tcBorders>
              <w:top w:val="single" w:sz="4"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225,0</w:t>
            </w:r>
          </w:p>
        </w:tc>
        <w:tc>
          <w:tcPr>
            <w:tcW w:w="850" w:type="dxa"/>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r>
      <w:tr w:rsidR="00092510" w:rsidRPr="00CC1BB2" w:rsidTr="00D366E9">
        <w:trPr>
          <w:trHeight w:val="227"/>
          <w:jc w:val="center"/>
        </w:trPr>
        <w:tc>
          <w:tcPr>
            <w:tcW w:w="572" w:type="dxa"/>
            <w:tcBorders>
              <w:left w:val="single" w:sz="8" w:space="0" w:color="auto"/>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tcBorders>
              <w:bottom w:val="single" w:sz="4" w:space="0" w:color="auto"/>
              <w:right w:val="single" w:sz="8" w:space="0" w:color="auto"/>
            </w:tcBorders>
            <w:vAlign w:val="bottom"/>
          </w:tcPr>
          <w:p w:rsidR="00092510" w:rsidRPr="00CC1BB2" w:rsidRDefault="00092510" w:rsidP="006B4D5C">
            <w:pPr>
              <w:spacing w:after="0" w:line="240" w:lineRule="auto"/>
              <w:ind w:left="100"/>
              <w:rPr>
                <w:sz w:val="20"/>
                <w:szCs w:val="20"/>
              </w:rPr>
            </w:pPr>
          </w:p>
        </w:tc>
        <w:tc>
          <w:tcPr>
            <w:tcW w:w="1044" w:type="dxa"/>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tcBorders>
              <w:bottom w:val="single" w:sz="4" w:space="0" w:color="auto"/>
            </w:tcBorders>
            <w:vAlign w:val="bottom"/>
          </w:tcPr>
          <w:p w:rsidR="00092510" w:rsidRPr="00CC1BB2" w:rsidRDefault="00092510" w:rsidP="006B4D5C">
            <w:pPr>
              <w:spacing w:after="0" w:line="240" w:lineRule="auto"/>
              <w:rPr>
                <w:sz w:val="20"/>
                <w:szCs w:val="20"/>
              </w:rPr>
            </w:pPr>
          </w:p>
        </w:tc>
        <w:tc>
          <w:tcPr>
            <w:tcW w:w="914" w:type="dxa"/>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092510" w:rsidRPr="00CC1BB2" w:rsidRDefault="00092510" w:rsidP="006B4D5C">
            <w:pPr>
              <w:spacing w:after="0" w:line="240" w:lineRule="auto"/>
              <w:rPr>
                <w:sz w:val="20"/>
                <w:szCs w:val="20"/>
              </w:rPr>
            </w:pPr>
          </w:p>
        </w:tc>
      </w:tr>
      <w:tr w:rsidR="00092510" w:rsidRPr="00CC1BB2" w:rsidTr="00D366E9">
        <w:trPr>
          <w:trHeight w:val="227"/>
          <w:jc w:val="center"/>
        </w:trPr>
        <w:tc>
          <w:tcPr>
            <w:tcW w:w="572" w:type="dxa"/>
            <w:tcBorders>
              <w:top w:val="single" w:sz="4" w:space="0" w:color="auto"/>
              <w:left w:val="single" w:sz="8" w:space="0" w:color="auto"/>
              <w:right w:val="single" w:sz="8" w:space="0" w:color="auto"/>
            </w:tcBorders>
            <w:vAlign w:val="bottom"/>
          </w:tcPr>
          <w:p w:rsidR="00092510" w:rsidRPr="00CC1BB2" w:rsidRDefault="00092510" w:rsidP="006B4D5C">
            <w:pPr>
              <w:spacing w:after="0" w:line="240" w:lineRule="auto"/>
              <w:ind w:left="120"/>
              <w:rPr>
                <w:sz w:val="20"/>
                <w:szCs w:val="20"/>
              </w:rPr>
            </w:pPr>
            <w:r w:rsidRPr="00CC1BB2">
              <w:rPr>
                <w:rFonts w:ascii="Times New Roman" w:eastAsia="Times New Roman" w:hAnsi="Times New Roman" w:cs="Times New Roman"/>
                <w:sz w:val="20"/>
                <w:szCs w:val="20"/>
              </w:rPr>
              <w:t>2.2</w:t>
            </w:r>
          </w:p>
        </w:tc>
        <w:tc>
          <w:tcPr>
            <w:tcW w:w="3827" w:type="dxa"/>
            <w:gridSpan w:val="3"/>
            <w:vMerge w:val="restart"/>
            <w:tcBorders>
              <w:top w:val="single" w:sz="4" w:space="0" w:color="auto"/>
              <w:right w:val="single" w:sz="8" w:space="0" w:color="auto"/>
            </w:tcBorders>
            <w:vAlign w:val="bottom"/>
          </w:tcPr>
          <w:p w:rsidR="00092510" w:rsidRPr="00CC1BB2" w:rsidRDefault="00092510" w:rsidP="00092510">
            <w:pPr>
              <w:spacing w:after="0" w:line="240" w:lineRule="auto"/>
              <w:ind w:left="100"/>
              <w:rPr>
                <w:sz w:val="20"/>
                <w:szCs w:val="20"/>
              </w:rPr>
            </w:pPr>
            <w:r w:rsidRPr="00CC1BB2">
              <w:rPr>
                <w:rFonts w:ascii="Times New Roman" w:eastAsia="Times New Roman" w:hAnsi="Times New Roman" w:cs="Times New Roman"/>
                <w:sz w:val="20"/>
                <w:szCs w:val="20"/>
              </w:rPr>
              <w:t>Строительство новых участков</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сетей (0,2 км.)</w:t>
            </w:r>
          </w:p>
        </w:tc>
        <w:tc>
          <w:tcPr>
            <w:tcW w:w="1044" w:type="dxa"/>
            <w:tcBorders>
              <w:top w:val="single" w:sz="4"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350,0</w:t>
            </w:r>
          </w:p>
        </w:tc>
        <w:tc>
          <w:tcPr>
            <w:tcW w:w="64" w:type="dxa"/>
            <w:tcBorders>
              <w:top w:val="single" w:sz="4" w:space="0" w:color="auto"/>
            </w:tcBorders>
            <w:vAlign w:val="bottom"/>
          </w:tcPr>
          <w:p w:rsidR="00092510" w:rsidRPr="00CC1BB2" w:rsidRDefault="00092510" w:rsidP="006B4D5C">
            <w:pPr>
              <w:spacing w:after="0" w:line="240" w:lineRule="auto"/>
              <w:rPr>
                <w:sz w:val="20"/>
                <w:szCs w:val="20"/>
              </w:rPr>
            </w:pPr>
          </w:p>
        </w:tc>
        <w:tc>
          <w:tcPr>
            <w:tcW w:w="914" w:type="dxa"/>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top w:val="single" w:sz="4"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175,0</w:t>
            </w:r>
          </w:p>
        </w:tc>
        <w:tc>
          <w:tcPr>
            <w:tcW w:w="851" w:type="dxa"/>
            <w:gridSpan w:val="2"/>
            <w:tcBorders>
              <w:top w:val="single" w:sz="4"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175,0</w:t>
            </w: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tcBorders>
              <w:right w:val="single" w:sz="8" w:space="0" w:color="auto"/>
            </w:tcBorders>
            <w:vAlign w:val="bottom"/>
          </w:tcPr>
          <w:p w:rsidR="00092510" w:rsidRPr="00CC1BB2" w:rsidRDefault="00092510" w:rsidP="006B4D5C">
            <w:pPr>
              <w:spacing w:after="0" w:line="240" w:lineRule="auto"/>
              <w:rPr>
                <w:sz w:val="20"/>
                <w:szCs w:val="20"/>
              </w:rPr>
            </w:pP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val="restart"/>
            <w:tcBorders>
              <w:right w:val="single" w:sz="8" w:space="0" w:color="auto"/>
            </w:tcBorders>
            <w:vAlign w:val="bottom"/>
          </w:tcPr>
          <w:p w:rsidR="00092510" w:rsidRPr="00CC1BB2" w:rsidRDefault="00092510" w:rsidP="00092510">
            <w:pPr>
              <w:spacing w:after="0" w:line="240" w:lineRule="auto"/>
              <w:ind w:left="100"/>
              <w:rPr>
                <w:sz w:val="20"/>
                <w:szCs w:val="20"/>
              </w:rPr>
            </w:pPr>
            <w:r w:rsidRPr="00CC1BB2">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объем</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финансовых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затрат,</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в том числе по источникам их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w w:val="99"/>
                <w:sz w:val="20"/>
                <w:szCs w:val="20"/>
              </w:rPr>
              <w:t>финансирования:</w:t>
            </w: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800,0</w:t>
            </w: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225,0</w:t>
            </w:r>
          </w:p>
        </w:tc>
        <w:tc>
          <w:tcPr>
            <w:tcW w:w="851" w:type="dxa"/>
            <w:gridSpan w:val="2"/>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225,0</w:t>
            </w:r>
          </w:p>
        </w:tc>
        <w:tc>
          <w:tcPr>
            <w:tcW w:w="850" w:type="dxa"/>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175,0</w:t>
            </w:r>
          </w:p>
        </w:tc>
        <w:tc>
          <w:tcPr>
            <w:tcW w:w="851" w:type="dxa"/>
            <w:gridSpan w:val="2"/>
            <w:tcBorders>
              <w:right w:val="single" w:sz="8" w:space="0" w:color="auto"/>
            </w:tcBorders>
            <w:vAlign w:val="bottom"/>
          </w:tcPr>
          <w:p w:rsidR="00092510" w:rsidRPr="00CC1BB2" w:rsidRDefault="00092510" w:rsidP="006B4D5C">
            <w:pPr>
              <w:spacing w:after="0" w:line="240" w:lineRule="auto"/>
              <w:jc w:val="center"/>
              <w:rPr>
                <w:sz w:val="20"/>
                <w:szCs w:val="20"/>
              </w:rPr>
            </w:pPr>
            <w:r w:rsidRPr="00CC1BB2">
              <w:rPr>
                <w:rFonts w:ascii="Times New Roman" w:eastAsia="Times New Roman" w:hAnsi="Times New Roman" w:cs="Times New Roman"/>
                <w:sz w:val="20"/>
                <w:szCs w:val="20"/>
              </w:rPr>
              <w:t>175,0</w:t>
            </w: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tcBorders>
              <w:right w:val="single" w:sz="8" w:space="0" w:color="auto"/>
            </w:tcBorders>
            <w:vAlign w:val="bottom"/>
          </w:tcPr>
          <w:p w:rsidR="00092510" w:rsidRPr="00CC1BB2" w:rsidRDefault="00092510" w:rsidP="006B4D5C">
            <w:pPr>
              <w:spacing w:after="0" w:line="240" w:lineRule="auto"/>
              <w:rPr>
                <w:sz w:val="20"/>
                <w:szCs w:val="20"/>
              </w:rPr>
            </w:pP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-бюджетное финансирование</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640,0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180,0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180,0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140,0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140,0</w:t>
            </w: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-собственные средства</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120,0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8"/>
                <w:sz w:val="20"/>
                <w:szCs w:val="20"/>
              </w:rPr>
              <w:t>34,0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34,0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26,0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8"/>
                <w:sz w:val="20"/>
                <w:szCs w:val="20"/>
              </w:rPr>
              <w:t>26,0</w:t>
            </w:r>
          </w:p>
        </w:tc>
      </w:tr>
      <w:tr w:rsidR="00C25685" w:rsidRPr="00CC1BB2" w:rsidTr="00D366E9">
        <w:trPr>
          <w:trHeight w:val="227"/>
          <w:jc w:val="center"/>
        </w:trPr>
        <w:tc>
          <w:tcPr>
            <w:tcW w:w="572" w:type="dxa"/>
            <w:tcBorders>
              <w:left w:val="single" w:sz="8" w:space="0" w:color="auto"/>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bottom w:val="single" w:sz="4" w:space="0" w:color="auto"/>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-внебюджетные средства</w:t>
            </w:r>
          </w:p>
        </w:tc>
        <w:tc>
          <w:tcPr>
            <w:tcW w:w="1044"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8"/>
                <w:sz w:val="20"/>
                <w:szCs w:val="20"/>
              </w:rPr>
              <w:t>40,0</w:t>
            </w:r>
          </w:p>
        </w:tc>
        <w:tc>
          <w:tcPr>
            <w:tcW w:w="64" w:type="dxa"/>
            <w:tcBorders>
              <w:bottom w:val="single" w:sz="4" w:space="0" w:color="auto"/>
            </w:tcBorders>
            <w:vAlign w:val="bottom"/>
          </w:tcPr>
          <w:p w:rsidR="00C25685" w:rsidRPr="00CC1BB2" w:rsidRDefault="00C25685" w:rsidP="006B4D5C">
            <w:pPr>
              <w:spacing w:after="0" w:line="240" w:lineRule="auto"/>
              <w:rPr>
                <w:sz w:val="20"/>
                <w:szCs w:val="20"/>
              </w:rPr>
            </w:pPr>
          </w:p>
        </w:tc>
        <w:tc>
          <w:tcPr>
            <w:tcW w:w="914" w:type="dxa"/>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w w:val="98"/>
                <w:sz w:val="20"/>
                <w:szCs w:val="20"/>
              </w:rPr>
              <w:t>11,0</w:t>
            </w: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11,0</w:t>
            </w:r>
          </w:p>
        </w:tc>
        <w:tc>
          <w:tcPr>
            <w:tcW w:w="850" w:type="dxa"/>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9,0</w:t>
            </w: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sz w:val="20"/>
                <w:szCs w:val="20"/>
              </w:rPr>
              <w:t>9,0</w:t>
            </w:r>
          </w:p>
        </w:tc>
      </w:tr>
      <w:tr w:rsidR="00C25685" w:rsidRPr="00CC1BB2" w:rsidTr="00D366E9">
        <w:trPr>
          <w:trHeight w:val="227"/>
          <w:jc w:val="center"/>
        </w:trPr>
        <w:tc>
          <w:tcPr>
            <w:tcW w:w="572" w:type="dxa"/>
            <w:tcBorders>
              <w:top w:val="single" w:sz="4" w:space="0" w:color="auto"/>
              <w:left w:val="single" w:sz="4" w:space="0" w:color="auto"/>
              <w:bottom w:val="single" w:sz="4" w:space="0" w:color="auto"/>
              <w:right w:val="single" w:sz="8" w:space="0" w:color="auto"/>
            </w:tcBorders>
            <w:vAlign w:val="bottom"/>
          </w:tcPr>
          <w:p w:rsidR="00C25685" w:rsidRPr="00CC1BB2" w:rsidRDefault="00C25685" w:rsidP="006B4D5C">
            <w:pPr>
              <w:spacing w:after="0" w:line="240" w:lineRule="auto"/>
              <w:ind w:left="120"/>
              <w:rPr>
                <w:sz w:val="20"/>
                <w:szCs w:val="20"/>
              </w:rPr>
            </w:pPr>
            <w:r w:rsidRPr="00CC1BB2">
              <w:rPr>
                <w:rFonts w:ascii="Times New Roman" w:eastAsia="Times New Roman" w:hAnsi="Times New Roman" w:cs="Times New Roman"/>
                <w:sz w:val="20"/>
                <w:szCs w:val="20"/>
              </w:rPr>
              <w:t>3</w:t>
            </w:r>
          </w:p>
        </w:tc>
        <w:tc>
          <w:tcPr>
            <w:tcW w:w="4935" w:type="dxa"/>
            <w:gridSpan w:val="5"/>
            <w:tcBorders>
              <w:top w:val="single" w:sz="4" w:space="0" w:color="auto"/>
              <w:bottom w:val="single" w:sz="4"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Инвестиционные затраты по прочим расходам</w:t>
            </w:r>
          </w:p>
        </w:tc>
        <w:tc>
          <w:tcPr>
            <w:tcW w:w="914" w:type="dxa"/>
            <w:tcBorders>
              <w:top w:val="single" w:sz="4" w:space="0" w:color="auto"/>
              <w:bottom w:val="single" w:sz="4" w:space="0" w:color="auto"/>
            </w:tcBorders>
            <w:vAlign w:val="bottom"/>
          </w:tcPr>
          <w:p w:rsidR="00C25685" w:rsidRPr="00CC1BB2" w:rsidRDefault="00C25685" w:rsidP="006B4D5C">
            <w:pPr>
              <w:spacing w:after="0" w:line="240" w:lineRule="auto"/>
              <w:rPr>
                <w:sz w:val="20"/>
                <w:szCs w:val="20"/>
              </w:rPr>
            </w:pPr>
          </w:p>
        </w:tc>
        <w:tc>
          <w:tcPr>
            <w:tcW w:w="958" w:type="dxa"/>
            <w:tcBorders>
              <w:top w:val="single" w:sz="4" w:space="0" w:color="auto"/>
              <w:bottom w:val="single" w:sz="4" w:space="0" w:color="auto"/>
            </w:tcBorders>
            <w:vAlign w:val="bottom"/>
          </w:tcPr>
          <w:p w:rsidR="00C25685" w:rsidRPr="00CC1BB2" w:rsidRDefault="00C25685" w:rsidP="006B4D5C">
            <w:pPr>
              <w:spacing w:after="0" w:line="240" w:lineRule="auto"/>
              <w:rPr>
                <w:sz w:val="20"/>
                <w:szCs w:val="20"/>
              </w:rPr>
            </w:pPr>
          </w:p>
        </w:tc>
        <w:tc>
          <w:tcPr>
            <w:tcW w:w="851" w:type="dxa"/>
            <w:gridSpan w:val="2"/>
            <w:tcBorders>
              <w:top w:val="single" w:sz="4" w:space="0" w:color="auto"/>
              <w:bottom w:val="single" w:sz="4" w:space="0" w:color="auto"/>
            </w:tcBorders>
            <w:vAlign w:val="bottom"/>
          </w:tcPr>
          <w:p w:rsidR="00C25685" w:rsidRPr="00CC1BB2" w:rsidRDefault="00C25685" w:rsidP="006B4D5C">
            <w:pPr>
              <w:spacing w:after="0" w:line="240" w:lineRule="auto"/>
              <w:rPr>
                <w:sz w:val="20"/>
                <w:szCs w:val="20"/>
              </w:rPr>
            </w:pPr>
          </w:p>
        </w:tc>
        <w:tc>
          <w:tcPr>
            <w:tcW w:w="850" w:type="dxa"/>
            <w:tcBorders>
              <w:top w:val="single" w:sz="4" w:space="0" w:color="auto"/>
              <w:bottom w:val="single" w:sz="4" w:space="0" w:color="auto"/>
            </w:tcBorders>
            <w:vAlign w:val="bottom"/>
          </w:tcPr>
          <w:p w:rsidR="00C25685" w:rsidRPr="00CC1BB2" w:rsidRDefault="00C25685" w:rsidP="006B4D5C">
            <w:pPr>
              <w:spacing w:after="0" w:line="240" w:lineRule="auto"/>
              <w:rPr>
                <w:sz w:val="20"/>
                <w:szCs w:val="20"/>
              </w:rPr>
            </w:pPr>
          </w:p>
        </w:tc>
        <w:tc>
          <w:tcPr>
            <w:tcW w:w="851" w:type="dxa"/>
            <w:gridSpan w:val="2"/>
            <w:tcBorders>
              <w:top w:val="single" w:sz="4" w:space="0" w:color="auto"/>
              <w:bottom w:val="single" w:sz="4" w:space="0" w:color="auto"/>
              <w:right w:val="single" w:sz="4" w:space="0" w:color="auto"/>
            </w:tcBorders>
            <w:vAlign w:val="bottom"/>
          </w:tcPr>
          <w:p w:rsidR="00C25685" w:rsidRPr="00CC1BB2" w:rsidRDefault="00C25685" w:rsidP="006B4D5C">
            <w:pPr>
              <w:spacing w:after="0" w:line="240" w:lineRule="auto"/>
              <w:rPr>
                <w:sz w:val="20"/>
                <w:szCs w:val="20"/>
              </w:rPr>
            </w:pPr>
          </w:p>
        </w:tc>
      </w:tr>
      <w:tr w:rsidR="00C25685" w:rsidRPr="00CC1BB2" w:rsidTr="00D366E9">
        <w:trPr>
          <w:trHeight w:val="227"/>
          <w:jc w:val="center"/>
        </w:trPr>
        <w:tc>
          <w:tcPr>
            <w:tcW w:w="572" w:type="dxa"/>
            <w:tcBorders>
              <w:top w:val="single" w:sz="4" w:space="0" w:color="auto"/>
              <w:left w:val="single" w:sz="8" w:space="0" w:color="auto"/>
              <w:right w:val="single" w:sz="8" w:space="0" w:color="auto"/>
            </w:tcBorders>
            <w:vAlign w:val="bottom"/>
          </w:tcPr>
          <w:p w:rsidR="00C25685" w:rsidRPr="00CC1BB2" w:rsidRDefault="00C25685" w:rsidP="006B4D5C">
            <w:pPr>
              <w:spacing w:after="0" w:line="240" w:lineRule="auto"/>
              <w:ind w:left="120"/>
              <w:rPr>
                <w:sz w:val="20"/>
                <w:szCs w:val="20"/>
              </w:rPr>
            </w:pPr>
            <w:r w:rsidRPr="00CC1BB2">
              <w:rPr>
                <w:rFonts w:ascii="Times New Roman" w:eastAsia="Times New Roman" w:hAnsi="Times New Roman" w:cs="Times New Roman"/>
                <w:sz w:val="20"/>
                <w:szCs w:val="20"/>
              </w:rPr>
              <w:t>3.1</w:t>
            </w:r>
          </w:p>
        </w:tc>
        <w:tc>
          <w:tcPr>
            <w:tcW w:w="1022" w:type="dxa"/>
            <w:tcBorders>
              <w:top w:val="single" w:sz="4" w:space="0" w:color="auto"/>
            </w:tcBorders>
            <w:vAlign w:val="bottom"/>
          </w:tcPr>
          <w:p w:rsidR="00C25685" w:rsidRPr="00CC1BB2" w:rsidRDefault="00C25685" w:rsidP="006B4D5C">
            <w:pPr>
              <w:spacing w:after="0" w:line="240" w:lineRule="auto"/>
              <w:rPr>
                <w:sz w:val="20"/>
                <w:szCs w:val="20"/>
              </w:rPr>
            </w:pPr>
          </w:p>
        </w:tc>
        <w:tc>
          <w:tcPr>
            <w:tcW w:w="936" w:type="dxa"/>
            <w:tcBorders>
              <w:top w:val="single" w:sz="4" w:space="0" w:color="auto"/>
            </w:tcBorders>
            <w:vAlign w:val="bottom"/>
          </w:tcPr>
          <w:p w:rsidR="00C25685" w:rsidRPr="00CC1BB2" w:rsidRDefault="00C25685" w:rsidP="006B4D5C">
            <w:pPr>
              <w:spacing w:after="0" w:line="240" w:lineRule="auto"/>
              <w:rPr>
                <w:sz w:val="20"/>
                <w:szCs w:val="20"/>
              </w:rPr>
            </w:pPr>
          </w:p>
        </w:tc>
        <w:tc>
          <w:tcPr>
            <w:tcW w:w="1869" w:type="dxa"/>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1044" w:type="dxa"/>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64" w:type="dxa"/>
            <w:tcBorders>
              <w:top w:val="single" w:sz="4" w:space="0" w:color="auto"/>
            </w:tcBorders>
            <w:vAlign w:val="bottom"/>
          </w:tcPr>
          <w:p w:rsidR="00C25685" w:rsidRPr="00CC1BB2" w:rsidRDefault="00C25685" w:rsidP="006B4D5C">
            <w:pPr>
              <w:spacing w:after="0" w:line="240" w:lineRule="auto"/>
              <w:rPr>
                <w:sz w:val="20"/>
                <w:szCs w:val="20"/>
              </w:rPr>
            </w:pPr>
          </w:p>
        </w:tc>
        <w:tc>
          <w:tcPr>
            <w:tcW w:w="914" w:type="dxa"/>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0" w:type="dxa"/>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top w:val="single" w:sz="4" w:space="0" w:color="auto"/>
              <w:right w:val="single" w:sz="8" w:space="0" w:color="auto"/>
            </w:tcBorders>
            <w:vAlign w:val="bottom"/>
          </w:tcPr>
          <w:p w:rsidR="00C25685" w:rsidRPr="00CC1BB2" w:rsidRDefault="00C25685" w:rsidP="006B4D5C">
            <w:pPr>
              <w:spacing w:after="0" w:line="240" w:lineRule="auto"/>
              <w:rPr>
                <w:sz w:val="20"/>
                <w:szCs w:val="20"/>
              </w:rPr>
            </w:pP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val="restart"/>
            <w:tcBorders>
              <w:right w:val="single" w:sz="8" w:space="0" w:color="auto"/>
            </w:tcBorders>
            <w:vAlign w:val="bottom"/>
          </w:tcPr>
          <w:p w:rsidR="00092510" w:rsidRPr="00CC1BB2" w:rsidRDefault="00092510" w:rsidP="00092510">
            <w:pPr>
              <w:spacing w:after="0" w:line="240" w:lineRule="auto"/>
              <w:ind w:left="100"/>
              <w:rPr>
                <w:sz w:val="20"/>
                <w:szCs w:val="20"/>
              </w:rPr>
            </w:pPr>
            <w:r w:rsidRPr="00CC1BB2">
              <w:rPr>
                <w:rFonts w:ascii="Times New Roman" w:eastAsia="Times New Roman" w:hAnsi="Times New Roman" w:cs="Times New Roman"/>
                <w:sz w:val="20"/>
                <w:szCs w:val="20"/>
              </w:rPr>
              <w:t>Всего</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объем</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финансовых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затрат,</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sz w:val="20"/>
                <w:szCs w:val="20"/>
              </w:rPr>
              <w:t>в том числе по источникам их</w:t>
            </w:r>
            <w:r>
              <w:rPr>
                <w:rFonts w:ascii="Times New Roman" w:eastAsia="Times New Roman" w:hAnsi="Times New Roman" w:cs="Times New Roman"/>
                <w:sz w:val="20"/>
                <w:szCs w:val="20"/>
              </w:rPr>
              <w:t xml:space="preserve"> </w:t>
            </w:r>
            <w:r w:rsidRPr="00CC1BB2">
              <w:rPr>
                <w:rFonts w:ascii="Times New Roman" w:eastAsia="Times New Roman" w:hAnsi="Times New Roman" w:cs="Times New Roman"/>
                <w:w w:val="99"/>
                <w:sz w:val="20"/>
                <w:szCs w:val="20"/>
              </w:rPr>
              <w:t>финансирования:</w:t>
            </w: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r>
      <w:tr w:rsidR="00092510" w:rsidRPr="00CC1BB2" w:rsidTr="00092510">
        <w:trPr>
          <w:trHeight w:val="227"/>
          <w:jc w:val="center"/>
        </w:trPr>
        <w:tc>
          <w:tcPr>
            <w:tcW w:w="572"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3827" w:type="dxa"/>
            <w:gridSpan w:val="3"/>
            <w:vMerge/>
            <w:tcBorders>
              <w:right w:val="single" w:sz="8" w:space="0" w:color="auto"/>
            </w:tcBorders>
            <w:vAlign w:val="bottom"/>
          </w:tcPr>
          <w:p w:rsidR="00092510" w:rsidRPr="00CC1BB2" w:rsidRDefault="00092510" w:rsidP="006B4D5C">
            <w:pPr>
              <w:spacing w:after="0" w:line="240" w:lineRule="auto"/>
              <w:rPr>
                <w:sz w:val="20"/>
                <w:szCs w:val="20"/>
              </w:rPr>
            </w:pPr>
          </w:p>
        </w:tc>
        <w:tc>
          <w:tcPr>
            <w:tcW w:w="1044" w:type="dxa"/>
            <w:tcBorders>
              <w:left w:val="single" w:sz="8" w:space="0" w:color="auto"/>
              <w:right w:val="single" w:sz="8" w:space="0" w:color="auto"/>
            </w:tcBorders>
            <w:vAlign w:val="bottom"/>
          </w:tcPr>
          <w:p w:rsidR="00092510" w:rsidRPr="00CC1BB2" w:rsidRDefault="00092510" w:rsidP="006B4D5C">
            <w:pPr>
              <w:spacing w:after="0" w:line="240" w:lineRule="auto"/>
              <w:rPr>
                <w:sz w:val="20"/>
                <w:szCs w:val="20"/>
              </w:rPr>
            </w:pPr>
          </w:p>
        </w:tc>
        <w:tc>
          <w:tcPr>
            <w:tcW w:w="64" w:type="dxa"/>
            <w:vAlign w:val="bottom"/>
          </w:tcPr>
          <w:p w:rsidR="00092510" w:rsidRPr="00CC1BB2" w:rsidRDefault="00092510" w:rsidP="006B4D5C">
            <w:pPr>
              <w:spacing w:after="0" w:line="240" w:lineRule="auto"/>
              <w:rPr>
                <w:sz w:val="20"/>
                <w:szCs w:val="20"/>
              </w:rPr>
            </w:pPr>
          </w:p>
        </w:tc>
        <w:tc>
          <w:tcPr>
            <w:tcW w:w="914" w:type="dxa"/>
            <w:tcBorders>
              <w:right w:val="single" w:sz="8" w:space="0" w:color="auto"/>
            </w:tcBorders>
            <w:vAlign w:val="bottom"/>
          </w:tcPr>
          <w:p w:rsidR="00092510" w:rsidRPr="00CC1BB2" w:rsidRDefault="00092510" w:rsidP="006B4D5C">
            <w:pPr>
              <w:spacing w:after="0" w:line="240" w:lineRule="auto"/>
              <w:rPr>
                <w:sz w:val="20"/>
                <w:szCs w:val="20"/>
              </w:rPr>
            </w:pPr>
          </w:p>
        </w:tc>
        <w:tc>
          <w:tcPr>
            <w:tcW w:w="958"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c>
          <w:tcPr>
            <w:tcW w:w="850" w:type="dxa"/>
            <w:tcBorders>
              <w:right w:val="single" w:sz="8" w:space="0" w:color="auto"/>
            </w:tcBorders>
            <w:vAlign w:val="bottom"/>
          </w:tcPr>
          <w:p w:rsidR="00092510" w:rsidRPr="00CC1BB2" w:rsidRDefault="00092510" w:rsidP="006B4D5C">
            <w:pPr>
              <w:spacing w:after="0" w:line="240" w:lineRule="auto"/>
              <w:rPr>
                <w:sz w:val="20"/>
                <w:szCs w:val="20"/>
              </w:rPr>
            </w:pPr>
          </w:p>
        </w:tc>
        <w:tc>
          <w:tcPr>
            <w:tcW w:w="851" w:type="dxa"/>
            <w:gridSpan w:val="2"/>
            <w:tcBorders>
              <w:right w:val="single" w:sz="8" w:space="0" w:color="auto"/>
            </w:tcBorders>
            <w:vAlign w:val="bottom"/>
          </w:tcPr>
          <w:p w:rsidR="00092510" w:rsidRPr="00CC1BB2" w:rsidRDefault="00092510" w:rsidP="006B4D5C">
            <w:pPr>
              <w:spacing w:after="0" w:line="240" w:lineRule="auto"/>
              <w:rPr>
                <w:sz w:val="20"/>
                <w:szCs w:val="20"/>
              </w:rPr>
            </w:pP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-бюджетное финансирование</w:t>
            </w:r>
          </w:p>
        </w:tc>
        <w:tc>
          <w:tcPr>
            <w:tcW w:w="104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right w:val="single" w:sz="8" w:space="0" w:color="auto"/>
            </w:tcBorders>
            <w:vAlign w:val="bottom"/>
          </w:tcPr>
          <w:p w:rsidR="00C25685" w:rsidRPr="00CC1BB2" w:rsidRDefault="00C25685" w:rsidP="006B4D5C">
            <w:pPr>
              <w:spacing w:after="0" w:line="240" w:lineRule="auto"/>
              <w:rPr>
                <w:sz w:val="20"/>
                <w:szCs w:val="20"/>
              </w:rPr>
            </w:pPr>
          </w:p>
        </w:tc>
        <w:tc>
          <w:tcPr>
            <w:tcW w:w="850" w:type="dxa"/>
            <w:tcBorders>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right w:val="single" w:sz="8" w:space="0" w:color="auto"/>
            </w:tcBorders>
            <w:vAlign w:val="bottom"/>
          </w:tcPr>
          <w:p w:rsidR="00C25685" w:rsidRPr="00CC1BB2" w:rsidRDefault="00C25685" w:rsidP="006B4D5C">
            <w:pPr>
              <w:spacing w:after="0" w:line="240" w:lineRule="auto"/>
              <w:rPr>
                <w:sz w:val="20"/>
                <w:szCs w:val="20"/>
              </w:rPr>
            </w:pP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-собственные средства</w:t>
            </w:r>
          </w:p>
        </w:tc>
        <w:tc>
          <w:tcPr>
            <w:tcW w:w="104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right w:val="single" w:sz="8" w:space="0" w:color="auto"/>
            </w:tcBorders>
            <w:vAlign w:val="bottom"/>
          </w:tcPr>
          <w:p w:rsidR="00C25685" w:rsidRPr="00CC1BB2" w:rsidRDefault="00C25685" w:rsidP="006B4D5C">
            <w:pPr>
              <w:spacing w:after="0" w:line="240" w:lineRule="auto"/>
              <w:rPr>
                <w:sz w:val="20"/>
                <w:szCs w:val="20"/>
              </w:rPr>
            </w:pPr>
          </w:p>
        </w:tc>
        <w:tc>
          <w:tcPr>
            <w:tcW w:w="850" w:type="dxa"/>
            <w:tcBorders>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right w:val="single" w:sz="8" w:space="0" w:color="auto"/>
            </w:tcBorders>
            <w:vAlign w:val="bottom"/>
          </w:tcPr>
          <w:p w:rsidR="00C25685" w:rsidRPr="00CC1BB2" w:rsidRDefault="00C25685" w:rsidP="006B4D5C">
            <w:pPr>
              <w:spacing w:after="0" w:line="240" w:lineRule="auto"/>
              <w:rPr>
                <w:sz w:val="20"/>
                <w:szCs w:val="20"/>
              </w:rPr>
            </w:pPr>
          </w:p>
        </w:tc>
      </w:tr>
      <w:tr w:rsidR="00C25685" w:rsidRPr="00CC1BB2" w:rsidTr="00D366E9">
        <w:trPr>
          <w:trHeight w:val="227"/>
          <w:jc w:val="center"/>
        </w:trPr>
        <w:tc>
          <w:tcPr>
            <w:tcW w:w="572" w:type="dxa"/>
            <w:tcBorders>
              <w:left w:val="single" w:sz="8" w:space="0" w:color="auto"/>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bottom w:val="single" w:sz="4" w:space="0" w:color="auto"/>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sz w:val="20"/>
                <w:szCs w:val="20"/>
              </w:rPr>
              <w:t>-внебюджетные средства</w:t>
            </w:r>
          </w:p>
        </w:tc>
        <w:tc>
          <w:tcPr>
            <w:tcW w:w="1044" w:type="dxa"/>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64" w:type="dxa"/>
            <w:tcBorders>
              <w:bottom w:val="single" w:sz="4" w:space="0" w:color="auto"/>
            </w:tcBorders>
            <w:vAlign w:val="bottom"/>
          </w:tcPr>
          <w:p w:rsidR="00C25685" w:rsidRPr="00CC1BB2" w:rsidRDefault="00C25685" w:rsidP="006B4D5C">
            <w:pPr>
              <w:spacing w:after="0" w:line="240" w:lineRule="auto"/>
              <w:rPr>
                <w:sz w:val="20"/>
                <w:szCs w:val="20"/>
              </w:rPr>
            </w:pPr>
          </w:p>
        </w:tc>
        <w:tc>
          <w:tcPr>
            <w:tcW w:w="914" w:type="dxa"/>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958" w:type="dxa"/>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0" w:type="dxa"/>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851" w:type="dxa"/>
            <w:gridSpan w:val="2"/>
            <w:tcBorders>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r>
      <w:tr w:rsidR="00C25685" w:rsidRPr="00CC1BB2" w:rsidTr="00D366E9">
        <w:trPr>
          <w:trHeight w:val="227"/>
          <w:jc w:val="center"/>
        </w:trPr>
        <w:tc>
          <w:tcPr>
            <w:tcW w:w="2530" w:type="dxa"/>
            <w:gridSpan w:val="3"/>
            <w:tcBorders>
              <w:top w:val="single" w:sz="4" w:space="0" w:color="auto"/>
              <w:left w:val="single" w:sz="4" w:space="0" w:color="auto"/>
              <w:bottom w:val="single" w:sz="4" w:space="0" w:color="auto"/>
            </w:tcBorders>
            <w:vAlign w:val="bottom"/>
          </w:tcPr>
          <w:p w:rsidR="00C25685" w:rsidRPr="00CC1BB2" w:rsidRDefault="00C25685" w:rsidP="006B4D5C">
            <w:pPr>
              <w:spacing w:after="0" w:line="240" w:lineRule="auto"/>
              <w:ind w:left="120"/>
              <w:rPr>
                <w:sz w:val="20"/>
                <w:szCs w:val="20"/>
              </w:rPr>
            </w:pPr>
            <w:r w:rsidRPr="00CC1BB2">
              <w:rPr>
                <w:rFonts w:ascii="Times New Roman" w:eastAsia="Times New Roman" w:hAnsi="Times New Roman" w:cs="Times New Roman"/>
                <w:b/>
                <w:bCs/>
                <w:sz w:val="20"/>
                <w:szCs w:val="20"/>
              </w:rPr>
              <w:t>Всего по поселению:</w:t>
            </w:r>
          </w:p>
        </w:tc>
        <w:tc>
          <w:tcPr>
            <w:tcW w:w="1869" w:type="dxa"/>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rPr>
                <w:sz w:val="20"/>
                <w:szCs w:val="20"/>
              </w:rPr>
            </w:pPr>
          </w:p>
        </w:tc>
        <w:tc>
          <w:tcPr>
            <w:tcW w:w="1044" w:type="dxa"/>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16400,0</w:t>
            </w:r>
          </w:p>
        </w:tc>
        <w:tc>
          <w:tcPr>
            <w:tcW w:w="64" w:type="dxa"/>
            <w:tcBorders>
              <w:top w:val="single" w:sz="4" w:space="0" w:color="auto"/>
              <w:bottom w:val="single" w:sz="4" w:space="0" w:color="auto"/>
            </w:tcBorders>
            <w:vAlign w:val="bottom"/>
          </w:tcPr>
          <w:p w:rsidR="00C25685" w:rsidRPr="00CC1BB2" w:rsidRDefault="00C25685" w:rsidP="006B4D5C">
            <w:pPr>
              <w:spacing w:after="0" w:line="240" w:lineRule="auto"/>
              <w:rPr>
                <w:sz w:val="20"/>
                <w:szCs w:val="20"/>
              </w:rPr>
            </w:pPr>
          </w:p>
        </w:tc>
        <w:tc>
          <w:tcPr>
            <w:tcW w:w="914" w:type="dxa"/>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2600,0</w:t>
            </w:r>
          </w:p>
        </w:tc>
        <w:tc>
          <w:tcPr>
            <w:tcW w:w="958" w:type="dxa"/>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2825,0</w:t>
            </w:r>
          </w:p>
        </w:tc>
        <w:tc>
          <w:tcPr>
            <w:tcW w:w="851" w:type="dxa"/>
            <w:gridSpan w:val="2"/>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2825,0</w:t>
            </w:r>
          </w:p>
        </w:tc>
        <w:tc>
          <w:tcPr>
            <w:tcW w:w="850" w:type="dxa"/>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2775,0</w:t>
            </w:r>
          </w:p>
        </w:tc>
        <w:tc>
          <w:tcPr>
            <w:tcW w:w="851" w:type="dxa"/>
            <w:gridSpan w:val="2"/>
            <w:tcBorders>
              <w:top w:val="single" w:sz="4" w:space="0" w:color="auto"/>
              <w:bottom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5375,0</w:t>
            </w:r>
          </w:p>
        </w:tc>
      </w:tr>
      <w:tr w:rsidR="00C25685" w:rsidRPr="00CC1BB2" w:rsidTr="00D366E9">
        <w:trPr>
          <w:trHeight w:val="227"/>
          <w:jc w:val="center"/>
        </w:trPr>
        <w:tc>
          <w:tcPr>
            <w:tcW w:w="572" w:type="dxa"/>
            <w:tcBorders>
              <w:top w:val="single" w:sz="4" w:space="0" w:color="auto"/>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top w:val="single" w:sz="4" w:space="0" w:color="auto"/>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b/>
                <w:bCs/>
                <w:sz w:val="20"/>
                <w:szCs w:val="20"/>
              </w:rPr>
              <w:t>-бюджетное финансирование</w:t>
            </w:r>
          </w:p>
        </w:tc>
        <w:tc>
          <w:tcPr>
            <w:tcW w:w="1044" w:type="dxa"/>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13120,0</w:t>
            </w:r>
          </w:p>
        </w:tc>
        <w:tc>
          <w:tcPr>
            <w:tcW w:w="64" w:type="dxa"/>
            <w:tcBorders>
              <w:top w:val="single" w:sz="4" w:space="0" w:color="auto"/>
            </w:tcBorders>
            <w:vAlign w:val="bottom"/>
          </w:tcPr>
          <w:p w:rsidR="00C25685" w:rsidRPr="00CC1BB2" w:rsidRDefault="00C25685" w:rsidP="006B4D5C">
            <w:pPr>
              <w:spacing w:after="0" w:line="240" w:lineRule="auto"/>
              <w:rPr>
                <w:sz w:val="20"/>
                <w:szCs w:val="20"/>
              </w:rPr>
            </w:pPr>
          </w:p>
        </w:tc>
        <w:tc>
          <w:tcPr>
            <w:tcW w:w="914" w:type="dxa"/>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2080,0</w:t>
            </w:r>
          </w:p>
        </w:tc>
        <w:tc>
          <w:tcPr>
            <w:tcW w:w="958" w:type="dxa"/>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2260,0</w:t>
            </w:r>
          </w:p>
        </w:tc>
        <w:tc>
          <w:tcPr>
            <w:tcW w:w="851" w:type="dxa"/>
            <w:gridSpan w:val="2"/>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2260,0</w:t>
            </w:r>
          </w:p>
        </w:tc>
        <w:tc>
          <w:tcPr>
            <w:tcW w:w="850" w:type="dxa"/>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w w:val="99"/>
                <w:sz w:val="20"/>
                <w:szCs w:val="20"/>
              </w:rPr>
              <w:t>2220,0</w:t>
            </w:r>
          </w:p>
        </w:tc>
        <w:tc>
          <w:tcPr>
            <w:tcW w:w="851" w:type="dxa"/>
            <w:gridSpan w:val="2"/>
            <w:tcBorders>
              <w:top w:val="single" w:sz="4" w:space="0" w:color="auto"/>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4300,0</w:t>
            </w: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b/>
                <w:bCs/>
                <w:sz w:val="20"/>
                <w:szCs w:val="20"/>
              </w:rPr>
              <w:t>-собственные средства</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2460,0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390,0</w:t>
            </w: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424,0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424,0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416,0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806,0</w:t>
            </w:r>
          </w:p>
        </w:tc>
      </w:tr>
      <w:tr w:rsidR="00C25685" w:rsidRPr="00CC1BB2" w:rsidTr="00092510">
        <w:trPr>
          <w:trHeight w:val="227"/>
          <w:jc w:val="center"/>
        </w:trPr>
        <w:tc>
          <w:tcPr>
            <w:tcW w:w="572" w:type="dxa"/>
            <w:tcBorders>
              <w:left w:val="single" w:sz="8" w:space="0" w:color="auto"/>
              <w:right w:val="single" w:sz="8" w:space="0" w:color="auto"/>
            </w:tcBorders>
            <w:vAlign w:val="bottom"/>
          </w:tcPr>
          <w:p w:rsidR="00C25685" w:rsidRPr="00CC1BB2" w:rsidRDefault="00C25685" w:rsidP="006B4D5C">
            <w:pPr>
              <w:spacing w:after="0" w:line="240" w:lineRule="auto"/>
              <w:rPr>
                <w:sz w:val="20"/>
                <w:szCs w:val="20"/>
              </w:rPr>
            </w:pPr>
          </w:p>
        </w:tc>
        <w:tc>
          <w:tcPr>
            <w:tcW w:w="3827" w:type="dxa"/>
            <w:gridSpan w:val="3"/>
            <w:tcBorders>
              <w:right w:val="single" w:sz="8" w:space="0" w:color="auto"/>
            </w:tcBorders>
            <w:vAlign w:val="bottom"/>
          </w:tcPr>
          <w:p w:rsidR="00C25685" w:rsidRPr="00CC1BB2" w:rsidRDefault="00C25685" w:rsidP="006B4D5C">
            <w:pPr>
              <w:spacing w:after="0" w:line="240" w:lineRule="auto"/>
              <w:ind w:left="100"/>
              <w:rPr>
                <w:sz w:val="20"/>
                <w:szCs w:val="20"/>
              </w:rPr>
            </w:pPr>
            <w:r w:rsidRPr="00CC1BB2">
              <w:rPr>
                <w:rFonts w:ascii="Times New Roman" w:eastAsia="Times New Roman" w:hAnsi="Times New Roman" w:cs="Times New Roman"/>
                <w:b/>
                <w:bCs/>
                <w:sz w:val="20"/>
                <w:szCs w:val="20"/>
              </w:rPr>
              <w:t>-внебюджетные средства</w:t>
            </w:r>
          </w:p>
        </w:tc>
        <w:tc>
          <w:tcPr>
            <w:tcW w:w="104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820,0</w:t>
            </w:r>
          </w:p>
        </w:tc>
        <w:tc>
          <w:tcPr>
            <w:tcW w:w="64" w:type="dxa"/>
            <w:vAlign w:val="bottom"/>
          </w:tcPr>
          <w:p w:rsidR="00C25685" w:rsidRPr="00CC1BB2" w:rsidRDefault="00C25685" w:rsidP="006B4D5C">
            <w:pPr>
              <w:spacing w:after="0" w:line="240" w:lineRule="auto"/>
              <w:rPr>
                <w:sz w:val="20"/>
                <w:szCs w:val="20"/>
              </w:rPr>
            </w:pPr>
          </w:p>
        </w:tc>
        <w:tc>
          <w:tcPr>
            <w:tcW w:w="914"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130,0</w:t>
            </w:r>
          </w:p>
        </w:tc>
        <w:tc>
          <w:tcPr>
            <w:tcW w:w="958"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141,0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141,0</w:t>
            </w:r>
          </w:p>
        </w:tc>
        <w:tc>
          <w:tcPr>
            <w:tcW w:w="850" w:type="dxa"/>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139,0</w:t>
            </w:r>
          </w:p>
        </w:tc>
        <w:tc>
          <w:tcPr>
            <w:tcW w:w="851" w:type="dxa"/>
            <w:gridSpan w:val="2"/>
            <w:tcBorders>
              <w:right w:val="single" w:sz="8" w:space="0" w:color="auto"/>
            </w:tcBorders>
            <w:vAlign w:val="bottom"/>
          </w:tcPr>
          <w:p w:rsidR="00C25685" w:rsidRPr="00CC1BB2" w:rsidRDefault="00C25685" w:rsidP="006B4D5C">
            <w:pPr>
              <w:spacing w:after="0" w:line="240" w:lineRule="auto"/>
              <w:jc w:val="center"/>
              <w:rPr>
                <w:sz w:val="20"/>
                <w:szCs w:val="20"/>
              </w:rPr>
            </w:pPr>
            <w:r w:rsidRPr="00CC1BB2">
              <w:rPr>
                <w:rFonts w:ascii="Times New Roman" w:eastAsia="Times New Roman" w:hAnsi="Times New Roman" w:cs="Times New Roman"/>
                <w:b/>
                <w:bCs/>
                <w:sz w:val="20"/>
                <w:szCs w:val="20"/>
              </w:rPr>
              <w:t>269,0</w:t>
            </w:r>
          </w:p>
        </w:tc>
      </w:tr>
    </w:tbl>
    <w:p w:rsidR="00C25685" w:rsidRPr="002512D1" w:rsidRDefault="00C25685" w:rsidP="00D366E9">
      <w:pPr>
        <w:spacing w:after="0" w:line="240" w:lineRule="auto"/>
        <w:ind w:right="-8" w:firstLine="567"/>
        <w:jc w:val="both"/>
        <w:rPr>
          <w:sz w:val="24"/>
          <w:szCs w:val="24"/>
        </w:rPr>
      </w:pPr>
      <w:r w:rsidRPr="002512D1">
        <w:rPr>
          <w:rFonts w:ascii="Times New Roman" w:eastAsia="Times New Roman" w:hAnsi="Times New Roman" w:cs="Times New Roman"/>
          <w:b/>
          <w:bCs/>
          <w:sz w:val="24"/>
          <w:szCs w:val="24"/>
        </w:rPr>
        <w:t xml:space="preserve">Примечание: </w:t>
      </w:r>
      <w:r w:rsidRPr="002512D1">
        <w:rPr>
          <w:rFonts w:ascii="Times New Roman" w:eastAsia="Times New Roman" w:hAnsi="Times New Roman" w:cs="Times New Roman"/>
          <w:sz w:val="24"/>
          <w:szCs w:val="24"/>
        </w:rPr>
        <w:t>Объем средств будет уточняться после доведения</w:t>
      </w:r>
      <w:r w:rsidRPr="002512D1">
        <w:rPr>
          <w:rFonts w:ascii="Times New Roman" w:eastAsia="Times New Roman" w:hAnsi="Times New Roman" w:cs="Times New Roman"/>
          <w:b/>
          <w:bCs/>
          <w:sz w:val="24"/>
          <w:szCs w:val="24"/>
        </w:rPr>
        <w:t xml:space="preserve"> </w:t>
      </w:r>
      <w:r w:rsidRPr="002512D1">
        <w:rPr>
          <w:rFonts w:ascii="Times New Roman" w:eastAsia="Times New Roman" w:hAnsi="Times New Roman" w:cs="Times New Roman"/>
          <w:sz w:val="24"/>
          <w:szCs w:val="24"/>
        </w:rPr>
        <w:t>лимитов бюджетных обязательств из бюджетов всех уровней на очередной финансовый год и плановый период.</w:t>
      </w:r>
    </w:p>
    <w:p w:rsidR="00A43388" w:rsidRPr="00D366E9" w:rsidRDefault="00A43388" w:rsidP="00D366E9">
      <w:pPr>
        <w:spacing w:before="120" w:after="0" w:line="240" w:lineRule="auto"/>
        <w:ind w:right="459" w:firstLine="567"/>
        <w:jc w:val="center"/>
        <w:rPr>
          <w:sz w:val="28"/>
          <w:szCs w:val="24"/>
        </w:rPr>
      </w:pPr>
      <w:r w:rsidRPr="00D366E9">
        <w:rPr>
          <w:rFonts w:ascii="Times New Roman" w:eastAsia="Times New Roman" w:hAnsi="Times New Roman" w:cs="Times New Roman"/>
          <w:b/>
          <w:bCs/>
          <w:sz w:val="28"/>
          <w:szCs w:val="24"/>
        </w:rPr>
        <w:t>Раздел 8. Решение об определении единой теплоснабжающей организации</w:t>
      </w:r>
    </w:p>
    <w:p w:rsidR="00A43388" w:rsidRPr="002512D1" w:rsidRDefault="00A43388" w:rsidP="00A43388">
      <w:pPr>
        <w:spacing w:after="0" w:line="240" w:lineRule="auto"/>
        <w:rPr>
          <w:sz w:val="24"/>
          <w:szCs w:val="24"/>
        </w:rPr>
      </w:pP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Решение</w:t>
      </w:r>
      <w:r w:rsidRPr="002512D1">
        <w:rPr>
          <w:rFonts w:ascii="Times New Roman" w:eastAsia="Times New Roman" w:hAnsi="Times New Roman" w:cs="Times New Roman"/>
          <w:sz w:val="24"/>
          <w:szCs w:val="24"/>
        </w:rPr>
        <w:tab/>
        <w:t>по</w:t>
      </w:r>
      <w:r w:rsidRPr="002512D1">
        <w:rPr>
          <w:rFonts w:ascii="Times New Roman" w:eastAsia="Times New Roman" w:hAnsi="Times New Roman" w:cs="Times New Roman"/>
          <w:sz w:val="24"/>
          <w:szCs w:val="24"/>
        </w:rPr>
        <w:tab/>
        <w:t>установлению</w:t>
      </w:r>
      <w:r w:rsidRPr="002512D1">
        <w:rPr>
          <w:rFonts w:ascii="Times New Roman" w:eastAsia="Times New Roman" w:hAnsi="Times New Roman" w:cs="Times New Roman"/>
          <w:sz w:val="24"/>
          <w:szCs w:val="24"/>
        </w:rPr>
        <w:tab/>
        <w:t>единой</w:t>
      </w:r>
      <w:r w:rsidRPr="002512D1">
        <w:rPr>
          <w:rFonts w:ascii="Times New Roman" w:eastAsia="Times New Roman" w:hAnsi="Times New Roman" w:cs="Times New Roman"/>
          <w:sz w:val="24"/>
          <w:szCs w:val="24"/>
        </w:rPr>
        <w:tab/>
        <w:t>теплоснабжающей</w:t>
      </w:r>
      <w:r w:rsidRPr="002512D1">
        <w:rPr>
          <w:sz w:val="24"/>
          <w:szCs w:val="24"/>
        </w:rPr>
        <w:tab/>
      </w:r>
      <w:r w:rsidRPr="002512D1">
        <w:rPr>
          <w:rFonts w:ascii="Times New Roman" w:eastAsia="Times New Roman" w:hAnsi="Times New Roman" w:cs="Times New Roman"/>
          <w:sz w:val="24"/>
          <w:szCs w:val="24"/>
        </w:rPr>
        <w:t>организации</w:t>
      </w:r>
      <w:r w:rsidR="00D366E9">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В соответствии со статьей 2 пунктом 28 Федерального закона 190 «О теплоснабжении»: </w:t>
      </w:r>
      <w:proofErr w:type="gramStart"/>
      <w:r w:rsidRPr="002512D1">
        <w:rPr>
          <w:rFonts w:ascii="Times New Roman" w:eastAsia="Times New Roman" w:hAnsi="Times New Roman" w:cs="Times New Roman"/>
          <w:sz w:val="24"/>
          <w:szCs w:val="24"/>
        </w:rPr>
        <w:t>«Единая теплоснабжающая организация в системе теплоснабжения (далее - единая теплоснабжающая организация) -</w:t>
      </w:r>
      <w:r w:rsidR="00D366E9">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теплоснабжающая</w:t>
      </w:r>
      <w:r w:rsidRPr="002512D1">
        <w:rPr>
          <w:sz w:val="24"/>
          <w:szCs w:val="24"/>
        </w:rPr>
        <w:tab/>
      </w:r>
      <w:r w:rsidR="00D366E9">
        <w:rPr>
          <w:sz w:val="24"/>
          <w:szCs w:val="24"/>
        </w:rPr>
        <w:t xml:space="preserve"> </w:t>
      </w:r>
      <w:r w:rsidRPr="002512D1">
        <w:rPr>
          <w:rFonts w:ascii="Times New Roman" w:eastAsia="Times New Roman" w:hAnsi="Times New Roman" w:cs="Times New Roman"/>
          <w:sz w:val="24"/>
          <w:szCs w:val="24"/>
        </w:rPr>
        <w:t>организация,</w:t>
      </w:r>
      <w:r w:rsidRPr="002512D1">
        <w:rPr>
          <w:sz w:val="24"/>
          <w:szCs w:val="24"/>
        </w:rPr>
        <w:tab/>
      </w:r>
      <w:r w:rsidR="00D366E9">
        <w:rPr>
          <w:sz w:val="24"/>
          <w:szCs w:val="24"/>
        </w:rPr>
        <w:t xml:space="preserve"> </w:t>
      </w:r>
      <w:r w:rsidRPr="002512D1">
        <w:rPr>
          <w:rFonts w:ascii="Times New Roman" w:eastAsia="Times New Roman" w:hAnsi="Times New Roman" w:cs="Times New Roman"/>
          <w:sz w:val="24"/>
          <w:szCs w:val="24"/>
        </w:rPr>
        <w:t>которая</w:t>
      </w:r>
      <w:r w:rsidRPr="002512D1">
        <w:rPr>
          <w:sz w:val="24"/>
          <w:szCs w:val="24"/>
        </w:rPr>
        <w:tab/>
      </w:r>
      <w:r w:rsidR="00D366E9">
        <w:rPr>
          <w:sz w:val="24"/>
          <w:szCs w:val="24"/>
        </w:rPr>
        <w:t xml:space="preserve"> </w:t>
      </w:r>
      <w:r w:rsidRPr="002512D1">
        <w:rPr>
          <w:rFonts w:ascii="Times New Roman" w:eastAsia="Times New Roman" w:hAnsi="Times New Roman" w:cs="Times New Roman"/>
          <w:sz w:val="24"/>
          <w:szCs w:val="24"/>
        </w:rPr>
        <w:t>определяется</w:t>
      </w:r>
      <w:r w:rsidRPr="002512D1">
        <w:rPr>
          <w:sz w:val="24"/>
          <w:szCs w:val="24"/>
        </w:rPr>
        <w:tab/>
      </w:r>
      <w:r w:rsidR="00D366E9">
        <w:rPr>
          <w:sz w:val="24"/>
          <w:szCs w:val="24"/>
        </w:rPr>
        <w:t xml:space="preserve"> </w:t>
      </w:r>
      <w:r w:rsidRPr="002512D1">
        <w:rPr>
          <w:rFonts w:ascii="Times New Roman" w:eastAsia="Times New Roman" w:hAnsi="Times New Roman" w:cs="Times New Roman"/>
          <w:sz w:val="24"/>
          <w:szCs w:val="24"/>
        </w:rPr>
        <w:t>в</w:t>
      </w:r>
      <w:r w:rsidRPr="002512D1">
        <w:rPr>
          <w:sz w:val="24"/>
          <w:szCs w:val="24"/>
        </w:rPr>
        <w:tab/>
      </w:r>
      <w:r w:rsidR="00D366E9">
        <w:rPr>
          <w:sz w:val="24"/>
          <w:szCs w:val="24"/>
        </w:rPr>
        <w:t xml:space="preserve"> </w:t>
      </w:r>
      <w:r w:rsidRPr="002512D1">
        <w:rPr>
          <w:rFonts w:ascii="Times New Roman" w:eastAsia="Times New Roman" w:hAnsi="Times New Roman" w:cs="Times New Roman"/>
          <w:sz w:val="24"/>
          <w:szCs w:val="24"/>
        </w:rPr>
        <w:t>схеме</w:t>
      </w:r>
      <w:r w:rsidR="00D366E9">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теплоснабжения федеральным органом исполнительной власти, уполномоченным </w:t>
      </w:r>
      <w:r w:rsidRPr="002512D1">
        <w:rPr>
          <w:rFonts w:ascii="Times New Roman" w:eastAsia="Times New Roman" w:hAnsi="Times New Roman" w:cs="Times New Roman"/>
          <w:sz w:val="24"/>
          <w:szCs w:val="24"/>
        </w:rPr>
        <w:lastRenderedPageBreak/>
        <w:t>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2512D1">
        <w:rPr>
          <w:rFonts w:ascii="Times New Roman" w:eastAsia="Times New Roman" w:hAnsi="Times New Roman" w:cs="Times New Roman"/>
          <w:sz w:val="24"/>
          <w:szCs w:val="24"/>
        </w:rPr>
        <w:t xml:space="preserve">, </w:t>
      </w:r>
      <w:proofErr w:type="gramStart"/>
      <w:r w:rsidRPr="002512D1">
        <w:rPr>
          <w:rFonts w:ascii="Times New Roman" w:eastAsia="Times New Roman" w:hAnsi="Times New Roman" w:cs="Times New Roman"/>
          <w:sz w:val="24"/>
          <w:szCs w:val="24"/>
        </w:rPr>
        <w:t>утвержденными</w:t>
      </w:r>
      <w:proofErr w:type="gramEnd"/>
      <w:r w:rsidRPr="002512D1">
        <w:rPr>
          <w:rFonts w:ascii="Times New Roman" w:eastAsia="Times New Roman" w:hAnsi="Times New Roman" w:cs="Times New Roman"/>
          <w:sz w:val="24"/>
          <w:szCs w:val="24"/>
        </w:rPr>
        <w:t xml:space="preserve"> Правительством Российской Федерации».</w:t>
      </w:r>
    </w:p>
    <w:p w:rsidR="00A43388" w:rsidRPr="002512D1" w:rsidRDefault="00D366E9" w:rsidP="00A60B73">
      <w:pPr>
        <w:tabs>
          <w:tab w:val="left" w:pos="1284"/>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ФЗ-190«О теплоснабжении».</w:t>
      </w: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Критерии и порядок определения единой теплоснабжающей организации</w:t>
      </w: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городского округа, а в случае смены единой теплоснабжающей организации – при актуализации схемы теплоснабжения.</w:t>
      </w:r>
    </w:p>
    <w:p w:rsidR="00A43388" w:rsidRPr="002512D1" w:rsidRDefault="00D366E9" w:rsidP="00A60B73">
      <w:pPr>
        <w:tabs>
          <w:tab w:val="left" w:pos="1284"/>
        </w:tabs>
        <w:spacing w:after="0" w:line="240" w:lineRule="auto"/>
        <w:ind w:firstLine="567"/>
        <w:jc w:val="both"/>
        <w:rPr>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w:t>
      </w: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(организаций) определяются границами системы теплоснабжения, в отношении которой присваивается соответствующий статус.</w:t>
      </w:r>
    </w:p>
    <w:p w:rsidR="00A43388" w:rsidRPr="002512D1" w:rsidRDefault="00D366E9" w:rsidP="00A60B73">
      <w:pPr>
        <w:tabs>
          <w:tab w:val="left" w:pos="1448"/>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случае</w:t>
      </w:r>
      <w:proofErr w:type="gramStart"/>
      <w:r w:rsidR="00A43388" w:rsidRPr="002512D1">
        <w:rPr>
          <w:rFonts w:ascii="Times New Roman" w:eastAsia="Times New Roman" w:hAnsi="Times New Roman" w:cs="Times New Roman"/>
          <w:sz w:val="24"/>
          <w:szCs w:val="24"/>
        </w:rPr>
        <w:t>,</w:t>
      </w:r>
      <w:proofErr w:type="gramEnd"/>
      <w:r w:rsidR="00A43388" w:rsidRPr="002512D1">
        <w:rPr>
          <w:rFonts w:ascii="Times New Roman" w:eastAsia="Times New Roman" w:hAnsi="Times New Roman" w:cs="Times New Roman"/>
          <w:sz w:val="24"/>
          <w:szCs w:val="24"/>
        </w:rPr>
        <w:t xml:space="preserve"> если на территории поселения, городского округа существуют несколько систем теплоснабжения, уполномоченные органы вправе:</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w:t>
      </w:r>
      <w:r w:rsidR="00D366E9">
        <w:rPr>
          <w:rFonts w:ascii="Times New Roman" w:eastAsia="Times New Roman" w:hAnsi="Times New Roman" w:cs="Times New Roman"/>
          <w:sz w:val="24"/>
          <w:szCs w:val="24"/>
        </w:rPr>
        <w:t xml:space="preserve"> и </w:t>
      </w:r>
      <w:r w:rsidRPr="002512D1">
        <w:rPr>
          <w:rFonts w:ascii="Times New Roman" w:eastAsia="Times New Roman" w:hAnsi="Times New Roman" w:cs="Times New Roman"/>
          <w:sz w:val="24"/>
          <w:szCs w:val="24"/>
        </w:rPr>
        <w:t>(или) тепловыми сетями в каждой из систем теплоснабжения, входящей в зону е</w:t>
      </w:r>
      <w:r w:rsidR="00D366E9">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 xml:space="preserve"> деятельности.</w:t>
      </w:r>
    </w:p>
    <w:p w:rsidR="00A43388" w:rsidRPr="002512D1" w:rsidRDefault="00A43388" w:rsidP="00A60B73">
      <w:pPr>
        <w:spacing w:after="0" w:line="240" w:lineRule="auto"/>
        <w:ind w:firstLine="567"/>
        <w:jc w:val="both"/>
        <w:rPr>
          <w:rFonts w:eastAsia="Times New Roman"/>
          <w:sz w:val="24"/>
          <w:szCs w:val="24"/>
        </w:rPr>
      </w:pPr>
      <w:proofErr w:type="gramStart"/>
      <w:r w:rsidRPr="002512D1">
        <w:rPr>
          <w:rFonts w:ascii="Times New Roman" w:eastAsia="Times New Roman" w:hAnsi="Times New Roman" w:cs="Times New Roman"/>
          <w:sz w:val="24"/>
          <w:szCs w:val="24"/>
        </w:rPr>
        <w:t>Для присвоения статуса единой теплоснабжающей организации впервые на территории городского округа, лица, владеющие на праве собственности или ином законном основании источниками тепловой энергии</w:t>
      </w:r>
      <w:r w:rsidR="00D366E9">
        <w:rPr>
          <w:rFonts w:ascii="Times New Roman" w:eastAsia="Times New Roman" w:hAnsi="Times New Roman" w:cs="Times New Roman"/>
          <w:sz w:val="24"/>
          <w:szCs w:val="24"/>
        </w:rPr>
        <w:t xml:space="preserve"> и </w:t>
      </w:r>
      <w:r w:rsidRPr="002512D1">
        <w:rPr>
          <w:rFonts w:ascii="Times New Roman" w:eastAsia="Times New Roman" w:hAnsi="Times New Roman" w:cs="Times New Roman"/>
          <w:sz w:val="24"/>
          <w:szCs w:val="24"/>
        </w:rPr>
        <w:t>(или) тепловыми сетями на территории городского округа вправе подать в течение одного месяца с даты размещения на сайте городского округа, проекта схемы теплоснабжения в орган местного самоуправления заявки на присвоение статуса единой теплоснабжающей организации с указанием</w:t>
      </w:r>
      <w:proofErr w:type="gramEnd"/>
      <w:r w:rsidRPr="002512D1">
        <w:rPr>
          <w:rFonts w:ascii="Times New Roman" w:eastAsia="Times New Roman" w:hAnsi="Times New Roman" w:cs="Times New Roman"/>
          <w:sz w:val="24"/>
          <w:szCs w:val="24"/>
        </w:rPr>
        <w:t xml:space="preserve"> зоны деятельности, в которой указанные лица планируют исполнять функции единой теплоснабжающей организации. Орган местного самоуправления обязан </w:t>
      </w:r>
      <w:proofErr w:type="gramStart"/>
      <w:r w:rsidRPr="002512D1">
        <w:rPr>
          <w:rFonts w:ascii="Times New Roman" w:eastAsia="Times New Roman" w:hAnsi="Times New Roman" w:cs="Times New Roman"/>
          <w:sz w:val="24"/>
          <w:szCs w:val="24"/>
        </w:rPr>
        <w:t>разместить сведения</w:t>
      </w:r>
      <w:proofErr w:type="gramEnd"/>
      <w:r w:rsidRPr="002512D1">
        <w:rPr>
          <w:rFonts w:ascii="Times New Roman" w:eastAsia="Times New Roman" w:hAnsi="Times New Roman" w:cs="Times New Roman"/>
          <w:sz w:val="24"/>
          <w:szCs w:val="24"/>
        </w:rPr>
        <w:t xml:space="preserve"> о принятых заявках на сайте городского округа.</w:t>
      </w:r>
    </w:p>
    <w:p w:rsidR="00A43388" w:rsidRPr="002512D1" w:rsidRDefault="00D366E9" w:rsidP="00A60B73">
      <w:pPr>
        <w:tabs>
          <w:tab w:val="left" w:pos="1392"/>
        </w:tabs>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В </w:t>
      </w:r>
      <w:r w:rsidR="00A43388" w:rsidRPr="002512D1">
        <w:rPr>
          <w:rFonts w:ascii="Times New Roman" w:eastAsia="Times New Roman" w:hAnsi="Times New Roman" w:cs="Times New Roman"/>
          <w:sz w:val="24"/>
          <w:szCs w:val="24"/>
        </w:rPr>
        <w:t>случае</w:t>
      </w:r>
      <w:proofErr w:type="gramStart"/>
      <w:r w:rsidR="00A43388" w:rsidRPr="002512D1">
        <w:rPr>
          <w:rFonts w:ascii="Times New Roman" w:eastAsia="Times New Roman" w:hAnsi="Times New Roman" w:cs="Times New Roman"/>
          <w:sz w:val="24"/>
          <w:szCs w:val="24"/>
        </w:rPr>
        <w:t>,</w:t>
      </w:r>
      <w:proofErr w:type="gramEnd"/>
      <w:r w:rsidR="00A43388" w:rsidRPr="002512D1">
        <w:rPr>
          <w:rFonts w:ascii="Times New Roman" w:eastAsia="Times New Roman" w:hAnsi="Times New Roman" w:cs="Times New Roman"/>
          <w:sz w:val="24"/>
          <w:szCs w:val="24"/>
        </w:rPr>
        <w:t xml:space="preserve">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w:t>
      </w:r>
      <w:proofErr w:type="gramStart"/>
      <w:r w:rsidR="00A43388" w:rsidRPr="002512D1">
        <w:rPr>
          <w:rFonts w:ascii="Times New Roman" w:eastAsia="Times New Roman" w:hAnsi="Times New Roman" w:cs="Times New Roman"/>
          <w:sz w:val="24"/>
          <w:szCs w:val="24"/>
        </w:rPr>
        <w:t>,</w:t>
      </w:r>
      <w:proofErr w:type="gramEnd"/>
      <w:r w:rsidR="00A43388" w:rsidRPr="002512D1">
        <w:rPr>
          <w:rFonts w:ascii="Times New Roman" w:eastAsia="Times New Roman" w:hAnsi="Times New Roman" w:cs="Times New Roman"/>
          <w:sz w:val="24"/>
          <w:szCs w:val="24"/>
        </w:rPr>
        <w:t xml:space="preserve">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A43388" w:rsidRPr="002512D1" w:rsidRDefault="00A43388" w:rsidP="00A60B73">
      <w:pPr>
        <w:spacing w:after="0" w:line="240" w:lineRule="auto"/>
        <w:ind w:firstLine="567"/>
        <w:rPr>
          <w:rFonts w:eastAsia="Times New Roman"/>
          <w:sz w:val="24"/>
          <w:szCs w:val="24"/>
        </w:rPr>
      </w:pPr>
      <w:r w:rsidRPr="002512D1">
        <w:rPr>
          <w:rFonts w:ascii="Times New Roman" w:eastAsia="Times New Roman" w:hAnsi="Times New Roman" w:cs="Times New Roman"/>
          <w:sz w:val="24"/>
          <w:szCs w:val="24"/>
        </w:rPr>
        <w:t>Критериями определения единой теплоснабжающей организации являются:</w:t>
      </w:r>
    </w:p>
    <w:p w:rsidR="00A43388" w:rsidRPr="002512D1" w:rsidRDefault="00A43388" w:rsidP="00A60B73">
      <w:pPr>
        <w:spacing w:after="0" w:line="240" w:lineRule="auto"/>
        <w:ind w:firstLine="567"/>
        <w:jc w:val="both"/>
        <w:rPr>
          <w:rFonts w:eastAsia="Times New Roman"/>
          <w:sz w:val="24"/>
          <w:szCs w:val="24"/>
        </w:rPr>
      </w:pPr>
      <w:proofErr w:type="gramStart"/>
      <w:r w:rsidRPr="002512D1">
        <w:rPr>
          <w:rFonts w:ascii="Times New Roman" w:eastAsia="Times New Roman" w:hAnsi="Times New Roman" w:cs="Times New Roman"/>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w:t>
      </w:r>
      <w:r w:rsidRPr="002512D1">
        <w:rPr>
          <w:rFonts w:ascii="Times New Roman" w:eastAsia="Times New Roman" w:hAnsi="Times New Roman" w:cs="Times New Roman"/>
          <w:sz w:val="24"/>
          <w:szCs w:val="24"/>
        </w:rPr>
        <w:lastRenderedPageBreak/>
        <w:t>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A43388" w:rsidRPr="002512D1" w:rsidRDefault="00D366E9" w:rsidP="00A60B73">
      <w:pPr>
        <w:numPr>
          <w:ilvl w:val="0"/>
          <w:numId w:val="31"/>
        </w:numPr>
        <w:spacing w:after="0" w:line="240" w:lineRule="auto"/>
        <w:ind w:firstLine="567"/>
        <w:jc w:val="both"/>
        <w:rPr>
          <w:rFonts w:eastAsia="Times New Roman"/>
          <w:sz w:val="24"/>
          <w:szCs w:val="24"/>
        </w:rPr>
      </w:pPr>
      <w:r>
        <w:rPr>
          <w:rFonts w:ascii="Times New Roman" w:eastAsia="Times New Roman" w:hAnsi="Times New Roman" w:cs="Times New Roman"/>
          <w:sz w:val="24"/>
          <w:szCs w:val="24"/>
        </w:rPr>
        <w:t xml:space="preserve"> </w:t>
      </w:r>
      <w:r w:rsidR="00A43388" w:rsidRPr="002512D1">
        <w:rPr>
          <w:rFonts w:ascii="Times New Roman" w:eastAsia="Times New Roman" w:hAnsi="Times New Roman" w:cs="Times New Roman"/>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00A43388" w:rsidRPr="002512D1">
        <w:rPr>
          <w:rFonts w:ascii="Times New Roman" w:eastAsia="Times New Roman" w:hAnsi="Times New Roman" w:cs="Times New Roman"/>
          <w:sz w:val="24"/>
          <w:szCs w:val="24"/>
        </w:rPr>
        <w:t>менее остаточной</w:t>
      </w:r>
      <w:proofErr w:type="gramEnd"/>
      <w:r w:rsidR="00A43388" w:rsidRPr="002512D1">
        <w:rPr>
          <w:rFonts w:ascii="Times New Roman" w:eastAsia="Times New Roman" w:hAnsi="Times New Roman" w:cs="Times New Roman"/>
          <w:sz w:val="24"/>
          <w:szCs w:val="24"/>
        </w:rPr>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A43388" w:rsidRPr="002512D1" w:rsidRDefault="00A43388" w:rsidP="00A60B73">
      <w:pPr>
        <w:spacing w:after="0" w:line="240" w:lineRule="auto"/>
        <w:ind w:firstLine="567"/>
        <w:jc w:val="both"/>
        <w:rPr>
          <w:rFonts w:eastAsia="Times New Roman"/>
          <w:sz w:val="24"/>
          <w:szCs w:val="24"/>
        </w:rPr>
      </w:pPr>
      <w:proofErr w:type="gramStart"/>
      <w:r w:rsidRPr="002512D1">
        <w:rPr>
          <w:rFonts w:ascii="Times New Roman" w:eastAsia="Times New Roman" w:hAnsi="Times New Roman" w:cs="Times New Roman"/>
          <w:sz w:val="24"/>
          <w:szCs w:val="24"/>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roofErr w:type="gramEnd"/>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A43388" w:rsidRPr="002512D1" w:rsidRDefault="00A43388" w:rsidP="00A60B73">
      <w:pPr>
        <w:spacing w:after="0" w:line="240" w:lineRule="auto"/>
        <w:ind w:firstLine="567"/>
        <w:rPr>
          <w:rFonts w:eastAsia="Times New Roman"/>
          <w:sz w:val="24"/>
          <w:szCs w:val="24"/>
        </w:rPr>
      </w:pPr>
      <w:r w:rsidRPr="002512D1">
        <w:rPr>
          <w:rFonts w:ascii="Times New Roman" w:eastAsia="Times New Roman" w:hAnsi="Times New Roman" w:cs="Times New Roman"/>
          <w:sz w:val="24"/>
          <w:szCs w:val="24"/>
        </w:rPr>
        <w:t>Единая теплоснабжающая организация при осуществлении своей деятельности обязана:</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 xml:space="preserve">в) надлежащим образом исполнять обязательства перед иными теплоснабжающими и </w:t>
      </w:r>
      <w:proofErr w:type="spellStart"/>
      <w:r w:rsidRPr="002512D1">
        <w:rPr>
          <w:rFonts w:ascii="Times New Roman" w:eastAsia="Times New Roman" w:hAnsi="Times New Roman" w:cs="Times New Roman"/>
          <w:sz w:val="24"/>
          <w:szCs w:val="24"/>
        </w:rPr>
        <w:t>теплосетевыми</w:t>
      </w:r>
      <w:proofErr w:type="spellEnd"/>
      <w:r w:rsidRPr="002512D1">
        <w:rPr>
          <w:rFonts w:ascii="Times New Roman" w:eastAsia="Times New Roman" w:hAnsi="Times New Roman" w:cs="Times New Roman"/>
          <w:sz w:val="24"/>
          <w:szCs w:val="24"/>
        </w:rPr>
        <w:t xml:space="preserve"> организациями в зоне своей деятельности;</w:t>
      </w:r>
    </w:p>
    <w:p w:rsidR="00A43388" w:rsidRPr="002512D1" w:rsidRDefault="00A43388" w:rsidP="00A60B73">
      <w:pPr>
        <w:spacing w:after="0" w:line="240" w:lineRule="auto"/>
        <w:ind w:firstLine="567"/>
        <w:jc w:val="both"/>
        <w:rPr>
          <w:rFonts w:eastAsia="Times New Roman"/>
          <w:sz w:val="24"/>
          <w:szCs w:val="24"/>
        </w:rPr>
      </w:pPr>
      <w:r w:rsidRPr="002512D1">
        <w:rPr>
          <w:rFonts w:ascii="Times New Roman" w:eastAsia="Times New Roman" w:hAnsi="Times New Roman" w:cs="Times New Roman"/>
          <w:sz w:val="24"/>
          <w:szCs w:val="24"/>
        </w:rPr>
        <w:t>г) осуществлять контроль режимов потребления тепловой энергии в зоне своей деятельности</w:t>
      </w: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Основная    часть    многоквартирного    жилого    фонда,    крупные</w:t>
      </w:r>
      <w:r w:rsidR="00A60B73">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общественные здания, бюджетные учреждения подключены к централизованной системе теплоснабжения, которая </w:t>
      </w:r>
      <w:r w:rsidR="00A60B73">
        <w:rPr>
          <w:rFonts w:ascii="Times New Roman" w:eastAsia="Times New Roman" w:hAnsi="Times New Roman" w:cs="Times New Roman"/>
          <w:sz w:val="24"/>
          <w:szCs w:val="24"/>
        </w:rPr>
        <w:t>с</w:t>
      </w:r>
      <w:r w:rsidRPr="002512D1">
        <w:rPr>
          <w:rFonts w:ascii="Times New Roman" w:eastAsia="Times New Roman" w:hAnsi="Times New Roman" w:cs="Times New Roman"/>
          <w:sz w:val="24"/>
          <w:szCs w:val="24"/>
        </w:rPr>
        <w:t>остоит из котельных и</w:t>
      </w:r>
      <w:r w:rsidR="00A60B73">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тепловых сетей. Эксплуатацию котельных и тепловых сетей на территории СП «Шошка» </w:t>
      </w:r>
      <w:r w:rsidR="00757942">
        <w:rPr>
          <w:rFonts w:ascii="Times New Roman" w:eastAsia="Times New Roman" w:hAnsi="Times New Roman" w:cs="Times New Roman"/>
          <w:sz w:val="24"/>
          <w:szCs w:val="24"/>
        </w:rPr>
        <w:t>АО «КТЭК».</w:t>
      </w:r>
    </w:p>
    <w:p w:rsidR="00A43388" w:rsidRPr="002512D1" w:rsidRDefault="00A43388" w:rsidP="00A60B73">
      <w:pPr>
        <w:spacing w:after="0" w:line="240" w:lineRule="auto"/>
        <w:ind w:firstLine="567"/>
        <w:jc w:val="both"/>
        <w:rPr>
          <w:sz w:val="24"/>
          <w:szCs w:val="24"/>
        </w:rPr>
      </w:pPr>
      <w:r w:rsidRPr="00757942">
        <w:rPr>
          <w:rFonts w:ascii="Times New Roman" w:eastAsia="Times New Roman" w:hAnsi="Times New Roman" w:cs="Times New Roman"/>
          <w:sz w:val="24"/>
          <w:szCs w:val="24"/>
        </w:rPr>
        <w:t>Зона деятельности теплоснабжающей организац</w:t>
      </w:r>
      <w:proofErr w:type="gramStart"/>
      <w:r w:rsidRPr="00757942">
        <w:rPr>
          <w:rFonts w:ascii="Times New Roman" w:eastAsia="Times New Roman" w:hAnsi="Times New Roman" w:cs="Times New Roman"/>
          <w:sz w:val="24"/>
          <w:szCs w:val="24"/>
        </w:rPr>
        <w:t xml:space="preserve">ии </w:t>
      </w:r>
      <w:r w:rsidR="00757942" w:rsidRPr="00757942">
        <w:rPr>
          <w:rFonts w:ascii="Times New Roman" w:eastAsia="Times New Roman" w:hAnsi="Times New Roman" w:cs="Times New Roman"/>
          <w:sz w:val="24"/>
          <w:szCs w:val="24"/>
        </w:rPr>
        <w:t>АО</w:t>
      </w:r>
      <w:proofErr w:type="gramEnd"/>
      <w:r w:rsidR="00757942" w:rsidRPr="00757942">
        <w:rPr>
          <w:rFonts w:ascii="Times New Roman" w:eastAsia="Times New Roman" w:hAnsi="Times New Roman" w:cs="Times New Roman"/>
          <w:sz w:val="24"/>
          <w:szCs w:val="24"/>
        </w:rPr>
        <w:t xml:space="preserve"> «КТЭК</w:t>
      </w:r>
      <w:r w:rsidR="00757942">
        <w:rPr>
          <w:rFonts w:ascii="Times New Roman" w:eastAsia="Times New Roman" w:hAnsi="Times New Roman" w:cs="Times New Roman"/>
          <w:sz w:val="24"/>
          <w:szCs w:val="24"/>
        </w:rPr>
        <w:t>»</w:t>
      </w:r>
      <w:r w:rsidRPr="002512D1">
        <w:rPr>
          <w:rFonts w:ascii="Times New Roman" w:eastAsia="Times New Roman" w:hAnsi="Times New Roman" w:cs="Times New Roman"/>
          <w:sz w:val="24"/>
          <w:szCs w:val="24"/>
        </w:rPr>
        <w:t xml:space="preserve"> охватывает большую часть территории СП «Шошка», так как они осуществляет теплоснабжение объектов жилого фонда, социально значимых объектов бюджетной сферы, прочих потребителей, находящихся на территории СП «Шошка».</w:t>
      </w:r>
    </w:p>
    <w:p w:rsidR="00A43388" w:rsidRPr="00A60B73" w:rsidRDefault="00A43388" w:rsidP="00A60B73">
      <w:pPr>
        <w:spacing w:before="120" w:after="120" w:line="240" w:lineRule="auto"/>
        <w:ind w:firstLine="567"/>
        <w:jc w:val="center"/>
        <w:rPr>
          <w:sz w:val="28"/>
          <w:szCs w:val="24"/>
        </w:rPr>
      </w:pPr>
      <w:r w:rsidRPr="00A60B73">
        <w:rPr>
          <w:rFonts w:ascii="Times New Roman" w:eastAsia="Times New Roman" w:hAnsi="Times New Roman" w:cs="Times New Roman"/>
          <w:b/>
          <w:bCs/>
          <w:sz w:val="28"/>
          <w:szCs w:val="28"/>
        </w:rPr>
        <w:t>Раздел 9. Решения</w:t>
      </w:r>
      <w:r w:rsidRPr="00A60B73">
        <w:rPr>
          <w:rFonts w:ascii="Times New Roman" w:eastAsia="Times New Roman" w:hAnsi="Times New Roman" w:cs="Times New Roman"/>
          <w:b/>
          <w:bCs/>
          <w:sz w:val="28"/>
          <w:szCs w:val="24"/>
        </w:rPr>
        <w:t xml:space="preserve"> о распределении тепловой нагрузки между источниками тепловой энергии</w:t>
      </w:r>
    </w:p>
    <w:p w:rsidR="00A43388" w:rsidRPr="002512D1" w:rsidRDefault="00A43388" w:rsidP="00B35813">
      <w:pPr>
        <w:spacing w:after="0" w:line="240" w:lineRule="auto"/>
        <w:ind w:firstLine="567"/>
        <w:jc w:val="both"/>
        <w:rPr>
          <w:sz w:val="24"/>
          <w:szCs w:val="24"/>
        </w:rPr>
      </w:pPr>
      <w:r w:rsidRPr="002512D1">
        <w:rPr>
          <w:rFonts w:ascii="Times New Roman" w:eastAsia="Times New Roman" w:hAnsi="Times New Roman" w:cs="Times New Roman"/>
          <w:sz w:val="24"/>
          <w:szCs w:val="24"/>
        </w:rPr>
        <w:t>Решения о загрузке источников тепловой энергии, распределении (перераспределении) тепловой нагрузки потребителей тепловой энергии между источниками тепловой энергии, поставляющими тепловую энергию в данной системе, будут иметь следующий вид:</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44"/>
        <w:gridCol w:w="2518"/>
        <w:gridCol w:w="3685"/>
        <w:gridCol w:w="3259"/>
      </w:tblGrid>
      <w:tr w:rsidR="00A60B73" w:rsidRPr="00A60B73" w:rsidTr="00A60B73">
        <w:trPr>
          <w:trHeight w:val="41"/>
          <w:jc w:val="center"/>
        </w:trPr>
        <w:tc>
          <w:tcPr>
            <w:tcW w:w="744" w:type="dxa"/>
            <w:vAlign w:val="bottom"/>
          </w:tcPr>
          <w:p w:rsidR="00A60B73" w:rsidRPr="00A60B73" w:rsidRDefault="00A60B73" w:rsidP="00A60B73">
            <w:pPr>
              <w:spacing w:after="0" w:line="240" w:lineRule="auto"/>
              <w:ind w:firstLine="2"/>
              <w:rPr>
                <w:sz w:val="20"/>
                <w:szCs w:val="24"/>
              </w:rPr>
            </w:pPr>
            <w:r w:rsidRPr="00A60B73">
              <w:rPr>
                <w:rFonts w:ascii="Times New Roman" w:eastAsia="Times New Roman" w:hAnsi="Times New Roman" w:cs="Times New Roman"/>
                <w:b/>
                <w:bCs/>
                <w:sz w:val="20"/>
                <w:szCs w:val="24"/>
              </w:rPr>
              <w:t>№</w:t>
            </w:r>
            <w:r>
              <w:rPr>
                <w:rFonts w:ascii="Times New Roman" w:eastAsia="Times New Roman" w:hAnsi="Times New Roman" w:cs="Times New Roman"/>
                <w:b/>
                <w:bCs/>
                <w:sz w:val="20"/>
                <w:szCs w:val="24"/>
              </w:rPr>
              <w:t xml:space="preserve"> </w:t>
            </w:r>
            <w:proofErr w:type="spellStart"/>
            <w:proofErr w:type="gramStart"/>
            <w:r w:rsidRPr="00A60B73">
              <w:rPr>
                <w:rFonts w:ascii="Times New Roman" w:eastAsia="Times New Roman" w:hAnsi="Times New Roman" w:cs="Times New Roman"/>
                <w:b/>
                <w:bCs/>
                <w:sz w:val="20"/>
                <w:szCs w:val="24"/>
              </w:rPr>
              <w:t>п</w:t>
            </w:r>
            <w:proofErr w:type="spellEnd"/>
            <w:proofErr w:type="gramEnd"/>
            <w:r w:rsidRPr="00A60B73">
              <w:rPr>
                <w:rFonts w:ascii="Times New Roman" w:eastAsia="Times New Roman" w:hAnsi="Times New Roman" w:cs="Times New Roman"/>
                <w:b/>
                <w:bCs/>
                <w:sz w:val="20"/>
                <w:szCs w:val="24"/>
              </w:rPr>
              <w:t>/</w:t>
            </w:r>
            <w:proofErr w:type="spellStart"/>
            <w:r w:rsidRPr="00A60B73">
              <w:rPr>
                <w:rFonts w:ascii="Times New Roman" w:eastAsia="Times New Roman" w:hAnsi="Times New Roman" w:cs="Times New Roman"/>
                <w:b/>
                <w:bCs/>
                <w:sz w:val="20"/>
                <w:szCs w:val="24"/>
              </w:rPr>
              <w:t>п</w:t>
            </w:r>
            <w:proofErr w:type="spellEnd"/>
          </w:p>
        </w:tc>
        <w:tc>
          <w:tcPr>
            <w:tcW w:w="2518" w:type="dxa"/>
            <w:vAlign w:val="bottom"/>
          </w:tcPr>
          <w:p w:rsidR="00A60B73" w:rsidRPr="00A60B73" w:rsidRDefault="00A60B73" w:rsidP="00A60B73">
            <w:pPr>
              <w:spacing w:after="0" w:line="240" w:lineRule="auto"/>
              <w:rPr>
                <w:sz w:val="20"/>
                <w:szCs w:val="24"/>
              </w:rPr>
            </w:pPr>
            <w:r w:rsidRPr="00A60B73">
              <w:rPr>
                <w:rFonts w:ascii="Times New Roman" w:eastAsia="Times New Roman" w:hAnsi="Times New Roman" w:cs="Times New Roman"/>
                <w:b/>
                <w:bCs/>
                <w:sz w:val="20"/>
                <w:szCs w:val="24"/>
              </w:rPr>
              <w:t>Наименование котельной</w:t>
            </w:r>
          </w:p>
        </w:tc>
        <w:tc>
          <w:tcPr>
            <w:tcW w:w="3685" w:type="dxa"/>
            <w:vAlign w:val="bottom"/>
          </w:tcPr>
          <w:p w:rsidR="00A60B73" w:rsidRPr="00A60B73" w:rsidRDefault="00A60B73" w:rsidP="00A60B73">
            <w:pPr>
              <w:spacing w:after="0" w:line="240" w:lineRule="auto"/>
              <w:rPr>
                <w:sz w:val="20"/>
                <w:szCs w:val="24"/>
              </w:rPr>
            </w:pPr>
            <w:r w:rsidRPr="00A60B73">
              <w:rPr>
                <w:rFonts w:ascii="Times New Roman" w:eastAsia="Times New Roman" w:hAnsi="Times New Roman" w:cs="Times New Roman"/>
                <w:b/>
                <w:bCs/>
                <w:sz w:val="20"/>
                <w:szCs w:val="24"/>
              </w:rPr>
              <w:t>Установленная</w:t>
            </w:r>
            <w:r>
              <w:rPr>
                <w:rFonts w:ascii="Times New Roman" w:eastAsia="Times New Roman" w:hAnsi="Times New Roman" w:cs="Times New Roman"/>
                <w:b/>
                <w:bCs/>
                <w:sz w:val="20"/>
                <w:szCs w:val="24"/>
              </w:rPr>
              <w:t xml:space="preserve"> </w:t>
            </w:r>
            <w:r w:rsidRPr="00A60B73">
              <w:rPr>
                <w:rFonts w:ascii="Times New Roman" w:eastAsia="Times New Roman" w:hAnsi="Times New Roman" w:cs="Times New Roman"/>
                <w:b/>
                <w:bCs/>
                <w:sz w:val="20"/>
                <w:szCs w:val="24"/>
              </w:rPr>
              <w:t>мощность</w:t>
            </w:r>
            <w:r>
              <w:rPr>
                <w:rFonts w:ascii="Times New Roman" w:eastAsia="Times New Roman" w:hAnsi="Times New Roman" w:cs="Times New Roman"/>
                <w:b/>
                <w:bCs/>
                <w:sz w:val="20"/>
                <w:szCs w:val="24"/>
              </w:rPr>
              <w:t xml:space="preserve"> </w:t>
            </w:r>
            <w:r w:rsidRPr="00A60B73">
              <w:rPr>
                <w:rFonts w:ascii="Times New Roman" w:eastAsia="Times New Roman" w:hAnsi="Times New Roman" w:cs="Times New Roman"/>
                <w:b/>
                <w:bCs/>
                <w:sz w:val="20"/>
                <w:szCs w:val="24"/>
              </w:rPr>
              <w:t>(Гкал/ч)</w:t>
            </w:r>
          </w:p>
        </w:tc>
        <w:tc>
          <w:tcPr>
            <w:tcW w:w="3259" w:type="dxa"/>
            <w:vAlign w:val="bottom"/>
          </w:tcPr>
          <w:p w:rsidR="00A60B73" w:rsidRPr="00A60B73" w:rsidRDefault="00A60B73" w:rsidP="00A60B73">
            <w:pPr>
              <w:spacing w:after="0" w:line="240" w:lineRule="auto"/>
              <w:rPr>
                <w:sz w:val="20"/>
                <w:szCs w:val="24"/>
              </w:rPr>
            </w:pPr>
            <w:r w:rsidRPr="00A60B73">
              <w:rPr>
                <w:rFonts w:ascii="Times New Roman" w:eastAsia="Times New Roman" w:hAnsi="Times New Roman" w:cs="Times New Roman"/>
                <w:b/>
                <w:bCs/>
                <w:sz w:val="20"/>
                <w:szCs w:val="24"/>
              </w:rPr>
              <w:t>Подключенная</w:t>
            </w:r>
            <w:r>
              <w:rPr>
                <w:rFonts w:ascii="Times New Roman" w:eastAsia="Times New Roman" w:hAnsi="Times New Roman" w:cs="Times New Roman"/>
                <w:b/>
                <w:bCs/>
                <w:sz w:val="20"/>
                <w:szCs w:val="24"/>
              </w:rPr>
              <w:t xml:space="preserve"> </w:t>
            </w:r>
            <w:r w:rsidRPr="00A60B73">
              <w:rPr>
                <w:rFonts w:ascii="Times New Roman" w:eastAsia="Times New Roman" w:hAnsi="Times New Roman" w:cs="Times New Roman"/>
                <w:b/>
                <w:bCs/>
                <w:sz w:val="20"/>
                <w:szCs w:val="24"/>
              </w:rPr>
              <w:t xml:space="preserve">нагрузка </w:t>
            </w:r>
            <w:r>
              <w:rPr>
                <w:rFonts w:ascii="Times New Roman" w:eastAsia="Times New Roman" w:hAnsi="Times New Roman" w:cs="Times New Roman"/>
                <w:b/>
                <w:bCs/>
                <w:sz w:val="20"/>
                <w:szCs w:val="24"/>
              </w:rPr>
              <w:t xml:space="preserve"> (</w:t>
            </w:r>
            <w:r w:rsidRPr="00A60B73">
              <w:rPr>
                <w:rFonts w:ascii="Times New Roman" w:eastAsia="Times New Roman" w:hAnsi="Times New Roman" w:cs="Times New Roman"/>
                <w:b/>
                <w:bCs/>
                <w:sz w:val="20"/>
                <w:szCs w:val="24"/>
              </w:rPr>
              <w:t>Гкал/ч)</w:t>
            </w:r>
          </w:p>
        </w:tc>
      </w:tr>
      <w:tr w:rsidR="00A43388" w:rsidRPr="00A60B73" w:rsidTr="00A60B73">
        <w:trPr>
          <w:trHeight w:val="227"/>
          <w:jc w:val="center"/>
        </w:trPr>
        <w:tc>
          <w:tcPr>
            <w:tcW w:w="744"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1</w:t>
            </w:r>
          </w:p>
        </w:tc>
        <w:tc>
          <w:tcPr>
            <w:tcW w:w="2518"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Котельная РММ</w:t>
            </w:r>
          </w:p>
        </w:tc>
        <w:tc>
          <w:tcPr>
            <w:tcW w:w="3685"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1,2</w:t>
            </w:r>
          </w:p>
        </w:tc>
        <w:tc>
          <w:tcPr>
            <w:tcW w:w="3259"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0,493</w:t>
            </w:r>
          </w:p>
        </w:tc>
      </w:tr>
      <w:tr w:rsidR="00A43388" w:rsidRPr="00A60B73" w:rsidTr="00A60B73">
        <w:trPr>
          <w:trHeight w:val="227"/>
          <w:jc w:val="center"/>
        </w:trPr>
        <w:tc>
          <w:tcPr>
            <w:tcW w:w="744"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2</w:t>
            </w:r>
          </w:p>
        </w:tc>
        <w:tc>
          <w:tcPr>
            <w:tcW w:w="2518"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Котельная Школьная</w:t>
            </w:r>
          </w:p>
        </w:tc>
        <w:tc>
          <w:tcPr>
            <w:tcW w:w="3685"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1,23</w:t>
            </w:r>
          </w:p>
        </w:tc>
        <w:tc>
          <w:tcPr>
            <w:tcW w:w="3259" w:type="dxa"/>
            <w:vAlign w:val="bottom"/>
          </w:tcPr>
          <w:p w:rsidR="00A43388" w:rsidRPr="00A60B73" w:rsidRDefault="00A43388" w:rsidP="00A60B73">
            <w:pPr>
              <w:spacing w:after="0" w:line="240" w:lineRule="auto"/>
              <w:ind w:firstLine="2"/>
              <w:jc w:val="center"/>
              <w:rPr>
                <w:sz w:val="20"/>
                <w:szCs w:val="24"/>
              </w:rPr>
            </w:pPr>
            <w:r w:rsidRPr="00A60B73">
              <w:rPr>
                <w:rFonts w:ascii="Times New Roman" w:eastAsia="Times New Roman" w:hAnsi="Times New Roman" w:cs="Times New Roman"/>
                <w:sz w:val="20"/>
                <w:szCs w:val="24"/>
              </w:rPr>
              <w:t>0,408</w:t>
            </w:r>
          </w:p>
        </w:tc>
      </w:tr>
    </w:tbl>
    <w:p w:rsidR="00A43388" w:rsidRPr="002512D1" w:rsidRDefault="00A43388" w:rsidP="00A60B73">
      <w:pPr>
        <w:spacing w:after="0" w:line="240" w:lineRule="auto"/>
        <w:ind w:firstLine="567"/>
        <w:rPr>
          <w:sz w:val="24"/>
          <w:szCs w:val="24"/>
        </w:rPr>
      </w:pPr>
    </w:p>
    <w:p w:rsidR="00A43388" w:rsidRPr="002512D1" w:rsidRDefault="00A43388" w:rsidP="00A60B73">
      <w:pPr>
        <w:spacing w:after="0" w:line="240" w:lineRule="auto"/>
        <w:ind w:right="120" w:firstLine="567"/>
        <w:jc w:val="both"/>
        <w:rPr>
          <w:sz w:val="24"/>
          <w:szCs w:val="24"/>
        </w:rPr>
      </w:pPr>
      <w:r w:rsidRPr="002512D1">
        <w:rPr>
          <w:rFonts w:ascii="Times New Roman" w:eastAsia="Times New Roman" w:hAnsi="Times New Roman" w:cs="Times New Roman"/>
          <w:sz w:val="24"/>
          <w:szCs w:val="24"/>
        </w:rPr>
        <w:lastRenderedPageBreak/>
        <w:t>Распределение тепловой нагрузки между источниками тепловой энергии, в том числе определение условий, при наличии которых существует возможность поставок тепловой энергии при сохранении надежности теплоснабжения.</w:t>
      </w:r>
    </w:p>
    <w:p w:rsidR="00A43388" w:rsidRPr="001A2A4A" w:rsidRDefault="00A43388" w:rsidP="001A2A4A">
      <w:pPr>
        <w:spacing w:before="240" w:after="240" w:line="240" w:lineRule="auto"/>
        <w:jc w:val="center"/>
        <w:rPr>
          <w:sz w:val="28"/>
          <w:szCs w:val="24"/>
        </w:rPr>
      </w:pPr>
      <w:r w:rsidRPr="001A2A4A">
        <w:rPr>
          <w:rFonts w:ascii="Times New Roman" w:eastAsia="Times New Roman" w:hAnsi="Times New Roman" w:cs="Times New Roman"/>
          <w:b/>
          <w:bCs/>
          <w:sz w:val="28"/>
          <w:szCs w:val="24"/>
        </w:rPr>
        <w:t>Раздел 10. Решение по бесхозяйным тепловым сетям</w:t>
      </w:r>
    </w:p>
    <w:p w:rsidR="00A43388" w:rsidRPr="002512D1" w:rsidRDefault="00A43388" w:rsidP="00A60B73">
      <w:pPr>
        <w:spacing w:after="0" w:line="240" w:lineRule="auto"/>
        <w:ind w:firstLine="567"/>
        <w:rPr>
          <w:sz w:val="24"/>
          <w:szCs w:val="24"/>
        </w:rPr>
      </w:pPr>
      <w:r w:rsidRPr="002512D1">
        <w:rPr>
          <w:rFonts w:ascii="Times New Roman" w:eastAsia="Times New Roman" w:hAnsi="Times New Roman" w:cs="Times New Roman"/>
          <w:sz w:val="24"/>
          <w:szCs w:val="24"/>
        </w:rPr>
        <w:t>На территории СП «Шошка» нет бесхозяйных тепловых сетей.</w:t>
      </w: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 xml:space="preserve">При выявлении бесхозяйных тепловых сетей в качестве организации, уполномоченной на эксплуатацию бесхозяйных тепловых сетей, предлагается определить единую теплоснабжающую организацию (ЕТО), в границах утвержденной </w:t>
      </w:r>
      <w:proofErr w:type="gramStart"/>
      <w:r w:rsidRPr="002512D1">
        <w:rPr>
          <w:rFonts w:ascii="Times New Roman" w:eastAsia="Times New Roman" w:hAnsi="Times New Roman" w:cs="Times New Roman"/>
          <w:sz w:val="24"/>
          <w:szCs w:val="24"/>
        </w:rPr>
        <w:t>зоны</w:t>
      </w:r>
      <w:proofErr w:type="gramEnd"/>
      <w:r w:rsidRPr="002512D1">
        <w:rPr>
          <w:rFonts w:ascii="Times New Roman" w:eastAsia="Times New Roman" w:hAnsi="Times New Roman" w:cs="Times New Roman"/>
          <w:sz w:val="24"/>
          <w:szCs w:val="24"/>
        </w:rPr>
        <w:t xml:space="preserve"> деятельности которой расположены вновь выявленные участки таких сетей.</w:t>
      </w:r>
    </w:p>
    <w:p w:rsidR="00A43388" w:rsidRPr="001A2A4A" w:rsidRDefault="00A43388" w:rsidP="001A2A4A">
      <w:pPr>
        <w:spacing w:before="240" w:after="240" w:line="240" w:lineRule="auto"/>
        <w:ind w:firstLine="567"/>
        <w:jc w:val="center"/>
        <w:rPr>
          <w:sz w:val="28"/>
          <w:szCs w:val="24"/>
        </w:rPr>
      </w:pPr>
      <w:r w:rsidRPr="001A2A4A">
        <w:rPr>
          <w:rFonts w:ascii="Times New Roman" w:eastAsia="Times New Roman" w:hAnsi="Times New Roman" w:cs="Times New Roman"/>
          <w:b/>
          <w:bCs/>
          <w:sz w:val="28"/>
          <w:szCs w:val="24"/>
        </w:rPr>
        <w:t>Заключение</w:t>
      </w:r>
    </w:p>
    <w:p w:rsidR="00A43388" w:rsidRPr="002512D1" w:rsidRDefault="00A43388" w:rsidP="001B538D">
      <w:pPr>
        <w:spacing w:after="0" w:line="240" w:lineRule="auto"/>
        <w:ind w:right="160" w:firstLine="567"/>
        <w:jc w:val="both"/>
        <w:rPr>
          <w:sz w:val="24"/>
          <w:szCs w:val="24"/>
        </w:rPr>
      </w:pPr>
      <w:r w:rsidRPr="002512D1">
        <w:rPr>
          <w:rFonts w:ascii="Times New Roman" w:eastAsia="Times New Roman" w:hAnsi="Times New Roman" w:cs="Times New Roman"/>
          <w:sz w:val="24"/>
          <w:szCs w:val="24"/>
        </w:rPr>
        <w:t>Основными показателями энергетической эффективности работы тепловых сетей являются приводимые ниже величины.</w:t>
      </w:r>
    </w:p>
    <w:p w:rsidR="00A43388" w:rsidRPr="002512D1" w:rsidRDefault="00A43388" w:rsidP="001A2A4A">
      <w:pPr>
        <w:numPr>
          <w:ilvl w:val="1"/>
          <w:numId w:val="33"/>
        </w:numPr>
        <w:spacing w:after="0" w:line="240" w:lineRule="auto"/>
        <w:ind w:right="-2" w:firstLine="567"/>
        <w:jc w:val="both"/>
        <w:rPr>
          <w:rFonts w:eastAsia="Times New Roman"/>
          <w:sz w:val="24"/>
          <w:szCs w:val="24"/>
        </w:rPr>
      </w:pPr>
      <w:r w:rsidRPr="002512D1">
        <w:rPr>
          <w:rFonts w:ascii="Times New Roman" w:eastAsia="Times New Roman" w:hAnsi="Times New Roman" w:cs="Times New Roman"/>
          <w:sz w:val="24"/>
          <w:szCs w:val="24"/>
        </w:rPr>
        <w:t>Удельный расход сетевой воды на единицу присоединенной тепловой нагрузки.</w:t>
      </w:r>
    </w:p>
    <w:p w:rsidR="00A43388" w:rsidRPr="002512D1" w:rsidRDefault="00A43388" w:rsidP="001A2A4A">
      <w:pPr>
        <w:numPr>
          <w:ilvl w:val="1"/>
          <w:numId w:val="33"/>
        </w:numPr>
        <w:spacing w:after="0" w:line="240" w:lineRule="auto"/>
        <w:ind w:right="-2" w:firstLine="567"/>
        <w:jc w:val="both"/>
        <w:rPr>
          <w:rFonts w:eastAsia="Times New Roman"/>
          <w:sz w:val="24"/>
          <w:szCs w:val="24"/>
        </w:rPr>
      </w:pPr>
      <w:r w:rsidRPr="002512D1">
        <w:rPr>
          <w:rFonts w:ascii="Times New Roman" w:eastAsia="Times New Roman" w:hAnsi="Times New Roman" w:cs="Times New Roman"/>
          <w:sz w:val="24"/>
          <w:szCs w:val="24"/>
        </w:rPr>
        <w:t>Удельный расход электрической энергии на транспорт теплоносителя.</w:t>
      </w:r>
    </w:p>
    <w:p w:rsidR="00A43388" w:rsidRPr="002512D1" w:rsidRDefault="00A43388" w:rsidP="001A2A4A">
      <w:pPr>
        <w:numPr>
          <w:ilvl w:val="1"/>
          <w:numId w:val="33"/>
        </w:numPr>
        <w:spacing w:after="0" w:line="240" w:lineRule="auto"/>
        <w:ind w:right="-2" w:firstLine="567"/>
        <w:jc w:val="both"/>
        <w:rPr>
          <w:rFonts w:eastAsia="Times New Roman"/>
          <w:sz w:val="24"/>
          <w:szCs w:val="24"/>
        </w:rPr>
      </w:pPr>
      <w:proofErr w:type="gramStart"/>
      <w:r w:rsidRPr="002512D1">
        <w:rPr>
          <w:rFonts w:ascii="Times New Roman" w:eastAsia="Times New Roman" w:hAnsi="Times New Roman" w:cs="Times New Roman"/>
          <w:sz w:val="24"/>
          <w:szCs w:val="24"/>
        </w:rPr>
        <w:t>Перепад температур сетевой воды в подающем и обратном трубопроводах или температура сетевой воды в обратном трубопроводе при соблюдении температуры сетевой воды в подающем трубопроводе согласно температурному графику.</w:t>
      </w:r>
      <w:proofErr w:type="gramEnd"/>
    </w:p>
    <w:p w:rsidR="00A43388" w:rsidRPr="003331FF" w:rsidRDefault="00A43388" w:rsidP="003331FF">
      <w:pPr>
        <w:pStyle w:val="ab"/>
        <w:numPr>
          <w:ilvl w:val="1"/>
          <w:numId w:val="34"/>
        </w:numPr>
        <w:spacing w:after="0" w:line="240" w:lineRule="auto"/>
        <w:ind w:left="0" w:right="-2" w:firstLine="567"/>
        <w:jc w:val="both"/>
        <w:rPr>
          <w:rFonts w:eastAsia="Times New Roman"/>
          <w:sz w:val="24"/>
          <w:szCs w:val="24"/>
        </w:rPr>
      </w:pPr>
      <w:r w:rsidRPr="003331FF">
        <w:rPr>
          <w:rFonts w:ascii="Times New Roman" w:eastAsia="Times New Roman" w:hAnsi="Times New Roman" w:cs="Times New Roman"/>
          <w:sz w:val="24"/>
          <w:szCs w:val="24"/>
        </w:rPr>
        <w:t>Потери тепловой энергии на транспорт тепла, в т.ч. через изоляцию</w:t>
      </w:r>
      <w:r w:rsidR="003331FF" w:rsidRPr="003331FF">
        <w:rPr>
          <w:rFonts w:ascii="Times New Roman" w:eastAsia="Times New Roman" w:hAnsi="Times New Roman" w:cs="Times New Roman"/>
          <w:sz w:val="24"/>
          <w:szCs w:val="24"/>
        </w:rPr>
        <w:t xml:space="preserve"> </w:t>
      </w:r>
      <w:r w:rsidRPr="003331FF">
        <w:rPr>
          <w:rFonts w:ascii="Times New Roman" w:eastAsia="Times New Roman" w:hAnsi="Times New Roman" w:cs="Times New Roman"/>
          <w:sz w:val="24"/>
          <w:szCs w:val="24"/>
        </w:rPr>
        <w:t>с утечкой сетевой воды.</w:t>
      </w:r>
    </w:p>
    <w:p w:rsidR="00A43388" w:rsidRPr="002512D1" w:rsidRDefault="00A43388" w:rsidP="001A2A4A">
      <w:pPr>
        <w:numPr>
          <w:ilvl w:val="1"/>
          <w:numId w:val="34"/>
        </w:numPr>
        <w:spacing w:after="0" w:line="240" w:lineRule="auto"/>
        <w:ind w:right="-2" w:firstLine="567"/>
        <w:jc w:val="both"/>
        <w:rPr>
          <w:rFonts w:eastAsia="Times New Roman"/>
          <w:sz w:val="24"/>
          <w:szCs w:val="24"/>
        </w:rPr>
      </w:pPr>
      <w:r w:rsidRPr="002512D1">
        <w:rPr>
          <w:rFonts w:ascii="Times New Roman" w:eastAsia="Times New Roman" w:hAnsi="Times New Roman" w:cs="Times New Roman"/>
          <w:sz w:val="24"/>
          <w:szCs w:val="24"/>
        </w:rPr>
        <w:t>Потери сетевой воды.</w:t>
      </w:r>
    </w:p>
    <w:p w:rsidR="00A43388" w:rsidRPr="002512D1" w:rsidRDefault="00A43388" w:rsidP="001A2A4A">
      <w:pPr>
        <w:spacing w:after="0" w:line="240" w:lineRule="auto"/>
        <w:ind w:right="-2" w:firstLine="567"/>
        <w:jc w:val="both"/>
        <w:rPr>
          <w:sz w:val="24"/>
          <w:szCs w:val="24"/>
        </w:rPr>
      </w:pPr>
      <w:r w:rsidRPr="002512D1">
        <w:rPr>
          <w:rFonts w:ascii="Times New Roman" w:eastAsia="Times New Roman" w:hAnsi="Times New Roman" w:cs="Times New Roman"/>
          <w:sz w:val="24"/>
          <w:szCs w:val="24"/>
        </w:rPr>
        <w:t xml:space="preserve">Тепловые потери в магистральных и распределительных сетях </w:t>
      </w:r>
      <w:proofErr w:type="gramStart"/>
      <w:r w:rsidRPr="002512D1">
        <w:rPr>
          <w:rFonts w:ascii="Times New Roman" w:eastAsia="Times New Roman" w:hAnsi="Times New Roman" w:cs="Times New Roman"/>
          <w:sz w:val="24"/>
          <w:szCs w:val="24"/>
        </w:rPr>
        <w:t>существенно различны</w:t>
      </w:r>
      <w:proofErr w:type="gramEnd"/>
      <w:r w:rsidRPr="002512D1">
        <w:rPr>
          <w:rFonts w:ascii="Times New Roman" w:eastAsia="Times New Roman" w:hAnsi="Times New Roman" w:cs="Times New Roman"/>
          <w:sz w:val="24"/>
          <w:szCs w:val="24"/>
        </w:rPr>
        <w:t>. Техническое состояние магистральных сетей, как правило, значительно лучше. Кроме того суммарная поверхность магистральных сетей, через которую теряется тепловая энергия, значительно меньше поверхности намного более разветвл</w:t>
      </w:r>
      <w:r w:rsidR="00A60B73">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нных и протяж</w:t>
      </w:r>
      <w:r w:rsidR="00A60B73">
        <w:rPr>
          <w:rFonts w:ascii="Times New Roman" w:eastAsia="Times New Roman" w:hAnsi="Times New Roman" w:cs="Times New Roman"/>
          <w:sz w:val="24"/>
          <w:szCs w:val="24"/>
        </w:rPr>
        <w:t>ё</w:t>
      </w:r>
      <w:r w:rsidRPr="002512D1">
        <w:rPr>
          <w:rFonts w:ascii="Times New Roman" w:eastAsia="Times New Roman" w:hAnsi="Times New Roman" w:cs="Times New Roman"/>
          <w:sz w:val="24"/>
          <w:szCs w:val="24"/>
        </w:rPr>
        <w:t>нных распределительных квартальных сетей. Поэтому на магистральные сети приходится в несколько раз меньшая доля тепловых потерь по сравнению с квартальными.</w:t>
      </w:r>
    </w:p>
    <w:p w:rsidR="001A2A4A" w:rsidRDefault="00A43388" w:rsidP="00A60B73">
      <w:pPr>
        <w:spacing w:after="0" w:line="240" w:lineRule="auto"/>
        <w:ind w:firstLine="567"/>
        <w:jc w:val="both"/>
        <w:rPr>
          <w:rFonts w:ascii="Times New Roman" w:eastAsia="Times New Roman" w:hAnsi="Times New Roman" w:cs="Times New Roman"/>
          <w:sz w:val="24"/>
          <w:szCs w:val="24"/>
        </w:rPr>
      </w:pPr>
      <w:proofErr w:type="gramStart"/>
      <w:r w:rsidRPr="002512D1">
        <w:rPr>
          <w:rFonts w:ascii="Times New Roman" w:eastAsia="Times New Roman" w:hAnsi="Times New Roman" w:cs="Times New Roman"/>
          <w:sz w:val="24"/>
          <w:szCs w:val="24"/>
        </w:rPr>
        <w:t>Предложения по величине необходимых инвестиций в новое строительство, реконструкцию и техническое перевооружение источников тепловой энергии, тепловых сетей и тепловых пунктов первоначально планируются на период, до 2029 года (согласно утвержденной программы комплексного развития систем коммунальной инфраструктуры на 2015-2029 годы)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СП</w:t>
      </w:r>
      <w:proofErr w:type="gramEnd"/>
      <w:r w:rsidR="001A2A4A">
        <w:rPr>
          <w:rFonts w:ascii="Times New Roman" w:eastAsia="Times New Roman" w:hAnsi="Times New Roman" w:cs="Times New Roman"/>
          <w:sz w:val="24"/>
          <w:szCs w:val="24"/>
        </w:rPr>
        <w:t xml:space="preserve"> </w:t>
      </w:r>
      <w:r w:rsidRPr="002512D1">
        <w:rPr>
          <w:rFonts w:ascii="Times New Roman" w:eastAsia="Times New Roman" w:hAnsi="Times New Roman" w:cs="Times New Roman"/>
          <w:sz w:val="24"/>
          <w:szCs w:val="24"/>
        </w:rPr>
        <w:t xml:space="preserve">«Шошка». Основными направлениями развития теплоснабжения реконструкция существующих котельных, строительство модульных котельных, замена аварийных участков теплотрасс, а так же поддержание всех систем теплоснабжения в рабочем состоянии, своевременное устранение протечек в системе и теплоизоляция теплотрасс, необходимо уделить внимание водоподготовке котельных. </w:t>
      </w:r>
    </w:p>
    <w:p w:rsidR="00A43388" w:rsidRPr="002512D1" w:rsidRDefault="00A43388" w:rsidP="00A60B73">
      <w:pPr>
        <w:spacing w:after="0" w:line="240" w:lineRule="auto"/>
        <w:ind w:firstLine="567"/>
        <w:jc w:val="both"/>
        <w:rPr>
          <w:sz w:val="24"/>
          <w:szCs w:val="24"/>
        </w:rPr>
      </w:pPr>
      <w:r w:rsidRPr="002512D1">
        <w:rPr>
          <w:rFonts w:ascii="Times New Roman" w:eastAsia="Times New Roman" w:hAnsi="Times New Roman" w:cs="Times New Roman"/>
          <w:sz w:val="24"/>
          <w:szCs w:val="24"/>
        </w:rPr>
        <w:t>Разработанная схема теплоснабжения будет ежегодно актуализироваться и один раз в пять лет корректироваться.</w:t>
      </w:r>
    </w:p>
    <w:p w:rsidR="00F12C1E" w:rsidRDefault="00F12C1E"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A60B73">
      <w:pPr>
        <w:ind w:firstLine="567"/>
        <w:rPr>
          <w:rFonts w:ascii="Times New Roman" w:hAnsi="Times New Roman" w:cs="Times New Roman"/>
        </w:rPr>
      </w:pPr>
    </w:p>
    <w:p w:rsidR="00B0138D" w:rsidRDefault="00B0138D" w:rsidP="00B0138D">
      <w:pPr>
        <w:ind w:firstLine="567"/>
        <w:jc w:val="center"/>
        <w:rPr>
          <w:rFonts w:ascii="Times New Roman" w:hAnsi="Times New Roman" w:cs="Times New Roman"/>
        </w:rPr>
      </w:pPr>
    </w:p>
    <w:p w:rsidR="00B0138D" w:rsidRPr="00B0138D" w:rsidRDefault="00B0138D" w:rsidP="00B0138D">
      <w:pPr>
        <w:tabs>
          <w:tab w:val="left" w:pos="2985"/>
        </w:tabs>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-1414780</wp:posOffset>
            </wp:positionH>
            <wp:positionV relativeFrom="paragraph">
              <wp:posOffset>1018540</wp:posOffset>
            </wp:positionV>
            <wp:extent cx="8886825" cy="6120130"/>
            <wp:effectExtent l="0" t="1390650" r="0" b="13665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rot="16200000">
                      <a:off x="0" y="0"/>
                      <a:ext cx="8886825" cy="6120130"/>
                    </a:xfrm>
                    <a:prstGeom prst="rect">
                      <a:avLst/>
                    </a:prstGeom>
                    <a:noFill/>
                    <a:ln w="9525">
                      <a:noFill/>
                      <a:miter lim="800000"/>
                      <a:headEnd/>
                      <a:tailEnd/>
                    </a:ln>
                  </pic:spPr>
                </pic:pic>
              </a:graphicData>
            </a:graphic>
          </wp:anchor>
        </w:drawing>
      </w:r>
      <w:r>
        <w:rPr>
          <w:rFonts w:ascii="Times New Roman" w:hAnsi="Times New Roman" w:cs="Times New Roman"/>
        </w:rPr>
        <w:tab/>
      </w:r>
    </w:p>
    <w:sectPr w:rsidR="00B0138D" w:rsidRPr="00B0138D" w:rsidSect="00BC01D8">
      <w:pgSz w:w="11906" w:h="16840"/>
      <w:pgMar w:top="567" w:right="567" w:bottom="567" w:left="1418" w:header="397" w:footer="397"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7E6" w:rsidRDefault="00B727E6" w:rsidP="00381830">
      <w:pPr>
        <w:spacing w:after="0" w:line="240" w:lineRule="auto"/>
      </w:pPr>
      <w:r>
        <w:separator/>
      </w:r>
    </w:p>
    <w:p w:rsidR="00B727E6" w:rsidRDefault="00B727E6"/>
  </w:endnote>
  <w:endnote w:type="continuationSeparator" w:id="0">
    <w:p w:rsidR="00B727E6" w:rsidRDefault="00B727E6" w:rsidP="00381830">
      <w:pPr>
        <w:spacing w:after="0" w:line="240" w:lineRule="auto"/>
      </w:pPr>
      <w:r>
        <w:continuationSeparator/>
      </w:r>
    </w:p>
    <w:p w:rsidR="00B727E6" w:rsidRDefault="00B727E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8295"/>
      <w:docPartObj>
        <w:docPartGallery w:val="Page Numbers (Bottom of Page)"/>
        <w:docPartUnique/>
      </w:docPartObj>
    </w:sdtPr>
    <w:sdtContent>
      <w:p w:rsidR="00BB0D75" w:rsidRDefault="00BB0D75" w:rsidP="00BA7D10">
        <w:pPr>
          <w:pStyle w:val="a7"/>
          <w:tabs>
            <w:tab w:val="clear" w:pos="4677"/>
            <w:tab w:val="clear" w:pos="9355"/>
          </w:tabs>
          <w:jc w:val="right"/>
        </w:pPr>
        <w:r w:rsidRPr="00227BF1">
          <w:rPr>
            <w:rFonts w:ascii="Times New Roman" w:hAnsi="Times New Roman" w:cs="Times New Roman"/>
          </w:rPr>
          <w:t>-</w:t>
        </w:r>
        <w:r w:rsidR="0089360D" w:rsidRPr="00227BF1">
          <w:rPr>
            <w:rFonts w:ascii="Times New Roman" w:hAnsi="Times New Roman" w:cs="Times New Roman"/>
            <w:b/>
            <w:sz w:val="24"/>
          </w:rPr>
          <w:fldChar w:fldCharType="begin"/>
        </w:r>
        <w:r w:rsidRPr="00227BF1">
          <w:rPr>
            <w:rFonts w:ascii="Times New Roman" w:hAnsi="Times New Roman" w:cs="Times New Roman"/>
            <w:b/>
            <w:sz w:val="24"/>
          </w:rPr>
          <w:instrText xml:space="preserve"> PAGE   \* MERGEFORMAT </w:instrText>
        </w:r>
        <w:r w:rsidR="0089360D" w:rsidRPr="00227BF1">
          <w:rPr>
            <w:rFonts w:ascii="Times New Roman" w:hAnsi="Times New Roman" w:cs="Times New Roman"/>
            <w:b/>
            <w:sz w:val="24"/>
          </w:rPr>
          <w:fldChar w:fldCharType="separate"/>
        </w:r>
        <w:r w:rsidR="00B0138D">
          <w:rPr>
            <w:rFonts w:ascii="Times New Roman" w:hAnsi="Times New Roman" w:cs="Times New Roman"/>
            <w:b/>
            <w:noProof/>
            <w:sz w:val="24"/>
          </w:rPr>
          <w:t>32</w:t>
        </w:r>
        <w:r w:rsidR="0089360D" w:rsidRPr="00227BF1">
          <w:rPr>
            <w:rFonts w:ascii="Times New Roman" w:hAnsi="Times New Roman" w:cs="Times New Roman"/>
            <w:b/>
            <w:sz w:val="24"/>
          </w:rPr>
          <w:fldChar w:fldCharType="end"/>
        </w:r>
        <w:r w:rsidRPr="00227BF1">
          <w:rPr>
            <w:rFonts w:ascii="Times New Roman" w:hAnsi="Times New Roman" w:cs="Times New Roman"/>
            <w:b/>
            <w:sz w:val="24"/>
          </w:rPr>
          <w:t>-</w:t>
        </w:r>
      </w:p>
    </w:sdtContent>
  </w:sdt>
  <w:p w:rsidR="00BB0D75" w:rsidRDefault="00BB0D75" w:rsidP="00BA7D10">
    <w:pPr>
      <w:pStyle w:val="a7"/>
      <w:tabs>
        <w:tab w:val="clear" w:pos="4677"/>
        <w:tab w:val="clear" w:pos="935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D75" w:rsidRDefault="00BB0D75">
    <w:pPr>
      <w:pStyle w:val="a7"/>
      <w:jc w:val="right"/>
    </w:pPr>
  </w:p>
  <w:p w:rsidR="00BB0D75" w:rsidRDefault="00BB0D75" w:rsidP="00BA7D10">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7E6" w:rsidRDefault="00B727E6" w:rsidP="00381830">
      <w:pPr>
        <w:spacing w:after="0" w:line="240" w:lineRule="auto"/>
      </w:pPr>
      <w:r>
        <w:separator/>
      </w:r>
    </w:p>
    <w:p w:rsidR="00B727E6" w:rsidRDefault="00B727E6"/>
  </w:footnote>
  <w:footnote w:type="continuationSeparator" w:id="0">
    <w:p w:rsidR="00B727E6" w:rsidRDefault="00B727E6" w:rsidP="00381830">
      <w:pPr>
        <w:spacing w:after="0" w:line="240" w:lineRule="auto"/>
      </w:pPr>
      <w:r>
        <w:continuationSeparator/>
      </w:r>
    </w:p>
    <w:p w:rsidR="00B727E6" w:rsidRDefault="00B727E6"/>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CC30E38A"/>
    <w:lvl w:ilvl="0" w:tplc="C42EAC86">
      <w:start w:val="1"/>
      <w:numFmt w:val="bullet"/>
      <w:lvlText w:val="и"/>
      <w:lvlJc w:val="left"/>
    </w:lvl>
    <w:lvl w:ilvl="1" w:tplc="06DC7774">
      <w:start w:val="1"/>
      <w:numFmt w:val="bullet"/>
      <w:lvlText w:val="В"/>
      <w:lvlJc w:val="left"/>
    </w:lvl>
    <w:lvl w:ilvl="2" w:tplc="FA260802">
      <w:numFmt w:val="decimal"/>
      <w:lvlText w:val=""/>
      <w:lvlJc w:val="left"/>
    </w:lvl>
    <w:lvl w:ilvl="3" w:tplc="7FDCB9B8">
      <w:numFmt w:val="decimal"/>
      <w:lvlText w:val=""/>
      <w:lvlJc w:val="left"/>
    </w:lvl>
    <w:lvl w:ilvl="4" w:tplc="67ACCB04">
      <w:numFmt w:val="decimal"/>
      <w:lvlText w:val=""/>
      <w:lvlJc w:val="left"/>
    </w:lvl>
    <w:lvl w:ilvl="5" w:tplc="136206CE">
      <w:numFmt w:val="decimal"/>
      <w:lvlText w:val=""/>
      <w:lvlJc w:val="left"/>
    </w:lvl>
    <w:lvl w:ilvl="6" w:tplc="8A8A71A0">
      <w:numFmt w:val="decimal"/>
      <w:lvlText w:val=""/>
      <w:lvlJc w:val="left"/>
    </w:lvl>
    <w:lvl w:ilvl="7" w:tplc="9946B2D2">
      <w:numFmt w:val="decimal"/>
      <w:lvlText w:val=""/>
      <w:lvlJc w:val="left"/>
    </w:lvl>
    <w:lvl w:ilvl="8" w:tplc="A88EC09E">
      <w:numFmt w:val="decimal"/>
      <w:lvlText w:val=""/>
      <w:lvlJc w:val="left"/>
    </w:lvl>
  </w:abstractNum>
  <w:abstractNum w:abstractNumId="1">
    <w:nsid w:val="0000074D"/>
    <w:multiLevelType w:val="hybridMultilevel"/>
    <w:tmpl w:val="3F46B650"/>
    <w:lvl w:ilvl="0" w:tplc="A566E2C2">
      <w:start w:val="1"/>
      <w:numFmt w:val="bullet"/>
      <w:lvlText w:val="В"/>
      <w:lvlJc w:val="left"/>
    </w:lvl>
    <w:lvl w:ilvl="1" w:tplc="DD92B432">
      <w:numFmt w:val="decimal"/>
      <w:lvlText w:val=""/>
      <w:lvlJc w:val="left"/>
    </w:lvl>
    <w:lvl w:ilvl="2" w:tplc="81FAC392">
      <w:numFmt w:val="decimal"/>
      <w:lvlText w:val=""/>
      <w:lvlJc w:val="left"/>
    </w:lvl>
    <w:lvl w:ilvl="3" w:tplc="31249710">
      <w:numFmt w:val="decimal"/>
      <w:lvlText w:val=""/>
      <w:lvlJc w:val="left"/>
    </w:lvl>
    <w:lvl w:ilvl="4" w:tplc="D0D885C2">
      <w:numFmt w:val="decimal"/>
      <w:lvlText w:val=""/>
      <w:lvlJc w:val="left"/>
    </w:lvl>
    <w:lvl w:ilvl="5" w:tplc="E5DCDCD6">
      <w:numFmt w:val="decimal"/>
      <w:lvlText w:val=""/>
      <w:lvlJc w:val="left"/>
    </w:lvl>
    <w:lvl w:ilvl="6" w:tplc="A056B584">
      <w:numFmt w:val="decimal"/>
      <w:lvlText w:val=""/>
      <w:lvlJc w:val="left"/>
    </w:lvl>
    <w:lvl w:ilvl="7" w:tplc="05DADC88">
      <w:numFmt w:val="decimal"/>
      <w:lvlText w:val=""/>
      <w:lvlJc w:val="left"/>
    </w:lvl>
    <w:lvl w:ilvl="8" w:tplc="0EFC5BF2">
      <w:numFmt w:val="decimal"/>
      <w:lvlText w:val=""/>
      <w:lvlJc w:val="left"/>
    </w:lvl>
  </w:abstractNum>
  <w:abstractNum w:abstractNumId="2">
    <w:nsid w:val="00001238"/>
    <w:multiLevelType w:val="hybridMultilevel"/>
    <w:tmpl w:val="DAE04B0A"/>
    <w:lvl w:ilvl="0" w:tplc="1826AD5A">
      <w:start w:val="2"/>
      <w:numFmt w:val="decimal"/>
      <w:lvlText w:val="%1)"/>
      <w:lvlJc w:val="left"/>
      <w:rPr>
        <w:rFonts w:ascii="Times New Roman" w:hAnsi="Times New Roman" w:cs="Times New Roman" w:hint="default"/>
      </w:rPr>
    </w:lvl>
    <w:lvl w:ilvl="1" w:tplc="9926B6C2">
      <w:numFmt w:val="decimal"/>
      <w:lvlText w:val=""/>
      <w:lvlJc w:val="left"/>
    </w:lvl>
    <w:lvl w:ilvl="2" w:tplc="E9CE434A">
      <w:numFmt w:val="decimal"/>
      <w:lvlText w:val=""/>
      <w:lvlJc w:val="left"/>
    </w:lvl>
    <w:lvl w:ilvl="3" w:tplc="02526B24">
      <w:numFmt w:val="decimal"/>
      <w:lvlText w:val=""/>
      <w:lvlJc w:val="left"/>
    </w:lvl>
    <w:lvl w:ilvl="4" w:tplc="CF70B004">
      <w:numFmt w:val="decimal"/>
      <w:lvlText w:val=""/>
      <w:lvlJc w:val="left"/>
    </w:lvl>
    <w:lvl w:ilvl="5" w:tplc="FB7A28D2">
      <w:numFmt w:val="decimal"/>
      <w:lvlText w:val=""/>
      <w:lvlJc w:val="left"/>
    </w:lvl>
    <w:lvl w:ilvl="6" w:tplc="4F8AE036">
      <w:numFmt w:val="decimal"/>
      <w:lvlText w:val=""/>
      <w:lvlJc w:val="left"/>
    </w:lvl>
    <w:lvl w:ilvl="7" w:tplc="20328564">
      <w:numFmt w:val="decimal"/>
      <w:lvlText w:val=""/>
      <w:lvlJc w:val="left"/>
    </w:lvl>
    <w:lvl w:ilvl="8" w:tplc="BCDCC7AE">
      <w:numFmt w:val="decimal"/>
      <w:lvlText w:val=""/>
      <w:lvlJc w:val="left"/>
    </w:lvl>
  </w:abstractNum>
  <w:abstractNum w:abstractNumId="3">
    <w:nsid w:val="00001547"/>
    <w:multiLevelType w:val="hybridMultilevel"/>
    <w:tmpl w:val="F384C7D8"/>
    <w:lvl w:ilvl="0" w:tplc="31AC0CFE">
      <w:start w:val="1"/>
      <w:numFmt w:val="bullet"/>
      <w:lvlText w:val="-"/>
      <w:lvlJc w:val="left"/>
    </w:lvl>
    <w:lvl w:ilvl="1" w:tplc="AAF06E72">
      <w:start w:val="1"/>
      <w:numFmt w:val="bullet"/>
      <w:lvlText w:val="-"/>
      <w:lvlJc w:val="left"/>
    </w:lvl>
    <w:lvl w:ilvl="2" w:tplc="A62096AC">
      <w:numFmt w:val="decimal"/>
      <w:lvlText w:val=""/>
      <w:lvlJc w:val="left"/>
    </w:lvl>
    <w:lvl w:ilvl="3" w:tplc="AC62C994">
      <w:numFmt w:val="decimal"/>
      <w:lvlText w:val=""/>
      <w:lvlJc w:val="left"/>
    </w:lvl>
    <w:lvl w:ilvl="4" w:tplc="DE62FF94">
      <w:numFmt w:val="decimal"/>
      <w:lvlText w:val=""/>
      <w:lvlJc w:val="left"/>
    </w:lvl>
    <w:lvl w:ilvl="5" w:tplc="5A12E000">
      <w:numFmt w:val="decimal"/>
      <w:lvlText w:val=""/>
      <w:lvlJc w:val="left"/>
    </w:lvl>
    <w:lvl w:ilvl="6" w:tplc="F25C682E">
      <w:numFmt w:val="decimal"/>
      <w:lvlText w:val=""/>
      <w:lvlJc w:val="left"/>
    </w:lvl>
    <w:lvl w:ilvl="7" w:tplc="11A67AE8">
      <w:numFmt w:val="decimal"/>
      <w:lvlText w:val=""/>
      <w:lvlJc w:val="left"/>
    </w:lvl>
    <w:lvl w:ilvl="8" w:tplc="74742502">
      <w:numFmt w:val="decimal"/>
      <w:lvlText w:val=""/>
      <w:lvlJc w:val="left"/>
    </w:lvl>
  </w:abstractNum>
  <w:abstractNum w:abstractNumId="4">
    <w:nsid w:val="00001AD4"/>
    <w:multiLevelType w:val="hybridMultilevel"/>
    <w:tmpl w:val="B694FEEC"/>
    <w:lvl w:ilvl="0" w:tplc="3D72C076">
      <w:start w:val="1"/>
      <w:numFmt w:val="bullet"/>
      <w:lvlText w:val="и"/>
      <w:lvlJc w:val="left"/>
    </w:lvl>
    <w:lvl w:ilvl="1" w:tplc="02222494">
      <w:numFmt w:val="decimal"/>
      <w:lvlText w:val=""/>
      <w:lvlJc w:val="left"/>
    </w:lvl>
    <w:lvl w:ilvl="2" w:tplc="938E509C">
      <w:numFmt w:val="decimal"/>
      <w:lvlText w:val=""/>
      <w:lvlJc w:val="left"/>
    </w:lvl>
    <w:lvl w:ilvl="3" w:tplc="EDEE53BC">
      <w:numFmt w:val="decimal"/>
      <w:lvlText w:val=""/>
      <w:lvlJc w:val="left"/>
    </w:lvl>
    <w:lvl w:ilvl="4" w:tplc="DD522BA6">
      <w:numFmt w:val="decimal"/>
      <w:lvlText w:val=""/>
      <w:lvlJc w:val="left"/>
    </w:lvl>
    <w:lvl w:ilvl="5" w:tplc="C88C25C2">
      <w:numFmt w:val="decimal"/>
      <w:lvlText w:val=""/>
      <w:lvlJc w:val="left"/>
    </w:lvl>
    <w:lvl w:ilvl="6" w:tplc="C8AAC088">
      <w:numFmt w:val="decimal"/>
      <w:lvlText w:val=""/>
      <w:lvlJc w:val="left"/>
    </w:lvl>
    <w:lvl w:ilvl="7" w:tplc="ACC0D2C0">
      <w:numFmt w:val="decimal"/>
      <w:lvlText w:val=""/>
      <w:lvlJc w:val="left"/>
    </w:lvl>
    <w:lvl w:ilvl="8" w:tplc="CACCB3A6">
      <w:numFmt w:val="decimal"/>
      <w:lvlText w:val=""/>
      <w:lvlJc w:val="left"/>
    </w:lvl>
  </w:abstractNum>
  <w:abstractNum w:abstractNumId="5">
    <w:nsid w:val="00001E1F"/>
    <w:multiLevelType w:val="hybridMultilevel"/>
    <w:tmpl w:val="9410D046"/>
    <w:lvl w:ilvl="0" w:tplc="9A726ED8">
      <w:start w:val="1"/>
      <w:numFmt w:val="bullet"/>
      <w:lvlText w:val="\emdash "/>
      <w:lvlJc w:val="left"/>
    </w:lvl>
    <w:lvl w:ilvl="1" w:tplc="BEC07546">
      <w:numFmt w:val="decimal"/>
      <w:lvlText w:val=""/>
      <w:lvlJc w:val="left"/>
    </w:lvl>
    <w:lvl w:ilvl="2" w:tplc="6BA8A366">
      <w:numFmt w:val="decimal"/>
      <w:lvlText w:val=""/>
      <w:lvlJc w:val="left"/>
    </w:lvl>
    <w:lvl w:ilvl="3" w:tplc="1070F08E">
      <w:numFmt w:val="decimal"/>
      <w:lvlText w:val=""/>
      <w:lvlJc w:val="left"/>
    </w:lvl>
    <w:lvl w:ilvl="4" w:tplc="174646FC">
      <w:numFmt w:val="decimal"/>
      <w:lvlText w:val=""/>
      <w:lvlJc w:val="left"/>
    </w:lvl>
    <w:lvl w:ilvl="5" w:tplc="85A8F8D6">
      <w:numFmt w:val="decimal"/>
      <w:lvlText w:val=""/>
      <w:lvlJc w:val="left"/>
    </w:lvl>
    <w:lvl w:ilvl="6" w:tplc="B7A0F6D0">
      <w:numFmt w:val="decimal"/>
      <w:lvlText w:val=""/>
      <w:lvlJc w:val="left"/>
    </w:lvl>
    <w:lvl w:ilvl="7" w:tplc="0CB25B8E">
      <w:numFmt w:val="decimal"/>
      <w:lvlText w:val=""/>
      <w:lvlJc w:val="left"/>
    </w:lvl>
    <w:lvl w:ilvl="8" w:tplc="C84A401C">
      <w:numFmt w:val="decimal"/>
      <w:lvlText w:val=""/>
      <w:lvlJc w:val="left"/>
    </w:lvl>
  </w:abstractNum>
  <w:abstractNum w:abstractNumId="6">
    <w:nsid w:val="00002213"/>
    <w:multiLevelType w:val="hybridMultilevel"/>
    <w:tmpl w:val="8B7EF134"/>
    <w:lvl w:ilvl="0" w:tplc="09A091E6">
      <w:start w:val="1"/>
      <w:numFmt w:val="bullet"/>
      <w:lvlText w:val="С"/>
      <w:lvlJc w:val="left"/>
    </w:lvl>
    <w:lvl w:ilvl="1" w:tplc="B80E7C42">
      <w:numFmt w:val="decimal"/>
      <w:lvlText w:val=""/>
      <w:lvlJc w:val="left"/>
    </w:lvl>
    <w:lvl w:ilvl="2" w:tplc="76A2B610">
      <w:numFmt w:val="decimal"/>
      <w:lvlText w:val=""/>
      <w:lvlJc w:val="left"/>
    </w:lvl>
    <w:lvl w:ilvl="3" w:tplc="1604F2A6">
      <w:numFmt w:val="decimal"/>
      <w:lvlText w:val=""/>
      <w:lvlJc w:val="left"/>
    </w:lvl>
    <w:lvl w:ilvl="4" w:tplc="583687D6">
      <w:numFmt w:val="decimal"/>
      <w:lvlText w:val=""/>
      <w:lvlJc w:val="left"/>
    </w:lvl>
    <w:lvl w:ilvl="5" w:tplc="7C3439CC">
      <w:numFmt w:val="decimal"/>
      <w:lvlText w:val=""/>
      <w:lvlJc w:val="left"/>
    </w:lvl>
    <w:lvl w:ilvl="6" w:tplc="BB66D812">
      <w:numFmt w:val="decimal"/>
      <w:lvlText w:val=""/>
      <w:lvlJc w:val="left"/>
    </w:lvl>
    <w:lvl w:ilvl="7" w:tplc="E1B67D8E">
      <w:numFmt w:val="decimal"/>
      <w:lvlText w:val=""/>
      <w:lvlJc w:val="left"/>
    </w:lvl>
    <w:lvl w:ilvl="8" w:tplc="35E618DE">
      <w:numFmt w:val="decimal"/>
      <w:lvlText w:val=""/>
      <w:lvlJc w:val="left"/>
    </w:lvl>
  </w:abstractNum>
  <w:abstractNum w:abstractNumId="7">
    <w:nsid w:val="0000260D"/>
    <w:multiLevelType w:val="hybridMultilevel"/>
    <w:tmpl w:val="4984B6AE"/>
    <w:lvl w:ilvl="0" w:tplc="BF9E9CC0">
      <w:start w:val="1"/>
      <w:numFmt w:val="bullet"/>
      <w:lvlText w:val="В"/>
      <w:lvlJc w:val="left"/>
    </w:lvl>
    <w:lvl w:ilvl="1" w:tplc="E132BAE0">
      <w:numFmt w:val="decimal"/>
      <w:lvlText w:val=""/>
      <w:lvlJc w:val="left"/>
    </w:lvl>
    <w:lvl w:ilvl="2" w:tplc="9E9E9E3C">
      <w:numFmt w:val="decimal"/>
      <w:lvlText w:val=""/>
      <w:lvlJc w:val="left"/>
    </w:lvl>
    <w:lvl w:ilvl="3" w:tplc="F1F868D0">
      <w:numFmt w:val="decimal"/>
      <w:lvlText w:val=""/>
      <w:lvlJc w:val="left"/>
    </w:lvl>
    <w:lvl w:ilvl="4" w:tplc="7188C6D0">
      <w:numFmt w:val="decimal"/>
      <w:lvlText w:val=""/>
      <w:lvlJc w:val="left"/>
    </w:lvl>
    <w:lvl w:ilvl="5" w:tplc="BBD8CD20">
      <w:numFmt w:val="decimal"/>
      <w:lvlText w:val=""/>
      <w:lvlJc w:val="left"/>
    </w:lvl>
    <w:lvl w:ilvl="6" w:tplc="BC023084">
      <w:numFmt w:val="decimal"/>
      <w:lvlText w:val=""/>
      <w:lvlJc w:val="left"/>
    </w:lvl>
    <w:lvl w:ilvl="7" w:tplc="944A602C">
      <w:numFmt w:val="decimal"/>
      <w:lvlText w:val=""/>
      <w:lvlJc w:val="left"/>
    </w:lvl>
    <w:lvl w:ilvl="8" w:tplc="FF6C9F6E">
      <w:numFmt w:val="decimal"/>
      <w:lvlText w:val=""/>
      <w:lvlJc w:val="left"/>
    </w:lvl>
  </w:abstractNum>
  <w:abstractNum w:abstractNumId="8">
    <w:nsid w:val="000026A6"/>
    <w:multiLevelType w:val="hybridMultilevel"/>
    <w:tmpl w:val="E830FDBE"/>
    <w:lvl w:ilvl="0" w:tplc="2D0A2A12">
      <w:start w:val="1"/>
      <w:numFmt w:val="bullet"/>
      <w:lvlText w:val="-"/>
      <w:lvlJc w:val="left"/>
    </w:lvl>
    <w:lvl w:ilvl="1" w:tplc="54F23026">
      <w:numFmt w:val="decimal"/>
      <w:lvlText w:val=""/>
      <w:lvlJc w:val="left"/>
    </w:lvl>
    <w:lvl w:ilvl="2" w:tplc="ABF099D0">
      <w:numFmt w:val="decimal"/>
      <w:lvlText w:val=""/>
      <w:lvlJc w:val="left"/>
    </w:lvl>
    <w:lvl w:ilvl="3" w:tplc="2B76DA28">
      <w:numFmt w:val="decimal"/>
      <w:lvlText w:val=""/>
      <w:lvlJc w:val="left"/>
    </w:lvl>
    <w:lvl w:ilvl="4" w:tplc="EE9C9C80">
      <w:numFmt w:val="decimal"/>
      <w:lvlText w:val=""/>
      <w:lvlJc w:val="left"/>
    </w:lvl>
    <w:lvl w:ilvl="5" w:tplc="8806C0F2">
      <w:numFmt w:val="decimal"/>
      <w:lvlText w:val=""/>
      <w:lvlJc w:val="left"/>
    </w:lvl>
    <w:lvl w:ilvl="6" w:tplc="94D2D94C">
      <w:numFmt w:val="decimal"/>
      <w:lvlText w:val=""/>
      <w:lvlJc w:val="left"/>
    </w:lvl>
    <w:lvl w:ilvl="7" w:tplc="D2C44CC2">
      <w:numFmt w:val="decimal"/>
      <w:lvlText w:val=""/>
      <w:lvlJc w:val="left"/>
    </w:lvl>
    <w:lvl w:ilvl="8" w:tplc="FDCE6592">
      <w:numFmt w:val="decimal"/>
      <w:lvlText w:val=""/>
      <w:lvlJc w:val="left"/>
    </w:lvl>
  </w:abstractNum>
  <w:abstractNum w:abstractNumId="9">
    <w:nsid w:val="00002CD6"/>
    <w:multiLevelType w:val="hybridMultilevel"/>
    <w:tmpl w:val="428414C8"/>
    <w:lvl w:ilvl="0" w:tplc="BF162AFC">
      <w:start w:val="1"/>
      <w:numFmt w:val="bullet"/>
      <w:lvlText w:val="и"/>
      <w:lvlJc w:val="left"/>
    </w:lvl>
    <w:lvl w:ilvl="1" w:tplc="4A54EA56">
      <w:start w:val="1"/>
      <w:numFmt w:val="decimal"/>
      <w:lvlText w:val="%2)"/>
      <w:lvlJc w:val="left"/>
    </w:lvl>
    <w:lvl w:ilvl="2" w:tplc="67FE1B46">
      <w:numFmt w:val="decimal"/>
      <w:lvlText w:val=""/>
      <w:lvlJc w:val="left"/>
    </w:lvl>
    <w:lvl w:ilvl="3" w:tplc="8B70CE06">
      <w:numFmt w:val="decimal"/>
      <w:lvlText w:val=""/>
      <w:lvlJc w:val="left"/>
    </w:lvl>
    <w:lvl w:ilvl="4" w:tplc="55E0DA60">
      <w:numFmt w:val="decimal"/>
      <w:lvlText w:val=""/>
      <w:lvlJc w:val="left"/>
    </w:lvl>
    <w:lvl w:ilvl="5" w:tplc="349EDED6">
      <w:numFmt w:val="decimal"/>
      <w:lvlText w:val=""/>
      <w:lvlJc w:val="left"/>
    </w:lvl>
    <w:lvl w:ilvl="6" w:tplc="784A5440">
      <w:numFmt w:val="decimal"/>
      <w:lvlText w:val=""/>
      <w:lvlJc w:val="left"/>
    </w:lvl>
    <w:lvl w:ilvl="7" w:tplc="9446E938">
      <w:numFmt w:val="decimal"/>
      <w:lvlText w:val=""/>
      <w:lvlJc w:val="left"/>
    </w:lvl>
    <w:lvl w:ilvl="8" w:tplc="C9DEF7D0">
      <w:numFmt w:val="decimal"/>
      <w:lvlText w:val=""/>
      <w:lvlJc w:val="left"/>
    </w:lvl>
  </w:abstractNum>
  <w:abstractNum w:abstractNumId="10">
    <w:nsid w:val="00002D12"/>
    <w:multiLevelType w:val="hybridMultilevel"/>
    <w:tmpl w:val="0E7647D0"/>
    <w:lvl w:ilvl="0" w:tplc="4F42F8C6">
      <w:start w:val="1"/>
      <w:numFmt w:val="bullet"/>
      <w:lvlText w:val="и"/>
      <w:lvlJc w:val="left"/>
    </w:lvl>
    <w:lvl w:ilvl="1" w:tplc="7A58E6D4">
      <w:numFmt w:val="decimal"/>
      <w:lvlText w:val=""/>
      <w:lvlJc w:val="left"/>
    </w:lvl>
    <w:lvl w:ilvl="2" w:tplc="EDEE5A74">
      <w:numFmt w:val="decimal"/>
      <w:lvlText w:val=""/>
      <w:lvlJc w:val="left"/>
    </w:lvl>
    <w:lvl w:ilvl="3" w:tplc="88C8DCBE">
      <w:numFmt w:val="decimal"/>
      <w:lvlText w:val=""/>
      <w:lvlJc w:val="left"/>
    </w:lvl>
    <w:lvl w:ilvl="4" w:tplc="0A0E0664">
      <w:numFmt w:val="decimal"/>
      <w:lvlText w:val=""/>
      <w:lvlJc w:val="left"/>
    </w:lvl>
    <w:lvl w:ilvl="5" w:tplc="85266D7E">
      <w:numFmt w:val="decimal"/>
      <w:lvlText w:val=""/>
      <w:lvlJc w:val="left"/>
    </w:lvl>
    <w:lvl w:ilvl="6" w:tplc="07545E04">
      <w:numFmt w:val="decimal"/>
      <w:lvlText w:val=""/>
      <w:lvlJc w:val="left"/>
    </w:lvl>
    <w:lvl w:ilvl="7" w:tplc="37201D26">
      <w:numFmt w:val="decimal"/>
      <w:lvlText w:val=""/>
      <w:lvlJc w:val="left"/>
    </w:lvl>
    <w:lvl w:ilvl="8" w:tplc="9F4CC17C">
      <w:numFmt w:val="decimal"/>
      <w:lvlText w:val=""/>
      <w:lvlJc w:val="left"/>
    </w:lvl>
  </w:abstractNum>
  <w:abstractNum w:abstractNumId="11">
    <w:nsid w:val="0000323B"/>
    <w:multiLevelType w:val="hybridMultilevel"/>
    <w:tmpl w:val="0D06F650"/>
    <w:lvl w:ilvl="0" w:tplc="F6F6CCBA">
      <w:start w:val="1"/>
      <w:numFmt w:val="bullet"/>
      <w:lvlText w:val="%."/>
      <w:lvlJc w:val="left"/>
    </w:lvl>
    <w:lvl w:ilvl="1" w:tplc="98904B14">
      <w:numFmt w:val="decimal"/>
      <w:lvlText w:val=""/>
      <w:lvlJc w:val="left"/>
    </w:lvl>
    <w:lvl w:ilvl="2" w:tplc="CA467B04">
      <w:numFmt w:val="decimal"/>
      <w:lvlText w:val=""/>
      <w:lvlJc w:val="left"/>
    </w:lvl>
    <w:lvl w:ilvl="3" w:tplc="A7A01F1A">
      <w:numFmt w:val="decimal"/>
      <w:lvlText w:val=""/>
      <w:lvlJc w:val="left"/>
    </w:lvl>
    <w:lvl w:ilvl="4" w:tplc="87181D34">
      <w:numFmt w:val="decimal"/>
      <w:lvlText w:val=""/>
      <w:lvlJc w:val="left"/>
    </w:lvl>
    <w:lvl w:ilvl="5" w:tplc="D16E1F44">
      <w:numFmt w:val="decimal"/>
      <w:lvlText w:val=""/>
      <w:lvlJc w:val="left"/>
    </w:lvl>
    <w:lvl w:ilvl="6" w:tplc="E1A03230">
      <w:numFmt w:val="decimal"/>
      <w:lvlText w:val=""/>
      <w:lvlJc w:val="left"/>
    </w:lvl>
    <w:lvl w:ilvl="7" w:tplc="E4006BB2">
      <w:numFmt w:val="decimal"/>
      <w:lvlText w:val=""/>
      <w:lvlJc w:val="left"/>
    </w:lvl>
    <w:lvl w:ilvl="8" w:tplc="EAF2D66C">
      <w:numFmt w:val="decimal"/>
      <w:lvlText w:val=""/>
      <w:lvlJc w:val="left"/>
    </w:lvl>
  </w:abstractNum>
  <w:abstractNum w:abstractNumId="12">
    <w:nsid w:val="000039B3"/>
    <w:multiLevelType w:val="hybridMultilevel"/>
    <w:tmpl w:val="929E21D6"/>
    <w:lvl w:ilvl="0" w:tplc="54F0EF48">
      <w:start w:val="135"/>
      <w:numFmt w:val="decimal"/>
      <w:lvlText w:val="%1"/>
      <w:lvlJc w:val="left"/>
    </w:lvl>
    <w:lvl w:ilvl="1" w:tplc="3672050A">
      <w:numFmt w:val="decimal"/>
      <w:lvlText w:val=""/>
      <w:lvlJc w:val="left"/>
    </w:lvl>
    <w:lvl w:ilvl="2" w:tplc="90DE2710">
      <w:numFmt w:val="decimal"/>
      <w:lvlText w:val=""/>
      <w:lvlJc w:val="left"/>
    </w:lvl>
    <w:lvl w:ilvl="3" w:tplc="171AB302">
      <w:numFmt w:val="decimal"/>
      <w:lvlText w:val=""/>
      <w:lvlJc w:val="left"/>
    </w:lvl>
    <w:lvl w:ilvl="4" w:tplc="E108899C">
      <w:numFmt w:val="decimal"/>
      <w:lvlText w:val=""/>
      <w:lvlJc w:val="left"/>
    </w:lvl>
    <w:lvl w:ilvl="5" w:tplc="AD48215E">
      <w:numFmt w:val="decimal"/>
      <w:lvlText w:val=""/>
      <w:lvlJc w:val="left"/>
    </w:lvl>
    <w:lvl w:ilvl="6" w:tplc="7D8856CE">
      <w:numFmt w:val="decimal"/>
      <w:lvlText w:val=""/>
      <w:lvlJc w:val="left"/>
    </w:lvl>
    <w:lvl w:ilvl="7" w:tplc="A452523E">
      <w:numFmt w:val="decimal"/>
      <w:lvlText w:val=""/>
      <w:lvlJc w:val="left"/>
    </w:lvl>
    <w:lvl w:ilvl="8" w:tplc="98A44024">
      <w:numFmt w:val="decimal"/>
      <w:lvlText w:val=""/>
      <w:lvlJc w:val="left"/>
    </w:lvl>
  </w:abstractNum>
  <w:abstractNum w:abstractNumId="13">
    <w:nsid w:val="00003B25"/>
    <w:multiLevelType w:val="hybridMultilevel"/>
    <w:tmpl w:val="03808C56"/>
    <w:lvl w:ilvl="0" w:tplc="41C0EA52">
      <w:start w:val="1"/>
      <w:numFmt w:val="bullet"/>
      <w:lvlText w:val="В"/>
      <w:lvlJc w:val="left"/>
    </w:lvl>
    <w:lvl w:ilvl="1" w:tplc="F5C8C578">
      <w:numFmt w:val="decimal"/>
      <w:lvlText w:val=""/>
      <w:lvlJc w:val="left"/>
    </w:lvl>
    <w:lvl w:ilvl="2" w:tplc="3BF6C682">
      <w:numFmt w:val="decimal"/>
      <w:lvlText w:val=""/>
      <w:lvlJc w:val="left"/>
    </w:lvl>
    <w:lvl w:ilvl="3" w:tplc="E6E4702C">
      <w:numFmt w:val="decimal"/>
      <w:lvlText w:val=""/>
      <w:lvlJc w:val="left"/>
    </w:lvl>
    <w:lvl w:ilvl="4" w:tplc="D1928814">
      <w:numFmt w:val="decimal"/>
      <w:lvlText w:val=""/>
      <w:lvlJc w:val="left"/>
    </w:lvl>
    <w:lvl w:ilvl="5" w:tplc="CFE89FD6">
      <w:numFmt w:val="decimal"/>
      <w:lvlText w:val=""/>
      <w:lvlJc w:val="left"/>
    </w:lvl>
    <w:lvl w:ilvl="6" w:tplc="70723E52">
      <w:numFmt w:val="decimal"/>
      <w:lvlText w:val=""/>
      <w:lvlJc w:val="left"/>
    </w:lvl>
    <w:lvl w:ilvl="7" w:tplc="55BED96C">
      <w:numFmt w:val="decimal"/>
      <w:lvlText w:val=""/>
      <w:lvlJc w:val="left"/>
    </w:lvl>
    <w:lvl w:ilvl="8" w:tplc="C5A25FBE">
      <w:numFmt w:val="decimal"/>
      <w:lvlText w:val=""/>
      <w:lvlJc w:val="left"/>
    </w:lvl>
  </w:abstractNum>
  <w:abstractNum w:abstractNumId="14">
    <w:nsid w:val="00003D6C"/>
    <w:multiLevelType w:val="hybridMultilevel"/>
    <w:tmpl w:val="FC12E9B4"/>
    <w:lvl w:ilvl="0" w:tplc="4F76DD9A">
      <w:start w:val="1"/>
      <w:numFmt w:val="bullet"/>
      <w:lvlText w:val="В"/>
      <w:lvlJc w:val="left"/>
    </w:lvl>
    <w:lvl w:ilvl="1" w:tplc="FCF02756">
      <w:numFmt w:val="decimal"/>
      <w:lvlText w:val=""/>
      <w:lvlJc w:val="left"/>
    </w:lvl>
    <w:lvl w:ilvl="2" w:tplc="7416D96C">
      <w:numFmt w:val="decimal"/>
      <w:lvlText w:val=""/>
      <w:lvlJc w:val="left"/>
    </w:lvl>
    <w:lvl w:ilvl="3" w:tplc="7F706660">
      <w:numFmt w:val="decimal"/>
      <w:lvlText w:val=""/>
      <w:lvlJc w:val="left"/>
    </w:lvl>
    <w:lvl w:ilvl="4" w:tplc="11BCD826">
      <w:numFmt w:val="decimal"/>
      <w:lvlText w:val=""/>
      <w:lvlJc w:val="left"/>
    </w:lvl>
    <w:lvl w:ilvl="5" w:tplc="B63A616E">
      <w:numFmt w:val="decimal"/>
      <w:lvlText w:val=""/>
      <w:lvlJc w:val="left"/>
    </w:lvl>
    <w:lvl w:ilvl="6" w:tplc="20387252">
      <w:numFmt w:val="decimal"/>
      <w:lvlText w:val=""/>
      <w:lvlJc w:val="left"/>
    </w:lvl>
    <w:lvl w:ilvl="7" w:tplc="11A8C1FA">
      <w:numFmt w:val="decimal"/>
      <w:lvlText w:val=""/>
      <w:lvlJc w:val="left"/>
    </w:lvl>
    <w:lvl w:ilvl="8" w:tplc="1A801F7C">
      <w:numFmt w:val="decimal"/>
      <w:lvlText w:val=""/>
      <w:lvlJc w:val="left"/>
    </w:lvl>
  </w:abstractNum>
  <w:abstractNum w:abstractNumId="15">
    <w:nsid w:val="0000428B"/>
    <w:multiLevelType w:val="hybridMultilevel"/>
    <w:tmpl w:val="24C4E47C"/>
    <w:lvl w:ilvl="0" w:tplc="E7AC6960">
      <w:start w:val="1"/>
      <w:numFmt w:val="bullet"/>
      <w:lvlText w:val="в"/>
      <w:lvlJc w:val="left"/>
      <w:rPr>
        <w:rFonts w:ascii="Times New Roman" w:hAnsi="Times New Roman" w:cs="Times New Roman" w:hint="default"/>
      </w:rPr>
    </w:lvl>
    <w:lvl w:ilvl="1" w:tplc="1BE8D39A">
      <w:numFmt w:val="decimal"/>
      <w:lvlText w:val=""/>
      <w:lvlJc w:val="left"/>
    </w:lvl>
    <w:lvl w:ilvl="2" w:tplc="6CFEA6A4">
      <w:numFmt w:val="decimal"/>
      <w:lvlText w:val=""/>
      <w:lvlJc w:val="left"/>
    </w:lvl>
    <w:lvl w:ilvl="3" w:tplc="51B2AEB2">
      <w:numFmt w:val="decimal"/>
      <w:lvlText w:val=""/>
      <w:lvlJc w:val="left"/>
    </w:lvl>
    <w:lvl w:ilvl="4" w:tplc="5AD2C4B6">
      <w:numFmt w:val="decimal"/>
      <w:lvlText w:val=""/>
      <w:lvlJc w:val="left"/>
    </w:lvl>
    <w:lvl w:ilvl="5" w:tplc="1EBE9E62">
      <w:numFmt w:val="decimal"/>
      <w:lvlText w:val=""/>
      <w:lvlJc w:val="left"/>
    </w:lvl>
    <w:lvl w:ilvl="6" w:tplc="8EBC48FC">
      <w:numFmt w:val="decimal"/>
      <w:lvlText w:val=""/>
      <w:lvlJc w:val="left"/>
    </w:lvl>
    <w:lvl w:ilvl="7" w:tplc="5260A61A">
      <w:numFmt w:val="decimal"/>
      <w:lvlText w:val=""/>
      <w:lvlJc w:val="left"/>
    </w:lvl>
    <w:lvl w:ilvl="8" w:tplc="9EDC0054">
      <w:numFmt w:val="decimal"/>
      <w:lvlText w:val=""/>
      <w:lvlJc w:val="left"/>
    </w:lvl>
  </w:abstractNum>
  <w:abstractNum w:abstractNumId="16">
    <w:nsid w:val="00004509"/>
    <w:multiLevelType w:val="hybridMultilevel"/>
    <w:tmpl w:val="8B941850"/>
    <w:lvl w:ilvl="0" w:tplc="0848FF2E">
      <w:start w:val="1"/>
      <w:numFmt w:val="decimal"/>
      <w:lvlText w:val="%1)"/>
      <w:lvlJc w:val="left"/>
      <w:rPr>
        <w:rFonts w:ascii="Times New Roman" w:hAnsi="Times New Roman" w:cs="Times New Roman" w:hint="default"/>
      </w:rPr>
    </w:lvl>
    <w:lvl w:ilvl="1" w:tplc="C99E6840">
      <w:numFmt w:val="decimal"/>
      <w:lvlText w:val=""/>
      <w:lvlJc w:val="left"/>
    </w:lvl>
    <w:lvl w:ilvl="2" w:tplc="EE04CD2C">
      <w:numFmt w:val="decimal"/>
      <w:lvlText w:val=""/>
      <w:lvlJc w:val="left"/>
    </w:lvl>
    <w:lvl w:ilvl="3" w:tplc="9320A050">
      <w:numFmt w:val="decimal"/>
      <w:lvlText w:val=""/>
      <w:lvlJc w:val="left"/>
    </w:lvl>
    <w:lvl w:ilvl="4" w:tplc="8CB20A7A">
      <w:numFmt w:val="decimal"/>
      <w:lvlText w:val=""/>
      <w:lvlJc w:val="left"/>
    </w:lvl>
    <w:lvl w:ilvl="5" w:tplc="67C6ADDA">
      <w:numFmt w:val="decimal"/>
      <w:lvlText w:val=""/>
      <w:lvlJc w:val="left"/>
    </w:lvl>
    <w:lvl w:ilvl="6" w:tplc="00D8B28E">
      <w:numFmt w:val="decimal"/>
      <w:lvlText w:val=""/>
      <w:lvlJc w:val="left"/>
    </w:lvl>
    <w:lvl w:ilvl="7" w:tplc="709C91C0">
      <w:numFmt w:val="decimal"/>
      <w:lvlText w:val=""/>
      <w:lvlJc w:val="left"/>
    </w:lvl>
    <w:lvl w:ilvl="8" w:tplc="F7EA71E6">
      <w:numFmt w:val="decimal"/>
      <w:lvlText w:val=""/>
      <w:lvlJc w:val="left"/>
    </w:lvl>
  </w:abstractNum>
  <w:abstractNum w:abstractNumId="17">
    <w:nsid w:val="00004AE1"/>
    <w:multiLevelType w:val="hybridMultilevel"/>
    <w:tmpl w:val="0EDC556A"/>
    <w:lvl w:ilvl="0" w:tplc="4C246292">
      <w:start w:val="2"/>
      <w:numFmt w:val="decimal"/>
      <w:lvlText w:val="%1)"/>
      <w:lvlJc w:val="left"/>
    </w:lvl>
    <w:lvl w:ilvl="1" w:tplc="0EE60C98">
      <w:numFmt w:val="decimal"/>
      <w:lvlText w:val=""/>
      <w:lvlJc w:val="left"/>
    </w:lvl>
    <w:lvl w:ilvl="2" w:tplc="5D54E2BE">
      <w:numFmt w:val="decimal"/>
      <w:lvlText w:val=""/>
      <w:lvlJc w:val="left"/>
    </w:lvl>
    <w:lvl w:ilvl="3" w:tplc="116A4C32">
      <w:numFmt w:val="decimal"/>
      <w:lvlText w:val=""/>
      <w:lvlJc w:val="left"/>
    </w:lvl>
    <w:lvl w:ilvl="4" w:tplc="A322F756">
      <w:numFmt w:val="decimal"/>
      <w:lvlText w:val=""/>
      <w:lvlJc w:val="left"/>
    </w:lvl>
    <w:lvl w:ilvl="5" w:tplc="5DF0511C">
      <w:numFmt w:val="decimal"/>
      <w:lvlText w:val=""/>
      <w:lvlJc w:val="left"/>
    </w:lvl>
    <w:lvl w:ilvl="6" w:tplc="F9024D3E">
      <w:numFmt w:val="decimal"/>
      <w:lvlText w:val=""/>
      <w:lvlJc w:val="left"/>
    </w:lvl>
    <w:lvl w:ilvl="7" w:tplc="A8B6D0B4">
      <w:numFmt w:val="decimal"/>
      <w:lvlText w:val=""/>
      <w:lvlJc w:val="left"/>
    </w:lvl>
    <w:lvl w:ilvl="8" w:tplc="37D2BF64">
      <w:numFmt w:val="decimal"/>
      <w:lvlText w:val=""/>
      <w:lvlJc w:val="left"/>
    </w:lvl>
  </w:abstractNum>
  <w:abstractNum w:abstractNumId="18">
    <w:nsid w:val="00004DC8"/>
    <w:multiLevelType w:val="hybridMultilevel"/>
    <w:tmpl w:val="BC349158"/>
    <w:lvl w:ilvl="0" w:tplc="84866B18">
      <w:start w:val="1"/>
      <w:numFmt w:val="bullet"/>
      <w:lvlText w:val="в"/>
      <w:lvlJc w:val="left"/>
    </w:lvl>
    <w:lvl w:ilvl="1" w:tplc="DAD84D2A">
      <w:numFmt w:val="decimal"/>
      <w:lvlText w:val=""/>
      <w:lvlJc w:val="left"/>
    </w:lvl>
    <w:lvl w:ilvl="2" w:tplc="DE02A942">
      <w:numFmt w:val="decimal"/>
      <w:lvlText w:val=""/>
      <w:lvlJc w:val="left"/>
    </w:lvl>
    <w:lvl w:ilvl="3" w:tplc="C4627CCC">
      <w:numFmt w:val="decimal"/>
      <w:lvlText w:val=""/>
      <w:lvlJc w:val="left"/>
    </w:lvl>
    <w:lvl w:ilvl="4" w:tplc="2700A25E">
      <w:numFmt w:val="decimal"/>
      <w:lvlText w:val=""/>
      <w:lvlJc w:val="left"/>
    </w:lvl>
    <w:lvl w:ilvl="5" w:tplc="9B06D660">
      <w:numFmt w:val="decimal"/>
      <w:lvlText w:val=""/>
      <w:lvlJc w:val="left"/>
    </w:lvl>
    <w:lvl w:ilvl="6" w:tplc="B6FEE1BA">
      <w:numFmt w:val="decimal"/>
      <w:lvlText w:val=""/>
      <w:lvlJc w:val="left"/>
    </w:lvl>
    <w:lvl w:ilvl="7" w:tplc="4A680050">
      <w:numFmt w:val="decimal"/>
      <w:lvlText w:val=""/>
      <w:lvlJc w:val="left"/>
    </w:lvl>
    <w:lvl w:ilvl="8" w:tplc="5BC4021E">
      <w:numFmt w:val="decimal"/>
      <w:lvlText w:val=""/>
      <w:lvlJc w:val="left"/>
    </w:lvl>
  </w:abstractNum>
  <w:abstractNum w:abstractNumId="19">
    <w:nsid w:val="00004E45"/>
    <w:multiLevelType w:val="hybridMultilevel"/>
    <w:tmpl w:val="02F4C70A"/>
    <w:lvl w:ilvl="0" w:tplc="5A5E5B82">
      <w:start w:val="1"/>
      <w:numFmt w:val="bullet"/>
      <w:lvlText w:val="-"/>
      <w:lvlJc w:val="left"/>
    </w:lvl>
    <w:lvl w:ilvl="1" w:tplc="E408A4D8">
      <w:numFmt w:val="decimal"/>
      <w:lvlText w:val=""/>
      <w:lvlJc w:val="left"/>
    </w:lvl>
    <w:lvl w:ilvl="2" w:tplc="6A0A593A">
      <w:numFmt w:val="decimal"/>
      <w:lvlText w:val=""/>
      <w:lvlJc w:val="left"/>
    </w:lvl>
    <w:lvl w:ilvl="3" w:tplc="8A50AC78">
      <w:numFmt w:val="decimal"/>
      <w:lvlText w:val=""/>
      <w:lvlJc w:val="left"/>
    </w:lvl>
    <w:lvl w:ilvl="4" w:tplc="F9EC6AAC">
      <w:numFmt w:val="decimal"/>
      <w:lvlText w:val=""/>
      <w:lvlJc w:val="left"/>
    </w:lvl>
    <w:lvl w:ilvl="5" w:tplc="E81C34A0">
      <w:numFmt w:val="decimal"/>
      <w:lvlText w:val=""/>
      <w:lvlJc w:val="left"/>
    </w:lvl>
    <w:lvl w:ilvl="6" w:tplc="438A8EA8">
      <w:numFmt w:val="decimal"/>
      <w:lvlText w:val=""/>
      <w:lvlJc w:val="left"/>
    </w:lvl>
    <w:lvl w:ilvl="7" w:tplc="27D2007C">
      <w:numFmt w:val="decimal"/>
      <w:lvlText w:val=""/>
      <w:lvlJc w:val="left"/>
    </w:lvl>
    <w:lvl w:ilvl="8" w:tplc="EC8A2EA0">
      <w:numFmt w:val="decimal"/>
      <w:lvlText w:val=""/>
      <w:lvlJc w:val="left"/>
    </w:lvl>
  </w:abstractNum>
  <w:abstractNum w:abstractNumId="20">
    <w:nsid w:val="000054DE"/>
    <w:multiLevelType w:val="hybridMultilevel"/>
    <w:tmpl w:val="370ACDC8"/>
    <w:lvl w:ilvl="0" w:tplc="057A92DA">
      <w:start w:val="1"/>
      <w:numFmt w:val="bullet"/>
      <w:lvlText w:val="-"/>
      <w:lvlJc w:val="left"/>
    </w:lvl>
    <w:lvl w:ilvl="1" w:tplc="2924A8EA">
      <w:numFmt w:val="decimal"/>
      <w:lvlText w:val=""/>
      <w:lvlJc w:val="left"/>
    </w:lvl>
    <w:lvl w:ilvl="2" w:tplc="B3680DBA">
      <w:numFmt w:val="decimal"/>
      <w:lvlText w:val=""/>
      <w:lvlJc w:val="left"/>
    </w:lvl>
    <w:lvl w:ilvl="3" w:tplc="E8769374">
      <w:numFmt w:val="decimal"/>
      <w:lvlText w:val=""/>
      <w:lvlJc w:val="left"/>
    </w:lvl>
    <w:lvl w:ilvl="4" w:tplc="45F6578A">
      <w:numFmt w:val="decimal"/>
      <w:lvlText w:val=""/>
      <w:lvlJc w:val="left"/>
    </w:lvl>
    <w:lvl w:ilvl="5" w:tplc="A5ECE77E">
      <w:numFmt w:val="decimal"/>
      <w:lvlText w:val=""/>
      <w:lvlJc w:val="left"/>
    </w:lvl>
    <w:lvl w:ilvl="6" w:tplc="8A402E8A">
      <w:numFmt w:val="decimal"/>
      <w:lvlText w:val=""/>
      <w:lvlJc w:val="left"/>
    </w:lvl>
    <w:lvl w:ilvl="7" w:tplc="B886628E">
      <w:numFmt w:val="decimal"/>
      <w:lvlText w:val=""/>
      <w:lvlJc w:val="left"/>
    </w:lvl>
    <w:lvl w:ilvl="8" w:tplc="5A60AFB0">
      <w:numFmt w:val="decimal"/>
      <w:lvlText w:val=""/>
      <w:lvlJc w:val="left"/>
    </w:lvl>
  </w:abstractNum>
  <w:abstractNum w:abstractNumId="21">
    <w:nsid w:val="00005D03"/>
    <w:multiLevelType w:val="hybridMultilevel"/>
    <w:tmpl w:val="20EA2080"/>
    <w:lvl w:ilvl="0" w:tplc="20C48734">
      <w:start w:val="1"/>
      <w:numFmt w:val="bullet"/>
      <w:lvlText w:val="В"/>
      <w:lvlJc w:val="left"/>
    </w:lvl>
    <w:lvl w:ilvl="1" w:tplc="79E0E54A">
      <w:numFmt w:val="decimal"/>
      <w:lvlText w:val=""/>
      <w:lvlJc w:val="left"/>
    </w:lvl>
    <w:lvl w:ilvl="2" w:tplc="D9B23A32">
      <w:numFmt w:val="decimal"/>
      <w:lvlText w:val=""/>
      <w:lvlJc w:val="left"/>
    </w:lvl>
    <w:lvl w:ilvl="3" w:tplc="F3E2D590">
      <w:numFmt w:val="decimal"/>
      <w:lvlText w:val=""/>
      <w:lvlJc w:val="left"/>
    </w:lvl>
    <w:lvl w:ilvl="4" w:tplc="B378B670">
      <w:numFmt w:val="decimal"/>
      <w:lvlText w:val=""/>
      <w:lvlJc w:val="left"/>
    </w:lvl>
    <w:lvl w:ilvl="5" w:tplc="6F56AE6A">
      <w:numFmt w:val="decimal"/>
      <w:lvlText w:val=""/>
      <w:lvlJc w:val="left"/>
    </w:lvl>
    <w:lvl w:ilvl="6" w:tplc="9280C276">
      <w:numFmt w:val="decimal"/>
      <w:lvlText w:val=""/>
      <w:lvlJc w:val="left"/>
    </w:lvl>
    <w:lvl w:ilvl="7" w:tplc="BB2E663C">
      <w:numFmt w:val="decimal"/>
      <w:lvlText w:val=""/>
      <w:lvlJc w:val="left"/>
    </w:lvl>
    <w:lvl w:ilvl="8" w:tplc="7A5CA376">
      <w:numFmt w:val="decimal"/>
      <w:lvlText w:val=""/>
      <w:lvlJc w:val="left"/>
    </w:lvl>
  </w:abstractNum>
  <w:abstractNum w:abstractNumId="22">
    <w:nsid w:val="000063CB"/>
    <w:multiLevelType w:val="hybridMultilevel"/>
    <w:tmpl w:val="9126EF02"/>
    <w:lvl w:ilvl="0" w:tplc="9FE20A72">
      <w:start w:val="1"/>
      <w:numFmt w:val="bullet"/>
      <w:lvlText w:val="в"/>
      <w:lvlJc w:val="left"/>
    </w:lvl>
    <w:lvl w:ilvl="1" w:tplc="13F02344">
      <w:start w:val="1"/>
      <w:numFmt w:val="bullet"/>
      <w:lvlText w:val="У"/>
      <w:lvlJc w:val="left"/>
    </w:lvl>
    <w:lvl w:ilvl="2" w:tplc="53F66D38">
      <w:numFmt w:val="decimal"/>
      <w:lvlText w:val=""/>
      <w:lvlJc w:val="left"/>
    </w:lvl>
    <w:lvl w:ilvl="3" w:tplc="598CA7B8">
      <w:numFmt w:val="decimal"/>
      <w:lvlText w:val=""/>
      <w:lvlJc w:val="left"/>
    </w:lvl>
    <w:lvl w:ilvl="4" w:tplc="EACAE9EC">
      <w:numFmt w:val="decimal"/>
      <w:lvlText w:val=""/>
      <w:lvlJc w:val="left"/>
    </w:lvl>
    <w:lvl w:ilvl="5" w:tplc="A8A8E0B4">
      <w:numFmt w:val="decimal"/>
      <w:lvlText w:val=""/>
      <w:lvlJc w:val="left"/>
    </w:lvl>
    <w:lvl w:ilvl="6" w:tplc="06321720">
      <w:numFmt w:val="decimal"/>
      <w:lvlText w:val=""/>
      <w:lvlJc w:val="left"/>
    </w:lvl>
    <w:lvl w:ilvl="7" w:tplc="85126946">
      <w:numFmt w:val="decimal"/>
      <w:lvlText w:val=""/>
      <w:lvlJc w:val="left"/>
    </w:lvl>
    <w:lvl w:ilvl="8" w:tplc="35D6DFFC">
      <w:numFmt w:val="decimal"/>
      <w:lvlText w:val=""/>
      <w:lvlJc w:val="left"/>
    </w:lvl>
  </w:abstractNum>
  <w:abstractNum w:abstractNumId="23">
    <w:nsid w:val="00006443"/>
    <w:multiLevelType w:val="hybridMultilevel"/>
    <w:tmpl w:val="9F50490C"/>
    <w:lvl w:ilvl="0" w:tplc="D9682598">
      <w:start w:val="1"/>
      <w:numFmt w:val="bullet"/>
      <w:lvlText w:val="в"/>
      <w:lvlJc w:val="left"/>
    </w:lvl>
    <w:lvl w:ilvl="1" w:tplc="7ACA1852">
      <w:numFmt w:val="decimal"/>
      <w:lvlText w:val=""/>
      <w:lvlJc w:val="left"/>
    </w:lvl>
    <w:lvl w:ilvl="2" w:tplc="4A5E559C">
      <w:numFmt w:val="decimal"/>
      <w:lvlText w:val=""/>
      <w:lvlJc w:val="left"/>
    </w:lvl>
    <w:lvl w:ilvl="3" w:tplc="9E0260C2">
      <w:numFmt w:val="decimal"/>
      <w:lvlText w:val=""/>
      <w:lvlJc w:val="left"/>
    </w:lvl>
    <w:lvl w:ilvl="4" w:tplc="46CC4D86">
      <w:numFmt w:val="decimal"/>
      <w:lvlText w:val=""/>
      <w:lvlJc w:val="left"/>
    </w:lvl>
    <w:lvl w:ilvl="5" w:tplc="9EF47E94">
      <w:numFmt w:val="decimal"/>
      <w:lvlText w:val=""/>
      <w:lvlJc w:val="left"/>
    </w:lvl>
    <w:lvl w:ilvl="6" w:tplc="95C403C2">
      <w:numFmt w:val="decimal"/>
      <w:lvlText w:val=""/>
      <w:lvlJc w:val="left"/>
    </w:lvl>
    <w:lvl w:ilvl="7" w:tplc="A48E5828">
      <w:numFmt w:val="decimal"/>
      <w:lvlText w:val=""/>
      <w:lvlJc w:val="left"/>
    </w:lvl>
    <w:lvl w:ilvl="8" w:tplc="637ACB0C">
      <w:numFmt w:val="decimal"/>
      <w:lvlText w:val=""/>
      <w:lvlJc w:val="left"/>
    </w:lvl>
  </w:abstractNum>
  <w:abstractNum w:abstractNumId="24">
    <w:nsid w:val="000066BB"/>
    <w:multiLevelType w:val="hybridMultilevel"/>
    <w:tmpl w:val="13E48920"/>
    <w:lvl w:ilvl="0" w:tplc="03B0D80A">
      <w:start w:val="1"/>
      <w:numFmt w:val="bullet"/>
      <w:lvlText w:val="В"/>
      <w:lvlJc w:val="left"/>
    </w:lvl>
    <w:lvl w:ilvl="1" w:tplc="80829A9E">
      <w:numFmt w:val="decimal"/>
      <w:lvlText w:val=""/>
      <w:lvlJc w:val="left"/>
    </w:lvl>
    <w:lvl w:ilvl="2" w:tplc="4B927A08">
      <w:numFmt w:val="decimal"/>
      <w:lvlText w:val=""/>
      <w:lvlJc w:val="left"/>
    </w:lvl>
    <w:lvl w:ilvl="3" w:tplc="18142A7C">
      <w:numFmt w:val="decimal"/>
      <w:lvlText w:val=""/>
      <w:lvlJc w:val="left"/>
    </w:lvl>
    <w:lvl w:ilvl="4" w:tplc="39B4031E">
      <w:numFmt w:val="decimal"/>
      <w:lvlText w:val=""/>
      <w:lvlJc w:val="left"/>
    </w:lvl>
    <w:lvl w:ilvl="5" w:tplc="EE56D75C">
      <w:numFmt w:val="decimal"/>
      <w:lvlText w:val=""/>
      <w:lvlJc w:val="left"/>
    </w:lvl>
    <w:lvl w:ilvl="6" w:tplc="5D2498B6">
      <w:numFmt w:val="decimal"/>
      <w:lvlText w:val=""/>
      <w:lvlJc w:val="left"/>
    </w:lvl>
    <w:lvl w:ilvl="7" w:tplc="F6E8A6A4">
      <w:numFmt w:val="decimal"/>
      <w:lvlText w:val=""/>
      <w:lvlJc w:val="left"/>
    </w:lvl>
    <w:lvl w:ilvl="8" w:tplc="5B4AAC50">
      <w:numFmt w:val="decimal"/>
      <w:lvlText w:val=""/>
      <w:lvlJc w:val="left"/>
    </w:lvl>
  </w:abstractNum>
  <w:abstractNum w:abstractNumId="25">
    <w:nsid w:val="00006B89"/>
    <w:multiLevelType w:val="hybridMultilevel"/>
    <w:tmpl w:val="B850560C"/>
    <w:lvl w:ilvl="0" w:tplc="91D2BAB4">
      <w:start w:val="1"/>
      <w:numFmt w:val="bullet"/>
      <w:lvlText w:val="В"/>
      <w:lvlJc w:val="left"/>
    </w:lvl>
    <w:lvl w:ilvl="1" w:tplc="1DD24BF4">
      <w:numFmt w:val="decimal"/>
      <w:lvlText w:val=""/>
      <w:lvlJc w:val="left"/>
    </w:lvl>
    <w:lvl w:ilvl="2" w:tplc="1FA44CC6">
      <w:numFmt w:val="decimal"/>
      <w:lvlText w:val=""/>
      <w:lvlJc w:val="left"/>
    </w:lvl>
    <w:lvl w:ilvl="3" w:tplc="DDA6E748">
      <w:numFmt w:val="decimal"/>
      <w:lvlText w:val=""/>
      <w:lvlJc w:val="left"/>
    </w:lvl>
    <w:lvl w:ilvl="4" w:tplc="65F8350E">
      <w:numFmt w:val="decimal"/>
      <w:lvlText w:val=""/>
      <w:lvlJc w:val="left"/>
    </w:lvl>
    <w:lvl w:ilvl="5" w:tplc="BE10DC64">
      <w:numFmt w:val="decimal"/>
      <w:lvlText w:val=""/>
      <w:lvlJc w:val="left"/>
    </w:lvl>
    <w:lvl w:ilvl="6" w:tplc="8820D5E8">
      <w:numFmt w:val="decimal"/>
      <w:lvlText w:val=""/>
      <w:lvlJc w:val="left"/>
    </w:lvl>
    <w:lvl w:ilvl="7" w:tplc="ACFA6F82">
      <w:numFmt w:val="decimal"/>
      <w:lvlText w:val=""/>
      <w:lvlJc w:val="left"/>
    </w:lvl>
    <w:lvl w:ilvl="8" w:tplc="6C4E8E4E">
      <w:numFmt w:val="decimal"/>
      <w:lvlText w:val=""/>
      <w:lvlJc w:val="left"/>
    </w:lvl>
  </w:abstractNum>
  <w:abstractNum w:abstractNumId="26">
    <w:nsid w:val="00006BFC"/>
    <w:multiLevelType w:val="hybridMultilevel"/>
    <w:tmpl w:val="504E24CA"/>
    <w:lvl w:ilvl="0" w:tplc="AB4CFE48">
      <w:start w:val="1"/>
      <w:numFmt w:val="bullet"/>
      <w:lvlText w:val="В"/>
      <w:lvlJc w:val="left"/>
    </w:lvl>
    <w:lvl w:ilvl="1" w:tplc="B01484CC">
      <w:numFmt w:val="decimal"/>
      <w:lvlText w:val=""/>
      <w:lvlJc w:val="left"/>
    </w:lvl>
    <w:lvl w:ilvl="2" w:tplc="2E2478DA">
      <w:numFmt w:val="decimal"/>
      <w:lvlText w:val=""/>
      <w:lvlJc w:val="left"/>
    </w:lvl>
    <w:lvl w:ilvl="3" w:tplc="AB9872CA">
      <w:numFmt w:val="decimal"/>
      <w:lvlText w:val=""/>
      <w:lvlJc w:val="left"/>
    </w:lvl>
    <w:lvl w:ilvl="4" w:tplc="125A52D8">
      <w:numFmt w:val="decimal"/>
      <w:lvlText w:val=""/>
      <w:lvlJc w:val="left"/>
    </w:lvl>
    <w:lvl w:ilvl="5" w:tplc="797AC00A">
      <w:numFmt w:val="decimal"/>
      <w:lvlText w:val=""/>
      <w:lvlJc w:val="left"/>
    </w:lvl>
    <w:lvl w:ilvl="6" w:tplc="BD90F2D4">
      <w:numFmt w:val="decimal"/>
      <w:lvlText w:val=""/>
      <w:lvlJc w:val="left"/>
    </w:lvl>
    <w:lvl w:ilvl="7" w:tplc="37400278">
      <w:numFmt w:val="decimal"/>
      <w:lvlText w:val=""/>
      <w:lvlJc w:val="left"/>
    </w:lvl>
    <w:lvl w:ilvl="8" w:tplc="286E6596">
      <w:numFmt w:val="decimal"/>
      <w:lvlText w:val=""/>
      <w:lvlJc w:val="left"/>
    </w:lvl>
  </w:abstractNum>
  <w:abstractNum w:abstractNumId="27">
    <w:nsid w:val="00006E5D"/>
    <w:multiLevelType w:val="hybridMultilevel"/>
    <w:tmpl w:val="087E0E02"/>
    <w:lvl w:ilvl="0" w:tplc="C55E2316">
      <w:start w:val="1"/>
      <w:numFmt w:val="bullet"/>
      <w:lvlText w:val="№"/>
      <w:lvlJc w:val="left"/>
      <w:rPr>
        <w:rFonts w:ascii="Times New Roman" w:hAnsi="Times New Roman" w:cs="Times New Roman" w:hint="default"/>
      </w:rPr>
    </w:lvl>
    <w:lvl w:ilvl="1" w:tplc="FEF6C490">
      <w:numFmt w:val="decimal"/>
      <w:lvlText w:val=""/>
      <w:lvlJc w:val="left"/>
    </w:lvl>
    <w:lvl w:ilvl="2" w:tplc="6D20C530">
      <w:numFmt w:val="decimal"/>
      <w:lvlText w:val=""/>
      <w:lvlJc w:val="left"/>
    </w:lvl>
    <w:lvl w:ilvl="3" w:tplc="4B3CC6BE">
      <w:numFmt w:val="decimal"/>
      <w:lvlText w:val=""/>
      <w:lvlJc w:val="left"/>
    </w:lvl>
    <w:lvl w:ilvl="4" w:tplc="021A1592">
      <w:numFmt w:val="decimal"/>
      <w:lvlText w:val=""/>
      <w:lvlJc w:val="left"/>
    </w:lvl>
    <w:lvl w:ilvl="5" w:tplc="EC8A156A">
      <w:numFmt w:val="decimal"/>
      <w:lvlText w:val=""/>
      <w:lvlJc w:val="left"/>
    </w:lvl>
    <w:lvl w:ilvl="6" w:tplc="E196C972">
      <w:numFmt w:val="decimal"/>
      <w:lvlText w:val=""/>
      <w:lvlJc w:val="left"/>
    </w:lvl>
    <w:lvl w:ilvl="7" w:tplc="CD7209A6">
      <w:numFmt w:val="decimal"/>
      <w:lvlText w:val=""/>
      <w:lvlJc w:val="left"/>
    </w:lvl>
    <w:lvl w:ilvl="8" w:tplc="682E3892">
      <w:numFmt w:val="decimal"/>
      <w:lvlText w:val=""/>
      <w:lvlJc w:val="left"/>
    </w:lvl>
  </w:abstractNum>
  <w:abstractNum w:abstractNumId="28">
    <w:nsid w:val="0000701F"/>
    <w:multiLevelType w:val="hybridMultilevel"/>
    <w:tmpl w:val="21B8EDD8"/>
    <w:lvl w:ilvl="0" w:tplc="09DC867A">
      <w:start w:val="1"/>
      <w:numFmt w:val="bullet"/>
      <w:lvlText w:val="и"/>
      <w:lvlJc w:val="left"/>
    </w:lvl>
    <w:lvl w:ilvl="1" w:tplc="9EF0F7A8">
      <w:numFmt w:val="decimal"/>
      <w:lvlText w:val=""/>
      <w:lvlJc w:val="left"/>
    </w:lvl>
    <w:lvl w:ilvl="2" w:tplc="84FAFC02">
      <w:numFmt w:val="decimal"/>
      <w:lvlText w:val=""/>
      <w:lvlJc w:val="left"/>
    </w:lvl>
    <w:lvl w:ilvl="3" w:tplc="A3603AC0">
      <w:numFmt w:val="decimal"/>
      <w:lvlText w:val=""/>
      <w:lvlJc w:val="left"/>
    </w:lvl>
    <w:lvl w:ilvl="4" w:tplc="21EA8F8E">
      <w:numFmt w:val="decimal"/>
      <w:lvlText w:val=""/>
      <w:lvlJc w:val="left"/>
    </w:lvl>
    <w:lvl w:ilvl="5" w:tplc="CB90F368">
      <w:numFmt w:val="decimal"/>
      <w:lvlText w:val=""/>
      <w:lvlJc w:val="left"/>
    </w:lvl>
    <w:lvl w:ilvl="6" w:tplc="9EF496DE">
      <w:numFmt w:val="decimal"/>
      <w:lvlText w:val=""/>
      <w:lvlJc w:val="left"/>
    </w:lvl>
    <w:lvl w:ilvl="7" w:tplc="44028380">
      <w:numFmt w:val="decimal"/>
      <w:lvlText w:val=""/>
      <w:lvlJc w:val="left"/>
    </w:lvl>
    <w:lvl w:ilvl="8" w:tplc="48542BC2">
      <w:numFmt w:val="decimal"/>
      <w:lvlText w:val=""/>
      <w:lvlJc w:val="left"/>
    </w:lvl>
  </w:abstractNum>
  <w:abstractNum w:abstractNumId="29">
    <w:nsid w:val="000072AE"/>
    <w:multiLevelType w:val="hybridMultilevel"/>
    <w:tmpl w:val="05D89E1A"/>
    <w:lvl w:ilvl="0" w:tplc="D6285640">
      <w:start w:val="1"/>
      <w:numFmt w:val="bullet"/>
      <w:lvlText w:val="и"/>
      <w:lvlJc w:val="left"/>
    </w:lvl>
    <w:lvl w:ilvl="1" w:tplc="4AB69968">
      <w:start w:val="4"/>
      <w:numFmt w:val="decimal"/>
      <w:lvlText w:val="%2)"/>
      <w:lvlJc w:val="left"/>
    </w:lvl>
    <w:lvl w:ilvl="2" w:tplc="974CCAE0">
      <w:numFmt w:val="decimal"/>
      <w:lvlText w:val=""/>
      <w:lvlJc w:val="left"/>
    </w:lvl>
    <w:lvl w:ilvl="3" w:tplc="7F2C5568">
      <w:numFmt w:val="decimal"/>
      <w:lvlText w:val=""/>
      <w:lvlJc w:val="left"/>
    </w:lvl>
    <w:lvl w:ilvl="4" w:tplc="DFC64B9C">
      <w:numFmt w:val="decimal"/>
      <w:lvlText w:val=""/>
      <w:lvlJc w:val="left"/>
    </w:lvl>
    <w:lvl w:ilvl="5" w:tplc="09508C26">
      <w:numFmt w:val="decimal"/>
      <w:lvlText w:val=""/>
      <w:lvlJc w:val="left"/>
    </w:lvl>
    <w:lvl w:ilvl="6" w:tplc="FF227C42">
      <w:numFmt w:val="decimal"/>
      <w:lvlText w:val=""/>
      <w:lvlJc w:val="left"/>
    </w:lvl>
    <w:lvl w:ilvl="7" w:tplc="96D6FAF6">
      <w:numFmt w:val="decimal"/>
      <w:lvlText w:val=""/>
      <w:lvlJc w:val="left"/>
    </w:lvl>
    <w:lvl w:ilvl="8" w:tplc="62525DF0">
      <w:numFmt w:val="decimal"/>
      <w:lvlText w:val=""/>
      <w:lvlJc w:val="left"/>
    </w:lvl>
  </w:abstractNum>
  <w:abstractNum w:abstractNumId="30">
    <w:nsid w:val="0000767D"/>
    <w:multiLevelType w:val="hybridMultilevel"/>
    <w:tmpl w:val="73A600D2"/>
    <w:lvl w:ilvl="0" w:tplc="F64662C6">
      <w:start w:val="1"/>
      <w:numFmt w:val="bullet"/>
      <w:lvlText w:val="В"/>
      <w:lvlJc w:val="left"/>
    </w:lvl>
    <w:lvl w:ilvl="1" w:tplc="A47CA2F6">
      <w:numFmt w:val="decimal"/>
      <w:lvlText w:val=""/>
      <w:lvlJc w:val="left"/>
    </w:lvl>
    <w:lvl w:ilvl="2" w:tplc="446EAA82">
      <w:numFmt w:val="decimal"/>
      <w:lvlText w:val=""/>
      <w:lvlJc w:val="left"/>
    </w:lvl>
    <w:lvl w:ilvl="3" w:tplc="C1846A60">
      <w:numFmt w:val="decimal"/>
      <w:lvlText w:val=""/>
      <w:lvlJc w:val="left"/>
    </w:lvl>
    <w:lvl w:ilvl="4" w:tplc="59AEC842">
      <w:numFmt w:val="decimal"/>
      <w:lvlText w:val=""/>
      <w:lvlJc w:val="left"/>
    </w:lvl>
    <w:lvl w:ilvl="5" w:tplc="282C81FE">
      <w:numFmt w:val="decimal"/>
      <w:lvlText w:val=""/>
      <w:lvlJc w:val="left"/>
    </w:lvl>
    <w:lvl w:ilvl="6" w:tplc="4EFA22A0">
      <w:numFmt w:val="decimal"/>
      <w:lvlText w:val=""/>
      <w:lvlJc w:val="left"/>
    </w:lvl>
    <w:lvl w:ilvl="7" w:tplc="E020BF0C">
      <w:numFmt w:val="decimal"/>
      <w:lvlText w:val=""/>
      <w:lvlJc w:val="left"/>
    </w:lvl>
    <w:lvl w:ilvl="8" w:tplc="ADF406C6">
      <w:numFmt w:val="decimal"/>
      <w:lvlText w:val=""/>
      <w:lvlJc w:val="left"/>
    </w:lvl>
  </w:abstractNum>
  <w:abstractNum w:abstractNumId="31">
    <w:nsid w:val="00007A5A"/>
    <w:multiLevelType w:val="hybridMultilevel"/>
    <w:tmpl w:val="5F34C614"/>
    <w:lvl w:ilvl="0" w:tplc="637613B6">
      <w:start w:val="1"/>
      <w:numFmt w:val="bullet"/>
      <w:lvlText w:val="в"/>
      <w:lvlJc w:val="left"/>
    </w:lvl>
    <w:lvl w:ilvl="1" w:tplc="967C948E">
      <w:start w:val="1"/>
      <w:numFmt w:val="bullet"/>
      <w:lvlText w:val="В"/>
      <w:lvlJc w:val="left"/>
    </w:lvl>
    <w:lvl w:ilvl="2" w:tplc="9306BB00">
      <w:numFmt w:val="decimal"/>
      <w:lvlText w:val=""/>
      <w:lvlJc w:val="left"/>
    </w:lvl>
    <w:lvl w:ilvl="3" w:tplc="69EC19F6">
      <w:numFmt w:val="decimal"/>
      <w:lvlText w:val=""/>
      <w:lvlJc w:val="left"/>
    </w:lvl>
    <w:lvl w:ilvl="4" w:tplc="62CA3A16">
      <w:numFmt w:val="decimal"/>
      <w:lvlText w:val=""/>
      <w:lvlJc w:val="left"/>
    </w:lvl>
    <w:lvl w:ilvl="5" w:tplc="C2D849E0">
      <w:numFmt w:val="decimal"/>
      <w:lvlText w:val=""/>
      <w:lvlJc w:val="left"/>
    </w:lvl>
    <w:lvl w:ilvl="6" w:tplc="9CDADBDE">
      <w:numFmt w:val="decimal"/>
      <w:lvlText w:val=""/>
      <w:lvlJc w:val="left"/>
    </w:lvl>
    <w:lvl w:ilvl="7" w:tplc="8AAA3B90">
      <w:numFmt w:val="decimal"/>
      <w:lvlText w:val=""/>
      <w:lvlJc w:val="left"/>
    </w:lvl>
    <w:lvl w:ilvl="8" w:tplc="96607B16">
      <w:numFmt w:val="decimal"/>
      <w:lvlText w:val=""/>
      <w:lvlJc w:val="left"/>
    </w:lvl>
  </w:abstractNum>
  <w:abstractNum w:abstractNumId="32">
    <w:nsid w:val="00007F96"/>
    <w:multiLevelType w:val="hybridMultilevel"/>
    <w:tmpl w:val="CAC6B8C4"/>
    <w:lvl w:ilvl="0" w:tplc="E7FEAB9E">
      <w:start w:val="1"/>
      <w:numFmt w:val="bullet"/>
      <w:lvlText w:val="С"/>
      <w:lvlJc w:val="left"/>
    </w:lvl>
    <w:lvl w:ilvl="1" w:tplc="5F22EEA4">
      <w:numFmt w:val="decimal"/>
      <w:lvlText w:val=""/>
      <w:lvlJc w:val="left"/>
    </w:lvl>
    <w:lvl w:ilvl="2" w:tplc="CC0A58E4">
      <w:numFmt w:val="decimal"/>
      <w:lvlText w:val=""/>
      <w:lvlJc w:val="left"/>
    </w:lvl>
    <w:lvl w:ilvl="3" w:tplc="AC9C738A">
      <w:numFmt w:val="decimal"/>
      <w:lvlText w:val=""/>
      <w:lvlJc w:val="left"/>
    </w:lvl>
    <w:lvl w:ilvl="4" w:tplc="056422A2">
      <w:numFmt w:val="decimal"/>
      <w:lvlText w:val=""/>
      <w:lvlJc w:val="left"/>
    </w:lvl>
    <w:lvl w:ilvl="5" w:tplc="012434AC">
      <w:numFmt w:val="decimal"/>
      <w:lvlText w:val=""/>
      <w:lvlJc w:val="left"/>
    </w:lvl>
    <w:lvl w:ilvl="6" w:tplc="FAD45492">
      <w:numFmt w:val="decimal"/>
      <w:lvlText w:val=""/>
      <w:lvlJc w:val="left"/>
    </w:lvl>
    <w:lvl w:ilvl="7" w:tplc="FA72850E">
      <w:numFmt w:val="decimal"/>
      <w:lvlText w:val=""/>
      <w:lvlJc w:val="left"/>
    </w:lvl>
    <w:lvl w:ilvl="8" w:tplc="090A3554">
      <w:numFmt w:val="decimal"/>
      <w:lvlText w:val=""/>
      <w:lvlJc w:val="left"/>
    </w:lvl>
  </w:abstractNum>
  <w:abstractNum w:abstractNumId="33">
    <w:nsid w:val="00007FF5"/>
    <w:multiLevelType w:val="hybridMultilevel"/>
    <w:tmpl w:val="4434052A"/>
    <w:lvl w:ilvl="0" w:tplc="54AA6F16">
      <w:start w:val="1"/>
      <w:numFmt w:val="bullet"/>
      <w:lvlText w:val="В"/>
      <w:lvlJc w:val="left"/>
    </w:lvl>
    <w:lvl w:ilvl="1" w:tplc="040829D2">
      <w:numFmt w:val="decimal"/>
      <w:lvlText w:val=""/>
      <w:lvlJc w:val="left"/>
    </w:lvl>
    <w:lvl w:ilvl="2" w:tplc="DE9204EC">
      <w:numFmt w:val="decimal"/>
      <w:lvlText w:val=""/>
      <w:lvlJc w:val="left"/>
    </w:lvl>
    <w:lvl w:ilvl="3" w:tplc="2B20DA2E">
      <w:numFmt w:val="decimal"/>
      <w:lvlText w:val=""/>
      <w:lvlJc w:val="left"/>
    </w:lvl>
    <w:lvl w:ilvl="4" w:tplc="BFD85908">
      <w:numFmt w:val="decimal"/>
      <w:lvlText w:val=""/>
      <w:lvlJc w:val="left"/>
    </w:lvl>
    <w:lvl w:ilvl="5" w:tplc="F6CC9CA2">
      <w:numFmt w:val="decimal"/>
      <w:lvlText w:val=""/>
      <w:lvlJc w:val="left"/>
    </w:lvl>
    <w:lvl w:ilvl="6" w:tplc="8DBE5808">
      <w:numFmt w:val="decimal"/>
      <w:lvlText w:val=""/>
      <w:lvlJc w:val="left"/>
    </w:lvl>
    <w:lvl w:ilvl="7" w:tplc="C33094A2">
      <w:numFmt w:val="decimal"/>
      <w:lvlText w:val=""/>
      <w:lvlJc w:val="left"/>
    </w:lvl>
    <w:lvl w:ilvl="8" w:tplc="94CCCFF8">
      <w:numFmt w:val="decimal"/>
      <w:lvlText w:val=""/>
      <w:lvlJc w:val="left"/>
    </w:lvl>
  </w:abstractNum>
  <w:num w:numId="1">
    <w:abstractNumId w:val="3"/>
  </w:num>
  <w:num w:numId="2">
    <w:abstractNumId w:val="20"/>
  </w:num>
  <w:num w:numId="3">
    <w:abstractNumId w:val="12"/>
  </w:num>
  <w:num w:numId="4">
    <w:abstractNumId w:val="10"/>
  </w:num>
  <w:num w:numId="5">
    <w:abstractNumId w:val="1"/>
  </w:num>
  <w:num w:numId="6">
    <w:abstractNumId w:val="18"/>
  </w:num>
  <w:num w:numId="7">
    <w:abstractNumId w:val="23"/>
  </w:num>
  <w:num w:numId="8">
    <w:abstractNumId w:val="24"/>
  </w:num>
  <w:num w:numId="9">
    <w:abstractNumId w:val="15"/>
  </w:num>
  <w:num w:numId="10">
    <w:abstractNumId w:val="8"/>
  </w:num>
  <w:num w:numId="11">
    <w:abstractNumId w:val="28"/>
  </w:num>
  <w:num w:numId="12">
    <w:abstractNumId w:val="21"/>
  </w:num>
  <w:num w:numId="13">
    <w:abstractNumId w:val="31"/>
  </w:num>
  <w:num w:numId="14">
    <w:abstractNumId w:val="30"/>
  </w:num>
  <w:num w:numId="15">
    <w:abstractNumId w:val="16"/>
  </w:num>
  <w:num w:numId="16">
    <w:abstractNumId w:val="2"/>
  </w:num>
  <w:num w:numId="17">
    <w:abstractNumId w:val="13"/>
  </w:num>
  <w:num w:numId="18">
    <w:abstractNumId w:val="5"/>
  </w:num>
  <w:num w:numId="19">
    <w:abstractNumId w:val="27"/>
  </w:num>
  <w:num w:numId="20">
    <w:abstractNumId w:val="4"/>
  </w:num>
  <w:num w:numId="21">
    <w:abstractNumId w:val="22"/>
  </w:num>
  <w:num w:numId="22">
    <w:abstractNumId w:val="26"/>
  </w:num>
  <w:num w:numId="23">
    <w:abstractNumId w:val="32"/>
  </w:num>
  <w:num w:numId="24">
    <w:abstractNumId w:val="33"/>
  </w:num>
  <w:num w:numId="25">
    <w:abstractNumId w:val="19"/>
  </w:num>
  <w:num w:numId="26">
    <w:abstractNumId w:val="11"/>
  </w:num>
  <w:num w:numId="27">
    <w:abstractNumId w:val="6"/>
  </w:num>
  <w:num w:numId="28">
    <w:abstractNumId w:val="7"/>
  </w:num>
  <w:num w:numId="29">
    <w:abstractNumId w:val="25"/>
  </w:num>
  <w:num w:numId="30">
    <w:abstractNumId w:val="0"/>
  </w:num>
  <w:num w:numId="31">
    <w:abstractNumId w:val="17"/>
  </w:num>
  <w:num w:numId="32">
    <w:abstractNumId w:val="14"/>
  </w:num>
  <w:num w:numId="33">
    <w:abstractNumId w:val="9"/>
  </w:num>
  <w:num w:numId="34">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551C9"/>
    <w:rsid w:val="000242DC"/>
    <w:rsid w:val="000254D5"/>
    <w:rsid w:val="00062F20"/>
    <w:rsid w:val="00092510"/>
    <w:rsid w:val="00096219"/>
    <w:rsid w:val="000B04C9"/>
    <w:rsid w:val="000F740E"/>
    <w:rsid w:val="00106885"/>
    <w:rsid w:val="0016743F"/>
    <w:rsid w:val="001739C3"/>
    <w:rsid w:val="001857C2"/>
    <w:rsid w:val="001A2A4A"/>
    <w:rsid w:val="001B538D"/>
    <w:rsid w:val="001E4CA4"/>
    <w:rsid w:val="00215611"/>
    <w:rsid w:val="0021591B"/>
    <w:rsid w:val="00222915"/>
    <w:rsid w:val="00225856"/>
    <w:rsid w:val="00227BF1"/>
    <w:rsid w:val="0024610A"/>
    <w:rsid w:val="00257CF5"/>
    <w:rsid w:val="002631C3"/>
    <w:rsid w:val="0026630B"/>
    <w:rsid w:val="00290C72"/>
    <w:rsid w:val="002A75C1"/>
    <w:rsid w:val="00306C4D"/>
    <w:rsid w:val="00315520"/>
    <w:rsid w:val="003331FF"/>
    <w:rsid w:val="00347D4C"/>
    <w:rsid w:val="00356C81"/>
    <w:rsid w:val="00381830"/>
    <w:rsid w:val="003A2279"/>
    <w:rsid w:val="003F11A1"/>
    <w:rsid w:val="003F292D"/>
    <w:rsid w:val="003F4584"/>
    <w:rsid w:val="00404592"/>
    <w:rsid w:val="0040720B"/>
    <w:rsid w:val="004547B8"/>
    <w:rsid w:val="00466382"/>
    <w:rsid w:val="00466C1E"/>
    <w:rsid w:val="00472D5A"/>
    <w:rsid w:val="004E1FB7"/>
    <w:rsid w:val="00500E90"/>
    <w:rsid w:val="00520603"/>
    <w:rsid w:val="00530F36"/>
    <w:rsid w:val="005359B8"/>
    <w:rsid w:val="005710AA"/>
    <w:rsid w:val="00584BA9"/>
    <w:rsid w:val="00586F4A"/>
    <w:rsid w:val="005B4AA7"/>
    <w:rsid w:val="005D0E8E"/>
    <w:rsid w:val="00613CF9"/>
    <w:rsid w:val="0063631B"/>
    <w:rsid w:val="0067027F"/>
    <w:rsid w:val="00674850"/>
    <w:rsid w:val="006B03B9"/>
    <w:rsid w:val="006B4CBF"/>
    <w:rsid w:val="006E14B0"/>
    <w:rsid w:val="006F629F"/>
    <w:rsid w:val="00701FF6"/>
    <w:rsid w:val="007202C2"/>
    <w:rsid w:val="00747474"/>
    <w:rsid w:val="00757942"/>
    <w:rsid w:val="007654B0"/>
    <w:rsid w:val="0079622B"/>
    <w:rsid w:val="008005F4"/>
    <w:rsid w:val="0081012D"/>
    <w:rsid w:val="00843898"/>
    <w:rsid w:val="008646A1"/>
    <w:rsid w:val="008819C4"/>
    <w:rsid w:val="008826E9"/>
    <w:rsid w:val="00887DB0"/>
    <w:rsid w:val="0089360D"/>
    <w:rsid w:val="00897175"/>
    <w:rsid w:val="008A1630"/>
    <w:rsid w:val="008A79A7"/>
    <w:rsid w:val="008F4D0C"/>
    <w:rsid w:val="009076B9"/>
    <w:rsid w:val="00916681"/>
    <w:rsid w:val="009551C9"/>
    <w:rsid w:val="009B7E4B"/>
    <w:rsid w:val="009F7011"/>
    <w:rsid w:val="00A04119"/>
    <w:rsid w:val="00A36341"/>
    <w:rsid w:val="00A43388"/>
    <w:rsid w:val="00A552BF"/>
    <w:rsid w:val="00A57CC1"/>
    <w:rsid w:val="00A60B73"/>
    <w:rsid w:val="00A617E7"/>
    <w:rsid w:val="00A76CDA"/>
    <w:rsid w:val="00A83AD7"/>
    <w:rsid w:val="00A8680D"/>
    <w:rsid w:val="00A874BD"/>
    <w:rsid w:val="00A90BF6"/>
    <w:rsid w:val="00A95C24"/>
    <w:rsid w:val="00AA043D"/>
    <w:rsid w:val="00AB3746"/>
    <w:rsid w:val="00AC5D72"/>
    <w:rsid w:val="00B0138D"/>
    <w:rsid w:val="00B121F8"/>
    <w:rsid w:val="00B20031"/>
    <w:rsid w:val="00B20A56"/>
    <w:rsid w:val="00B35813"/>
    <w:rsid w:val="00B359EA"/>
    <w:rsid w:val="00B52A5C"/>
    <w:rsid w:val="00B55704"/>
    <w:rsid w:val="00B566FA"/>
    <w:rsid w:val="00B5689C"/>
    <w:rsid w:val="00B727E6"/>
    <w:rsid w:val="00B85253"/>
    <w:rsid w:val="00BA7D10"/>
    <w:rsid w:val="00BB0D75"/>
    <w:rsid w:val="00BC01D8"/>
    <w:rsid w:val="00BC1D3C"/>
    <w:rsid w:val="00BC7E76"/>
    <w:rsid w:val="00BE7DC1"/>
    <w:rsid w:val="00BF08F7"/>
    <w:rsid w:val="00C00F86"/>
    <w:rsid w:val="00C176E0"/>
    <w:rsid w:val="00C25685"/>
    <w:rsid w:val="00C25B64"/>
    <w:rsid w:val="00C33B93"/>
    <w:rsid w:val="00C35F0F"/>
    <w:rsid w:val="00C370B1"/>
    <w:rsid w:val="00C65FC4"/>
    <w:rsid w:val="00CC1BB2"/>
    <w:rsid w:val="00CD2DBC"/>
    <w:rsid w:val="00D101E5"/>
    <w:rsid w:val="00D247EC"/>
    <w:rsid w:val="00D366E9"/>
    <w:rsid w:val="00D42875"/>
    <w:rsid w:val="00D64E59"/>
    <w:rsid w:val="00D71016"/>
    <w:rsid w:val="00D8341C"/>
    <w:rsid w:val="00D939BF"/>
    <w:rsid w:val="00DA23A7"/>
    <w:rsid w:val="00DB0082"/>
    <w:rsid w:val="00DC1783"/>
    <w:rsid w:val="00DD49F7"/>
    <w:rsid w:val="00E02A94"/>
    <w:rsid w:val="00E067CE"/>
    <w:rsid w:val="00E07999"/>
    <w:rsid w:val="00E13FC4"/>
    <w:rsid w:val="00E23425"/>
    <w:rsid w:val="00E31F77"/>
    <w:rsid w:val="00E466B0"/>
    <w:rsid w:val="00E56895"/>
    <w:rsid w:val="00E57398"/>
    <w:rsid w:val="00E57673"/>
    <w:rsid w:val="00E94237"/>
    <w:rsid w:val="00EA0D39"/>
    <w:rsid w:val="00EC2A26"/>
    <w:rsid w:val="00ED7DC1"/>
    <w:rsid w:val="00F05732"/>
    <w:rsid w:val="00F12C1E"/>
    <w:rsid w:val="00F1705C"/>
    <w:rsid w:val="00F33A9F"/>
    <w:rsid w:val="00F47C97"/>
    <w:rsid w:val="00F66EAD"/>
    <w:rsid w:val="00F95CB9"/>
    <w:rsid w:val="00FE1CA7"/>
    <w:rsid w:val="00FF0B0F"/>
    <w:rsid w:val="00FF3286"/>
    <w:rsid w:val="00FF49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747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51C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51C9"/>
    <w:rPr>
      <w:rFonts w:ascii="Tahoma" w:hAnsi="Tahoma" w:cs="Tahoma"/>
      <w:sz w:val="16"/>
      <w:szCs w:val="16"/>
    </w:rPr>
  </w:style>
  <w:style w:type="paragraph" w:styleId="a5">
    <w:name w:val="header"/>
    <w:basedOn w:val="a"/>
    <w:link w:val="a6"/>
    <w:uiPriority w:val="99"/>
    <w:semiHidden/>
    <w:unhideWhenUsed/>
    <w:rsid w:val="0038183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81830"/>
  </w:style>
  <w:style w:type="paragraph" w:styleId="a7">
    <w:name w:val="footer"/>
    <w:basedOn w:val="a"/>
    <w:link w:val="a8"/>
    <w:uiPriority w:val="99"/>
    <w:unhideWhenUsed/>
    <w:rsid w:val="0038183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81830"/>
  </w:style>
  <w:style w:type="character" w:styleId="a9">
    <w:name w:val="Hyperlink"/>
    <w:basedOn w:val="a0"/>
    <w:uiPriority w:val="99"/>
    <w:unhideWhenUsed/>
    <w:rsid w:val="00A43388"/>
    <w:rPr>
      <w:color w:val="0000FF"/>
      <w:u w:val="single"/>
    </w:rPr>
  </w:style>
  <w:style w:type="table" w:styleId="aa">
    <w:name w:val="Table Grid"/>
    <w:basedOn w:val="a1"/>
    <w:uiPriority w:val="59"/>
    <w:rsid w:val="000254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331FF"/>
    <w:pPr>
      <w:ind w:left="720"/>
      <w:contextualSpacing/>
    </w:pPr>
  </w:style>
</w:styles>
</file>

<file path=word/webSettings.xml><?xml version="1.0" encoding="utf-8"?>
<w:webSettings xmlns:r="http://schemas.openxmlformats.org/officeDocument/2006/relationships" xmlns:w="http://schemas.openxmlformats.org/wordprocessingml/2006/main">
  <w:divs>
    <w:div w:id="1030454521">
      <w:bodyDiv w:val="1"/>
      <w:marLeft w:val="0"/>
      <w:marRight w:val="0"/>
      <w:marTop w:val="0"/>
      <w:marBottom w:val="0"/>
      <w:divBdr>
        <w:top w:val="none" w:sz="0" w:space="0" w:color="auto"/>
        <w:left w:val="none" w:sz="0" w:space="0" w:color="auto"/>
        <w:bottom w:val="none" w:sz="0" w:space="0" w:color="auto"/>
        <w:right w:val="none" w:sz="0" w:space="0" w:color="auto"/>
      </w:divBdr>
    </w:div>
    <w:div w:id="193528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F9D0E3-A9AC-4609-A0AA-4515B9EDC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826</TotalTime>
  <Pages>33</Pages>
  <Words>12492</Words>
  <Characters>71205</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Администрация</cp:lastModifiedBy>
  <cp:revision>46</cp:revision>
  <dcterms:created xsi:type="dcterms:W3CDTF">2018-04-27T09:13:00Z</dcterms:created>
  <dcterms:modified xsi:type="dcterms:W3CDTF">2018-07-26T14:04:00Z</dcterms:modified>
</cp:coreProperties>
</file>