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41" w:rsidRPr="00E660A0" w:rsidRDefault="00562F41" w:rsidP="00562F4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bookmarkStart w:id="0" w:name="Par1"/>
      <w:bookmarkEnd w:id="0"/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3676297F" wp14:editId="6E22CAD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AFC4" wp14:editId="38DCDB7A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562F41" w:rsidRPr="0051775C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62F41" w:rsidRPr="00E660A0" w:rsidRDefault="00562F41" w:rsidP="00562F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562F41" w:rsidRPr="0051775C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908" wp14:editId="2DB315FD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Й РАЙОНСА </w:t>
                            </w:r>
                            <w:proofErr w:type="gramStart"/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  <w:proofErr w:type="gramEnd"/>
                          </w:p>
                          <w:p w:rsidR="00562F41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Й РАЙОНСА </w:t>
                      </w:r>
                      <w:proofErr w:type="gramStart"/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  <w:proofErr w:type="gramEnd"/>
                    </w:p>
                    <w:p w:rsidR="00562F41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562F41" w:rsidRP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62F41" w:rsidRPr="00117CA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="005E3D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14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A56B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</w:t>
      </w:r>
      <w:r w:rsidR="005E3D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</w:t>
      </w:r>
      <w:r w:rsidR="00BC6AD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</w:t>
      </w:r>
      <w:r w:rsidR="00A56B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E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176</w:t>
      </w:r>
    </w:p>
    <w:p w:rsid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Емва,  Республика Коми</w:t>
      </w:r>
    </w:p>
    <w:p w:rsidR="00E13DA0" w:rsidRPr="00117CA1" w:rsidRDefault="00E13DA0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A1E87" w:rsidRPr="00455CC3" w:rsidTr="00E13DA0">
        <w:tc>
          <w:tcPr>
            <w:tcW w:w="5495" w:type="dxa"/>
          </w:tcPr>
          <w:p w:rsidR="00E13DA0" w:rsidRPr="00455CC3" w:rsidRDefault="00E13DA0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1E87" w:rsidRDefault="00E13DA0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 внесении  изменений  в     решение   Совета муниципального   района   «Княжпогостский» от  20.05.2015   № 423  «Об утверждении  Положения о    порядке   определения размера арендной платы, порядке, условиях и сроках  внесения арендной платы за  земельные  участки, находящиеся в  муниципальной собственности,  предоставленные в аренду без торгов» </w:t>
            </w:r>
            <w:r w:rsidRPr="00455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B5E05" w:rsidRDefault="004B5E05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5E05" w:rsidRPr="00455CC3" w:rsidRDefault="004B5E05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A1E87" w:rsidRPr="00455CC3" w:rsidRDefault="000A1E87" w:rsidP="0056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820" w:rsidRPr="005E3DAF" w:rsidRDefault="00797B13" w:rsidP="00455C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5CC3">
        <w:rPr>
          <w:rFonts w:ascii="Times New Roman" w:hAnsi="Times New Roman" w:cs="Times New Roman"/>
          <w:sz w:val="28"/>
          <w:szCs w:val="28"/>
        </w:rPr>
        <w:t>Р</w:t>
      </w:r>
      <w:r w:rsidR="007751A7" w:rsidRPr="00455CC3">
        <w:rPr>
          <w:rFonts w:ascii="Times New Roman" w:hAnsi="Times New Roman" w:cs="Times New Roman"/>
          <w:sz w:val="28"/>
          <w:szCs w:val="28"/>
        </w:rPr>
        <w:t xml:space="preserve">уководствуясь Постановлением </w:t>
      </w:r>
      <w:r w:rsidR="00E13DA0" w:rsidRPr="00455CC3">
        <w:rPr>
          <w:rFonts w:ascii="Times New Roman" w:hAnsi="Times New Roman" w:cs="Times New Roman"/>
          <w:sz w:val="28"/>
          <w:szCs w:val="28"/>
        </w:rPr>
        <w:t>Правительства Республики Коми от     1 марта 2015 года № 90 «О порядке определения размера арендной платы за земельные участки, находящиеся в государственной собственности Республики Коми, и земельные участки на территории Республики Коми, государственная собственность на которые не разграничена, предоставленные в аренду без торгов</w:t>
      </w:r>
      <w:r w:rsidRPr="00455CC3">
        <w:rPr>
          <w:rFonts w:ascii="Times New Roman" w:hAnsi="Times New Roman" w:cs="Times New Roman"/>
          <w:sz w:val="28"/>
          <w:szCs w:val="28"/>
        </w:rPr>
        <w:t>»</w:t>
      </w:r>
      <w:r w:rsidR="00DA6AE0" w:rsidRPr="00455CC3">
        <w:rPr>
          <w:rFonts w:ascii="Times New Roman" w:hAnsi="Times New Roman" w:cs="Times New Roman"/>
          <w:sz w:val="28"/>
          <w:szCs w:val="28"/>
        </w:rPr>
        <w:t>,</w:t>
      </w:r>
      <w:r w:rsidR="00B74604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A27A07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B12AE5" w:rsidRPr="00455CC3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«Княжпогостский»  </w:t>
      </w:r>
      <w:r w:rsidR="005E3D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E3DAF" w:rsidRPr="005E3DAF">
        <w:rPr>
          <w:rFonts w:ascii="Times New Roman" w:hAnsi="Times New Roman" w:cs="Times New Roman"/>
          <w:sz w:val="28"/>
          <w:szCs w:val="28"/>
        </w:rPr>
        <w:t xml:space="preserve"> </w:t>
      </w:r>
      <w:r w:rsidR="005E3DAF">
        <w:rPr>
          <w:rFonts w:ascii="Times New Roman" w:hAnsi="Times New Roman" w:cs="Times New Roman"/>
          <w:sz w:val="28"/>
          <w:szCs w:val="28"/>
        </w:rPr>
        <w:t>созыва</w:t>
      </w:r>
    </w:p>
    <w:p w:rsidR="00A27A07" w:rsidRPr="00455CC3" w:rsidRDefault="00454820" w:rsidP="00455C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27A07" w:rsidRPr="00455CC3">
        <w:rPr>
          <w:rFonts w:ascii="Times New Roman" w:hAnsi="Times New Roman" w:cs="Times New Roman"/>
          <w:sz w:val="28"/>
          <w:szCs w:val="28"/>
        </w:rPr>
        <w:t>:</w:t>
      </w:r>
    </w:p>
    <w:p w:rsidR="00455CC3" w:rsidRDefault="00455CC3" w:rsidP="00454820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CC3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3C07D8">
        <w:rPr>
          <w:rFonts w:ascii="Times New Roman" w:hAnsi="Times New Roman" w:cs="Times New Roman"/>
          <w:bCs/>
          <w:sz w:val="28"/>
          <w:szCs w:val="28"/>
        </w:rPr>
        <w:t>решение Совета м</w:t>
      </w:r>
      <w:r w:rsidRPr="00455CC3">
        <w:rPr>
          <w:rFonts w:ascii="Times New Roman" w:hAnsi="Times New Roman" w:cs="Times New Roman"/>
          <w:bCs/>
          <w:sz w:val="28"/>
          <w:szCs w:val="28"/>
        </w:rPr>
        <w:t>униципального района «Княжпогостский» от 2</w:t>
      </w:r>
      <w:r w:rsidR="003C07D8">
        <w:rPr>
          <w:rFonts w:ascii="Times New Roman" w:hAnsi="Times New Roman" w:cs="Times New Roman"/>
          <w:bCs/>
          <w:sz w:val="28"/>
          <w:szCs w:val="28"/>
        </w:rPr>
        <w:t>0</w:t>
      </w:r>
      <w:r w:rsidRPr="00455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7D8">
        <w:rPr>
          <w:rFonts w:ascii="Times New Roman" w:hAnsi="Times New Roman" w:cs="Times New Roman"/>
          <w:bCs/>
          <w:sz w:val="28"/>
          <w:szCs w:val="28"/>
        </w:rPr>
        <w:t xml:space="preserve">мая </w:t>
      </w:r>
      <w:r w:rsidRPr="00455CC3">
        <w:rPr>
          <w:rFonts w:ascii="Times New Roman" w:hAnsi="Times New Roman" w:cs="Times New Roman"/>
          <w:bCs/>
          <w:sz w:val="28"/>
          <w:szCs w:val="28"/>
        </w:rPr>
        <w:t xml:space="preserve">2015г. № </w:t>
      </w:r>
      <w:r w:rsidR="003C07D8">
        <w:rPr>
          <w:rFonts w:ascii="Times New Roman" w:hAnsi="Times New Roman" w:cs="Times New Roman"/>
          <w:bCs/>
          <w:sz w:val="28"/>
          <w:szCs w:val="28"/>
        </w:rPr>
        <w:t>423</w:t>
      </w:r>
      <w:r w:rsidRPr="00455CC3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3C07D8">
        <w:rPr>
          <w:rFonts w:ascii="Times New Roman" w:hAnsi="Times New Roman" w:cs="Times New Roman"/>
          <w:bCs/>
          <w:sz w:val="28"/>
          <w:szCs w:val="28"/>
        </w:rPr>
        <w:t xml:space="preserve">Положения о порядке определения размера арендной платы за земельные участки, находящиеся в муниципальной собственности, предоставленные в аренду без торгов»  </w:t>
      </w:r>
      <w:r w:rsidRPr="00455CC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07857" w:rsidRDefault="005E3DAF" w:rsidP="00454820">
      <w:pPr>
        <w:pStyle w:val="a6"/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22573">
        <w:rPr>
          <w:rFonts w:ascii="Times New Roman" w:hAnsi="Times New Roman" w:cs="Times New Roman"/>
          <w:sz w:val="28"/>
          <w:szCs w:val="28"/>
          <w:lang w:eastAsia="ru-RU"/>
        </w:rPr>
        <w:t>В Положени</w:t>
      </w:r>
      <w:r w:rsidR="00A56BC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22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2573" w:rsidRPr="00422573">
        <w:rPr>
          <w:rFonts w:ascii="Times New Roman" w:hAnsi="Times New Roman" w:cs="Times New Roman"/>
          <w:sz w:val="28"/>
          <w:szCs w:val="28"/>
          <w:lang w:eastAsia="ru-RU"/>
        </w:rPr>
        <w:t>о порядке определения размера арендной платы</w:t>
      </w:r>
      <w:r w:rsidR="0042257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2573" w:rsidRPr="00422573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условиях и сроках внесения арендной платы за земельные участки, находящиеся в муниципальной собственности, предоставленные в аренду без торгов</w:t>
      </w:r>
      <w:r w:rsidR="00E50E51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="0042257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2257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07857" w:rsidRDefault="005E3DAF" w:rsidP="00E50E51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9575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50E51">
        <w:rPr>
          <w:rFonts w:ascii="Times New Roman" w:hAnsi="Times New Roman" w:cs="Times New Roman"/>
          <w:sz w:val="28"/>
          <w:szCs w:val="28"/>
          <w:lang w:eastAsia="ru-RU"/>
        </w:rPr>
        <w:t>абзаце втором подпункта 1 пункта 3 слова «комплексного освоения: заменить словами «комплексного развития».</w:t>
      </w:r>
    </w:p>
    <w:p w:rsidR="00E50E51" w:rsidRDefault="00E50E51" w:rsidP="00E50E51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851" w:hanging="3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пункте 5:</w:t>
      </w:r>
    </w:p>
    <w:p w:rsidR="00507857" w:rsidRDefault="00F62CD4" w:rsidP="00507857">
      <w:pPr>
        <w:pStyle w:val="a6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</w:t>
      </w:r>
      <w:r w:rsidR="005078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753" w:rsidRPr="00146B3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50E51">
        <w:rPr>
          <w:rFonts w:ascii="Times New Roman" w:hAnsi="Times New Roman" w:cs="Times New Roman"/>
          <w:sz w:val="28"/>
          <w:szCs w:val="28"/>
          <w:lang w:eastAsia="ru-RU"/>
        </w:rPr>
        <w:t>абзаце шестом слова «за кв. м.» заменить словами «за кв. м.</w:t>
      </w:r>
      <w:proofErr w:type="gramStart"/>
      <w:r w:rsidR="00B95753" w:rsidRPr="00146B3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E50E51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E50E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50E51" w:rsidRDefault="00507857" w:rsidP="00507857">
      <w:pPr>
        <w:pStyle w:val="a6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62CD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50E51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155EA8" w:rsidRDefault="00B95753" w:rsidP="00155EA8">
      <w:pPr>
        <w:pStyle w:val="a6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B3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50E51">
        <w:rPr>
          <w:rFonts w:ascii="Times New Roman" w:hAnsi="Times New Roman" w:cs="Times New Roman"/>
          <w:sz w:val="28"/>
          <w:szCs w:val="28"/>
          <w:lang w:eastAsia="ru-RU"/>
        </w:rPr>
        <w:t>нефтепроводов, нефтепродуктопроводов, их конструктивных элементов и сооружений, являющихся неотъемлемой технологической частью указанных объектов</w:t>
      </w:r>
      <w:r w:rsidR="00D77C60">
        <w:rPr>
          <w:rFonts w:ascii="Times New Roman" w:hAnsi="Times New Roman" w:cs="Times New Roman"/>
          <w:sz w:val="28"/>
          <w:szCs w:val="28"/>
          <w:lang w:eastAsia="ru-RU"/>
        </w:rPr>
        <w:t>, - в размере 0,4 руб. за кв. м.</w:t>
      </w:r>
      <w:r w:rsidRPr="00146B3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07857" w:rsidRDefault="00155EA8" w:rsidP="00155EA8">
      <w:pPr>
        <w:pStyle w:val="a6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D77C60" w:rsidRPr="00D77C60">
        <w:rPr>
          <w:rFonts w:ascii="Times New Roman" w:hAnsi="Times New Roman" w:cs="Times New Roman"/>
          <w:sz w:val="28"/>
          <w:szCs w:val="28"/>
        </w:rPr>
        <w:t>Пункт 6 изложить</w:t>
      </w:r>
      <w:r w:rsidR="00D77C60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146B3D" w:rsidRPr="00D77C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5EA8" w:rsidRPr="00155EA8" w:rsidRDefault="00155EA8" w:rsidP="00BC1E57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EA8">
        <w:rPr>
          <w:rFonts w:ascii="Times New Roman" w:hAnsi="Times New Roman" w:cs="Times New Roman"/>
          <w:sz w:val="28"/>
          <w:szCs w:val="28"/>
          <w:lang w:eastAsia="ru-RU"/>
        </w:rPr>
        <w:t>«6. Годовая арендная плата рассчитывается в соответствии со ставками арендной платы в отношении земельных участков, не указанных в пунктах 3 - 5 настоящего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ложения</w:t>
      </w:r>
      <w:r w:rsidRPr="00155EA8">
        <w:rPr>
          <w:rFonts w:ascii="Times New Roman" w:hAnsi="Times New Roman" w:cs="Times New Roman"/>
          <w:sz w:val="28"/>
          <w:szCs w:val="28"/>
          <w:lang w:eastAsia="ru-RU"/>
        </w:rPr>
        <w:t>, по формуле:</w:t>
      </w:r>
    </w:p>
    <w:p w:rsidR="00155EA8" w:rsidRPr="00155EA8" w:rsidRDefault="00155EA8" w:rsidP="00155EA8">
      <w:pPr>
        <w:pStyle w:val="a6"/>
        <w:autoSpaceDE w:val="0"/>
        <w:autoSpaceDN w:val="0"/>
        <w:adjustRightInd w:val="0"/>
        <w:spacing w:line="240" w:lineRule="auto"/>
        <w:ind w:left="1364" w:hanging="65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EA8" w:rsidRDefault="00155EA8" w:rsidP="00155EA8">
      <w:pPr>
        <w:pStyle w:val="a6"/>
        <w:autoSpaceDE w:val="0"/>
        <w:autoSpaceDN w:val="0"/>
        <w:adjustRightInd w:val="0"/>
        <w:spacing w:line="240" w:lineRule="auto"/>
        <w:ind w:left="1364" w:hanging="65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EA8">
        <w:rPr>
          <w:rFonts w:ascii="Times New Roman" w:hAnsi="Times New Roman" w:cs="Times New Roman"/>
          <w:sz w:val="28"/>
          <w:szCs w:val="28"/>
          <w:lang w:eastAsia="ru-RU"/>
        </w:rPr>
        <w:t>А = КС x</w:t>
      </w:r>
      <w:proofErr w:type="gramStart"/>
      <w:r w:rsidRPr="00155EA8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55EA8">
        <w:rPr>
          <w:rFonts w:ascii="Times New Roman" w:hAnsi="Times New Roman" w:cs="Times New Roman"/>
          <w:sz w:val="28"/>
          <w:szCs w:val="28"/>
          <w:lang w:eastAsia="ru-RU"/>
        </w:rPr>
        <w:t xml:space="preserve"> x К x КИ,</w:t>
      </w:r>
      <w:r w:rsidR="00A019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EA8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A0194E" w:rsidRPr="00155EA8" w:rsidRDefault="00A0194E" w:rsidP="00155EA8">
      <w:pPr>
        <w:pStyle w:val="a6"/>
        <w:autoSpaceDE w:val="0"/>
        <w:autoSpaceDN w:val="0"/>
        <w:adjustRightInd w:val="0"/>
        <w:spacing w:line="240" w:lineRule="auto"/>
        <w:ind w:left="1364" w:hanging="65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EA8" w:rsidRPr="00155EA8" w:rsidRDefault="00155EA8" w:rsidP="00155EA8">
      <w:pPr>
        <w:pStyle w:val="a6"/>
        <w:autoSpaceDE w:val="0"/>
        <w:autoSpaceDN w:val="0"/>
        <w:adjustRightInd w:val="0"/>
        <w:spacing w:line="240" w:lineRule="auto"/>
        <w:ind w:left="1364" w:hanging="65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EA8">
        <w:rPr>
          <w:rFonts w:ascii="Times New Roman" w:hAnsi="Times New Roman" w:cs="Times New Roman"/>
          <w:sz w:val="28"/>
          <w:szCs w:val="28"/>
          <w:lang w:eastAsia="ru-RU"/>
        </w:rPr>
        <w:t>А - годовой размер арендной платы (руб.);</w:t>
      </w:r>
    </w:p>
    <w:p w:rsidR="00155EA8" w:rsidRPr="00155EA8" w:rsidRDefault="00155EA8" w:rsidP="00155EA8">
      <w:pPr>
        <w:pStyle w:val="a6"/>
        <w:autoSpaceDE w:val="0"/>
        <w:autoSpaceDN w:val="0"/>
        <w:adjustRightInd w:val="0"/>
        <w:spacing w:line="240" w:lineRule="auto"/>
        <w:ind w:left="1364" w:hanging="65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EA8">
        <w:rPr>
          <w:rFonts w:ascii="Times New Roman" w:hAnsi="Times New Roman" w:cs="Times New Roman"/>
          <w:sz w:val="28"/>
          <w:szCs w:val="28"/>
          <w:lang w:eastAsia="ru-RU"/>
        </w:rPr>
        <w:t>КС - кадастровая стоимость земельного участка (руб.);</w:t>
      </w:r>
    </w:p>
    <w:p w:rsidR="00155EA8" w:rsidRPr="00155EA8" w:rsidRDefault="00155EA8" w:rsidP="00155EA8">
      <w:pPr>
        <w:pStyle w:val="a6"/>
        <w:autoSpaceDE w:val="0"/>
        <w:autoSpaceDN w:val="0"/>
        <w:adjustRightInd w:val="0"/>
        <w:spacing w:line="240" w:lineRule="auto"/>
        <w:ind w:left="1364" w:hanging="65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55EA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55EA8">
        <w:rPr>
          <w:rFonts w:ascii="Times New Roman" w:hAnsi="Times New Roman" w:cs="Times New Roman"/>
          <w:sz w:val="28"/>
          <w:szCs w:val="28"/>
          <w:lang w:eastAsia="ru-RU"/>
        </w:rPr>
        <w:t xml:space="preserve"> - ставка арендной платы земельного участка;</w:t>
      </w:r>
    </w:p>
    <w:p w:rsidR="00155EA8" w:rsidRPr="00155EA8" w:rsidRDefault="00155EA8" w:rsidP="00155EA8">
      <w:pPr>
        <w:pStyle w:val="a6"/>
        <w:autoSpaceDE w:val="0"/>
        <w:autoSpaceDN w:val="0"/>
        <w:adjustRightInd w:val="0"/>
        <w:spacing w:line="240" w:lineRule="auto"/>
        <w:ind w:left="1364" w:hanging="65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55EA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55EA8">
        <w:rPr>
          <w:rFonts w:ascii="Times New Roman" w:hAnsi="Times New Roman" w:cs="Times New Roman"/>
          <w:sz w:val="28"/>
          <w:szCs w:val="28"/>
          <w:lang w:eastAsia="ru-RU"/>
        </w:rPr>
        <w:t xml:space="preserve"> - коэффициент, отражающий категорию арендатора;</w:t>
      </w:r>
    </w:p>
    <w:p w:rsidR="00155EA8" w:rsidRDefault="00155EA8" w:rsidP="00155EA8">
      <w:pPr>
        <w:pStyle w:val="a6"/>
        <w:autoSpaceDE w:val="0"/>
        <w:autoSpaceDN w:val="0"/>
        <w:adjustRightInd w:val="0"/>
        <w:spacing w:line="240" w:lineRule="auto"/>
        <w:ind w:left="1364" w:hanging="65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EA8">
        <w:rPr>
          <w:rFonts w:ascii="Times New Roman" w:hAnsi="Times New Roman" w:cs="Times New Roman"/>
          <w:sz w:val="28"/>
          <w:szCs w:val="28"/>
          <w:lang w:eastAsia="ru-RU"/>
        </w:rPr>
        <w:t>КИ - коэффициент инфляции</w:t>
      </w:r>
      <w:proofErr w:type="gramStart"/>
      <w:r w:rsidRPr="00155EA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55EA8" w:rsidRDefault="00155EA8" w:rsidP="00155EA8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hanging="19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EA8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пунктом 6.3 следующего содержания:</w:t>
      </w:r>
    </w:p>
    <w:p w:rsidR="00155EA8" w:rsidRPr="00155EA8" w:rsidRDefault="00B274E7" w:rsidP="00B274E7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55EA8" w:rsidRPr="00155EA8">
        <w:rPr>
          <w:rFonts w:ascii="Times New Roman" w:hAnsi="Times New Roman" w:cs="Times New Roman"/>
          <w:sz w:val="28"/>
          <w:szCs w:val="28"/>
          <w:lang w:eastAsia="ru-RU"/>
        </w:rPr>
        <w:t xml:space="preserve">6.3. Коэффициент инфляции (КИ) определяется как произведение (П) ежегодных коэффициентов инфляции начиная со </w:t>
      </w:r>
      <w:r w:rsidR="00BC6AD9">
        <w:rPr>
          <w:rFonts w:ascii="Times New Roman" w:hAnsi="Times New Roman" w:cs="Times New Roman"/>
          <w:sz w:val="28"/>
          <w:szCs w:val="28"/>
          <w:lang w:eastAsia="ru-RU"/>
        </w:rPr>
        <w:t xml:space="preserve">второго года </w:t>
      </w:r>
      <w:proofErr w:type="gramStart"/>
      <w:r w:rsidR="00BC6AD9">
        <w:rPr>
          <w:rFonts w:ascii="Times New Roman" w:hAnsi="Times New Roman" w:cs="Times New Roman"/>
          <w:sz w:val="28"/>
          <w:szCs w:val="28"/>
          <w:lang w:eastAsia="ru-RU"/>
        </w:rPr>
        <w:t>применения утверждё</w:t>
      </w:r>
      <w:r w:rsidR="00155EA8" w:rsidRPr="00155EA8">
        <w:rPr>
          <w:rFonts w:ascii="Times New Roman" w:hAnsi="Times New Roman" w:cs="Times New Roman"/>
          <w:sz w:val="28"/>
          <w:szCs w:val="28"/>
          <w:lang w:eastAsia="ru-RU"/>
        </w:rPr>
        <w:t>нных результатов определения кадастровой стоимости земельного участка</w:t>
      </w:r>
      <w:proofErr w:type="gramEnd"/>
      <w:r w:rsidR="00155EA8" w:rsidRPr="00155EA8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формуле:</w:t>
      </w:r>
    </w:p>
    <w:p w:rsidR="00155EA8" w:rsidRPr="00155EA8" w:rsidRDefault="00155EA8" w:rsidP="00B274E7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EA8" w:rsidRPr="00155EA8" w:rsidRDefault="004A6D22" w:rsidP="00B274E7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position w:val="-26"/>
          <w:lang w:eastAsia="ru-RU"/>
        </w:rPr>
        <w:drawing>
          <wp:inline distT="0" distB="0" distL="0" distR="0" wp14:anchorId="76410769" wp14:editId="37C648D9">
            <wp:extent cx="1219200" cy="466725"/>
            <wp:effectExtent l="0" t="0" r="0" b="9525"/>
            <wp:docPr id="1" name="Рисунок 1" descr="base_23648_18837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88371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EA8" w:rsidRPr="00155EA8">
        <w:rPr>
          <w:rFonts w:ascii="Times New Roman" w:hAnsi="Times New Roman" w:cs="Times New Roman"/>
          <w:sz w:val="28"/>
          <w:szCs w:val="28"/>
          <w:lang w:eastAsia="ru-RU"/>
        </w:rPr>
        <w:t xml:space="preserve"> , где</w:t>
      </w:r>
      <w:r w:rsidR="00BC6AD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5EA8" w:rsidRPr="00155EA8" w:rsidRDefault="00155EA8" w:rsidP="00B274E7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EA8" w:rsidRPr="00155EA8" w:rsidRDefault="00155EA8" w:rsidP="00B274E7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EA8">
        <w:rPr>
          <w:rFonts w:ascii="Times New Roman" w:hAnsi="Times New Roman" w:cs="Times New Roman"/>
          <w:sz w:val="28"/>
          <w:szCs w:val="28"/>
          <w:lang w:eastAsia="ru-RU"/>
        </w:rPr>
        <w:t>УИ - уровень инфляции, установленный в федеральном законе о федеральном бюджете на очередной финансовый год и плановый период по состоянию на 1 января соответствующего финансового года.</w:t>
      </w:r>
    </w:p>
    <w:p w:rsidR="00155EA8" w:rsidRPr="00155EA8" w:rsidRDefault="00155EA8" w:rsidP="00B274E7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EA8">
        <w:rPr>
          <w:rFonts w:ascii="Times New Roman" w:hAnsi="Times New Roman" w:cs="Times New Roman"/>
          <w:sz w:val="28"/>
          <w:szCs w:val="28"/>
          <w:lang w:eastAsia="ru-RU"/>
        </w:rPr>
        <w:t xml:space="preserve">Коэффициент инфляции (КИ) устанавливается в размере 1 в случае заключения договора аренды земельного участка </w:t>
      </w:r>
      <w:r w:rsidR="00BC6AD9">
        <w:rPr>
          <w:rFonts w:ascii="Times New Roman" w:hAnsi="Times New Roman" w:cs="Times New Roman"/>
          <w:sz w:val="28"/>
          <w:szCs w:val="28"/>
          <w:lang w:eastAsia="ru-RU"/>
        </w:rPr>
        <w:t xml:space="preserve">в первый год </w:t>
      </w:r>
      <w:proofErr w:type="gramStart"/>
      <w:r w:rsidR="00BC6AD9">
        <w:rPr>
          <w:rFonts w:ascii="Times New Roman" w:hAnsi="Times New Roman" w:cs="Times New Roman"/>
          <w:sz w:val="28"/>
          <w:szCs w:val="28"/>
          <w:lang w:eastAsia="ru-RU"/>
        </w:rPr>
        <w:t>применения утверждё</w:t>
      </w:r>
      <w:r w:rsidRPr="00155EA8">
        <w:rPr>
          <w:rFonts w:ascii="Times New Roman" w:hAnsi="Times New Roman" w:cs="Times New Roman"/>
          <w:sz w:val="28"/>
          <w:szCs w:val="28"/>
          <w:lang w:eastAsia="ru-RU"/>
        </w:rPr>
        <w:t>нных результатов определения кадастровой стоимости земельного участка</w:t>
      </w:r>
      <w:proofErr w:type="gramEnd"/>
      <w:r w:rsidRPr="00155EA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C6AD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C6AD9" w:rsidRDefault="00BC6AD9" w:rsidP="00BC6AD9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В абзаце первом пункта 9 слова «пунктами 5 и 6» заменить словами «пунктом 5».</w:t>
      </w:r>
    </w:p>
    <w:p w:rsidR="00A27A07" w:rsidRPr="00BC6AD9" w:rsidRDefault="00BC6AD9" w:rsidP="00BC6AD9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D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83302" w:rsidRPr="00BC6AD9">
        <w:rPr>
          <w:rFonts w:ascii="Times New Roman" w:hAnsi="Times New Roman" w:cs="Times New Roman"/>
          <w:sz w:val="28"/>
          <w:szCs w:val="28"/>
        </w:rPr>
        <w:t xml:space="preserve">. </w:t>
      </w:r>
      <w:r w:rsidR="00A27A07" w:rsidRPr="00BC6AD9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A0194E">
        <w:rPr>
          <w:rFonts w:ascii="Times New Roman" w:hAnsi="Times New Roman" w:cs="Times New Roman"/>
          <w:sz w:val="28"/>
          <w:szCs w:val="28"/>
        </w:rPr>
        <w:t xml:space="preserve"> с момента его официального опубликования и распространяется на правоотношения, возникшие</w:t>
      </w:r>
      <w:r w:rsidR="00A27A07" w:rsidRPr="00BC6AD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6B3D" w:rsidRPr="00BC6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146B3D" w:rsidRPr="00BC6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146B3D" w:rsidRPr="00BC6AD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346FC" w:rsidRPr="00BC6A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7A07" w:rsidRPr="00BC6AD9">
        <w:rPr>
          <w:rFonts w:ascii="Times New Roman" w:hAnsi="Times New Roman" w:cs="Times New Roman"/>
          <w:sz w:val="28"/>
          <w:szCs w:val="28"/>
        </w:rPr>
        <w:t>.</w:t>
      </w:r>
    </w:p>
    <w:p w:rsidR="00E0000B" w:rsidRPr="00455CC3" w:rsidRDefault="00E000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2C" w:rsidRDefault="000B43C5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0D2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00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0D2C" w:rsidRDefault="00E0000B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«Княжпогостский» - </w:t>
      </w:r>
    </w:p>
    <w:p w:rsidR="00E0000B" w:rsidRDefault="00790D2C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D2C">
        <w:rPr>
          <w:rFonts w:ascii="Times New Roman" w:hAnsi="Times New Roman" w:cs="Times New Roman"/>
          <w:sz w:val="28"/>
          <w:szCs w:val="28"/>
        </w:rPr>
        <w:t>руководител</w:t>
      </w:r>
      <w:r w:rsidR="00815F2E">
        <w:rPr>
          <w:rFonts w:ascii="Times New Roman" w:hAnsi="Times New Roman" w:cs="Times New Roman"/>
          <w:sz w:val="28"/>
          <w:szCs w:val="28"/>
        </w:rPr>
        <w:t>ь</w:t>
      </w:r>
      <w:r w:rsidRPr="00790D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90D2C">
        <w:rPr>
          <w:rFonts w:ascii="Times New Roman" w:hAnsi="Times New Roman" w:cs="Times New Roman"/>
          <w:sz w:val="28"/>
          <w:szCs w:val="28"/>
        </w:rPr>
        <w:t>А.Л. Немчинов</w:t>
      </w:r>
    </w:p>
    <w:p w:rsidR="00790D2C" w:rsidRDefault="00790D2C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F41" w:rsidRPr="00117CA1" w:rsidRDefault="00455CC3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90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90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Ю.В. </w:t>
      </w:r>
      <w:proofErr w:type="spellStart"/>
      <w:r w:rsidR="00790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Ганова</w:t>
      </w:r>
      <w:bookmarkStart w:id="1" w:name="_GoBack"/>
      <w:bookmarkEnd w:id="1"/>
      <w:proofErr w:type="spellEnd"/>
    </w:p>
    <w:sectPr w:rsidR="00562F41" w:rsidRPr="00117CA1" w:rsidSect="00B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303"/>
    <w:multiLevelType w:val="multilevel"/>
    <w:tmpl w:val="5ADAD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DA51E4"/>
    <w:multiLevelType w:val="hybridMultilevel"/>
    <w:tmpl w:val="1C00A866"/>
    <w:lvl w:ilvl="0" w:tplc="61B6FBF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9E4654F"/>
    <w:multiLevelType w:val="multilevel"/>
    <w:tmpl w:val="CB482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1C040814"/>
    <w:multiLevelType w:val="multilevel"/>
    <w:tmpl w:val="126E61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4">
    <w:nsid w:val="3036368D"/>
    <w:multiLevelType w:val="hybridMultilevel"/>
    <w:tmpl w:val="EEE0A4C8"/>
    <w:lvl w:ilvl="0" w:tplc="13248E26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D5938B3"/>
    <w:multiLevelType w:val="hybridMultilevel"/>
    <w:tmpl w:val="6466F6BC"/>
    <w:lvl w:ilvl="0" w:tplc="81D428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877155"/>
    <w:multiLevelType w:val="multilevel"/>
    <w:tmpl w:val="3FEA43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56507CB2"/>
    <w:multiLevelType w:val="hybridMultilevel"/>
    <w:tmpl w:val="7D1E534A"/>
    <w:lvl w:ilvl="0" w:tplc="B2482BA4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B982D54"/>
    <w:multiLevelType w:val="hybridMultilevel"/>
    <w:tmpl w:val="BE72B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A714E"/>
    <w:multiLevelType w:val="hybridMultilevel"/>
    <w:tmpl w:val="631204FE"/>
    <w:lvl w:ilvl="0" w:tplc="4CC80AF2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07"/>
    <w:rsid w:val="00041F0D"/>
    <w:rsid w:val="00065A12"/>
    <w:rsid w:val="000813F9"/>
    <w:rsid w:val="000A06C0"/>
    <w:rsid w:val="000A1E87"/>
    <w:rsid w:val="000A75EC"/>
    <w:rsid w:val="000B43C5"/>
    <w:rsid w:val="000D5D32"/>
    <w:rsid w:val="000E6EA1"/>
    <w:rsid w:val="000F33C9"/>
    <w:rsid w:val="000F4E5C"/>
    <w:rsid w:val="00117CA1"/>
    <w:rsid w:val="001430B5"/>
    <w:rsid w:val="00146B3D"/>
    <w:rsid w:val="00151F5B"/>
    <w:rsid w:val="00155EA8"/>
    <w:rsid w:val="00183302"/>
    <w:rsid w:val="00194D29"/>
    <w:rsid w:val="001A46C7"/>
    <w:rsid w:val="001A6CD0"/>
    <w:rsid w:val="001B3E64"/>
    <w:rsid w:val="001D5198"/>
    <w:rsid w:val="001D70A8"/>
    <w:rsid w:val="00223A3E"/>
    <w:rsid w:val="002247B7"/>
    <w:rsid w:val="00236785"/>
    <w:rsid w:val="00262CC6"/>
    <w:rsid w:val="0027588D"/>
    <w:rsid w:val="002A4ED9"/>
    <w:rsid w:val="002D1406"/>
    <w:rsid w:val="00317FC9"/>
    <w:rsid w:val="00394586"/>
    <w:rsid w:val="003B58F3"/>
    <w:rsid w:val="003C07D8"/>
    <w:rsid w:val="003C4B3A"/>
    <w:rsid w:val="00406C96"/>
    <w:rsid w:val="00410B1E"/>
    <w:rsid w:val="00420F7A"/>
    <w:rsid w:val="00422573"/>
    <w:rsid w:val="00454820"/>
    <w:rsid w:val="00455CC3"/>
    <w:rsid w:val="004612D5"/>
    <w:rsid w:val="004A6D22"/>
    <w:rsid w:val="004B5E05"/>
    <w:rsid w:val="004B5EEB"/>
    <w:rsid w:val="004E0541"/>
    <w:rsid w:val="004F1F5D"/>
    <w:rsid w:val="004F5D5F"/>
    <w:rsid w:val="00507857"/>
    <w:rsid w:val="00511435"/>
    <w:rsid w:val="00554260"/>
    <w:rsid w:val="00562F41"/>
    <w:rsid w:val="00597AD8"/>
    <w:rsid w:val="005C0B55"/>
    <w:rsid w:val="005E0BEE"/>
    <w:rsid w:val="005E3DAF"/>
    <w:rsid w:val="005E79E8"/>
    <w:rsid w:val="005F2628"/>
    <w:rsid w:val="006443A9"/>
    <w:rsid w:val="00671E04"/>
    <w:rsid w:val="006836E4"/>
    <w:rsid w:val="006A4EFF"/>
    <w:rsid w:val="006B0909"/>
    <w:rsid w:val="006F67EB"/>
    <w:rsid w:val="00702079"/>
    <w:rsid w:val="00713896"/>
    <w:rsid w:val="00725B40"/>
    <w:rsid w:val="00760CE5"/>
    <w:rsid w:val="0076458E"/>
    <w:rsid w:val="00766B60"/>
    <w:rsid w:val="00767CFF"/>
    <w:rsid w:val="007751A7"/>
    <w:rsid w:val="00790D2C"/>
    <w:rsid w:val="00797B13"/>
    <w:rsid w:val="007A2820"/>
    <w:rsid w:val="007C1B45"/>
    <w:rsid w:val="007C2A99"/>
    <w:rsid w:val="00815F2E"/>
    <w:rsid w:val="00853FEF"/>
    <w:rsid w:val="00884476"/>
    <w:rsid w:val="008962A9"/>
    <w:rsid w:val="008D29C3"/>
    <w:rsid w:val="008E4820"/>
    <w:rsid w:val="00942234"/>
    <w:rsid w:val="00942D16"/>
    <w:rsid w:val="00963621"/>
    <w:rsid w:val="009A0DC5"/>
    <w:rsid w:val="009E781D"/>
    <w:rsid w:val="00A0194E"/>
    <w:rsid w:val="00A27A07"/>
    <w:rsid w:val="00A56BC5"/>
    <w:rsid w:val="00A91E99"/>
    <w:rsid w:val="00AF1AAB"/>
    <w:rsid w:val="00B12AE5"/>
    <w:rsid w:val="00B2725A"/>
    <w:rsid w:val="00B274E7"/>
    <w:rsid w:val="00B346FC"/>
    <w:rsid w:val="00B74604"/>
    <w:rsid w:val="00B95753"/>
    <w:rsid w:val="00BA17B8"/>
    <w:rsid w:val="00BC1E57"/>
    <w:rsid w:val="00BC2E3A"/>
    <w:rsid w:val="00BC6AD9"/>
    <w:rsid w:val="00BD6BF4"/>
    <w:rsid w:val="00BD7BEF"/>
    <w:rsid w:val="00BF0216"/>
    <w:rsid w:val="00BF5F4D"/>
    <w:rsid w:val="00C07841"/>
    <w:rsid w:val="00C44490"/>
    <w:rsid w:val="00C551B7"/>
    <w:rsid w:val="00C6624C"/>
    <w:rsid w:val="00C86710"/>
    <w:rsid w:val="00CC1B4F"/>
    <w:rsid w:val="00D6014D"/>
    <w:rsid w:val="00D61886"/>
    <w:rsid w:val="00D77C60"/>
    <w:rsid w:val="00DA6AE0"/>
    <w:rsid w:val="00DB0126"/>
    <w:rsid w:val="00DC7864"/>
    <w:rsid w:val="00DE38C3"/>
    <w:rsid w:val="00DF3B4C"/>
    <w:rsid w:val="00E0000B"/>
    <w:rsid w:val="00E13DA0"/>
    <w:rsid w:val="00E17EF5"/>
    <w:rsid w:val="00E50E51"/>
    <w:rsid w:val="00E53558"/>
    <w:rsid w:val="00E74C28"/>
    <w:rsid w:val="00EC0430"/>
    <w:rsid w:val="00F02CB1"/>
    <w:rsid w:val="00F07953"/>
    <w:rsid w:val="00F62CD4"/>
    <w:rsid w:val="00FA3A9D"/>
    <w:rsid w:val="00FC77EE"/>
    <w:rsid w:val="00FD7D81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09FD-89C1-4F61-B2FD-BD1D8DE9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Abramchuk</cp:lastModifiedBy>
  <cp:revision>54</cp:revision>
  <cp:lastPrinted>2021-04-21T07:39:00Z</cp:lastPrinted>
  <dcterms:created xsi:type="dcterms:W3CDTF">2017-02-14T08:06:00Z</dcterms:created>
  <dcterms:modified xsi:type="dcterms:W3CDTF">2021-05-18T07:12:00Z</dcterms:modified>
</cp:coreProperties>
</file>