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49" w:rsidRPr="00F05E49" w:rsidRDefault="00EE08C9" w:rsidP="00F05E49">
      <w:pPr>
        <w:widowControl/>
        <w:jc w:val="center"/>
        <w:rPr>
          <w:rFonts w:ascii="Courier New" w:hAnsi="Courier New"/>
          <w:color w:val="auto"/>
          <w:sz w:val="28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173990</wp:posOffset>
                </wp:positionV>
                <wp:extent cx="2861310" cy="685800"/>
                <wp:effectExtent l="12700" t="508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49" w:rsidRDefault="00F05E49" w:rsidP="00F05E4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F05E49" w:rsidRPr="00F05E49" w:rsidRDefault="00F05E49" w:rsidP="00F05E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05E4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СОВЕТ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3pt;margin-top:13.7pt;width:225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" strokecolor="white">
                <v:textbox>
                  <w:txbxContent>
                    <w:p w:rsidR="00F05E49" w:rsidRDefault="00F05E49" w:rsidP="00F05E4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:rsidR="00F05E49" w:rsidRPr="00F05E49" w:rsidRDefault="00F05E49" w:rsidP="00F05E4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05E49">
                        <w:rPr>
                          <w:rFonts w:ascii="Times New Roman" w:hAnsi="Times New Roman"/>
                          <w:b/>
                          <w:bCs/>
                        </w:rPr>
                        <w:t xml:space="preserve"> СОВЕТ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209550</wp:posOffset>
                </wp:positionV>
                <wp:extent cx="2929890" cy="685800"/>
                <wp:effectExtent l="13970" t="12065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49" w:rsidRDefault="00F05E49" w:rsidP="00F05E4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05E49" w:rsidRPr="00F05E49" w:rsidRDefault="00F05E49" w:rsidP="00F05E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05E4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«КНЯЖПОГОСТ»</w:t>
                            </w:r>
                          </w:p>
                          <w:p w:rsidR="00F05E49" w:rsidRPr="00F05E49" w:rsidRDefault="00F05E49" w:rsidP="00F05E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05E4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МУНИЦИПАЛЬНÖЙ РАЙОНСА СÖВЕТ</w:t>
                            </w:r>
                          </w:p>
                          <w:p w:rsidR="00F05E49" w:rsidRPr="007A2713" w:rsidRDefault="00F05E49" w:rsidP="00F05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.85pt;margin-top:16.5pt;width:230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" strokecolor="white">
                <v:textbox>
                  <w:txbxContent>
                    <w:p w:rsidR="00F05E49" w:rsidRDefault="00F05E49" w:rsidP="00F05E4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05E49" w:rsidRPr="00F05E49" w:rsidRDefault="00F05E49" w:rsidP="00F05E4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05E49">
                        <w:rPr>
                          <w:rFonts w:ascii="Times New Roman" w:hAnsi="Times New Roman"/>
                          <w:b/>
                          <w:bCs/>
                        </w:rPr>
                        <w:t>«КНЯЖПОГОСТ»</w:t>
                      </w:r>
                    </w:p>
                    <w:p w:rsidR="00F05E49" w:rsidRPr="00F05E49" w:rsidRDefault="00F05E49" w:rsidP="00F05E4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05E49">
                        <w:rPr>
                          <w:rFonts w:ascii="Times New Roman" w:hAnsi="Times New Roman"/>
                          <w:b/>
                          <w:bCs/>
                        </w:rPr>
                        <w:t xml:space="preserve"> МУНИЦИПАЛЬНÖЙ РАЙОНСА СÖВЕТ</w:t>
                      </w:r>
                    </w:p>
                    <w:p w:rsidR="00F05E49" w:rsidRPr="007A2713" w:rsidRDefault="00F05E49" w:rsidP="00F05E49"/>
                  </w:txbxContent>
                </v:textbox>
              </v:shape>
            </w:pict>
          </mc:Fallback>
        </mc:AlternateContent>
      </w:r>
    </w:p>
    <w:p w:rsidR="00F05E49" w:rsidRPr="00F05E49" w:rsidRDefault="004E73C8" w:rsidP="00F05E49">
      <w:pPr>
        <w:widowControl/>
        <w:rPr>
          <w:rFonts w:ascii="Courier New" w:hAnsi="Courier New"/>
          <w:color w:val="auto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27305</wp:posOffset>
            </wp:positionV>
            <wp:extent cx="588010" cy="68580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49" w:rsidRPr="00F05E49" w:rsidRDefault="00F05E49" w:rsidP="00F05E49">
      <w:pPr>
        <w:widowControl/>
        <w:rPr>
          <w:rFonts w:ascii="Courier New" w:hAnsi="Courier New"/>
          <w:color w:val="auto"/>
          <w:sz w:val="28"/>
          <w:szCs w:val="24"/>
        </w:rPr>
      </w:pPr>
    </w:p>
    <w:p w:rsidR="00F05E49" w:rsidRPr="00F05E49" w:rsidRDefault="00F05E49" w:rsidP="00F05E49">
      <w:pPr>
        <w:widowControl/>
        <w:rPr>
          <w:rFonts w:ascii="Courier New" w:hAnsi="Courier New"/>
          <w:color w:val="auto"/>
          <w:sz w:val="28"/>
          <w:szCs w:val="24"/>
        </w:rPr>
      </w:pPr>
    </w:p>
    <w:p w:rsidR="00F05E49" w:rsidRPr="00F05E49" w:rsidRDefault="00F05E49" w:rsidP="00F05E49">
      <w:pPr>
        <w:widowControl/>
        <w:rPr>
          <w:rFonts w:ascii="Courier New" w:hAnsi="Courier New"/>
          <w:color w:val="auto"/>
          <w:sz w:val="28"/>
          <w:szCs w:val="24"/>
        </w:rPr>
      </w:pPr>
    </w:p>
    <w:p w:rsidR="00F05E49" w:rsidRPr="00F05E49" w:rsidRDefault="00F05E49" w:rsidP="00F05E49">
      <w:pPr>
        <w:keepNext/>
        <w:widowControl/>
        <w:jc w:val="center"/>
        <w:outlineLvl w:val="1"/>
        <w:rPr>
          <w:rFonts w:ascii="Times New Roman" w:hAnsi="Times New Roman"/>
          <w:b/>
          <w:bCs/>
          <w:color w:val="auto"/>
          <w:sz w:val="32"/>
          <w:szCs w:val="24"/>
        </w:rPr>
      </w:pPr>
    </w:p>
    <w:p w:rsidR="00F05E49" w:rsidRPr="00F05E49" w:rsidRDefault="00F05E49" w:rsidP="00F05E49">
      <w:pPr>
        <w:keepNext/>
        <w:widowControl/>
        <w:jc w:val="center"/>
        <w:outlineLvl w:val="1"/>
        <w:rPr>
          <w:rFonts w:ascii="Times New Roman" w:hAnsi="Times New Roman"/>
          <w:b/>
          <w:bCs/>
          <w:color w:val="auto"/>
          <w:sz w:val="32"/>
          <w:szCs w:val="24"/>
        </w:rPr>
      </w:pPr>
    </w:p>
    <w:p w:rsidR="00F05E49" w:rsidRPr="00F05E49" w:rsidRDefault="00F05E49" w:rsidP="00F05E49">
      <w:pPr>
        <w:keepNext/>
        <w:widowControl/>
        <w:jc w:val="center"/>
        <w:outlineLvl w:val="1"/>
        <w:rPr>
          <w:rFonts w:ascii="Times New Roman" w:hAnsi="Times New Roman"/>
          <w:b/>
          <w:bCs/>
          <w:color w:val="auto"/>
          <w:sz w:val="32"/>
          <w:szCs w:val="24"/>
        </w:rPr>
      </w:pPr>
      <w:r>
        <w:rPr>
          <w:rFonts w:ascii="Times New Roman" w:hAnsi="Times New Roman"/>
          <w:b/>
          <w:bCs/>
          <w:color w:val="auto"/>
          <w:sz w:val="32"/>
          <w:szCs w:val="24"/>
        </w:rPr>
        <w:t xml:space="preserve">   </w:t>
      </w:r>
      <w:r w:rsidRPr="00F05E49">
        <w:rPr>
          <w:rFonts w:ascii="Times New Roman" w:hAnsi="Times New Roman"/>
          <w:b/>
          <w:bCs/>
          <w:color w:val="auto"/>
          <w:sz w:val="32"/>
          <w:szCs w:val="24"/>
        </w:rPr>
        <w:t>РЕШЕНИЕ</w:t>
      </w:r>
    </w:p>
    <w:p w:rsidR="00F05E49" w:rsidRPr="00F05E49" w:rsidRDefault="00F05E49" w:rsidP="00F05E49">
      <w:pPr>
        <w:keepNext/>
        <w:widowControl/>
        <w:jc w:val="center"/>
        <w:outlineLvl w:val="1"/>
        <w:rPr>
          <w:rFonts w:ascii="Times New Roman" w:hAnsi="Times New Roman"/>
          <w:bCs/>
          <w:color w:val="auto"/>
          <w:sz w:val="28"/>
          <w:szCs w:val="24"/>
        </w:rPr>
      </w:pPr>
      <w:r>
        <w:rPr>
          <w:rFonts w:ascii="Times New Roman" w:hAnsi="Times New Roman"/>
          <w:b/>
          <w:bCs/>
          <w:color w:val="auto"/>
          <w:sz w:val="32"/>
          <w:szCs w:val="24"/>
        </w:rPr>
        <w:t xml:space="preserve">    </w:t>
      </w:r>
      <w:r w:rsidRPr="00F05E49">
        <w:rPr>
          <w:rFonts w:ascii="Times New Roman" w:hAnsi="Times New Roman"/>
          <w:b/>
          <w:bCs/>
          <w:color w:val="auto"/>
          <w:sz w:val="32"/>
          <w:szCs w:val="24"/>
        </w:rPr>
        <w:t>КЫВКÖРТÖД</w:t>
      </w:r>
      <w:r w:rsidRPr="00F05E49">
        <w:rPr>
          <w:rFonts w:ascii="Times New Roman" w:hAnsi="Times New Roman"/>
          <w:bCs/>
          <w:color w:val="auto"/>
          <w:sz w:val="28"/>
          <w:szCs w:val="24"/>
        </w:rPr>
        <w:t xml:space="preserve">              </w:t>
      </w:r>
    </w:p>
    <w:p w:rsidR="00F05E49" w:rsidRPr="00F05E49" w:rsidRDefault="00F05E49" w:rsidP="00F05E49">
      <w:pPr>
        <w:widowControl/>
        <w:rPr>
          <w:rFonts w:ascii="Times New Roman" w:hAnsi="Times New Roman"/>
          <w:bCs/>
          <w:color w:val="auto"/>
          <w:sz w:val="28"/>
          <w:szCs w:val="24"/>
        </w:rPr>
      </w:pPr>
    </w:p>
    <w:p w:rsidR="00F05E49" w:rsidRPr="001826F6" w:rsidRDefault="001F6586" w:rsidP="001B54A6">
      <w:pPr>
        <w:widowControl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826F6">
        <w:rPr>
          <w:rFonts w:ascii="Times New Roman" w:hAnsi="Times New Roman"/>
          <w:bCs/>
          <w:color w:val="auto"/>
          <w:sz w:val="24"/>
          <w:szCs w:val="24"/>
        </w:rPr>
        <w:t>о</w:t>
      </w:r>
      <w:r w:rsidR="00F05E49" w:rsidRPr="001826F6">
        <w:rPr>
          <w:rFonts w:ascii="Times New Roman" w:hAnsi="Times New Roman"/>
          <w:bCs/>
          <w:color w:val="auto"/>
          <w:sz w:val="24"/>
          <w:szCs w:val="24"/>
        </w:rPr>
        <w:t>т</w:t>
      </w:r>
      <w:r w:rsidR="00E17272">
        <w:rPr>
          <w:rFonts w:ascii="Times New Roman" w:hAnsi="Times New Roman"/>
          <w:bCs/>
          <w:color w:val="auto"/>
          <w:sz w:val="24"/>
          <w:szCs w:val="24"/>
        </w:rPr>
        <w:t xml:space="preserve"> 05.12</w:t>
      </w:r>
      <w:r w:rsidR="00673D39" w:rsidRPr="001826F6">
        <w:rPr>
          <w:rFonts w:ascii="Times New Roman" w:hAnsi="Times New Roman"/>
          <w:bCs/>
          <w:color w:val="auto"/>
          <w:sz w:val="24"/>
          <w:szCs w:val="24"/>
        </w:rPr>
        <w:t>.</w:t>
      </w:r>
      <w:r w:rsidR="00E17272">
        <w:rPr>
          <w:rFonts w:ascii="Times New Roman" w:hAnsi="Times New Roman"/>
          <w:bCs/>
          <w:color w:val="auto"/>
          <w:sz w:val="24"/>
          <w:szCs w:val="24"/>
        </w:rPr>
        <w:t>2023</w:t>
      </w:r>
      <w:r w:rsidR="00F05E49" w:rsidRPr="001826F6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</w:t>
      </w:r>
      <w:r w:rsidR="008820D0" w:rsidRPr="001826F6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</w:t>
      </w:r>
      <w:r w:rsidR="00673D39" w:rsidRPr="001826F6">
        <w:rPr>
          <w:rFonts w:ascii="Times New Roman" w:hAnsi="Times New Roman"/>
          <w:bCs/>
          <w:color w:val="auto"/>
          <w:sz w:val="24"/>
          <w:szCs w:val="24"/>
        </w:rPr>
        <w:t xml:space="preserve">   </w:t>
      </w:r>
      <w:r w:rsidR="00286024" w:rsidRPr="001826F6">
        <w:rPr>
          <w:rFonts w:ascii="Times New Roman" w:hAnsi="Times New Roman"/>
          <w:bCs/>
          <w:color w:val="auto"/>
          <w:sz w:val="24"/>
          <w:szCs w:val="24"/>
        </w:rPr>
        <w:t xml:space="preserve">   </w:t>
      </w:r>
      <w:r w:rsidR="00345616" w:rsidRPr="001826F6">
        <w:rPr>
          <w:rFonts w:ascii="Times New Roman" w:hAnsi="Times New Roman"/>
          <w:bCs/>
          <w:color w:val="auto"/>
          <w:sz w:val="24"/>
          <w:szCs w:val="24"/>
        </w:rPr>
        <w:t xml:space="preserve">           </w:t>
      </w:r>
      <w:r w:rsidR="00F05E49" w:rsidRPr="001826F6">
        <w:rPr>
          <w:rFonts w:ascii="Times New Roman" w:hAnsi="Times New Roman"/>
          <w:bCs/>
          <w:color w:val="auto"/>
          <w:sz w:val="24"/>
          <w:szCs w:val="24"/>
        </w:rPr>
        <w:t xml:space="preserve">  </w:t>
      </w:r>
      <w:r w:rsidR="00E17272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</w:t>
      </w:r>
      <w:r w:rsidR="00F05E49" w:rsidRPr="001826F6">
        <w:rPr>
          <w:rFonts w:ascii="Times New Roman" w:hAnsi="Times New Roman"/>
          <w:bCs/>
          <w:color w:val="auto"/>
          <w:sz w:val="24"/>
          <w:szCs w:val="24"/>
        </w:rPr>
        <w:t>№</w:t>
      </w:r>
      <w:r w:rsidR="00D70A70" w:rsidRPr="001826F6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E17272">
        <w:rPr>
          <w:rFonts w:ascii="Times New Roman" w:hAnsi="Times New Roman"/>
          <w:bCs/>
          <w:color w:val="auto"/>
          <w:sz w:val="24"/>
          <w:szCs w:val="24"/>
        </w:rPr>
        <w:t>353</w:t>
      </w:r>
    </w:p>
    <w:p w:rsidR="00F05E49" w:rsidRPr="001826F6" w:rsidRDefault="00F05E49" w:rsidP="001B54A6">
      <w:pPr>
        <w:widowControl/>
        <w:rPr>
          <w:rFonts w:ascii="Times New Roman" w:hAnsi="Times New Roman"/>
          <w:bCs/>
          <w:color w:val="auto"/>
          <w:sz w:val="24"/>
          <w:szCs w:val="24"/>
        </w:rPr>
      </w:pPr>
      <w:r w:rsidRPr="001826F6">
        <w:rPr>
          <w:rFonts w:ascii="Times New Roman" w:hAnsi="Times New Roman"/>
          <w:bCs/>
          <w:color w:val="auto"/>
          <w:sz w:val="24"/>
          <w:szCs w:val="24"/>
        </w:rPr>
        <w:t>г. Емва, Республика Коми</w:t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  <w:t xml:space="preserve">            </w:t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  <w:t xml:space="preserve">              </w:t>
      </w:r>
    </w:p>
    <w:p w:rsidR="00F05E49" w:rsidRPr="001826F6" w:rsidRDefault="00F05E49" w:rsidP="001B54A6">
      <w:pPr>
        <w:widowControl/>
        <w:rPr>
          <w:rFonts w:ascii="Times New Roman" w:hAnsi="Times New Roman"/>
          <w:bCs/>
          <w:color w:val="auto"/>
          <w:sz w:val="24"/>
          <w:szCs w:val="24"/>
        </w:rPr>
      </w:pPr>
    </w:p>
    <w:p w:rsidR="00286024" w:rsidRPr="001826F6" w:rsidRDefault="00286024" w:rsidP="001B54A6">
      <w:pPr>
        <w:widowControl/>
        <w:ind w:right="5671"/>
        <w:jc w:val="both"/>
        <w:rPr>
          <w:rFonts w:ascii="Times New Roman" w:hAnsi="Times New Roman"/>
          <w:bCs/>
          <w:sz w:val="24"/>
          <w:szCs w:val="24"/>
        </w:rPr>
      </w:pPr>
    </w:p>
    <w:p w:rsidR="00673D39" w:rsidRPr="001826F6" w:rsidRDefault="00286024" w:rsidP="001B54A6">
      <w:pPr>
        <w:widowControl/>
        <w:tabs>
          <w:tab w:val="left" w:pos="5387"/>
        </w:tabs>
        <w:ind w:right="4253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bCs/>
          <w:sz w:val="24"/>
          <w:szCs w:val="24"/>
        </w:rPr>
        <w:t xml:space="preserve">О внесении изменений </w:t>
      </w:r>
      <w:r w:rsidR="004555DE" w:rsidRPr="001826F6">
        <w:rPr>
          <w:rFonts w:ascii="Times New Roman" w:hAnsi="Times New Roman"/>
          <w:bCs/>
          <w:color w:val="auto"/>
          <w:sz w:val="24"/>
          <w:szCs w:val="24"/>
          <w:lang w:eastAsia="ar-SA"/>
        </w:rPr>
        <w:t xml:space="preserve">в </w:t>
      </w:r>
      <w:r w:rsidR="00673D39" w:rsidRPr="001826F6">
        <w:rPr>
          <w:rFonts w:ascii="Times New Roman" w:hAnsi="Times New Roman"/>
          <w:bCs/>
          <w:color w:val="auto"/>
          <w:sz w:val="24"/>
          <w:szCs w:val="24"/>
          <w:lang w:eastAsia="ar-SA"/>
        </w:rPr>
        <w:t>решение Совета муниципального района «Княжпогостский» от 24.09.2021 № 199 «</w:t>
      </w:r>
      <w:r w:rsidR="00673D39" w:rsidRPr="001826F6">
        <w:rPr>
          <w:rFonts w:ascii="Times New Roman" w:hAnsi="Times New Roman"/>
          <w:bCs/>
          <w:color w:val="auto"/>
          <w:sz w:val="24"/>
          <w:szCs w:val="24"/>
        </w:rPr>
        <w:t>Об утверждении Положения о муниципальном земельном контроле за использованием земель на межселенной территории муниципального района «Княжпогостский» и в границах сельских поселений, входящих в его состав»</w:t>
      </w:r>
    </w:p>
    <w:p w:rsidR="004555DE" w:rsidRPr="001826F6" w:rsidRDefault="004555DE" w:rsidP="001B54A6">
      <w:pPr>
        <w:widowControl/>
        <w:ind w:right="425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5211D" w:rsidRPr="001826F6" w:rsidRDefault="0075211D" w:rsidP="001B54A6">
      <w:pPr>
        <w:widowControl/>
        <w:ind w:firstLine="708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826F6">
        <w:rPr>
          <w:rFonts w:ascii="Times New Roman" w:hAnsi="Times New Roman"/>
          <w:bCs/>
          <w:color w:val="auto"/>
          <w:sz w:val="24"/>
          <w:szCs w:val="24"/>
        </w:rPr>
        <w:t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1F6586" w:rsidRPr="001826F6">
        <w:rPr>
          <w:rFonts w:ascii="Times New Roman" w:hAnsi="Times New Roman"/>
          <w:bCs/>
          <w:color w:val="auto"/>
          <w:sz w:val="24"/>
          <w:szCs w:val="24"/>
        </w:rPr>
        <w:t>, Федеральным законом от 04.08.2023 № 483-ФЗ</w:t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F6586" w:rsidRPr="001826F6">
        <w:rPr>
          <w:rFonts w:ascii="Times New Roman" w:hAnsi="Times New Roman"/>
          <w:bCs/>
          <w:color w:val="auto"/>
          <w:sz w:val="24"/>
          <w:szCs w:val="24"/>
        </w:rPr>
        <w:t>«</w:t>
      </w:r>
      <w:r w:rsidR="006F175F" w:rsidRPr="001826F6">
        <w:rPr>
          <w:rFonts w:ascii="Times New Roman" w:hAnsi="Times New Roman"/>
          <w:bCs/>
          <w:color w:val="auto"/>
          <w:sz w:val="24"/>
          <w:szCs w:val="24"/>
        </w:rPr>
        <w:t>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</w:t>
      </w:r>
      <w:r w:rsidR="00E27499">
        <w:rPr>
          <w:rFonts w:ascii="Times New Roman" w:hAnsi="Times New Roman"/>
          <w:bCs/>
          <w:color w:val="auto"/>
          <w:sz w:val="24"/>
          <w:szCs w:val="24"/>
        </w:rPr>
        <w:t>, на основании протеста прокуратуры Княжпогостского района от 10.11.2023 № 07-03-2023/1497</w:t>
      </w:r>
      <w:r w:rsidR="006F175F" w:rsidRPr="001826F6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 xml:space="preserve">Совет муниципального района «Княжпогостский» VI созыва </w:t>
      </w:r>
    </w:p>
    <w:p w:rsidR="00286024" w:rsidRPr="001826F6" w:rsidRDefault="00286024" w:rsidP="001B54A6">
      <w:pPr>
        <w:widowControl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5E49" w:rsidRPr="001826F6" w:rsidRDefault="00F05E49" w:rsidP="001B54A6">
      <w:pPr>
        <w:widowControl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>РЕШИЛ:</w:t>
      </w:r>
    </w:p>
    <w:p w:rsidR="00F05E49" w:rsidRPr="001826F6" w:rsidRDefault="00F05E49" w:rsidP="001B54A6">
      <w:pPr>
        <w:widowControl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555DE" w:rsidRPr="001826F6" w:rsidRDefault="00673D39" w:rsidP="001B54A6">
      <w:pPr>
        <w:pStyle w:val="a8"/>
        <w:widowControl/>
        <w:numPr>
          <w:ilvl w:val="0"/>
          <w:numId w:val="8"/>
        </w:numPr>
        <w:ind w:left="0"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826F6">
        <w:rPr>
          <w:rFonts w:ascii="Times New Roman" w:hAnsi="Times New Roman"/>
          <w:bCs/>
          <w:sz w:val="24"/>
          <w:szCs w:val="24"/>
          <w:lang w:eastAsia="ar-SA"/>
        </w:rPr>
        <w:t>Внести в</w:t>
      </w:r>
      <w:r w:rsidRPr="001826F6">
        <w:rPr>
          <w:rFonts w:ascii="Times New Roman" w:hAnsi="Times New Roman"/>
          <w:bCs/>
          <w:sz w:val="24"/>
          <w:szCs w:val="24"/>
        </w:rPr>
        <w:t xml:space="preserve"> решение Совета муниципального района «Княжпогостский» от 24.09.2021 № 199 «Об утверждении Положения о муниципальном земельном контроле за использованием земель на межселенной территории муниципального района «Княжпогостский» и в границах сельских поселений, входящих в его состав»</w:t>
      </w:r>
      <w:r w:rsidR="00286024" w:rsidRPr="001826F6">
        <w:rPr>
          <w:rFonts w:ascii="Times New Roman" w:hAnsi="Times New Roman"/>
          <w:bCs/>
          <w:sz w:val="24"/>
          <w:szCs w:val="24"/>
          <w:lang w:eastAsia="ar-SA"/>
        </w:rPr>
        <w:t xml:space="preserve"> (далее – Положение) следующие изменения:</w:t>
      </w:r>
    </w:p>
    <w:p w:rsidR="00984061" w:rsidRPr="001826F6" w:rsidRDefault="001937D1" w:rsidP="001B54A6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 xml:space="preserve">1.1. </w:t>
      </w:r>
      <w:r w:rsidR="00984061" w:rsidRPr="001826F6">
        <w:rPr>
          <w:rFonts w:ascii="Times New Roman" w:hAnsi="Times New Roman"/>
          <w:color w:val="auto"/>
          <w:sz w:val="24"/>
          <w:szCs w:val="24"/>
        </w:rPr>
        <w:t>Раздел 3.4. дополнить пунктами:</w:t>
      </w:r>
    </w:p>
    <w:p w:rsidR="00984061" w:rsidRPr="001826F6" w:rsidRDefault="00984061" w:rsidP="001B54A6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>« 3.4.6. 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:rsidR="00F3495B" w:rsidRPr="001826F6" w:rsidRDefault="00F3495B" w:rsidP="001B54A6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>3.4.7.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F3495B" w:rsidRPr="001826F6" w:rsidRDefault="00F3495B" w:rsidP="00F3495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 xml:space="preserve">3.4.8. Контрольный орган принимает решение об отказе в проведении профилактического визита по заявлению контролируемого лица по одному из следующих </w:t>
      </w:r>
      <w:r w:rsidRPr="001826F6">
        <w:rPr>
          <w:rFonts w:ascii="Times New Roman" w:hAnsi="Times New Roman"/>
          <w:color w:val="auto"/>
          <w:sz w:val="24"/>
          <w:szCs w:val="24"/>
        </w:rPr>
        <w:lastRenderedPageBreak/>
        <w:t>оснований:</w:t>
      </w:r>
    </w:p>
    <w:p w:rsidR="00F3495B" w:rsidRPr="001826F6" w:rsidRDefault="00F3495B" w:rsidP="00F3495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F3495B" w:rsidRPr="001826F6" w:rsidRDefault="00F3495B" w:rsidP="00F3495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F3495B" w:rsidRPr="001826F6" w:rsidRDefault="00F3495B" w:rsidP="00F3495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84061" w:rsidRPr="001826F6" w:rsidRDefault="00F3495B" w:rsidP="00F3495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84061" w:rsidRPr="001826F6" w:rsidRDefault="00F3495B" w:rsidP="001B54A6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>3.4.9.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</w:p>
    <w:p w:rsidR="008820D0" w:rsidRPr="001826F6" w:rsidRDefault="00F3495B" w:rsidP="001B54A6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 xml:space="preserve">1.2. </w:t>
      </w:r>
      <w:r w:rsidR="008820D0" w:rsidRPr="001826F6">
        <w:rPr>
          <w:rFonts w:ascii="Times New Roman" w:hAnsi="Times New Roman"/>
          <w:color w:val="auto"/>
          <w:sz w:val="24"/>
          <w:szCs w:val="24"/>
        </w:rPr>
        <w:t>Положени</w:t>
      </w:r>
      <w:r w:rsidRPr="001826F6">
        <w:rPr>
          <w:rFonts w:ascii="Times New Roman" w:hAnsi="Times New Roman"/>
          <w:color w:val="auto"/>
          <w:sz w:val="24"/>
          <w:szCs w:val="24"/>
        </w:rPr>
        <w:t>е</w:t>
      </w:r>
      <w:r w:rsidR="008820D0" w:rsidRPr="001826F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26F6">
        <w:rPr>
          <w:rFonts w:ascii="Times New Roman" w:hAnsi="Times New Roman"/>
          <w:color w:val="auto"/>
          <w:sz w:val="24"/>
          <w:szCs w:val="24"/>
        </w:rPr>
        <w:t xml:space="preserve">дополнить Приложением № 5 «Порядок оформления задания на проведение мероприятий без взаимодействия с контролируемым лицом при осуществлении муниципального земельного контроля» </w:t>
      </w:r>
      <w:r w:rsidR="00987055" w:rsidRPr="001826F6">
        <w:rPr>
          <w:rFonts w:ascii="Times New Roman" w:hAnsi="Times New Roman"/>
          <w:color w:val="auto"/>
          <w:sz w:val="24"/>
          <w:szCs w:val="24"/>
        </w:rPr>
        <w:t>согласно приложению к настоящему решению.</w:t>
      </w:r>
    </w:p>
    <w:p w:rsidR="00F05E49" w:rsidRPr="001826F6" w:rsidRDefault="00F05E49" w:rsidP="001B54A6">
      <w:pPr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 xml:space="preserve">2. Настоящее решение вступает в силу </w:t>
      </w:r>
      <w:r w:rsidR="00351346" w:rsidRPr="001826F6">
        <w:rPr>
          <w:rFonts w:ascii="Times New Roman" w:hAnsi="Times New Roman"/>
          <w:color w:val="auto"/>
          <w:sz w:val="24"/>
          <w:szCs w:val="24"/>
        </w:rPr>
        <w:t>со дня его принятия</w:t>
      </w:r>
      <w:r w:rsidR="0064227A" w:rsidRPr="001826F6">
        <w:rPr>
          <w:rFonts w:ascii="Times New Roman" w:hAnsi="Times New Roman"/>
          <w:color w:val="auto"/>
          <w:sz w:val="24"/>
          <w:szCs w:val="24"/>
        </w:rPr>
        <w:t>.</w:t>
      </w:r>
    </w:p>
    <w:p w:rsidR="00F05E49" w:rsidRPr="001826F6" w:rsidRDefault="00F05E49" w:rsidP="001B54A6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3495B" w:rsidRPr="001826F6" w:rsidRDefault="00F3495B" w:rsidP="001B54A6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30763" w:rsidRPr="001826F6" w:rsidRDefault="00130763" w:rsidP="001B54A6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5E49" w:rsidRPr="001826F6" w:rsidRDefault="00F05E49" w:rsidP="001B54A6">
      <w:pPr>
        <w:widowControl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826F6">
        <w:rPr>
          <w:rFonts w:ascii="Times New Roman" w:hAnsi="Times New Roman"/>
          <w:bCs/>
          <w:color w:val="auto"/>
          <w:sz w:val="24"/>
          <w:szCs w:val="24"/>
        </w:rPr>
        <w:t>Глава МР «Княжпогостский» -</w:t>
      </w:r>
    </w:p>
    <w:p w:rsidR="00F05E49" w:rsidRPr="001826F6" w:rsidRDefault="00F05E49" w:rsidP="001B54A6">
      <w:pPr>
        <w:widowControl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826F6">
        <w:rPr>
          <w:rFonts w:ascii="Times New Roman" w:hAnsi="Times New Roman"/>
          <w:bCs/>
          <w:color w:val="auto"/>
          <w:sz w:val="24"/>
          <w:szCs w:val="24"/>
        </w:rPr>
        <w:t>руководитель администрации</w:t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="00130763" w:rsidRPr="001826F6">
        <w:rPr>
          <w:rFonts w:ascii="Times New Roman" w:hAnsi="Times New Roman"/>
          <w:bCs/>
          <w:color w:val="auto"/>
          <w:sz w:val="24"/>
          <w:szCs w:val="24"/>
        </w:rPr>
        <w:t xml:space="preserve">             </w:t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  <w:t>А.Л. Немчинов</w:t>
      </w:r>
    </w:p>
    <w:p w:rsidR="00F05E49" w:rsidRPr="001826F6" w:rsidRDefault="00F05E49" w:rsidP="001B54A6">
      <w:pPr>
        <w:widowControl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F3495B" w:rsidRPr="001826F6" w:rsidRDefault="00F3495B" w:rsidP="001B54A6">
      <w:pPr>
        <w:widowControl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F05E49" w:rsidRPr="001826F6" w:rsidRDefault="00F05E49" w:rsidP="001B54A6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bCs/>
          <w:color w:val="auto"/>
          <w:sz w:val="24"/>
          <w:szCs w:val="24"/>
        </w:rPr>
        <w:t xml:space="preserve">Председатель Совета района </w:t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</w:r>
      <w:r w:rsidRPr="001826F6">
        <w:rPr>
          <w:rFonts w:ascii="Times New Roman" w:hAnsi="Times New Roman"/>
          <w:bCs/>
          <w:color w:val="auto"/>
          <w:sz w:val="24"/>
          <w:szCs w:val="24"/>
        </w:rPr>
        <w:tab/>
        <w:t xml:space="preserve">    Ю.В. Ганова</w:t>
      </w:r>
    </w:p>
    <w:p w:rsidR="00F05E49" w:rsidRDefault="00F05E49" w:rsidP="001B54A6">
      <w:pPr>
        <w:widowControl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826F6" w:rsidRDefault="001826F6" w:rsidP="001B54A6">
      <w:pPr>
        <w:widowControl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826F6" w:rsidRDefault="001826F6" w:rsidP="001B54A6">
      <w:pPr>
        <w:widowControl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826F6" w:rsidRDefault="001826F6" w:rsidP="001B54A6">
      <w:pPr>
        <w:widowControl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826F6" w:rsidRDefault="001826F6" w:rsidP="001B54A6">
      <w:pPr>
        <w:widowControl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51346" w:rsidRPr="001826F6" w:rsidRDefault="00351346" w:rsidP="001B54A6">
      <w:pPr>
        <w:pStyle w:val="ConsPlusTitle"/>
        <w:jc w:val="center"/>
        <w:rPr>
          <w:szCs w:val="24"/>
        </w:rPr>
      </w:pPr>
    </w:p>
    <w:p w:rsidR="00351346" w:rsidRPr="001826F6" w:rsidRDefault="00351346" w:rsidP="001B54A6">
      <w:pPr>
        <w:pStyle w:val="ConsPlusTitle"/>
        <w:jc w:val="center"/>
        <w:rPr>
          <w:szCs w:val="24"/>
        </w:rPr>
      </w:pPr>
    </w:p>
    <w:p w:rsidR="00351346" w:rsidRPr="001826F6" w:rsidRDefault="00351346" w:rsidP="001B54A6">
      <w:pPr>
        <w:pStyle w:val="ConsPlusTitle"/>
        <w:jc w:val="center"/>
        <w:rPr>
          <w:szCs w:val="24"/>
        </w:rPr>
      </w:pPr>
    </w:p>
    <w:p w:rsidR="00351346" w:rsidRPr="001826F6" w:rsidRDefault="00351346" w:rsidP="001B54A6">
      <w:pPr>
        <w:pStyle w:val="ConsPlusTitle"/>
        <w:jc w:val="center"/>
        <w:rPr>
          <w:szCs w:val="24"/>
        </w:rPr>
      </w:pPr>
    </w:p>
    <w:p w:rsidR="00351346" w:rsidRPr="001826F6" w:rsidRDefault="00351346" w:rsidP="001B54A6">
      <w:pPr>
        <w:pStyle w:val="ConsPlusTitle"/>
        <w:jc w:val="center"/>
        <w:rPr>
          <w:szCs w:val="24"/>
        </w:rPr>
      </w:pPr>
    </w:p>
    <w:p w:rsidR="00351346" w:rsidRPr="001826F6" w:rsidRDefault="00351346" w:rsidP="001B54A6">
      <w:pPr>
        <w:pStyle w:val="ConsPlusTitle"/>
        <w:jc w:val="center"/>
        <w:rPr>
          <w:szCs w:val="24"/>
        </w:rPr>
      </w:pPr>
    </w:p>
    <w:p w:rsidR="00351346" w:rsidRPr="001826F6" w:rsidRDefault="00351346" w:rsidP="001B54A6">
      <w:pPr>
        <w:pStyle w:val="ConsPlusTitle"/>
        <w:jc w:val="center"/>
        <w:rPr>
          <w:szCs w:val="24"/>
        </w:rPr>
      </w:pPr>
    </w:p>
    <w:p w:rsidR="00351346" w:rsidRPr="001826F6" w:rsidRDefault="00351346" w:rsidP="001B54A6">
      <w:pPr>
        <w:pStyle w:val="ConsPlusTitle"/>
        <w:jc w:val="center"/>
        <w:rPr>
          <w:szCs w:val="24"/>
        </w:rPr>
      </w:pPr>
    </w:p>
    <w:p w:rsidR="001B54A6" w:rsidRPr="001826F6" w:rsidRDefault="001B54A6" w:rsidP="001B54A6">
      <w:pPr>
        <w:pStyle w:val="ConsPlusTitle"/>
        <w:jc w:val="both"/>
        <w:rPr>
          <w:b w:val="0"/>
          <w:szCs w:val="24"/>
        </w:rPr>
      </w:pPr>
    </w:p>
    <w:p w:rsidR="001B54A6" w:rsidRPr="001826F6" w:rsidRDefault="001B54A6" w:rsidP="001B54A6">
      <w:pPr>
        <w:pStyle w:val="ConsPlusTitle"/>
        <w:jc w:val="both"/>
        <w:rPr>
          <w:b w:val="0"/>
          <w:szCs w:val="24"/>
        </w:rPr>
      </w:pPr>
    </w:p>
    <w:p w:rsidR="001B54A6" w:rsidRPr="001826F6" w:rsidRDefault="001B54A6" w:rsidP="001B54A6">
      <w:pPr>
        <w:pStyle w:val="ConsPlusTitle"/>
        <w:jc w:val="both"/>
        <w:rPr>
          <w:b w:val="0"/>
          <w:szCs w:val="24"/>
        </w:rPr>
      </w:pPr>
    </w:p>
    <w:p w:rsidR="001B54A6" w:rsidRPr="001826F6" w:rsidRDefault="001B54A6" w:rsidP="001B54A6">
      <w:pPr>
        <w:pStyle w:val="ConsPlusTitle"/>
        <w:jc w:val="both"/>
        <w:rPr>
          <w:b w:val="0"/>
          <w:szCs w:val="24"/>
        </w:rPr>
      </w:pPr>
    </w:p>
    <w:p w:rsidR="001B54A6" w:rsidRPr="001826F6" w:rsidRDefault="001B54A6" w:rsidP="001B54A6">
      <w:pPr>
        <w:pStyle w:val="ConsPlusTitle"/>
        <w:jc w:val="both"/>
        <w:rPr>
          <w:b w:val="0"/>
          <w:szCs w:val="24"/>
        </w:rPr>
      </w:pPr>
    </w:p>
    <w:p w:rsidR="001B54A6" w:rsidRPr="001826F6" w:rsidRDefault="001B54A6" w:rsidP="001B54A6">
      <w:pPr>
        <w:pStyle w:val="ConsPlusTitle"/>
        <w:jc w:val="both"/>
        <w:rPr>
          <w:b w:val="0"/>
          <w:szCs w:val="24"/>
        </w:rPr>
      </w:pPr>
    </w:p>
    <w:p w:rsidR="001B54A6" w:rsidRPr="001826F6" w:rsidRDefault="001B54A6" w:rsidP="001B54A6">
      <w:pPr>
        <w:pStyle w:val="ConsPlusTitle"/>
        <w:jc w:val="both"/>
        <w:rPr>
          <w:b w:val="0"/>
          <w:szCs w:val="24"/>
        </w:rPr>
      </w:pPr>
    </w:p>
    <w:p w:rsidR="000D36F9" w:rsidRPr="001826F6" w:rsidRDefault="000D36F9" w:rsidP="000D36F9">
      <w:pPr>
        <w:widowControl/>
        <w:jc w:val="right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lastRenderedPageBreak/>
        <w:t>Приложение</w:t>
      </w:r>
    </w:p>
    <w:p w:rsidR="000D36F9" w:rsidRPr="001826F6" w:rsidRDefault="000D36F9" w:rsidP="000D36F9">
      <w:pPr>
        <w:widowControl/>
        <w:jc w:val="right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 xml:space="preserve">к решению Совета </w:t>
      </w:r>
    </w:p>
    <w:p w:rsidR="000D36F9" w:rsidRPr="001826F6" w:rsidRDefault="000D36F9" w:rsidP="000D36F9">
      <w:pPr>
        <w:widowControl/>
        <w:jc w:val="right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«Княжпогостский» </w:t>
      </w:r>
    </w:p>
    <w:p w:rsidR="000D36F9" w:rsidRPr="001826F6" w:rsidRDefault="000D36F9" w:rsidP="000D36F9">
      <w:pPr>
        <w:widowControl/>
        <w:jc w:val="center"/>
        <w:rPr>
          <w:rFonts w:ascii="Times New Roman" w:hAnsi="Times New Roman"/>
          <w:color w:val="auto"/>
          <w:sz w:val="24"/>
          <w:szCs w:val="24"/>
        </w:rPr>
      </w:pPr>
      <w:r w:rsidRPr="001826F6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1826F6" w:rsidRPr="001826F6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Pr="001826F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17272">
        <w:rPr>
          <w:rFonts w:ascii="Times New Roman" w:hAnsi="Times New Roman"/>
          <w:color w:val="auto"/>
          <w:sz w:val="24"/>
          <w:szCs w:val="24"/>
        </w:rPr>
        <w:t xml:space="preserve">                 05.12</w:t>
      </w:r>
      <w:r w:rsidR="00345616" w:rsidRPr="001826F6">
        <w:rPr>
          <w:rFonts w:ascii="Times New Roman" w:hAnsi="Times New Roman"/>
          <w:color w:val="auto"/>
          <w:sz w:val="24"/>
          <w:szCs w:val="24"/>
        </w:rPr>
        <w:t>.202</w:t>
      </w:r>
      <w:r w:rsidR="001826F6" w:rsidRPr="001826F6">
        <w:rPr>
          <w:rFonts w:ascii="Times New Roman" w:hAnsi="Times New Roman"/>
          <w:color w:val="auto"/>
          <w:sz w:val="24"/>
          <w:szCs w:val="24"/>
        </w:rPr>
        <w:t>3</w:t>
      </w:r>
      <w:r w:rsidRPr="001826F6">
        <w:rPr>
          <w:rFonts w:ascii="Times New Roman" w:hAnsi="Times New Roman"/>
          <w:color w:val="auto"/>
          <w:sz w:val="24"/>
          <w:szCs w:val="24"/>
        </w:rPr>
        <w:t xml:space="preserve"> № </w:t>
      </w:r>
      <w:r w:rsidR="00E17272">
        <w:rPr>
          <w:rFonts w:ascii="Times New Roman" w:hAnsi="Times New Roman"/>
          <w:color w:val="auto"/>
          <w:sz w:val="24"/>
          <w:szCs w:val="24"/>
        </w:rPr>
        <w:t>353</w:t>
      </w:r>
    </w:p>
    <w:p w:rsidR="001826F6" w:rsidRDefault="001826F6" w:rsidP="001826F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826F6" w:rsidRPr="001826F6" w:rsidRDefault="001826F6" w:rsidP="001826F6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826F6">
        <w:rPr>
          <w:rFonts w:ascii="Times New Roman" w:hAnsi="Times New Roman"/>
          <w:sz w:val="24"/>
          <w:szCs w:val="24"/>
        </w:rPr>
        <w:t>Приложение № 5</w:t>
      </w:r>
    </w:p>
    <w:p w:rsidR="001826F6" w:rsidRPr="001826F6" w:rsidRDefault="001826F6" w:rsidP="001826F6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1826F6">
        <w:rPr>
          <w:rFonts w:ascii="Times New Roman" w:hAnsi="Times New Roman"/>
          <w:sz w:val="24"/>
          <w:szCs w:val="24"/>
        </w:rPr>
        <w:t>к Положению о муниципальном земельном контроле за использованием земель на межселенной территории муниципального района «Княжпогостский» и в границах сельских поселений, входящих в его состав</w:t>
      </w: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b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b/>
          <w:color w:val="auto"/>
          <w:sz w:val="24"/>
          <w:szCs w:val="24"/>
        </w:rPr>
        <w:t>Порядок оформления задания на проведение мероприятий без взаимодействия с контролируемым лицом при осуществлении муниципального земельного контроля</w:t>
      </w:r>
      <w:r w:rsidR="004C5BD5" w:rsidRPr="004C5BD5">
        <w:t xml:space="preserve"> </w:t>
      </w:r>
      <w:r w:rsidR="004C5BD5" w:rsidRPr="004C5BD5">
        <w:rPr>
          <w:rFonts w:ascii="Times New Roman" w:eastAsiaTheme="minorEastAsia" w:hAnsi="Times New Roman"/>
          <w:b/>
          <w:color w:val="auto"/>
          <w:sz w:val="24"/>
          <w:szCs w:val="24"/>
        </w:rPr>
        <w:t>за использованием земель на межселенной территории муниципального района «Княжпогостский» и в границах сельских поселений, входящих в его состав</w:t>
      </w:r>
    </w:p>
    <w:p w:rsidR="001826F6" w:rsidRPr="001826F6" w:rsidRDefault="001826F6" w:rsidP="001826F6">
      <w:pPr>
        <w:autoSpaceDE w:val="0"/>
        <w:autoSpaceDN w:val="0"/>
        <w:spacing w:after="1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1. Настоящий Порядок устанавливает правила оформления задания (далее - задание) на проведение мероприятий без взаимодействия с контролируемым лицом (далее - мероприятия без взаимодействия) при осуществлении муниципального земельного контроля за использованием земель на межселенной территории муниципального района «Княжпогостский» и в границах сельских поселений, входящих в его состав и заключения по результатам проведения таких мероприятий.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2. Задание на проведение мероприятий без взаимодействия составляется начальником (заместителем начальника) управления муниципального хозяйства администрации муниципального района «Княжпогостский» и утверждается заместителем руководителя</w:t>
      </w:r>
      <w:r w:rsidR="00323E3D" w:rsidRPr="00323E3D">
        <w:t xml:space="preserve"> </w:t>
      </w:r>
      <w:r w:rsidR="00323E3D" w:rsidRPr="00323E3D">
        <w:rPr>
          <w:rFonts w:ascii="Times New Roman" w:eastAsiaTheme="minorEastAsia" w:hAnsi="Times New Roman"/>
          <w:color w:val="auto"/>
          <w:sz w:val="24"/>
          <w:szCs w:val="24"/>
        </w:rPr>
        <w:t>администрации муниципального района «Княжпогостский»</w:t>
      </w: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 xml:space="preserve"> (далее - должностные лица).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3. Задание должно содержать следующую информацию: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а) наименование осуществляемого мероприятия без взаимодействия (выездное обследование, наблюдение);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б) дату и номер;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в) сведения об объекте земельных отношений (описание местоположение, адрес, кадастровый номер (при наличии);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г) срок проведения мероприятия без взаимодействия;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д) должность, фамилию, имя, отчество (при наличии) должностного лица или должностных лиц, которым поручено проведение мероприятия без взаимодействия;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е) должность, фамилия, имя, отчество (при наличии) и подпись должностного лица, составившего задание;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ж) должность, фамилию, имя, отчество (при наличии) и подпись должностного лица, утвердившего задание.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Задание может содержать указание на период времени, за который проводится анализ данных об объектах контроля в рамках мероприятия без взаимодействия.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lastRenderedPageBreak/>
        <w:t>4. Утверждение задания осуществляется не позднее, чем за один рабочий день до начала проведения мероприятия без взаимодействия.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5. По результатам мероприятия без взаимодействия должностным лицом или должностными лицами, проводившим(и) мероприятие оформляется акт выездного обследования объекта земельных отношений в рамках муниципального земельного контроля (далее - акт).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6. Акт должен содержать: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а) дату и номер задания;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б) фамилию, имя, отчество (последнее - при наличии) и должность должностного лица (должностных лиц), проводившего(их) мероприятие по контролю без взаимодействия;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в) сведения об объекте земельных отношений (описание местоположение, адрес, кадастровый номер (при наличии);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г) срок проведения мероприятия без взаимодействия;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д) перечень обязательных требований, соблюдение которых оценивалось в рамках проведения мероприятия без взаимодействия;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е)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7. К акту по результатам мероприятия без взаимодействия прилагаются документы, иные материалы, обосновывающие выводы, содержащиеся в заключении по результатам мероприятий, в том числе результаты анализа и прогнозирования состояния исполнения обязательных требований.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8. Оформление акта по результатам мероприятия без взаимодействия осуществляется не позднее трех рабочих дней со дня окончания проведения такого мероприятия.</w:t>
      </w:r>
    </w:p>
    <w:p w:rsidR="001826F6" w:rsidRPr="001826F6" w:rsidRDefault="001826F6" w:rsidP="001826F6">
      <w:pPr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 xml:space="preserve">9. Управлением муниципального хозяйства администрации муниципального района «Княжпогостский» ведется учет заданий на проведение мероприятия без взаимодействия и актов по результатам мероприятий в </w:t>
      </w:r>
      <w:hyperlink w:anchor="P518">
        <w:r w:rsidRPr="001826F6">
          <w:rPr>
            <w:rFonts w:ascii="Times New Roman" w:eastAsiaTheme="minorEastAsia" w:hAnsi="Times New Roman"/>
            <w:color w:val="0000FF"/>
            <w:sz w:val="24"/>
            <w:szCs w:val="24"/>
          </w:rPr>
          <w:t>журнале</w:t>
        </w:r>
      </w:hyperlink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 xml:space="preserve"> учета мероприятий без взаимодействия по форме в соответствии с приложением к настоящему порядку в электронном виде.</w:t>
      </w:r>
    </w:p>
    <w:p w:rsidR="001826F6" w:rsidRPr="001826F6" w:rsidRDefault="001826F6" w:rsidP="001826F6">
      <w:pPr>
        <w:autoSpaceDE w:val="0"/>
        <w:autoSpaceDN w:val="0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323E3D" w:rsidRDefault="00323E3D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323E3D" w:rsidRPr="001826F6" w:rsidRDefault="00323E3D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left="482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lastRenderedPageBreak/>
        <w:t>Приложение 1</w:t>
      </w:r>
    </w:p>
    <w:p w:rsidR="001826F6" w:rsidRPr="001826F6" w:rsidRDefault="001826F6" w:rsidP="001826F6">
      <w:pPr>
        <w:autoSpaceDE w:val="0"/>
        <w:autoSpaceDN w:val="0"/>
        <w:ind w:left="4820"/>
        <w:jc w:val="right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к Порядку оформления задания на проведение мероприятий без взаимодействия с контролируемым лицом при осуществлении муниципального земельного контроля за использованием земель на межселенной территории муниципального района «Княжпогостский» и в границах сельских поселений, входящих в его состав</w:t>
      </w: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форма журнала</w:t>
      </w: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bookmarkStart w:id="1" w:name="P518"/>
      <w:bookmarkEnd w:id="1"/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ЖУРНАЛ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учета контрольных (надзорных) мероприятий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без взаимодействия</w:t>
      </w: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1644"/>
        <w:gridCol w:w="1644"/>
        <w:gridCol w:w="2211"/>
      </w:tblGrid>
      <w:tr w:rsidR="001826F6" w:rsidRPr="001826F6" w:rsidTr="00280B88">
        <w:tc>
          <w:tcPr>
            <w:tcW w:w="1814" w:type="dxa"/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Реквизиты задания на проведение контрольного (надзорного) мероприятия без взаимодействия (дата и номер)</w:t>
            </w:r>
          </w:p>
        </w:tc>
        <w:tc>
          <w:tcPr>
            <w:tcW w:w="1757" w:type="dxa"/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Вид контрольного (надзорного) мероприятия без взаимодействия</w:t>
            </w: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Дата проведения контрольного (надзорного) мероприятия без взаимодействия</w:t>
            </w: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Реквизиты заключения (дата и номер)</w:t>
            </w:r>
          </w:p>
        </w:tc>
        <w:tc>
          <w:tcPr>
            <w:tcW w:w="2211" w:type="dxa"/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Предложения о мерах по пресечению нарушений обязательных требований, в случае выявления нарушений обязательных требований</w:t>
            </w:r>
          </w:p>
        </w:tc>
      </w:tr>
      <w:tr w:rsidR="001826F6" w:rsidRPr="001826F6" w:rsidTr="00280B88">
        <w:tc>
          <w:tcPr>
            <w:tcW w:w="181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1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</w:tr>
      <w:tr w:rsidR="001826F6" w:rsidRPr="001826F6" w:rsidTr="00280B88">
        <w:tc>
          <w:tcPr>
            <w:tcW w:w="181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1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</w:tr>
      <w:tr w:rsidR="001826F6" w:rsidRPr="001826F6" w:rsidTr="00280B88">
        <w:tc>
          <w:tcPr>
            <w:tcW w:w="181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1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</w:tr>
      <w:tr w:rsidR="001826F6" w:rsidRPr="001826F6" w:rsidTr="00280B88">
        <w:tc>
          <w:tcPr>
            <w:tcW w:w="181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1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</w:tr>
      <w:tr w:rsidR="001826F6" w:rsidRPr="001826F6" w:rsidTr="00280B88">
        <w:tc>
          <w:tcPr>
            <w:tcW w:w="181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1" w:type="dxa"/>
          </w:tcPr>
          <w:p w:rsidR="001826F6" w:rsidRPr="001826F6" w:rsidRDefault="001826F6" w:rsidP="001826F6">
            <w:pPr>
              <w:autoSpaceDE w:val="0"/>
              <w:autoSpaceDN w:val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</w:tr>
    </w:tbl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left="482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lastRenderedPageBreak/>
        <w:t>Приложение 2</w:t>
      </w:r>
    </w:p>
    <w:p w:rsidR="001826F6" w:rsidRPr="001826F6" w:rsidRDefault="001826F6" w:rsidP="001826F6">
      <w:pPr>
        <w:autoSpaceDE w:val="0"/>
        <w:autoSpaceDN w:val="0"/>
        <w:ind w:left="4820"/>
        <w:jc w:val="right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к Порядку оформления задания на проведение мероприятий без взаимодействия с контролируемым лицом при осуществлении муниципального земельного контроля за использованием земель на межселенной территории муниципального района «Княжпогостский» и в границах сельских поселений, входящих в его состав</w:t>
      </w:r>
    </w:p>
    <w:p w:rsidR="001826F6" w:rsidRPr="001826F6" w:rsidRDefault="001826F6" w:rsidP="001826F6">
      <w:pPr>
        <w:autoSpaceDE w:val="0"/>
        <w:autoSpaceDN w:val="0"/>
        <w:jc w:val="right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Администрация муниципального района «Княжпогостский»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(указывается наименование контрольного (надзорного) органа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и при необходимости его территориального органа)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Республика Коми, Княжпогостский район, г. Емва, ул. Дзержинского, д. 81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(место принятия решения)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Задание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на проведение в рамках муниципального земельного контроля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выездного обследования объекта земельных отношений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(указывается вид контрольного (надзорного) мероприятия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без взаимодействия с контролируемым лицом)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от "___" ____________ _____ г., _____ час. _____ мин. № __________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1. Контрольное (надзорное) мероприятие без взаимодействия проводится в отношении: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(указываются сведения об объекте земельных отношений (описание местоположения, адрес, кадастровый номер (при наличии), категория риска)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2. Срок проведения контрольного (надзорного) мероприятия без взаимодействия: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с "___" _____________ _____ г., _____ час. _____ мин.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сроком на _____ рабочий день.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(указывается срок проведения контрольного (надзорного) мероприятия без взаимодействия или периоды времени проведения мероприятия (мероприятий) по контролю без взаимодействия)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3. Для проведения контрольного (надзорного) мероприятия без взаимодействия уполномочены: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26F6" w:rsidRPr="001826F6" w:rsidTr="00280B88"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both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</w:tr>
      <w:tr w:rsidR="001826F6" w:rsidRPr="001826F6" w:rsidTr="00280B88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  <w:t>(указывается должность, фамилия, имя, отчество (при наличии) должностного лица или должностных лиц, которым поручено проведение контрольного (надзорного) мероприятия без взаимодействия)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  <w:t>(подпись)</w:t>
            </w:r>
          </w:p>
        </w:tc>
      </w:tr>
    </w:tbl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26F6" w:rsidRPr="001826F6" w:rsidTr="00280B88"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both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</w:tr>
      <w:tr w:rsidR="001826F6" w:rsidRPr="001826F6" w:rsidTr="00280B88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  <w:lastRenderedPageBreak/>
              <w:t>(указывается должность, фамилия, имя, отчество (при наличии) должностного лица, непосредственно подготовившего</w:t>
            </w:r>
          </w:p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  <w:t>проект задания, контактный телефон,</w:t>
            </w:r>
          </w:p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  <w:t>(подпись)</w:t>
            </w:r>
          </w:p>
        </w:tc>
      </w:tr>
    </w:tbl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26F6" w:rsidRPr="001826F6" w:rsidTr="00280B88"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both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</w:tr>
      <w:tr w:rsidR="001826F6" w:rsidRPr="001826F6" w:rsidTr="00280B88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  <w:t>(указывается должность, фамилия, имя, отчество (при наличии) должностного лица, утвердившего задание)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1826F6" w:rsidRPr="001826F6" w:rsidRDefault="001826F6" w:rsidP="001826F6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</w:pPr>
            <w:r w:rsidRPr="001826F6"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</w:rPr>
              <w:t>(подпись)</w:t>
            </w:r>
          </w:p>
        </w:tc>
      </w:tr>
    </w:tbl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left="4820"/>
        <w:jc w:val="right"/>
        <w:outlineLvl w:val="2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lastRenderedPageBreak/>
        <w:t>Приложение 3</w:t>
      </w:r>
    </w:p>
    <w:p w:rsidR="001826F6" w:rsidRPr="001826F6" w:rsidRDefault="001826F6" w:rsidP="001826F6">
      <w:pPr>
        <w:autoSpaceDE w:val="0"/>
        <w:autoSpaceDN w:val="0"/>
        <w:ind w:left="4820"/>
        <w:jc w:val="right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к Порядку оформления задания на проведение мероприятий без взаимодействия с контролируемым лицом при осуществлении муниципального земельного контроля за использованием земель на межселенной территории муниципального района «Княжпогостский» и в границах сельских поселений, входящих в его состав</w:t>
      </w: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Администрация муниципального района «Княжпогостский»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169200, Республика Коми, Княжпогостский район,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г. Емва, ул. Дзержинского, д. 81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Акт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выездного обследования объекта земельных отношений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в рамках муниципального земельного контроля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firstLine="3969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№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«___» ____________ _____ года                              г. Емва, ул. Дзержинского, д. 81, каб. № 6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1. Задание на проведение выездного обследования земельного(-ых) участка(-ов)     № ________ от «___» ____________ _____ года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 xml:space="preserve">    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2. Лицо (лица), проводившее(-ие) выездное обследование земельного(-ых) участка(-ов):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(указываются фамилия, имя, отчество (при наличии), должность лица (лиц), проводившего(-их) выездное обследование)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3. Даты и время начала и завершения выездного обследования земельного(-ых) участка(-ов):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с _____ час. _____ мин. «___» ____________ 20___ г.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до _____ час. _____ мин. «___» ____________ 20___ г.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4. Сведения об обследованном(-ых) земельном(-ых) участке(-ах):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(указываются адрес, а при отсутствии адреса земельного участка иное описание местоположения земельного участка, кадастровый номер, категория и вид разрешенного использования земельного участка, его площадь)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5. Перечень контрольных (надзорных) действий, проведенных в ходе выездного обследования земельного(-ых) участка(-ов):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(указываются контрольные (надзорные) действия (осмотр, инструментальное обследование (с применением видеозаписи) проводимые в ходе выездного обследования)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6. Сведения о результатах выездного обследования земельного(-ых) участка(-ов):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lastRenderedPageBreak/>
        <w:t>___________________________________________________________________________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___________________________________________________________________________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(указываются выводы по результатам проведения выездного обследования)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1) вывод о выявлении фактов причинения вреда (ущерба) или возникновения угрозы причинения вреда (ущерба) охраняемым законом ценностям;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2) вывод о нарушениях обязательных требований, о готовящихся нарушениях обязательных требований или признаках нарушений обязательных требований,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контрольным (надзорным) органом;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3) вывод об отсутствии нарушений обязательных требований.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7. Перечень прилагаемых к настоящему акту материалов и документов, связанных с результатами выездного обследования земельного участка: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1) Фототаблица на ___ листах;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2) Схематический(-е) чертеж(-и) земельного(-ых) участка(-ов) с пояснениями;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3) 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4) ____________________________________________________________________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>8. Подпись уполномоченного должностного лица</w:t>
      </w:r>
    </w:p>
    <w:p w:rsidR="001826F6" w:rsidRPr="001826F6" w:rsidRDefault="001826F6" w:rsidP="001826F6">
      <w:pPr>
        <w:autoSpaceDE w:val="0"/>
        <w:autoSpaceDN w:val="0"/>
        <w:jc w:val="center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(структурное подразделение органа муниципального земельного контроля, уполномоченное на исполнение муниципальной функции), проводившего выездное обследование земельного(-ых) участка(-ов):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 xml:space="preserve">    __________________________________ ____________ _______________________</w:t>
      </w:r>
    </w:p>
    <w:p w:rsidR="001826F6" w:rsidRPr="001826F6" w:rsidRDefault="001826F6" w:rsidP="001826F6">
      <w:pPr>
        <w:autoSpaceDE w:val="0"/>
        <w:autoSpaceDN w:val="0"/>
        <w:jc w:val="both"/>
        <w:rPr>
          <w:rFonts w:ascii="Times New Roman" w:eastAsiaTheme="minorEastAsia" w:hAnsi="Times New Roman"/>
          <w:i/>
          <w:color w:val="auto"/>
          <w:sz w:val="24"/>
          <w:szCs w:val="24"/>
        </w:rPr>
      </w:pPr>
      <w:r w:rsidRPr="001826F6">
        <w:rPr>
          <w:rFonts w:ascii="Times New Roman" w:eastAsiaTheme="minorEastAsia" w:hAnsi="Times New Roman"/>
          <w:color w:val="auto"/>
          <w:sz w:val="24"/>
          <w:szCs w:val="24"/>
        </w:rPr>
        <w:t xml:space="preserve">        </w:t>
      </w:r>
      <w:r w:rsidRPr="001826F6">
        <w:rPr>
          <w:rFonts w:ascii="Times New Roman" w:eastAsiaTheme="minorEastAsia" w:hAnsi="Times New Roman"/>
          <w:i/>
          <w:color w:val="auto"/>
          <w:sz w:val="24"/>
          <w:szCs w:val="24"/>
        </w:rPr>
        <w:t>(должность уполномоченного лица)          (подпись)         (расшифровка подписи)</w:t>
      </w: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autoSpaceDE w:val="0"/>
        <w:autoSpaceDN w:val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pBdr>
          <w:bottom w:val="single" w:sz="4" w:space="0" w:color="auto"/>
        </w:pBdr>
        <w:autoSpaceDE w:val="0"/>
        <w:autoSpaceDN w:val="0"/>
        <w:spacing w:before="100" w:after="100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1826F6" w:rsidRPr="001826F6" w:rsidRDefault="001826F6" w:rsidP="001826F6">
      <w:pPr>
        <w:rPr>
          <w:rFonts w:ascii="Times New Roman" w:hAnsi="Times New Roman"/>
          <w:sz w:val="24"/>
          <w:szCs w:val="24"/>
        </w:rPr>
      </w:pPr>
    </w:p>
    <w:p w:rsidR="001B54A6" w:rsidRPr="001826F6" w:rsidRDefault="001B54A6" w:rsidP="001B54A6">
      <w:pPr>
        <w:pStyle w:val="ConsPlusTitle"/>
        <w:jc w:val="both"/>
        <w:rPr>
          <w:b w:val="0"/>
          <w:szCs w:val="24"/>
        </w:rPr>
      </w:pPr>
    </w:p>
    <w:sectPr w:rsidR="001B54A6" w:rsidRPr="001826F6" w:rsidSect="00B8142F">
      <w:headerReference w:type="default" r:id="rId9"/>
      <w:pgSz w:w="11906" w:h="16838"/>
      <w:pgMar w:top="709" w:right="707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3C8" w:rsidRDefault="004E73C8" w:rsidP="0024234A">
      <w:r>
        <w:separator/>
      </w:r>
    </w:p>
  </w:endnote>
  <w:endnote w:type="continuationSeparator" w:id="0">
    <w:p w:rsidR="004E73C8" w:rsidRDefault="004E73C8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3C8" w:rsidRDefault="004E73C8" w:rsidP="0024234A">
      <w:r>
        <w:separator/>
      </w:r>
    </w:p>
  </w:footnote>
  <w:footnote w:type="continuationSeparator" w:id="0">
    <w:p w:rsidR="004E73C8" w:rsidRDefault="004E73C8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28" w:rsidRPr="006830B9" w:rsidRDefault="00C36F28">
    <w:pPr>
      <w:pStyle w:val="ab"/>
      <w:jc w:val="center"/>
      <w:rPr>
        <w:rFonts w:ascii="Times New Roman" w:hAnsi="Times New Roman"/>
      </w:rPr>
    </w:pPr>
  </w:p>
  <w:p w:rsidR="00C36F28" w:rsidRDefault="00C36F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A9E1E93"/>
    <w:multiLevelType w:val="hybridMultilevel"/>
    <w:tmpl w:val="6A20E970"/>
    <w:lvl w:ilvl="0" w:tplc="AF864EAA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AA"/>
    <w:rsid w:val="00003E46"/>
    <w:rsid w:val="00016933"/>
    <w:rsid w:val="00032966"/>
    <w:rsid w:val="000460BD"/>
    <w:rsid w:val="00074B4F"/>
    <w:rsid w:val="000940C8"/>
    <w:rsid w:val="000C77BA"/>
    <w:rsid w:val="000D36F9"/>
    <w:rsid w:val="000D44B6"/>
    <w:rsid w:val="000E7BBF"/>
    <w:rsid w:val="00130763"/>
    <w:rsid w:val="00141D15"/>
    <w:rsid w:val="00162FC9"/>
    <w:rsid w:val="001826F6"/>
    <w:rsid w:val="00184B60"/>
    <w:rsid w:val="00185B3D"/>
    <w:rsid w:val="001937D1"/>
    <w:rsid w:val="00195FD0"/>
    <w:rsid w:val="001B54A6"/>
    <w:rsid w:val="001E2E90"/>
    <w:rsid w:val="001F6586"/>
    <w:rsid w:val="002062DE"/>
    <w:rsid w:val="002116BF"/>
    <w:rsid w:val="0024234A"/>
    <w:rsid w:val="00242B75"/>
    <w:rsid w:val="0024503D"/>
    <w:rsid w:val="00261AA0"/>
    <w:rsid w:val="00263780"/>
    <w:rsid w:val="00274D22"/>
    <w:rsid w:val="00280B88"/>
    <w:rsid w:val="00286024"/>
    <w:rsid w:val="002900ED"/>
    <w:rsid w:val="002A4054"/>
    <w:rsid w:val="002B5E65"/>
    <w:rsid w:val="002B6107"/>
    <w:rsid w:val="002D20A9"/>
    <w:rsid w:val="002E1709"/>
    <w:rsid w:val="002E2E7F"/>
    <w:rsid w:val="002E4933"/>
    <w:rsid w:val="002E66CA"/>
    <w:rsid w:val="002F3159"/>
    <w:rsid w:val="00311996"/>
    <w:rsid w:val="00313E24"/>
    <w:rsid w:val="00323E3D"/>
    <w:rsid w:val="0032462E"/>
    <w:rsid w:val="0034379B"/>
    <w:rsid w:val="00345616"/>
    <w:rsid w:val="00351346"/>
    <w:rsid w:val="00355FBE"/>
    <w:rsid w:val="0036008A"/>
    <w:rsid w:val="00362E25"/>
    <w:rsid w:val="003668B1"/>
    <w:rsid w:val="0037541D"/>
    <w:rsid w:val="00376154"/>
    <w:rsid w:val="00376224"/>
    <w:rsid w:val="003940FF"/>
    <w:rsid w:val="003A73F4"/>
    <w:rsid w:val="003D0CAA"/>
    <w:rsid w:val="003F2FF2"/>
    <w:rsid w:val="003F7E44"/>
    <w:rsid w:val="00405D78"/>
    <w:rsid w:val="00407B4E"/>
    <w:rsid w:val="004178DF"/>
    <w:rsid w:val="00426ADF"/>
    <w:rsid w:val="00434CFF"/>
    <w:rsid w:val="004555DE"/>
    <w:rsid w:val="00461F82"/>
    <w:rsid w:val="004704DD"/>
    <w:rsid w:val="004740C4"/>
    <w:rsid w:val="004A26DF"/>
    <w:rsid w:val="004A4D3B"/>
    <w:rsid w:val="004B6D5F"/>
    <w:rsid w:val="004B7DAB"/>
    <w:rsid w:val="004C5BD5"/>
    <w:rsid w:val="004D1998"/>
    <w:rsid w:val="004D4640"/>
    <w:rsid w:val="004D4908"/>
    <w:rsid w:val="004D7985"/>
    <w:rsid w:val="004E73C8"/>
    <w:rsid w:val="004F1A9C"/>
    <w:rsid w:val="004F4D0C"/>
    <w:rsid w:val="004F68D8"/>
    <w:rsid w:val="0051080B"/>
    <w:rsid w:val="00512706"/>
    <w:rsid w:val="005203C1"/>
    <w:rsid w:val="00540862"/>
    <w:rsid w:val="00543EDB"/>
    <w:rsid w:val="0054658F"/>
    <w:rsid w:val="005641FE"/>
    <w:rsid w:val="00586B05"/>
    <w:rsid w:val="0059088F"/>
    <w:rsid w:val="005A0147"/>
    <w:rsid w:val="005B30E6"/>
    <w:rsid w:val="005B6580"/>
    <w:rsid w:val="005E27DD"/>
    <w:rsid w:val="005F2177"/>
    <w:rsid w:val="005F5A0B"/>
    <w:rsid w:val="006022DD"/>
    <w:rsid w:val="006065FE"/>
    <w:rsid w:val="0061187B"/>
    <w:rsid w:val="00621238"/>
    <w:rsid w:val="0063493B"/>
    <w:rsid w:val="0064227A"/>
    <w:rsid w:val="00645136"/>
    <w:rsid w:val="00652F1A"/>
    <w:rsid w:val="00673D39"/>
    <w:rsid w:val="006830B9"/>
    <w:rsid w:val="006B2AC8"/>
    <w:rsid w:val="006B6226"/>
    <w:rsid w:val="006C14F7"/>
    <w:rsid w:val="006F175F"/>
    <w:rsid w:val="006F47E6"/>
    <w:rsid w:val="00716C50"/>
    <w:rsid w:val="007319BD"/>
    <w:rsid w:val="0075211D"/>
    <w:rsid w:val="00754050"/>
    <w:rsid w:val="00754B05"/>
    <w:rsid w:val="0076180C"/>
    <w:rsid w:val="00784434"/>
    <w:rsid w:val="00787B36"/>
    <w:rsid w:val="00793EC6"/>
    <w:rsid w:val="007A2713"/>
    <w:rsid w:val="007A7C02"/>
    <w:rsid w:val="007B3CEC"/>
    <w:rsid w:val="007B4D68"/>
    <w:rsid w:val="007F2F03"/>
    <w:rsid w:val="007F5AB7"/>
    <w:rsid w:val="00821D54"/>
    <w:rsid w:val="0082671E"/>
    <w:rsid w:val="00827B43"/>
    <w:rsid w:val="00837E32"/>
    <w:rsid w:val="00855714"/>
    <w:rsid w:val="00855835"/>
    <w:rsid w:val="008631F1"/>
    <w:rsid w:val="00871635"/>
    <w:rsid w:val="00873AF9"/>
    <w:rsid w:val="00875C99"/>
    <w:rsid w:val="008768A9"/>
    <w:rsid w:val="008820D0"/>
    <w:rsid w:val="008B081E"/>
    <w:rsid w:val="008B7C76"/>
    <w:rsid w:val="008C1B1A"/>
    <w:rsid w:val="008E70FC"/>
    <w:rsid w:val="00927719"/>
    <w:rsid w:val="00944563"/>
    <w:rsid w:val="00967608"/>
    <w:rsid w:val="00967642"/>
    <w:rsid w:val="00984061"/>
    <w:rsid w:val="00987055"/>
    <w:rsid w:val="00997E46"/>
    <w:rsid w:val="009A7BF7"/>
    <w:rsid w:val="009D5547"/>
    <w:rsid w:val="009E08E2"/>
    <w:rsid w:val="009E1750"/>
    <w:rsid w:val="009E20F8"/>
    <w:rsid w:val="009F074C"/>
    <w:rsid w:val="00A25C3F"/>
    <w:rsid w:val="00A32F23"/>
    <w:rsid w:val="00A36190"/>
    <w:rsid w:val="00A50619"/>
    <w:rsid w:val="00A54630"/>
    <w:rsid w:val="00A62346"/>
    <w:rsid w:val="00A71984"/>
    <w:rsid w:val="00A93877"/>
    <w:rsid w:val="00AC2020"/>
    <w:rsid w:val="00AE440A"/>
    <w:rsid w:val="00B46077"/>
    <w:rsid w:val="00B67E71"/>
    <w:rsid w:val="00B8142F"/>
    <w:rsid w:val="00B86991"/>
    <w:rsid w:val="00B94A92"/>
    <w:rsid w:val="00BA323F"/>
    <w:rsid w:val="00C32A36"/>
    <w:rsid w:val="00C36F28"/>
    <w:rsid w:val="00C478B1"/>
    <w:rsid w:val="00C62268"/>
    <w:rsid w:val="00C743BE"/>
    <w:rsid w:val="00C81BC2"/>
    <w:rsid w:val="00C879A2"/>
    <w:rsid w:val="00C91E71"/>
    <w:rsid w:val="00C94B81"/>
    <w:rsid w:val="00CA7046"/>
    <w:rsid w:val="00CC1608"/>
    <w:rsid w:val="00CE10D9"/>
    <w:rsid w:val="00CE21AA"/>
    <w:rsid w:val="00D2614B"/>
    <w:rsid w:val="00D34471"/>
    <w:rsid w:val="00D353B6"/>
    <w:rsid w:val="00D70A70"/>
    <w:rsid w:val="00D734F8"/>
    <w:rsid w:val="00D85AFB"/>
    <w:rsid w:val="00D85FBF"/>
    <w:rsid w:val="00DB020A"/>
    <w:rsid w:val="00DB28A8"/>
    <w:rsid w:val="00DC406B"/>
    <w:rsid w:val="00DD1D88"/>
    <w:rsid w:val="00DE7C14"/>
    <w:rsid w:val="00DF4BDD"/>
    <w:rsid w:val="00E17272"/>
    <w:rsid w:val="00E21388"/>
    <w:rsid w:val="00E27499"/>
    <w:rsid w:val="00E303F4"/>
    <w:rsid w:val="00E418FB"/>
    <w:rsid w:val="00E547A8"/>
    <w:rsid w:val="00E72CB6"/>
    <w:rsid w:val="00E95BA0"/>
    <w:rsid w:val="00EC4230"/>
    <w:rsid w:val="00ED7A53"/>
    <w:rsid w:val="00EE08C9"/>
    <w:rsid w:val="00EF6E83"/>
    <w:rsid w:val="00F034A0"/>
    <w:rsid w:val="00F05DF8"/>
    <w:rsid w:val="00F05E49"/>
    <w:rsid w:val="00F15C6B"/>
    <w:rsid w:val="00F3495B"/>
    <w:rsid w:val="00F37444"/>
    <w:rsid w:val="00F405C8"/>
    <w:rsid w:val="00F53ED0"/>
    <w:rsid w:val="00F544A4"/>
    <w:rsid w:val="00F71AD8"/>
    <w:rsid w:val="00F8035B"/>
    <w:rsid w:val="00F82ECC"/>
    <w:rsid w:val="00F94E5A"/>
    <w:rsid w:val="00F95D7E"/>
    <w:rsid w:val="00FA5F71"/>
    <w:rsid w:val="00FC08AF"/>
    <w:rsid w:val="00FC0F40"/>
    <w:rsid w:val="00FD0C4B"/>
    <w:rsid w:val="00FD0D50"/>
    <w:rsid w:val="00FD441D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15D963-8ADC-4DAF-9E47-9C48698A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footnote text" w:semiHidden="1" w:uiPriority="0" w:unhideWhenUsed="1"/>
    <w:lsdException w:name="caption" w:semiHidden="1" w:uiPriority="35" w:unhideWhenUsed="1" w:qFormat="1"/>
    <w:lsdException w:name="endnote text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A2"/>
    <w:pPr>
      <w:widowControl w:val="0"/>
      <w:spacing w:after="0" w:line="240" w:lineRule="auto"/>
    </w:pPr>
    <w:rPr>
      <w:rFonts w:ascii="Arial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234A"/>
    <w:rPr>
      <w:rFonts w:ascii="XO Thames" w:hAnsi="XO Thames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24234A"/>
    <w:rPr>
      <w:rFonts w:ascii="XO Thames" w:hAnsi="XO Thames" w:cs="Times New Roman"/>
      <w:b/>
      <w:color w:val="00A0FF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24234A"/>
    <w:rPr>
      <w:rFonts w:ascii="XO Thames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24234A"/>
    <w:rPr>
      <w:rFonts w:ascii="XO Thames" w:hAnsi="XO Thames" w:cs="Times New Roman"/>
      <w:b/>
      <w:color w:val="595959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24234A"/>
    <w:rPr>
      <w:rFonts w:ascii="XO Thames" w:hAnsi="XO Thames" w:cs="Times New Roman"/>
      <w:b/>
      <w:color w:val="00000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11996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  <w:lang w:val="x-none" w:eastAsia="ru-RU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39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styleId="41">
    <w:name w:val="toc 4"/>
    <w:basedOn w:val="a"/>
    <w:next w:val="a"/>
    <w:link w:val="42"/>
    <w:uiPriority w:val="39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4234A"/>
    <w:rPr>
      <w:rFonts w:ascii="Arial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uiPriority w:val="39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styleId="7">
    <w:name w:val="toc 7"/>
    <w:basedOn w:val="a"/>
    <w:next w:val="a"/>
    <w:link w:val="70"/>
    <w:uiPriority w:val="39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hAnsi="Times New Roman"/>
      <w:sz w:val="24"/>
      <w:lang w:val="x-none" w:eastAsia="ru-RU"/>
    </w:rPr>
  </w:style>
  <w:style w:type="paragraph" w:customStyle="1" w:styleId="12">
    <w:name w:val="Основной шрифт абзаца1"/>
    <w:rsid w:val="0024234A"/>
    <w:rPr>
      <w:rFonts w:ascii="Calibri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eastAsia="en-US"/>
    </w:rPr>
  </w:style>
  <w:style w:type="character" w:styleId="a5">
    <w:name w:val="footnote reference"/>
    <w:basedOn w:val="a0"/>
    <w:link w:val="13"/>
    <w:uiPriority w:val="99"/>
    <w:locked/>
    <w:rsid w:val="0024234A"/>
    <w:rPr>
      <w:rFonts w:ascii="Calibri" w:hAnsi="Calibri" w:cs="Times New Roman"/>
      <w:sz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24234A"/>
    <w:rPr>
      <w:rFonts w:ascii="Tahoma" w:hAnsi="Tahoma" w:cs="Times New Roman"/>
      <w:sz w:val="20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rsid w:val="0024234A"/>
    <w:pPr>
      <w:ind w:left="720"/>
      <w:contextualSpacing/>
    </w:pPr>
    <w:rPr>
      <w:color w:val="auto"/>
      <w:lang w:eastAsia="en-US"/>
    </w:rPr>
  </w:style>
  <w:style w:type="character" w:customStyle="1" w:styleId="a9">
    <w:name w:val="Абзац списка Знак"/>
    <w:link w:val="a8"/>
    <w:locked/>
    <w:rsid w:val="0024234A"/>
    <w:rPr>
      <w:rFonts w:ascii="Arial" w:hAnsi="Arial"/>
      <w:sz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eastAsia="en-US"/>
    </w:rPr>
  </w:style>
  <w:style w:type="character" w:styleId="aa">
    <w:name w:val="Hyperlink"/>
    <w:basedOn w:val="a0"/>
    <w:link w:val="14"/>
    <w:uiPriority w:val="99"/>
    <w:locked/>
    <w:rsid w:val="0024234A"/>
    <w:rPr>
      <w:rFonts w:ascii="Calibri" w:hAnsi="Calibri" w:cs="Times New Roman"/>
      <w:color w:val="0000FF"/>
      <w:sz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eastAsia="en-US"/>
    </w:rPr>
  </w:style>
  <w:style w:type="character" w:customStyle="1" w:styleId="Footnote1">
    <w:name w:val="Footnote1"/>
    <w:link w:val="Footnote"/>
    <w:locked/>
    <w:rsid w:val="0024234A"/>
    <w:rPr>
      <w:rFonts w:ascii="Arial" w:hAnsi="Arial"/>
      <w:sz w:val="20"/>
      <w:lang w:val="x-none" w:eastAsia="x-none"/>
    </w:rPr>
  </w:style>
  <w:style w:type="paragraph" w:styleId="15">
    <w:name w:val="toc 1"/>
    <w:basedOn w:val="a"/>
    <w:next w:val="a"/>
    <w:link w:val="16"/>
    <w:uiPriority w:val="39"/>
    <w:rsid w:val="0024234A"/>
    <w:pPr>
      <w:widowControl/>
      <w:spacing w:after="200" w:line="276" w:lineRule="auto"/>
    </w:pPr>
    <w:rPr>
      <w:rFonts w:ascii="XO Thames" w:hAnsi="XO Thames"/>
      <w:b/>
      <w:color w:val="auto"/>
      <w:lang w:eastAsia="en-US"/>
    </w:rPr>
  </w:style>
  <w:style w:type="character" w:customStyle="1" w:styleId="16">
    <w:name w:val="Оглавление 1 Знак"/>
    <w:link w:val="15"/>
    <w:locked/>
    <w:rsid w:val="0024234A"/>
    <w:rPr>
      <w:rFonts w:ascii="XO Thames" w:hAnsi="XO Thames"/>
      <w:b/>
      <w:sz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hAnsi="XO Thames"/>
      <w:color w:val="000000"/>
      <w:lang w:val="x-none" w:eastAsia="ru-RU"/>
    </w:rPr>
  </w:style>
  <w:style w:type="paragraph" w:styleId="91">
    <w:name w:val="toc 9"/>
    <w:basedOn w:val="a"/>
    <w:next w:val="a"/>
    <w:link w:val="92"/>
    <w:uiPriority w:val="39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styleId="8">
    <w:name w:val="toc 8"/>
    <w:basedOn w:val="a"/>
    <w:next w:val="a"/>
    <w:link w:val="80"/>
    <w:uiPriority w:val="39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hAnsi="Courier New"/>
      <w:color w:val="000000"/>
      <w:lang w:val="x-none"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4234A"/>
    <w:rPr>
      <w:rFonts w:ascii="Times New Roman" w:hAnsi="Times New Roman" w:cs="Times New Roman"/>
      <w:sz w:val="20"/>
      <w:szCs w:val="20"/>
      <w:lang w:val="x-none" w:eastAsia="x-none"/>
    </w:rPr>
  </w:style>
  <w:style w:type="paragraph" w:styleId="51">
    <w:name w:val="toc 5"/>
    <w:basedOn w:val="a"/>
    <w:next w:val="a"/>
    <w:link w:val="52"/>
    <w:uiPriority w:val="39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hAnsi="Courier New"/>
      <w:color w:val="000000"/>
      <w:lang w:val="x-none"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4234A"/>
    <w:rPr>
      <w:rFonts w:ascii="Arial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locked/>
    <w:rsid w:val="0024234A"/>
    <w:rPr>
      <w:rFonts w:ascii="XO Thames" w:hAnsi="XO Thames" w:cs="Times New Roman"/>
      <w:i/>
      <w:color w:val="616161"/>
      <w:sz w:val="20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hAnsi="Calibri"/>
      <w:color w:val="000000"/>
      <w:sz w:val="20"/>
      <w:lang w:val="x-none"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eastAsia="en-US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ru-RU"/>
    </w:rPr>
  </w:style>
  <w:style w:type="character" w:customStyle="1" w:styleId="af0">
    <w:name w:val="Заголовок Знак"/>
    <w:basedOn w:val="a0"/>
    <w:link w:val="af"/>
    <w:uiPriority w:val="10"/>
    <w:locked/>
    <w:rsid w:val="0024234A"/>
    <w:rPr>
      <w:rFonts w:ascii="XO Thames" w:hAnsi="XO Thames" w:cs="Times New Roman"/>
      <w:b/>
      <w:sz w:val="20"/>
      <w:szCs w:val="20"/>
      <w:lang w:val="x-none" w:eastAsia="x-none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hAnsi="Times New Roman"/>
      <w:b/>
      <w:sz w:val="24"/>
      <w:lang w:val="x-none" w:eastAsia="ru-RU"/>
    </w:rPr>
  </w:style>
  <w:style w:type="paragraph" w:styleId="af1">
    <w:name w:val="footnote text"/>
    <w:basedOn w:val="a"/>
    <w:link w:val="af2"/>
    <w:uiPriority w:val="99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4234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f3">
    <w:name w:val="Unresolved Mention"/>
    <w:basedOn w:val="a0"/>
    <w:uiPriority w:val="99"/>
    <w:semiHidden/>
    <w:unhideWhenUsed/>
    <w:rsid w:val="0024234A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24234A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24234A"/>
    <w:rPr>
      <w:color w:val="auto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24234A"/>
    <w:rPr>
      <w:rFonts w:ascii="Arial" w:hAnsi="Arial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423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24234A"/>
    <w:rPr>
      <w:rFonts w:ascii="Arial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234A"/>
    <w:rPr>
      <w:rFonts w:ascii="Courier New" w:hAnsi="Courier New" w:cs="Courier New"/>
      <w:sz w:val="20"/>
      <w:szCs w:val="20"/>
      <w:lang w:val="x-none" w:eastAsia="ru-RU"/>
    </w:rPr>
  </w:style>
  <w:style w:type="paragraph" w:styleId="af9">
    <w:name w:val="endnote text"/>
    <w:basedOn w:val="a"/>
    <w:link w:val="afa"/>
    <w:uiPriority w:val="9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24234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827B4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827B43"/>
    <w:rPr>
      <w:rFonts w:ascii="Arial" w:hAnsi="Arial" w:cs="Times New Roman"/>
      <w:color w:val="000000"/>
      <w:sz w:val="20"/>
      <w:szCs w:val="20"/>
      <w:lang w:val="x-none"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e">
    <w:name w:val="Текст Знак"/>
    <w:basedOn w:val="a0"/>
    <w:link w:val="afd"/>
    <w:uiPriority w:val="99"/>
    <w:locked/>
    <w:rsid w:val="00827B43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aff">
    <w:name w:val="Стиль"/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hAnsi="Tahoma" w:cs="Times New Roman"/>
      <w:sz w:val="16"/>
      <w:szCs w:val="20"/>
      <w:lang w:eastAsia="ru-RU"/>
    </w:rPr>
  </w:style>
  <w:style w:type="paragraph" w:customStyle="1" w:styleId="aff0">
    <w:name w:val="Знак"/>
    <w:basedOn w:val="a"/>
    <w:rsid w:val="008820D0"/>
    <w:pPr>
      <w:widowControl/>
      <w:spacing w:after="160" w:line="240" w:lineRule="exact"/>
    </w:pPr>
    <w:rPr>
      <w:rFonts w:ascii="Verdana" w:hAnsi="Verdana" w:cs="Verdana"/>
      <w:color w:val="auto"/>
      <w:sz w:val="24"/>
      <w:szCs w:val="24"/>
      <w:lang w:val="en-US" w:eastAsia="en-US"/>
    </w:rPr>
  </w:style>
  <w:style w:type="table" w:styleId="aff1">
    <w:name w:val="Table Grid"/>
    <w:basedOn w:val="a1"/>
    <w:uiPriority w:val="59"/>
    <w:rsid w:val="001826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CF92-7816-4910-8998-296E3770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2245</Words>
  <Characters>12802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2</cp:revision>
  <cp:lastPrinted>2023-11-23T11:38:00Z</cp:lastPrinted>
  <dcterms:created xsi:type="dcterms:W3CDTF">2023-12-07T13:55:00Z</dcterms:created>
  <dcterms:modified xsi:type="dcterms:W3CDTF">2023-12-07T13:55:00Z</dcterms:modified>
</cp:coreProperties>
</file>