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EB2" w:rsidRPr="004A48EA" w:rsidRDefault="00913E72" w:rsidP="00CD6EB2">
      <w:pPr>
        <w:spacing w:after="0" w:line="240" w:lineRule="auto"/>
        <w:rPr>
          <w:rFonts w:ascii="Courier New" w:eastAsia="Times New Roman" w:hAnsi="Courier New" w:cs="Courier New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margin-left:0;margin-top:-8.45pt;width:208.05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" strokecolor="white">
            <v:textbox>
              <w:txbxContent>
                <w:p w:rsidR="00CD6EB2" w:rsidRPr="004A48EA" w:rsidRDefault="00CD6EB2" w:rsidP="00CD6EB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A48E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«</w:t>
                  </w:r>
                  <w:r w:rsidRPr="004A48EA">
                    <w:rPr>
                      <w:rFonts w:ascii="Times New Roman" w:hAnsi="Times New Roman" w:cs="Times New Roman"/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 xml:space="preserve">КНЯЖПОГОСТ» МУНИЦИПАЛЬНÖЙ КЫТШЛÖН </w:t>
                  </w:r>
                  <w:r w:rsidRPr="004A48EA">
                    <w:rPr>
                      <w:rFonts w:ascii="Times New Roman" w:hAnsi="Times New Roman" w:cs="Times New Roman"/>
                      <w:b/>
                      <w:color w:val="2C2D2E"/>
                      <w:sz w:val="20"/>
                      <w:szCs w:val="20"/>
                    </w:rPr>
                    <w:t>С</w:t>
                  </w:r>
                  <w:r w:rsidRPr="004A48EA">
                    <w:rPr>
                      <w:rFonts w:ascii="Times New Roman" w:hAnsi="Times New Roman" w:cs="Times New Roman"/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ÖВЕТ</w:t>
                  </w:r>
                </w:p>
                <w:p w:rsidR="00CD6EB2" w:rsidRDefault="00CD6EB2" w:rsidP="00CD6EB2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2" o:spid="_x0000_s1027" type="#_x0000_t202" style="position:absolute;margin-left:279.45pt;margin-top:-33.45pt;width:208.05pt;height:7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" strokecolor="white">
            <v:textbox>
              <w:txbxContent>
                <w:p w:rsidR="00CD6EB2" w:rsidRPr="004A48EA" w:rsidRDefault="00CD6EB2" w:rsidP="00CD6EB2">
                  <w:pPr>
                    <w:pStyle w:val="1"/>
                    <w:rPr>
                      <w:rFonts w:ascii="Times New Roman" w:hAnsi="Times New Roman" w:cs="Times New Roman"/>
                      <w:color w:val="auto"/>
                      <w:sz w:val="20"/>
                    </w:rPr>
                  </w:pPr>
                  <w:r w:rsidRPr="004A48EA">
                    <w:rPr>
                      <w:rFonts w:ascii="Times New Roman" w:hAnsi="Times New Roman" w:cs="Times New Roman"/>
                      <w:color w:val="auto"/>
                      <w:sz w:val="20"/>
                    </w:rPr>
                    <w:t>СОВЕТ МУНИЦИПАЛЬНОГО ОКРУГА</w:t>
                  </w:r>
                </w:p>
                <w:p w:rsidR="00CD6EB2" w:rsidRPr="004A48EA" w:rsidRDefault="00CD6EB2" w:rsidP="00CD6E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A48EA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«КНЯЖПОГОСТСКИЙ»</w:t>
                  </w:r>
                </w:p>
              </w:txbxContent>
            </v:textbox>
          </v:shape>
        </w:pict>
      </w:r>
      <w:r w:rsidR="00CD6EB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640715" cy="800100"/>
            <wp:effectExtent l="0" t="0" r="6985" b="0"/>
            <wp:wrapNone/>
            <wp:docPr id="1" name="Рисунок 1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6EB2" w:rsidRPr="004A48EA" w:rsidRDefault="00CD6EB2" w:rsidP="00CD6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CD6EB2" w:rsidRPr="004A48EA" w:rsidRDefault="00CD6EB2" w:rsidP="00CD6E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CD6EB2" w:rsidRPr="004A48EA" w:rsidRDefault="00CD6EB2" w:rsidP="00CD6EB2">
      <w:pPr>
        <w:keepNext/>
        <w:spacing w:after="0" w:line="240" w:lineRule="auto"/>
        <w:jc w:val="center"/>
        <w:outlineLvl w:val="1"/>
        <w:rPr>
          <w:rFonts w:ascii="Courier New" w:eastAsia="Times New Roman" w:hAnsi="Courier New" w:cs="Courier New"/>
          <w:b/>
          <w:bCs/>
          <w:sz w:val="32"/>
          <w:szCs w:val="24"/>
          <w:lang w:eastAsia="ru-RU"/>
        </w:rPr>
      </w:pPr>
    </w:p>
    <w:p w:rsidR="00CD6EB2" w:rsidRPr="004A48EA" w:rsidRDefault="00CD6EB2" w:rsidP="0016269B">
      <w:pPr>
        <w:keepNext/>
        <w:spacing w:after="0" w:line="240" w:lineRule="auto"/>
        <w:outlineLvl w:val="1"/>
        <w:rPr>
          <w:rFonts w:ascii="Courier New" w:eastAsia="Times New Roman" w:hAnsi="Courier New" w:cs="Courier New"/>
          <w:b/>
          <w:bCs/>
          <w:sz w:val="32"/>
          <w:szCs w:val="24"/>
          <w:lang w:eastAsia="ru-RU"/>
        </w:rPr>
      </w:pPr>
    </w:p>
    <w:p w:rsidR="00CD6EB2" w:rsidRPr="004A48EA" w:rsidRDefault="00CD6EB2" w:rsidP="00CD6EB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A48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CD6EB2" w:rsidRDefault="00CD6EB2" w:rsidP="00CD6EB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A48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КЫВКÖРТÖД</w:t>
      </w:r>
    </w:p>
    <w:p w:rsidR="00CD6EB2" w:rsidRDefault="00CD6EB2" w:rsidP="00CD6EB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D6EB2" w:rsidRDefault="00CD6EB2" w:rsidP="00CD6EB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D6EB2" w:rsidRPr="004A48EA" w:rsidRDefault="00CD6EB2" w:rsidP="00CD6EB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40493" w:rsidRPr="00840493" w:rsidRDefault="0016269B" w:rsidP="0084049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22 мая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</w:t>
      </w:r>
      <w:r w:rsidR="00840493" w:rsidRPr="00840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                                                                             </w:t>
      </w:r>
      <w:r w:rsidR="00326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840493" w:rsidRPr="00840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150</w:t>
      </w:r>
      <w:r w:rsidR="00840493" w:rsidRPr="00840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</w:p>
    <w:p w:rsidR="00840493" w:rsidRPr="00840493" w:rsidRDefault="00840493" w:rsidP="0084049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0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</w:p>
    <w:p w:rsidR="00840493" w:rsidRPr="00840493" w:rsidRDefault="00840493" w:rsidP="00840493">
      <w:pPr>
        <w:spacing w:before="48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отказе в выделении средств</w:t>
      </w:r>
    </w:p>
    <w:p w:rsidR="00840493" w:rsidRPr="00840493" w:rsidRDefault="00840493" w:rsidP="00840493">
      <w:pPr>
        <w:spacing w:before="62" w:after="0" w:line="49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Бюджетным кодексом Российской Федерации Совет муниципального </w:t>
      </w:r>
      <w:r w:rsidR="00425B2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840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«Княжпогостский»</w:t>
      </w:r>
    </w:p>
    <w:p w:rsidR="00840493" w:rsidRPr="00840493" w:rsidRDefault="00840493" w:rsidP="00840493">
      <w:pPr>
        <w:spacing w:before="206" w:after="0" w:line="4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4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840493" w:rsidRPr="00840493" w:rsidRDefault="00840493" w:rsidP="00840493">
      <w:pPr>
        <w:numPr>
          <w:ilvl w:val="0"/>
          <w:numId w:val="1"/>
        </w:numPr>
        <w:tabs>
          <w:tab w:val="left" w:pos="1411"/>
        </w:tabs>
        <w:spacing w:after="0" w:line="480" w:lineRule="exact"/>
        <w:ind w:firstLine="6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Отказать в выделении дополнительных средств администрации муниципального </w:t>
      </w:r>
      <w:r w:rsidR="00425B2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840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«Княжпогостский» на исполнение судебных решений судов различной инстанции согласно приложению.</w:t>
      </w:r>
    </w:p>
    <w:p w:rsidR="00840493" w:rsidRPr="00840493" w:rsidRDefault="00840493" w:rsidP="00840493">
      <w:pPr>
        <w:numPr>
          <w:ilvl w:val="0"/>
          <w:numId w:val="1"/>
        </w:numPr>
        <w:tabs>
          <w:tab w:val="left" w:pos="1411"/>
        </w:tabs>
        <w:spacing w:after="0" w:line="480" w:lineRule="exact"/>
        <w:ind w:firstLine="6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администрации муниципального </w:t>
      </w:r>
      <w:r w:rsidR="00425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840493">
        <w:rPr>
          <w:rFonts w:ascii="Times New Roman" w:eastAsia="Times New Roman" w:hAnsi="Times New Roman" w:cs="Times New Roman"/>
          <w:sz w:val="28"/>
          <w:szCs w:val="28"/>
          <w:lang w:eastAsia="ru-RU"/>
        </w:rPr>
        <w:t>«Княжпогостский» за счет дополнительных источников доходов на 202</w:t>
      </w:r>
      <w:r w:rsidR="00425B2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40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(сверхустановленного прогноза), направить средства на исполнение судебных решений.</w:t>
      </w:r>
    </w:p>
    <w:p w:rsidR="00840493" w:rsidRDefault="00840493" w:rsidP="00840493">
      <w:pPr>
        <w:numPr>
          <w:ilvl w:val="0"/>
          <w:numId w:val="1"/>
        </w:numPr>
        <w:tabs>
          <w:tab w:val="left" w:pos="1138"/>
        </w:tabs>
        <w:spacing w:before="5" w:after="0" w:line="480" w:lineRule="exact"/>
        <w:ind w:left="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4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принятия.</w:t>
      </w:r>
    </w:p>
    <w:p w:rsidR="0016269B" w:rsidRDefault="0016269B" w:rsidP="001626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269B" w:rsidRDefault="0016269B" w:rsidP="001626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269B" w:rsidRDefault="0016269B" w:rsidP="001626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269B" w:rsidRPr="0016269B" w:rsidRDefault="0016269B" w:rsidP="001626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2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Совета округа</w:t>
      </w:r>
      <w:r w:rsidRPr="00162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62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162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Ю.В. Ганова</w:t>
      </w:r>
    </w:p>
    <w:p w:rsidR="0016269B" w:rsidRDefault="0016269B" w:rsidP="008404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0493" w:rsidRPr="00425B26" w:rsidRDefault="00840493" w:rsidP="008404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840493" w:rsidRPr="009F0DBF" w:rsidRDefault="00840493" w:rsidP="008404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62519" w:rsidRPr="00462519" w:rsidRDefault="00462519" w:rsidP="00462519">
      <w:pPr>
        <w:spacing w:after="0" w:line="240" w:lineRule="auto"/>
        <w:rPr>
          <w:rFonts w:ascii="Courier New" w:eastAsia="Times New Roman" w:hAnsi="Courier New" w:cs="Courier New"/>
          <w:sz w:val="28"/>
          <w:szCs w:val="24"/>
          <w:lang w:eastAsia="ru-RU"/>
        </w:rPr>
      </w:pPr>
    </w:p>
    <w:p w:rsidR="00DF5C53" w:rsidRDefault="00913E72" w:rsidP="00425B26"/>
    <w:sectPr w:rsidR="00DF5C53" w:rsidSect="00D74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902216"/>
    <w:multiLevelType w:val="singleLevel"/>
    <w:tmpl w:val="3CCE2C6A"/>
    <w:lvl w:ilvl="0">
      <w:start w:val="1"/>
      <w:numFmt w:val="decimal"/>
      <w:lvlText w:val="%1."/>
      <w:lvlJc w:val="left"/>
    </w:lvl>
  </w:abstractNum>
  <w:abstractNum w:abstractNumId="1" w15:restartNumberingAfterBreak="0">
    <w:nsid w:val="5F0A5E01"/>
    <w:multiLevelType w:val="singleLevel"/>
    <w:tmpl w:val="3CCE2C6A"/>
    <w:lvl w:ilvl="0">
      <w:start w:val="1"/>
      <w:numFmt w:val="decimal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0493"/>
    <w:rsid w:val="000B364E"/>
    <w:rsid w:val="0016269B"/>
    <w:rsid w:val="00326817"/>
    <w:rsid w:val="00425B26"/>
    <w:rsid w:val="00462519"/>
    <w:rsid w:val="00567B94"/>
    <w:rsid w:val="007B6F01"/>
    <w:rsid w:val="00840493"/>
    <w:rsid w:val="00913E72"/>
    <w:rsid w:val="00981CD9"/>
    <w:rsid w:val="009F0DBF"/>
    <w:rsid w:val="00A525EF"/>
    <w:rsid w:val="00CD6EB2"/>
    <w:rsid w:val="00D74EC7"/>
    <w:rsid w:val="00DE2E47"/>
    <w:rsid w:val="00E5063B"/>
    <w:rsid w:val="00E7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BDF4089"/>
  <w15:docId w15:val="{4ACD36D9-E73A-4BBB-9BC9-C304E21A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519"/>
  </w:style>
  <w:style w:type="paragraph" w:styleId="1">
    <w:name w:val="heading 1"/>
    <w:basedOn w:val="a"/>
    <w:next w:val="a"/>
    <w:link w:val="10"/>
    <w:uiPriority w:val="9"/>
    <w:qFormat/>
    <w:rsid w:val="008404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04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62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Синельник</dc:creator>
  <cp:lastModifiedBy>Admin</cp:lastModifiedBy>
  <cp:revision>3</cp:revision>
  <cp:lastPrinted>2025-05-22T13:41:00Z</cp:lastPrinted>
  <dcterms:created xsi:type="dcterms:W3CDTF">2025-05-22T13:42:00Z</dcterms:created>
  <dcterms:modified xsi:type="dcterms:W3CDTF">2025-05-22T13:55:00Z</dcterms:modified>
</cp:coreProperties>
</file>