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527"/>
        <w:gridCol w:w="1823"/>
        <w:gridCol w:w="291"/>
        <w:gridCol w:w="3708"/>
      </w:tblGrid>
      <w:tr w:rsidR="00CC375F" w:rsidRPr="00A142E9" w:rsidTr="00D8379A">
        <w:tc>
          <w:tcPr>
            <w:tcW w:w="2205" w:type="pct"/>
            <w:gridSpan w:val="2"/>
            <w:vAlign w:val="center"/>
          </w:tcPr>
          <w:p w:rsidR="00CC375F" w:rsidRPr="00A142E9" w:rsidRDefault="00CC375F" w:rsidP="00CC375F">
            <w:pPr>
              <w:ind w:firstLine="0"/>
              <w:jc w:val="center"/>
              <w:rPr>
                <w:szCs w:val="24"/>
              </w:rPr>
            </w:pPr>
            <w:r w:rsidRPr="00A142E9">
              <w:rPr>
                <w:b/>
                <w:bCs/>
                <w:szCs w:val="24"/>
              </w:rPr>
              <w:t>«</w:t>
            </w:r>
            <w:r w:rsidRPr="00A142E9">
              <w:rPr>
                <w:b/>
                <w:color w:val="2C2D2E"/>
                <w:szCs w:val="24"/>
                <w:shd w:val="clear" w:color="auto" w:fill="FFFFFF"/>
              </w:rPr>
              <w:t xml:space="preserve">КНЯЖПОГОСТ» МУНИЦИПАЛЬНÖЙ КЫТШЛÖН </w:t>
            </w:r>
            <w:r w:rsidRPr="00A142E9">
              <w:rPr>
                <w:b/>
                <w:color w:val="2C2D2E"/>
                <w:szCs w:val="24"/>
              </w:rPr>
              <w:t>С</w:t>
            </w:r>
            <w:r w:rsidRPr="00A142E9">
              <w:rPr>
                <w:b/>
                <w:color w:val="2C2D2E"/>
                <w:szCs w:val="24"/>
                <w:shd w:val="clear" w:color="auto" w:fill="FFFFFF"/>
              </w:rPr>
              <w:t>ÖВЕТ</w:t>
            </w:r>
          </w:p>
        </w:tc>
        <w:tc>
          <w:tcPr>
            <w:tcW w:w="876" w:type="pct"/>
            <w:vAlign w:val="center"/>
          </w:tcPr>
          <w:p w:rsidR="00CC375F" w:rsidRPr="00A142E9" w:rsidRDefault="00CC375F" w:rsidP="00CC375F">
            <w:pPr>
              <w:ind w:firstLine="0"/>
              <w:jc w:val="center"/>
              <w:rPr>
                <w:sz w:val="20"/>
                <w:szCs w:val="20"/>
              </w:rPr>
            </w:pPr>
            <w:r w:rsidRPr="00A142E9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E238C3E" wp14:editId="74C7FD4A">
                  <wp:extent cx="685800" cy="853069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 204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75" cy="853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pct"/>
            <w:gridSpan w:val="2"/>
            <w:vAlign w:val="center"/>
          </w:tcPr>
          <w:p w:rsidR="00A142E9" w:rsidRDefault="00CC375F" w:rsidP="00CC375F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A142E9">
              <w:rPr>
                <w:b/>
                <w:bCs/>
                <w:szCs w:val="24"/>
              </w:rPr>
              <w:t xml:space="preserve">СОВЕТ </w:t>
            </w:r>
          </w:p>
          <w:p w:rsidR="00CC375F" w:rsidRPr="00A142E9" w:rsidRDefault="00CC375F" w:rsidP="00CC375F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A142E9">
              <w:rPr>
                <w:b/>
                <w:bCs/>
                <w:szCs w:val="24"/>
              </w:rPr>
              <w:t xml:space="preserve">МУНИЦИПАЛЬНОГО </w:t>
            </w:r>
            <w:r w:rsidR="00C44172" w:rsidRPr="00A142E9">
              <w:rPr>
                <w:b/>
                <w:bCs/>
                <w:szCs w:val="24"/>
              </w:rPr>
              <w:t>ОКРУГА</w:t>
            </w:r>
          </w:p>
          <w:p w:rsidR="00CC375F" w:rsidRPr="00A142E9" w:rsidRDefault="00CC375F" w:rsidP="00CC375F">
            <w:pPr>
              <w:ind w:firstLine="0"/>
              <w:jc w:val="center"/>
              <w:rPr>
                <w:sz w:val="20"/>
                <w:szCs w:val="20"/>
              </w:rPr>
            </w:pPr>
            <w:r w:rsidRPr="00A142E9">
              <w:rPr>
                <w:b/>
                <w:bCs/>
                <w:szCs w:val="24"/>
              </w:rPr>
              <w:t>«КНЯЖПОГОСТСКИЙ»</w:t>
            </w:r>
          </w:p>
        </w:tc>
      </w:tr>
      <w:tr w:rsidR="000A6842" w:rsidRPr="00A142E9" w:rsidTr="00A142E9">
        <w:tc>
          <w:tcPr>
            <w:tcW w:w="1960" w:type="pct"/>
          </w:tcPr>
          <w:p w:rsidR="000A6842" w:rsidRPr="00A142E9" w:rsidRDefault="000A6842">
            <w:pPr>
              <w:ind w:firstLine="0"/>
              <w:rPr>
                <w:sz w:val="34"/>
                <w:szCs w:val="34"/>
              </w:rPr>
            </w:pPr>
          </w:p>
        </w:tc>
        <w:tc>
          <w:tcPr>
            <w:tcW w:w="1272" w:type="pct"/>
            <w:gridSpan w:val="3"/>
            <w:vAlign w:val="center"/>
          </w:tcPr>
          <w:p w:rsidR="000A6842" w:rsidRPr="00D8379A" w:rsidRDefault="000A6842" w:rsidP="00D8379A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D8379A">
              <w:rPr>
                <w:b/>
                <w:sz w:val="32"/>
                <w:szCs w:val="32"/>
              </w:rPr>
              <w:t>РЕШЕНИЕ</w:t>
            </w:r>
          </w:p>
        </w:tc>
        <w:tc>
          <w:tcPr>
            <w:tcW w:w="1768" w:type="pct"/>
          </w:tcPr>
          <w:p w:rsidR="000A6842" w:rsidRPr="00A142E9" w:rsidRDefault="000A6842">
            <w:pPr>
              <w:ind w:firstLine="0"/>
              <w:rPr>
                <w:sz w:val="34"/>
                <w:szCs w:val="34"/>
              </w:rPr>
            </w:pPr>
          </w:p>
        </w:tc>
      </w:tr>
      <w:tr w:rsidR="000A6842" w:rsidRPr="00A142E9" w:rsidTr="00D8379A">
        <w:tc>
          <w:tcPr>
            <w:tcW w:w="1960" w:type="pct"/>
          </w:tcPr>
          <w:p w:rsidR="000A6842" w:rsidRPr="00A142E9" w:rsidRDefault="000A6842" w:rsidP="00A142E9">
            <w:pPr>
              <w:ind w:firstLine="0"/>
              <w:jc w:val="right"/>
              <w:rPr>
                <w:sz w:val="34"/>
                <w:szCs w:val="34"/>
              </w:rPr>
            </w:pPr>
          </w:p>
        </w:tc>
        <w:tc>
          <w:tcPr>
            <w:tcW w:w="1272" w:type="pct"/>
            <w:gridSpan w:val="3"/>
            <w:vAlign w:val="center"/>
          </w:tcPr>
          <w:p w:rsidR="000A6842" w:rsidRPr="00D8379A" w:rsidRDefault="000A6842" w:rsidP="00D8379A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D8379A">
              <w:rPr>
                <w:b/>
                <w:sz w:val="32"/>
                <w:szCs w:val="32"/>
              </w:rPr>
              <w:t>КЫВКÖРТÖД</w:t>
            </w:r>
          </w:p>
        </w:tc>
        <w:tc>
          <w:tcPr>
            <w:tcW w:w="1768" w:type="pct"/>
          </w:tcPr>
          <w:p w:rsidR="000A6842" w:rsidRPr="00A142E9" w:rsidRDefault="000A6842">
            <w:pPr>
              <w:ind w:firstLine="0"/>
              <w:rPr>
                <w:sz w:val="34"/>
                <w:szCs w:val="34"/>
              </w:rPr>
            </w:pPr>
          </w:p>
        </w:tc>
      </w:tr>
      <w:tr w:rsidR="000A6842" w:rsidRPr="00D8379A" w:rsidTr="00D8379A">
        <w:tc>
          <w:tcPr>
            <w:tcW w:w="2205" w:type="pct"/>
            <w:gridSpan w:val="2"/>
            <w:vAlign w:val="center"/>
          </w:tcPr>
          <w:p w:rsidR="000A6842" w:rsidRPr="00D8379A" w:rsidRDefault="00A142E9" w:rsidP="007F5170">
            <w:pPr>
              <w:ind w:firstLine="0"/>
              <w:rPr>
                <w:sz w:val="25"/>
                <w:szCs w:val="25"/>
              </w:rPr>
            </w:pPr>
            <w:r w:rsidRPr="00D8379A">
              <w:rPr>
                <w:sz w:val="25"/>
                <w:szCs w:val="25"/>
              </w:rPr>
              <w:t>о</w:t>
            </w:r>
            <w:r w:rsidR="000A6842" w:rsidRPr="00D8379A">
              <w:rPr>
                <w:sz w:val="25"/>
                <w:szCs w:val="25"/>
              </w:rPr>
              <w:t xml:space="preserve">т </w:t>
            </w:r>
            <w:r w:rsidR="007F5170" w:rsidRPr="00D8379A">
              <w:rPr>
                <w:sz w:val="25"/>
                <w:szCs w:val="25"/>
              </w:rPr>
              <w:t>12 августа</w:t>
            </w:r>
            <w:r w:rsidR="000A6842" w:rsidRPr="00D8379A">
              <w:rPr>
                <w:sz w:val="25"/>
                <w:szCs w:val="25"/>
              </w:rPr>
              <w:t xml:space="preserve"> 202</w:t>
            </w:r>
            <w:r w:rsidR="00CF108F" w:rsidRPr="00D8379A">
              <w:rPr>
                <w:sz w:val="25"/>
                <w:szCs w:val="25"/>
              </w:rPr>
              <w:t>5</w:t>
            </w:r>
            <w:r w:rsidR="000A6842" w:rsidRPr="00D8379A">
              <w:rPr>
                <w:sz w:val="25"/>
                <w:szCs w:val="25"/>
              </w:rPr>
              <w:t>г.</w:t>
            </w:r>
          </w:p>
        </w:tc>
        <w:tc>
          <w:tcPr>
            <w:tcW w:w="1027" w:type="pct"/>
            <w:gridSpan w:val="2"/>
          </w:tcPr>
          <w:p w:rsidR="000A6842" w:rsidRPr="00D8379A" w:rsidRDefault="000A6842">
            <w:pPr>
              <w:ind w:firstLine="0"/>
              <w:rPr>
                <w:b/>
                <w:sz w:val="25"/>
                <w:szCs w:val="25"/>
              </w:rPr>
            </w:pPr>
          </w:p>
        </w:tc>
        <w:tc>
          <w:tcPr>
            <w:tcW w:w="1768" w:type="pct"/>
            <w:vAlign w:val="center"/>
          </w:tcPr>
          <w:p w:rsidR="000A6842" w:rsidRPr="00D8379A" w:rsidRDefault="00A142E9" w:rsidP="007F5170">
            <w:pPr>
              <w:ind w:firstLine="0"/>
              <w:jc w:val="center"/>
              <w:rPr>
                <w:sz w:val="25"/>
                <w:szCs w:val="25"/>
              </w:rPr>
            </w:pPr>
            <w:r w:rsidRPr="00D8379A">
              <w:rPr>
                <w:sz w:val="25"/>
                <w:szCs w:val="25"/>
              </w:rPr>
              <w:t xml:space="preserve">   </w:t>
            </w:r>
            <w:r w:rsidR="007F5170" w:rsidRPr="00D8379A">
              <w:rPr>
                <w:sz w:val="25"/>
                <w:szCs w:val="25"/>
              </w:rPr>
              <w:t xml:space="preserve">                         </w:t>
            </w:r>
            <w:r w:rsidR="000A6842" w:rsidRPr="00D8379A">
              <w:rPr>
                <w:sz w:val="25"/>
                <w:szCs w:val="25"/>
              </w:rPr>
              <w:t xml:space="preserve">№ </w:t>
            </w:r>
            <w:r w:rsidR="007F5170" w:rsidRPr="00D8379A">
              <w:rPr>
                <w:sz w:val="25"/>
                <w:szCs w:val="25"/>
              </w:rPr>
              <w:t>170</w:t>
            </w:r>
          </w:p>
        </w:tc>
      </w:tr>
      <w:tr w:rsidR="00F95150" w:rsidRPr="00D8379A" w:rsidTr="00D8379A">
        <w:tc>
          <w:tcPr>
            <w:tcW w:w="2205" w:type="pct"/>
            <w:gridSpan w:val="2"/>
            <w:vAlign w:val="center"/>
          </w:tcPr>
          <w:p w:rsidR="00F95150" w:rsidRPr="00D8379A" w:rsidRDefault="00EF2B84" w:rsidP="00F95150">
            <w:pPr>
              <w:ind w:firstLine="0"/>
              <w:rPr>
                <w:sz w:val="25"/>
                <w:szCs w:val="25"/>
              </w:rPr>
            </w:pPr>
            <w:r w:rsidRPr="00D8379A">
              <w:rPr>
                <w:sz w:val="25"/>
                <w:szCs w:val="25"/>
              </w:rPr>
              <w:t>Республика Коми, г. Емва</w:t>
            </w:r>
          </w:p>
        </w:tc>
        <w:tc>
          <w:tcPr>
            <w:tcW w:w="1027" w:type="pct"/>
            <w:gridSpan w:val="2"/>
          </w:tcPr>
          <w:p w:rsidR="00F95150" w:rsidRPr="00D8379A" w:rsidRDefault="00F95150">
            <w:pPr>
              <w:ind w:firstLine="0"/>
              <w:rPr>
                <w:b/>
                <w:sz w:val="25"/>
                <w:szCs w:val="25"/>
              </w:rPr>
            </w:pPr>
          </w:p>
        </w:tc>
        <w:tc>
          <w:tcPr>
            <w:tcW w:w="1768" w:type="pct"/>
            <w:vAlign w:val="center"/>
          </w:tcPr>
          <w:p w:rsidR="00F95150" w:rsidRPr="00D8379A" w:rsidRDefault="00F95150" w:rsidP="00F95150">
            <w:pPr>
              <w:ind w:firstLine="0"/>
              <w:jc w:val="right"/>
              <w:rPr>
                <w:sz w:val="25"/>
                <w:szCs w:val="25"/>
              </w:rPr>
            </w:pPr>
          </w:p>
        </w:tc>
      </w:tr>
      <w:tr w:rsidR="00EF2B84" w:rsidRPr="00D8379A" w:rsidTr="00D8379A">
        <w:tc>
          <w:tcPr>
            <w:tcW w:w="2205" w:type="pct"/>
            <w:gridSpan w:val="2"/>
            <w:vAlign w:val="center"/>
          </w:tcPr>
          <w:p w:rsidR="00EF2B84" w:rsidRPr="00D8379A" w:rsidRDefault="00EF2B84" w:rsidP="00F95150">
            <w:pPr>
              <w:ind w:firstLine="0"/>
              <w:rPr>
                <w:sz w:val="25"/>
                <w:szCs w:val="25"/>
              </w:rPr>
            </w:pPr>
          </w:p>
        </w:tc>
        <w:tc>
          <w:tcPr>
            <w:tcW w:w="1027" w:type="pct"/>
            <w:gridSpan w:val="2"/>
          </w:tcPr>
          <w:p w:rsidR="00EF2B84" w:rsidRPr="00D8379A" w:rsidRDefault="00EF2B84">
            <w:pPr>
              <w:ind w:firstLine="0"/>
              <w:rPr>
                <w:b/>
                <w:sz w:val="25"/>
                <w:szCs w:val="25"/>
              </w:rPr>
            </w:pPr>
          </w:p>
        </w:tc>
        <w:tc>
          <w:tcPr>
            <w:tcW w:w="1768" w:type="pct"/>
            <w:vAlign w:val="center"/>
          </w:tcPr>
          <w:p w:rsidR="00EF2B84" w:rsidRPr="00D8379A" w:rsidRDefault="00EF2B84" w:rsidP="00F95150">
            <w:pPr>
              <w:ind w:firstLine="0"/>
              <w:jc w:val="right"/>
              <w:rPr>
                <w:sz w:val="25"/>
                <w:szCs w:val="25"/>
              </w:rPr>
            </w:pPr>
          </w:p>
        </w:tc>
      </w:tr>
      <w:tr w:rsidR="00EF2B84" w:rsidRPr="00D8379A" w:rsidTr="00D8379A">
        <w:tc>
          <w:tcPr>
            <w:tcW w:w="2205" w:type="pct"/>
            <w:gridSpan w:val="2"/>
            <w:vAlign w:val="center"/>
          </w:tcPr>
          <w:p w:rsidR="00EF2B84" w:rsidRPr="00D8379A" w:rsidRDefault="00CF108F" w:rsidP="00725ECC">
            <w:pPr>
              <w:spacing w:line="276" w:lineRule="auto"/>
              <w:ind w:firstLine="0"/>
              <w:rPr>
                <w:sz w:val="25"/>
                <w:szCs w:val="25"/>
              </w:rPr>
            </w:pPr>
            <w:r w:rsidRPr="00D8379A">
              <w:rPr>
                <w:sz w:val="25"/>
                <w:szCs w:val="25"/>
              </w:rPr>
              <w:t>О внесении изменений в решение Совета муниципального округа «Княжпогостский» от 18.12.2024 №</w:t>
            </w:r>
            <w:r w:rsidR="00A07722" w:rsidRPr="00D8379A">
              <w:rPr>
                <w:sz w:val="25"/>
                <w:szCs w:val="25"/>
              </w:rPr>
              <w:t> </w:t>
            </w:r>
            <w:r w:rsidRPr="00D8379A">
              <w:rPr>
                <w:sz w:val="25"/>
                <w:szCs w:val="25"/>
              </w:rPr>
              <w:t>72 «Об определении уполномоченных органов в сфере закупок товаров, работ, услуг для обеспечения муниципальных нужд муниципального округа «Княжпогостский»</w:t>
            </w:r>
          </w:p>
        </w:tc>
        <w:tc>
          <w:tcPr>
            <w:tcW w:w="1027" w:type="pct"/>
            <w:gridSpan w:val="2"/>
          </w:tcPr>
          <w:p w:rsidR="00EF2B84" w:rsidRPr="00D8379A" w:rsidRDefault="00EF2B84">
            <w:pPr>
              <w:ind w:firstLine="0"/>
              <w:rPr>
                <w:b/>
                <w:sz w:val="25"/>
                <w:szCs w:val="25"/>
              </w:rPr>
            </w:pPr>
          </w:p>
        </w:tc>
        <w:tc>
          <w:tcPr>
            <w:tcW w:w="1768" w:type="pct"/>
            <w:vAlign w:val="center"/>
          </w:tcPr>
          <w:p w:rsidR="00EF2B84" w:rsidRPr="00D8379A" w:rsidRDefault="00EF2B84" w:rsidP="00F95150">
            <w:pPr>
              <w:ind w:firstLine="0"/>
              <w:jc w:val="right"/>
              <w:rPr>
                <w:sz w:val="25"/>
                <w:szCs w:val="25"/>
              </w:rPr>
            </w:pPr>
          </w:p>
        </w:tc>
      </w:tr>
    </w:tbl>
    <w:p w:rsidR="003E7CAB" w:rsidRPr="00D8379A" w:rsidRDefault="003E7CAB">
      <w:pPr>
        <w:rPr>
          <w:sz w:val="25"/>
          <w:szCs w:val="25"/>
        </w:rPr>
      </w:pPr>
    </w:p>
    <w:p w:rsidR="00EF2B84" w:rsidRPr="00D8379A" w:rsidRDefault="00EF2B84" w:rsidP="00CF108F">
      <w:pPr>
        <w:rPr>
          <w:sz w:val="25"/>
          <w:szCs w:val="25"/>
        </w:rPr>
      </w:pPr>
      <w:r w:rsidRPr="00D8379A">
        <w:rPr>
          <w:sz w:val="25"/>
          <w:szCs w:val="25"/>
        </w:rPr>
        <w:t xml:space="preserve">Руководствуясь </w:t>
      </w:r>
      <w:r w:rsidR="00CF108F" w:rsidRPr="00D8379A">
        <w:rPr>
          <w:sz w:val="25"/>
          <w:szCs w:val="25"/>
        </w:rPr>
        <w:t>статьёй 26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распоряжением Главы Республики Коми от 11.08.2017 № 227-р «О повышении финансовой ответственности органов местного самоуправления при осуществлении закупок товаров (работ, услуг) для обеспечения муниципальных нужд»</w:t>
      </w:r>
      <w:r w:rsidRPr="00D8379A">
        <w:rPr>
          <w:sz w:val="25"/>
          <w:szCs w:val="25"/>
        </w:rPr>
        <w:t xml:space="preserve"> Совет муниципального округа «Княжпогостский» 1 созыва</w:t>
      </w:r>
    </w:p>
    <w:p w:rsidR="00EF2B84" w:rsidRPr="00D8379A" w:rsidRDefault="00EF2B84">
      <w:pPr>
        <w:rPr>
          <w:sz w:val="25"/>
          <w:szCs w:val="25"/>
        </w:rPr>
      </w:pPr>
      <w:r w:rsidRPr="00D8379A">
        <w:rPr>
          <w:sz w:val="25"/>
          <w:szCs w:val="25"/>
        </w:rPr>
        <w:t>РЕШИЛ</w:t>
      </w:r>
    </w:p>
    <w:p w:rsidR="00527AB4" w:rsidRPr="00D8379A" w:rsidRDefault="00527AB4" w:rsidP="003E11F4">
      <w:pPr>
        <w:pStyle w:val="a8"/>
        <w:numPr>
          <w:ilvl w:val="0"/>
          <w:numId w:val="7"/>
        </w:numPr>
        <w:ind w:left="0" w:firstLine="709"/>
        <w:rPr>
          <w:sz w:val="25"/>
          <w:szCs w:val="25"/>
        </w:rPr>
      </w:pPr>
      <w:r w:rsidRPr="00D8379A">
        <w:rPr>
          <w:sz w:val="25"/>
          <w:szCs w:val="25"/>
        </w:rPr>
        <w:t xml:space="preserve">Приложение № 1 к решению Совета муниципального округа «Княжпогостский» от 18.12.2024 № 72 «Об определении уполномоченных органов в сфере закупок товаров, работ, услуг для обеспечения муниципальных нужд муниципального округа «Княжпогостский» изложить в новой редакции согласно приложению к настоящему Решению. </w:t>
      </w:r>
    </w:p>
    <w:p w:rsidR="00CF108F" w:rsidRPr="00D8379A" w:rsidRDefault="00CF108F" w:rsidP="003E11F4">
      <w:pPr>
        <w:pStyle w:val="a8"/>
        <w:numPr>
          <w:ilvl w:val="0"/>
          <w:numId w:val="7"/>
        </w:numPr>
        <w:spacing w:line="240" w:lineRule="auto"/>
        <w:ind w:left="0" w:firstLine="709"/>
        <w:rPr>
          <w:sz w:val="25"/>
          <w:szCs w:val="25"/>
        </w:rPr>
      </w:pPr>
      <w:r w:rsidRPr="00D8379A">
        <w:rPr>
          <w:sz w:val="25"/>
          <w:szCs w:val="25"/>
        </w:rPr>
        <w:t xml:space="preserve">Настоящее Решение вступает в силу с момента официального опубликования. </w:t>
      </w:r>
    </w:p>
    <w:p w:rsidR="00EF2B84" w:rsidRPr="00D8379A" w:rsidRDefault="00EF2B84" w:rsidP="00527AB4">
      <w:pPr>
        <w:spacing w:line="240" w:lineRule="auto"/>
        <w:ind w:left="349" w:firstLine="0"/>
        <w:rPr>
          <w:sz w:val="25"/>
          <w:szCs w:val="25"/>
        </w:rPr>
      </w:pPr>
    </w:p>
    <w:tbl>
      <w:tblPr>
        <w:tblStyle w:val="a5"/>
        <w:tblW w:w="5009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0"/>
        <w:gridCol w:w="4923"/>
      </w:tblGrid>
      <w:tr w:rsidR="00EF2B84" w:rsidRPr="00D8379A" w:rsidTr="00EF2B84">
        <w:tc>
          <w:tcPr>
            <w:tcW w:w="2674" w:type="pct"/>
          </w:tcPr>
          <w:p w:rsidR="00EF2B84" w:rsidRPr="00D8379A" w:rsidRDefault="00EF2B84" w:rsidP="00EF2B84">
            <w:pPr>
              <w:ind w:firstLine="0"/>
              <w:rPr>
                <w:sz w:val="25"/>
                <w:szCs w:val="25"/>
              </w:rPr>
            </w:pPr>
            <w:r w:rsidRPr="00D8379A">
              <w:rPr>
                <w:sz w:val="25"/>
                <w:szCs w:val="25"/>
              </w:rPr>
              <w:t>Председатель Совета округа</w:t>
            </w:r>
          </w:p>
        </w:tc>
        <w:tc>
          <w:tcPr>
            <w:tcW w:w="2326" w:type="pct"/>
          </w:tcPr>
          <w:p w:rsidR="00EF2B84" w:rsidRPr="00D8379A" w:rsidRDefault="00EF2B84" w:rsidP="00EF2B84">
            <w:pPr>
              <w:ind w:firstLine="0"/>
              <w:jc w:val="right"/>
              <w:rPr>
                <w:sz w:val="25"/>
                <w:szCs w:val="25"/>
              </w:rPr>
            </w:pPr>
            <w:r w:rsidRPr="00D8379A">
              <w:rPr>
                <w:sz w:val="25"/>
                <w:szCs w:val="25"/>
              </w:rPr>
              <w:t xml:space="preserve">Ю. В. </w:t>
            </w:r>
            <w:proofErr w:type="spellStart"/>
            <w:r w:rsidRPr="00D8379A">
              <w:rPr>
                <w:sz w:val="25"/>
                <w:szCs w:val="25"/>
              </w:rPr>
              <w:t>Ганова</w:t>
            </w:r>
            <w:proofErr w:type="spellEnd"/>
          </w:p>
        </w:tc>
      </w:tr>
    </w:tbl>
    <w:p w:rsidR="00CF108F" w:rsidRPr="00A142E9" w:rsidRDefault="00CF108F" w:rsidP="00CF108F">
      <w:pPr>
        <w:spacing w:line="240" w:lineRule="auto"/>
        <w:ind w:left="349" w:firstLine="0"/>
        <w:rPr>
          <w:sz w:val="28"/>
          <w:szCs w:val="28"/>
        </w:rPr>
      </w:pPr>
    </w:p>
    <w:p w:rsidR="00CF108F" w:rsidRPr="00A142E9" w:rsidRDefault="00CF108F">
      <w:pPr>
        <w:ind w:firstLine="0"/>
        <w:rPr>
          <w:sz w:val="28"/>
          <w:szCs w:val="28"/>
        </w:rPr>
      </w:pPr>
      <w:r w:rsidRPr="00A142E9">
        <w:rPr>
          <w:sz w:val="28"/>
          <w:szCs w:val="28"/>
        </w:rPr>
        <w:br w:type="page"/>
      </w:r>
      <w:bookmarkStart w:id="0" w:name="_GoBack"/>
      <w:bookmarkEnd w:id="0"/>
    </w:p>
    <w:tbl>
      <w:tblPr>
        <w:tblStyle w:val="a5"/>
        <w:tblW w:w="4758" w:type="pct"/>
        <w:tblInd w:w="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7"/>
      </w:tblGrid>
      <w:tr w:rsidR="00CF108F" w:rsidRPr="00A142E9" w:rsidTr="007F5170">
        <w:trPr>
          <w:trHeight w:val="1965"/>
        </w:trPr>
        <w:tc>
          <w:tcPr>
            <w:tcW w:w="2500" w:type="pct"/>
          </w:tcPr>
          <w:p w:rsidR="00CF108F" w:rsidRPr="00A142E9" w:rsidRDefault="00CF108F" w:rsidP="00EF2B8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CF108F" w:rsidRPr="00A142E9" w:rsidRDefault="00CF108F" w:rsidP="00EF2B84">
            <w:pPr>
              <w:ind w:firstLine="0"/>
              <w:rPr>
                <w:sz w:val="28"/>
                <w:szCs w:val="28"/>
              </w:rPr>
            </w:pPr>
            <w:r w:rsidRPr="00A142E9">
              <w:rPr>
                <w:sz w:val="28"/>
                <w:szCs w:val="28"/>
              </w:rPr>
              <w:t>Приложение</w:t>
            </w:r>
          </w:p>
          <w:p w:rsidR="00CF108F" w:rsidRPr="00A142E9" w:rsidRDefault="00CF108F" w:rsidP="007F5170">
            <w:pPr>
              <w:ind w:firstLine="0"/>
              <w:rPr>
                <w:sz w:val="28"/>
                <w:szCs w:val="28"/>
              </w:rPr>
            </w:pPr>
            <w:r w:rsidRPr="00A142E9">
              <w:rPr>
                <w:sz w:val="28"/>
                <w:szCs w:val="28"/>
              </w:rPr>
              <w:t>к решению Совета муниципального округа «Княжпогостский» от</w:t>
            </w:r>
            <w:r w:rsidR="007F5170">
              <w:rPr>
                <w:sz w:val="28"/>
                <w:szCs w:val="28"/>
              </w:rPr>
              <w:t xml:space="preserve"> 12 августа </w:t>
            </w:r>
            <w:r w:rsidRPr="00A142E9">
              <w:rPr>
                <w:sz w:val="28"/>
                <w:szCs w:val="28"/>
              </w:rPr>
              <w:t>2025</w:t>
            </w:r>
            <w:r w:rsidR="007F5170">
              <w:rPr>
                <w:sz w:val="28"/>
                <w:szCs w:val="28"/>
              </w:rPr>
              <w:t xml:space="preserve"> года</w:t>
            </w:r>
            <w:r w:rsidRPr="00A142E9">
              <w:rPr>
                <w:sz w:val="28"/>
                <w:szCs w:val="28"/>
              </w:rPr>
              <w:t xml:space="preserve"> № </w:t>
            </w:r>
            <w:r w:rsidR="007F5170">
              <w:rPr>
                <w:sz w:val="28"/>
                <w:szCs w:val="28"/>
              </w:rPr>
              <w:t>170</w:t>
            </w:r>
          </w:p>
        </w:tc>
      </w:tr>
    </w:tbl>
    <w:p w:rsidR="00EF2B84" w:rsidRPr="00A142E9" w:rsidRDefault="00EF2B84" w:rsidP="00EF2B84">
      <w:pPr>
        <w:ind w:left="349" w:firstLine="0"/>
        <w:rPr>
          <w:sz w:val="28"/>
          <w:szCs w:val="28"/>
        </w:rPr>
      </w:pPr>
    </w:p>
    <w:tbl>
      <w:tblPr>
        <w:tblStyle w:val="a5"/>
        <w:tblW w:w="4631" w:type="pct"/>
        <w:tblInd w:w="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2"/>
        <w:gridCol w:w="4892"/>
      </w:tblGrid>
      <w:tr w:rsidR="00A07722" w:rsidRPr="00A142E9" w:rsidTr="007F5170">
        <w:trPr>
          <w:trHeight w:val="1289"/>
        </w:trPr>
        <w:tc>
          <w:tcPr>
            <w:tcW w:w="2500" w:type="pct"/>
          </w:tcPr>
          <w:p w:rsidR="00A07722" w:rsidRPr="00A142E9" w:rsidRDefault="00A07722" w:rsidP="00A00E6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A07722" w:rsidRPr="00A142E9" w:rsidRDefault="00527AB4" w:rsidP="00A00E61">
            <w:pPr>
              <w:ind w:firstLine="0"/>
              <w:rPr>
                <w:sz w:val="28"/>
                <w:szCs w:val="28"/>
              </w:rPr>
            </w:pPr>
            <w:r w:rsidRPr="00A142E9">
              <w:rPr>
                <w:sz w:val="28"/>
                <w:szCs w:val="28"/>
              </w:rPr>
              <w:t>«</w:t>
            </w:r>
            <w:r w:rsidR="00A07722" w:rsidRPr="00A142E9">
              <w:rPr>
                <w:sz w:val="28"/>
                <w:szCs w:val="28"/>
              </w:rPr>
              <w:t>Приложение № 1</w:t>
            </w:r>
          </w:p>
          <w:p w:rsidR="00A07722" w:rsidRPr="00A142E9" w:rsidRDefault="00A07722" w:rsidP="00A07722">
            <w:pPr>
              <w:ind w:firstLine="0"/>
              <w:rPr>
                <w:sz w:val="28"/>
                <w:szCs w:val="28"/>
              </w:rPr>
            </w:pPr>
            <w:r w:rsidRPr="00A142E9">
              <w:rPr>
                <w:sz w:val="28"/>
                <w:szCs w:val="28"/>
              </w:rPr>
              <w:t>к решению Совета муниципального округа «Княжпогостский» от 18.12.2024 № 72</w:t>
            </w:r>
          </w:p>
        </w:tc>
      </w:tr>
    </w:tbl>
    <w:p w:rsidR="00A07722" w:rsidRPr="00A142E9" w:rsidRDefault="00A07722" w:rsidP="00EF2B84">
      <w:pPr>
        <w:ind w:left="349" w:firstLine="0"/>
        <w:rPr>
          <w:sz w:val="28"/>
          <w:szCs w:val="28"/>
        </w:rPr>
      </w:pPr>
    </w:p>
    <w:p w:rsidR="00A07722" w:rsidRPr="00A142E9" w:rsidRDefault="00A07722" w:rsidP="00A07722">
      <w:pPr>
        <w:pStyle w:val="11"/>
        <w:rPr>
          <w:rFonts w:cs="Times New Roman"/>
          <w:sz w:val="28"/>
        </w:rPr>
      </w:pPr>
      <w:r w:rsidRPr="00A142E9">
        <w:rPr>
          <w:rFonts w:cs="Times New Roman"/>
          <w:sz w:val="28"/>
        </w:rPr>
        <w:t>Положение о взаимодействии уполномоченного органа на определение поставщиков (подрядчиков, исполнителей) и заказчиков муниципального округа «Княжпогостский»</w:t>
      </w:r>
    </w:p>
    <w:p w:rsidR="00A07722" w:rsidRPr="00A142E9" w:rsidRDefault="003E11F4" w:rsidP="00B55CCA">
      <w:pPr>
        <w:pStyle w:val="a8"/>
        <w:numPr>
          <w:ilvl w:val="0"/>
          <w:numId w:val="8"/>
        </w:numPr>
        <w:spacing w:before="240"/>
        <w:ind w:left="0" w:firstLine="0"/>
        <w:contextualSpacing w:val="0"/>
        <w:jc w:val="center"/>
        <w:outlineLvl w:val="1"/>
        <w:rPr>
          <w:b/>
          <w:sz w:val="28"/>
          <w:szCs w:val="28"/>
        </w:rPr>
      </w:pPr>
      <w:r w:rsidRPr="00A142E9">
        <w:rPr>
          <w:b/>
          <w:sz w:val="28"/>
          <w:szCs w:val="28"/>
        </w:rPr>
        <w:t>Общие положения</w:t>
      </w:r>
    </w:p>
    <w:p w:rsidR="003E11F4" w:rsidRPr="00A142E9" w:rsidRDefault="003E11F4" w:rsidP="00EA7697">
      <w:pPr>
        <w:pStyle w:val="a8"/>
        <w:numPr>
          <w:ilvl w:val="1"/>
          <w:numId w:val="9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>Настоящее Положение о взаимодействии Уполномоченного органа на определение поставщиков (подрядчиков, исполнителей) и муниципальных заказчиков, заказчиков муниципального округа «Княжпогостский» (далее - Положение, Уполномоченный орган, Заказчик</w:t>
      </w:r>
      <w:r w:rsidR="00855CB9" w:rsidRPr="00A142E9">
        <w:rPr>
          <w:sz w:val="28"/>
          <w:szCs w:val="28"/>
        </w:rPr>
        <w:t>и</w:t>
      </w:r>
      <w:r w:rsidRPr="00A142E9">
        <w:rPr>
          <w:sz w:val="28"/>
          <w:szCs w:val="28"/>
        </w:rPr>
        <w:t xml:space="preserve">) разработано в 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 (далее - Закон № 44-ФЗ), Гражданским кодексом Российской Федерации, Бюджетным кодексом Российской Федерации, иным законодательством Российской Федерации о контрактной системе в сфере закупок товаров, работ, услуг (далее - законодательство Российской Федерации в сфере закупок). </w:t>
      </w:r>
    </w:p>
    <w:p w:rsidR="003E11F4" w:rsidRPr="00A142E9" w:rsidRDefault="003E11F4" w:rsidP="00EA7697">
      <w:pPr>
        <w:pStyle w:val="a8"/>
        <w:numPr>
          <w:ilvl w:val="1"/>
          <w:numId w:val="9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Настоящее Положение регулирует отношения, направленные на обеспечение нужд муниципального округа «Княжпогостский» в целях повышения эффективности, результативности осуществления закупок товаров, работ, услуг, обеспечения </w:t>
      </w:r>
      <w:r w:rsidRPr="00A142E9">
        <w:rPr>
          <w:sz w:val="28"/>
          <w:szCs w:val="28"/>
        </w:rPr>
        <w:lastRenderedPageBreak/>
        <w:t xml:space="preserve">гласности и прозрачности осуществления таких закупок, предотвращения коррупции и других злоупотреблений в сфере таких закупок, в части, касающейся определения поставщиков (подрядчиков, исполнителей). </w:t>
      </w:r>
    </w:p>
    <w:p w:rsidR="003E11F4" w:rsidRPr="00A142E9" w:rsidRDefault="003E11F4" w:rsidP="00EA7697">
      <w:pPr>
        <w:pStyle w:val="a8"/>
        <w:numPr>
          <w:ilvl w:val="1"/>
          <w:numId w:val="9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Все термины и понятия, используемые в настоящем Положении, трактуются в соответствии с положениями Закона № 44-ФЗ, а также гражданского законодательства Российской Федерации. </w:t>
      </w:r>
    </w:p>
    <w:p w:rsidR="003E11F4" w:rsidRPr="00A142E9" w:rsidRDefault="003E11F4" w:rsidP="00EA7697">
      <w:pPr>
        <w:pStyle w:val="a8"/>
        <w:numPr>
          <w:ilvl w:val="1"/>
          <w:numId w:val="9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>Для передачи полномочий на определение поставщика (подрядчика, исполнителя) Заказчик</w:t>
      </w:r>
      <w:r w:rsidR="00855CB9" w:rsidRPr="00A142E9">
        <w:rPr>
          <w:sz w:val="28"/>
          <w:szCs w:val="28"/>
        </w:rPr>
        <w:t>и</w:t>
      </w:r>
      <w:r w:rsidRPr="00A142E9">
        <w:rPr>
          <w:sz w:val="28"/>
          <w:szCs w:val="28"/>
        </w:rPr>
        <w:t xml:space="preserve"> и Уполномоченный орган заключают соглашение. </w:t>
      </w:r>
    </w:p>
    <w:p w:rsidR="003E11F4" w:rsidRPr="00A142E9" w:rsidRDefault="003E11F4" w:rsidP="00EA7697">
      <w:pPr>
        <w:pStyle w:val="a8"/>
        <w:numPr>
          <w:ilvl w:val="1"/>
          <w:numId w:val="9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>Взаимодействие Уполномоченного органа и Заказчик</w:t>
      </w:r>
      <w:r w:rsidR="00855CB9" w:rsidRPr="00A142E9">
        <w:rPr>
          <w:sz w:val="28"/>
          <w:szCs w:val="28"/>
        </w:rPr>
        <w:t>ов</w:t>
      </w:r>
      <w:r w:rsidRPr="00A142E9">
        <w:rPr>
          <w:sz w:val="28"/>
          <w:szCs w:val="28"/>
        </w:rPr>
        <w:t xml:space="preserve"> при направлении документов осуществляется посредством государственной информационной системы Республики Коми в сфере закупок </w:t>
      </w:r>
      <w:r w:rsidR="00AD691F" w:rsidRPr="00A142E9">
        <w:rPr>
          <w:sz w:val="28"/>
          <w:szCs w:val="28"/>
        </w:rPr>
        <w:t xml:space="preserve">(далее – ГИС РК «РИС Закупки») в порядке, определённом Комитетом Республики Коми по закупкам. </w:t>
      </w:r>
    </w:p>
    <w:p w:rsidR="003E11F4" w:rsidRPr="00A142E9" w:rsidRDefault="003E11F4" w:rsidP="00B55CCA">
      <w:pPr>
        <w:pStyle w:val="a8"/>
        <w:numPr>
          <w:ilvl w:val="0"/>
          <w:numId w:val="8"/>
        </w:numPr>
        <w:spacing w:before="240"/>
        <w:ind w:left="0" w:firstLine="0"/>
        <w:contextualSpacing w:val="0"/>
        <w:jc w:val="center"/>
        <w:outlineLvl w:val="1"/>
        <w:rPr>
          <w:b/>
          <w:sz w:val="28"/>
          <w:szCs w:val="28"/>
        </w:rPr>
      </w:pPr>
      <w:r w:rsidRPr="00A142E9">
        <w:rPr>
          <w:b/>
          <w:sz w:val="28"/>
          <w:szCs w:val="28"/>
        </w:rPr>
        <w:t>Функции Уполномоченного органа</w:t>
      </w:r>
    </w:p>
    <w:p w:rsidR="003E11F4" w:rsidRPr="00A142E9" w:rsidRDefault="00AD691F" w:rsidP="00EA7697">
      <w:pPr>
        <w:pStyle w:val="a8"/>
        <w:numPr>
          <w:ilvl w:val="1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Уполномоченный орган: </w:t>
      </w:r>
    </w:p>
    <w:p w:rsidR="00AD691F" w:rsidRPr="00A142E9" w:rsidRDefault="00AD691F" w:rsidP="00EA7697">
      <w:pPr>
        <w:pStyle w:val="a8"/>
        <w:numPr>
          <w:ilvl w:val="2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Организует и проводит открытые конкурсы в электронной форме, открытые аукционы в электронной форме, запросы котировок в электронной форме (далее – конкурсы, аукционы, запросы котировок) на основании заявок Заказчиков, направляемых в Уполномоченный орган с соблюдением требований главы 4 настоящего Положения. К заявке прилагаются документы, указанные в пункте 5 главы 4 настоящего Положения; </w:t>
      </w:r>
    </w:p>
    <w:p w:rsidR="00AD691F" w:rsidRPr="00A142E9" w:rsidRDefault="00AD691F" w:rsidP="00EA7697">
      <w:pPr>
        <w:pStyle w:val="a8"/>
        <w:numPr>
          <w:ilvl w:val="2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Рассматривает заявку, формирует на её основании извещение об осуществлении закупки; </w:t>
      </w:r>
    </w:p>
    <w:p w:rsidR="00AD691F" w:rsidRPr="00A142E9" w:rsidRDefault="00AD691F" w:rsidP="00EA7697">
      <w:pPr>
        <w:pStyle w:val="a8"/>
        <w:numPr>
          <w:ilvl w:val="2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>Осуществляет подготовку и размещение в Единой информационной системе в сфере закупок товаров, работ, услуг (далее – ЕИС) извещений об осуществлении закупки, изменений в извещение об осуществлении закупки в случае необходимости, извещений об отмене определения поставщика (подрядчика, исполнителя) в порядке и сроки, установленные Законом № 44-ФЗ</w:t>
      </w:r>
      <w:r w:rsidR="00564FE1" w:rsidRPr="00A142E9">
        <w:rPr>
          <w:sz w:val="28"/>
          <w:szCs w:val="28"/>
        </w:rPr>
        <w:t xml:space="preserve">; </w:t>
      </w:r>
    </w:p>
    <w:p w:rsidR="009C64E6" w:rsidRPr="00A142E9" w:rsidRDefault="009C64E6" w:rsidP="00EA7697">
      <w:pPr>
        <w:pStyle w:val="a8"/>
        <w:numPr>
          <w:ilvl w:val="2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lastRenderedPageBreak/>
        <w:t>Направляет Заказчикам уведомления о ходе определения поставщика (подрядчика, исполнителя) посредством электронной почты или иных электронных средств связи, обеспечивающих идентификацию отправителя</w:t>
      </w:r>
    </w:p>
    <w:p w:rsidR="00564FE1" w:rsidRPr="00A142E9" w:rsidRDefault="00564FE1" w:rsidP="00EA7697">
      <w:pPr>
        <w:pStyle w:val="a8"/>
        <w:numPr>
          <w:ilvl w:val="2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Даёт разъяснения положений извещения об осуществлении закупки при проведении </w:t>
      </w:r>
      <w:r w:rsidR="00855CB9" w:rsidRPr="00A142E9">
        <w:rPr>
          <w:sz w:val="28"/>
          <w:szCs w:val="28"/>
        </w:rPr>
        <w:t>конкурса и аукциона</w:t>
      </w:r>
      <w:r w:rsidRPr="00A142E9">
        <w:rPr>
          <w:sz w:val="28"/>
          <w:szCs w:val="28"/>
        </w:rPr>
        <w:t xml:space="preserve">, разъяснения информации, содержащейся в протоколе подведения итогов определения поставщика (подрядчика, исполнителя), и привлекает Заказчиков к подготовке указанных разъяснений в случае поступления запроса в части, касающейся технической части, размещает указанные разъяснения в ЕИС в порядке и сроки, </w:t>
      </w:r>
      <w:r w:rsidR="00855CB9" w:rsidRPr="00A142E9">
        <w:rPr>
          <w:sz w:val="28"/>
          <w:szCs w:val="28"/>
        </w:rPr>
        <w:t xml:space="preserve">установленные Законом № 44-ФЗ; </w:t>
      </w:r>
    </w:p>
    <w:p w:rsidR="00855CB9" w:rsidRPr="00A142E9" w:rsidRDefault="00855CB9" w:rsidP="00EA7697">
      <w:pPr>
        <w:pStyle w:val="a8"/>
        <w:numPr>
          <w:ilvl w:val="2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Осуществляет выбор электронной площадки, на которой будет осуществляться закупка (в случае если электронная площадка не выбрана Заказчиком); </w:t>
      </w:r>
    </w:p>
    <w:p w:rsidR="00855CB9" w:rsidRPr="00A142E9" w:rsidRDefault="00855CB9" w:rsidP="00EA7697">
      <w:pPr>
        <w:pStyle w:val="a8"/>
        <w:numPr>
          <w:ilvl w:val="2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Организует рассмотрение заявки на участие в закупке, информацию и документы, направленные оператором электронной площадки в соответствии с Законом № 44-ФЗ; </w:t>
      </w:r>
    </w:p>
    <w:p w:rsidR="00855CB9" w:rsidRPr="00A142E9" w:rsidRDefault="00855CB9" w:rsidP="00EA7697">
      <w:pPr>
        <w:pStyle w:val="a8"/>
        <w:numPr>
          <w:ilvl w:val="2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Размещает протоколы, составленные в ходе определения поставщиков (подрядчиков, исполнителей), в порядке и сроки, установленные Законом № 44-ФЗ; </w:t>
      </w:r>
    </w:p>
    <w:p w:rsidR="00855CB9" w:rsidRPr="00A142E9" w:rsidRDefault="00855CB9" w:rsidP="00EA7697">
      <w:pPr>
        <w:pStyle w:val="a8"/>
        <w:numPr>
          <w:ilvl w:val="2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Выступает организатором совместных конкурсов или аукционов, формирует извещение об осуществлении совместной закупки. </w:t>
      </w:r>
    </w:p>
    <w:p w:rsidR="00855CB9" w:rsidRPr="00A142E9" w:rsidRDefault="00855CB9" w:rsidP="00EA7697">
      <w:pPr>
        <w:rPr>
          <w:sz w:val="28"/>
          <w:szCs w:val="28"/>
        </w:rPr>
      </w:pPr>
      <w:r w:rsidRPr="00A142E9">
        <w:rPr>
          <w:sz w:val="28"/>
          <w:szCs w:val="28"/>
        </w:rPr>
        <w:t xml:space="preserve">При проведении совместных конкурсов или аукционов взаимодействие Уполномоченного органа и Заказчиков осуществляется в соответствии с главой 7 настоящего Положения; </w:t>
      </w:r>
    </w:p>
    <w:p w:rsidR="00855CB9" w:rsidRPr="00A142E9" w:rsidRDefault="00855CB9" w:rsidP="00EA7697">
      <w:pPr>
        <w:pStyle w:val="a8"/>
        <w:numPr>
          <w:ilvl w:val="2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Несёт ответственность за формирование извещения об осуществлении закупки и соблюдение процедуры определения поставщика (подрядчика, исполнителя) в соответствии с требованиями Закона № 44-ФЗ; </w:t>
      </w:r>
    </w:p>
    <w:p w:rsidR="00855CB9" w:rsidRPr="00A142E9" w:rsidRDefault="00855CB9" w:rsidP="00EA7697">
      <w:pPr>
        <w:pStyle w:val="a8"/>
        <w:numPr>
          <w:ilvl w:val="2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Выполняет иные функции в соответствии с законодательством Российской Федерации и законодательством Республики Коми. </w:t>
      </w:r>
    </w:p>
    <w:p w:rsidR="003E11F4" w:rsidRPr="00A142E9" w:rsidRDefault="003E11F4" w:rsidP="00B55CCA">
      <w:pPr>
        <w:pStyle w:val="a8"/>
        <w:numPr>
          <w:ilvl w:val="0"/>
          <w:numId w:val="8"/>
        </w:numPr>
        <w:spacing w:before="240"/>
        <w:ind w:left="0" w:firstLine="0"/>
        <w:contextualSpacing w:val="0"/>
        <w:jc w:val="center"/>
        <w:outlineLvl w:val="1"/>
        <w:rPr>
          <w:b/>
          <w:sz w:val="28"/>
          <w:szCs w:val="28"/>
        </w:rPr>
      </w:pPr>
      <w:r w:rsidRPr="00A142E9">
        <w:rPr>
          <w:b/>
          <w:sz w:val="28"/>
          <w:szCs w:val="28"/>
        </w:rPr>
        <w:t>Функции Заказчик</w:t>
      </w:r>
      <w:r w:rsidR="00855CB9" w:rsidRPr="00A142E9">
        <w:rPr>
          <w:b/>
          <w:sz w:val="28"/>
          <w:szCs w:val="28"/>
        </w:rPr>
        <w:t>ов</w:t>
      </w:r>
    </w:p>
    <w:p w:rsidR="003E11F4" w:rsidRPr="00A142E9" w:rsidRDefault="00B9354B" w:rsidP="00EA7697">
      <w:pPr>
        <w:pStyle w:val="a8"/>
        <w:numPr>
          <w:ilvl w:val="1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lastRenderedPageBreak/>
        <w:t xml:space="preserve">Заказчики: </w:t>
      </w:r>
    </w:p>
    <w:p w:rsidR="00B9354B" w:rsidRPr="00A142E9" w:rsidRDefault="00B9354B" w:rsidP="00EA7697">
      <w:pPr>
        <w:pStyle w:val="a8"/>
        <w:numPr>
          <w:ilvl w:val="2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Выбирают способ определения поставщика (подрядчика, исполнителя); </w:t>
      </w:r>
    </w:p>
    <w:p w:rsidR="00B55CCA" w:rsidRPr="00A142E9" w:rsidRDefault="00B55CCA" w:rsidP="00EA7697">
      <w:pPr>
        <w:pStyle w:val="a8"/>
        <w:numPr>
          <w:ilvl w:val="2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Принимают решения о создании комиссий по осуществлению закупок (далее - комиссия); </w:t>
      </w:r>
    </w:p>
    <w:p w:rsidR="00B9354B" w:rsidRPr="00A142E9" w:rsidRDefault="00B9354B" w:rsidP="00EA7697">
      <w:pPr>
        <w:pStyle w:val="a8"/>
        <w:numPr>
          <w:ilvl w:val="2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Осуществляют описание объекта закупки в соответствии с Законом № 44-ФЗ; </w:t>
      </w:r>
    </w:p>
    <w:p w:rsidR="00B9354B" w:rsidRPr="00A142E9" w:rsidRDefault="00B9354B" w:rsidP="00EA7697">
      <w:pPr>
        <w:pStyle w:val="a8"/>
        <w:numPr>
          <w:ilvl w:val="2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Определяют код позиции каталога товаров, работ, услуг для обеспечения государственных и муниципальных нужд (далее – каталог). При наличии описания товара, работы, услуги в позиции каталога обосновывают необходимость использования дополнительной информации, а также дополнительных потребительских свойств, в том числе функциональных, технических, качественных, эксплуатационных характеристик товара, работы, услуги в соответствии с положениями статьи 33 Федерального закона N 44-ФЗ, которые не предусмотрены в позиции каталога. Определяют код в соответствии с Номенклатурной классификацией медицинских изделий по видам. В случае отсутствия соответствующего кода позиции в каталоге указывают код по Общероссийскому классификатору продукции по видам экономической деятельности; </w:t>
      </w:r>
    </w:p>
    <w:p w:rsidR="00B9354B" w:rsidRPr="00A142E9" w:rsidRDefault="00B9354B" w:rsidP="00EA7697">
      <w:pPr>
        <w:pStyle w:val="a8"/>
        <w:numPr>
          <w:ilvl w:val="2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Определяют (обосновывают) начальную (максимальную) цену контракта (цену лота), начальную цену единицы товара, работы, услуги, начальную сумму цен указанных единиц (далее - обоснование начальной (максимальной) цены контракта), определяют максимальное значение цены контракта с учетом применения национального режима; </w:t>
      </w:r>
    </w:p>
    <w:p w:rsidR="00B9354B" w:rsidRPr="00A142E9" w:rsidRDefault="00B9354B" w:rsidP="00EA7697">
      <w:pPr>
        <w:pStyle w:val="a8"/>
        <w:numPr>
          <w:ilvl w:val="2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Определяют размер аванса (если предусмотрена выплата аванса); </w:t>
      </w:r>
    </w:p>
    <w:p w:rsidR="00B9354B" w:rsidRPr="00A142E9" w:rsidRDefault="00B9354B" w:rsidP="00EA7697">
      <w:pPr>
        <w:pStyle w:val="a8"/>
        <w:numPr>
          <w:ilvl w:val="2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Определяют критерии оценки заявок на участие в электронной процедуре, величины значимости этих критериев, порядок рассмотрения и оценки таких заявок с учетом требований Закона № 44-ФЗ; </w:t>
      </w:r>
    </w:p>
    <w:p w:rsidR="00B9354B" w:rsidRPr="00A142E9" w:rsidRDefault="00B9354B" w:rsidP="00EA7697">
      <w:pPr>
        <w:pStyle w:val="a8"/>
        <w:numPr>
          <w:ilvl w:val="2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lastRenderedPageBreak/>
        <w:t xml:space="preserve">Определяют требования к участникам закупки и обоснование таких требований в соответствии с пунктом 1 части 1, частями 2, 2.1 статьи 31 Закона № 44-ФЗ; </w:t>
      </w:r>
    </w:p>
    <w:p w:rsidR="00B9354B" w:rsidRPr="00A142E9" w:rsidRDefault="000F6EEB" w:rsidP="00EA7697">
      <w:pPr>
        <w:pStyle w:val="a8"/>
        <w:numPr>
          <w:ilvl w:val="2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Определяют запреты и ограничения закупки иностранных товаров (в том числе поставляемых при выполнении работ, оказании услуг), происходящих из иностранных государств, работ, услуг, соответственно выполняемых, оказываемых иностранными гражданами, иностранными юридическими лицами, преимущества в отношении товаров российского происхождения (в том числе поставляемых при выполнении работ, оказании услуг), в случае, если такие запреты, ограничения и преимущества установлены в соответствии со статьёй 14 Закона № 44-ФЗ; </w:t>
      </w:r>
    </w:p>
    <w:p w:rsidR="000F6EEB" w:rsidRPr="00A142E9" w:rsidRDefault="000F6EEB" w:rsidP="00EA7697">
      <w:pPr>
        <w:pStyle w:val="a8"/>
        <w:numPr>
          <w:ilvl w:val="2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Определяют необходимость предоставления преимуществ для учреждений и предприятий уголовно-исполнительной системы, организаций инвалидов в соответствии с требованиями Закона № 44-ФЗ; </w:t>
      </w:r>
    </w:p>
    <w:p w:rsidR="000F6EEB" w:rsidRPr="00A142E9" w:rsidRDefault="000F6EEB" w:rsidP="00EA7697">
      <w:pPr>
        <w:pStyle w:val="a8"/>
        <w:numPr>
          <w:ilvl w:val="2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Принимают решение об осуществлении закупок у субъектов малого предпринимательства, социально ориентированных некоммерческих организаций с учётом требований </w:t>
      </w:r>
      <w:r w:rsidR="00B55CCA" w:rsidRPr="00A142E9">
        <w:rPr>
          <w:sz w:val="28"/>
          <w:szCs w:val="28"/>
        </w:rPr>
        <w:t>Закона № 44-ФЗ</w:t>
      </w:r>
      <w:r w:rsidRPr="00A142E9">
        <w:rPr>
          <w:sz w:val="28"/>
          <w:szCs w:val="28"/>
        </w:rPr>
        <w:t xml:space="preserve">; </w:t>
      </w:r>
    </w:p>
    <w:p w:rsidR="000F6EEB" w:rsidRPr="00A142E9" w:rsidRDefault="000F6EEB" w:rsidP="00EA7697">
      <w:pPr>
        <w:pStyle w:val="a8"/>
        <w:numPr>
          <w:ilvl w:val="2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Устанавливают размер и порядок обеспечения заявки на участие в определении поставщика (подрядчика, исполнителя) в соответствии с требованиями, установленными </w:t>
      </w:r>
      <w:r w:rsidR="00B55CCA" w:rsidRPr="00A142E9">
        <w:rPr>
          <w:sz w:val="28"/>
          <w:szCs w:val="28"/>
        </w:rPr>
        <w:t>Законом № 44-ФЗ</w:t>
      </w:r>
      <w:r w:rsidRPr="00A142E9">
        <w:rPr>
          <w:sz w:val="28"/>
          <w:szCs w:val="28"/>
        </w:rPr>
        <w:t xml:space="preserve">; </w:t>
      </w:r>
    </w:p>
    <w:p w:rsidR="000F6EEB" w:rsidRPr="00A142E9" w:rsidRDefault="000F6EEB" w:rsidP="00EA7697">
      <w:pPr>
        <w:pStyle w:val="a8"/>
        <w:numPr>
          <w:ilvl w:val="2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Устанавливают размер обеспечения исполнения контракта, гарантийных обязательств, порядок предоставления такого обеспечения, требования к такому обеспечению (если требование обеспечения исполнения контракта, гарантийных обязательств установлено в соответствии со статьёй 96 </w:t>
      </w:r>
      <w:r w:rsidR="00B55CCA" w:rsidRPr="00A142E9">
        <w:rPr>
          <w:sz w:val="28"/>
          <w:szCs w:val="28"/>
        </w:rPr>
        <w:t>Закона № 44-ФЗ</w:t>
      </w:r>
      <w:r w:rsidRPr="00A142E9">
        <w:rPr>
          <w:sz w:val="28"/>
          <w:szCs w:val="28"/>
        </w:rPr>
        <w:t xml:space="preserve">); </w:t>
      </w:r>
    </w:p>
    <w:p w:rsidR="000F6EEB" w:rsidRPr="00A142E9" w:rsidRDefault="000F6EEB" w:rsidP="00EA7697">
      <w:pPr>
        <w:pStyle w:val="a8"/>
        <w:numPr>
          <w:ilvl w:val="2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Определяют условия контракта; </w:t>
      </w:r>
    </w:p>
    <w:p w:rsidR="000F6EEB" w:rsidRPr="00A142E9" w:rsidRDefault="000F6EEB" w:rsidP="00EA7697">
      <w:pPr>
        <w:pStyle w:val="a8"/>
        <w:numPr>
          <w:ilvl w:val="2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Проводят в случаях, установленных </w:t>
      </w:r>
      <w:r w:rsidR="00B55CCA" w:rsidRPr="00A142E9">
        <w:rPr>
          <w:sz w:val="28"/>
          <w:szCs w:val="28"/>
        </w:rPr>
        <w:t>Законом № 44-ФЗ</w:t>
      </w:r>
      <w:r w:rsidRPr="00A142E9">
        <w:rPr>
          <w:sz w:val="28"/>
          <w:szCs w:val="28"/>
        </w:rPr>
        <w:t xml:space="preserve">, общественное обсуждение закупок; </w:t>
      </w:r>
    </w:p>
    <w:p w:rsidR="000F6EEB" w:rsidRPr="00A142E9" w:rsidRDefault="000F6EEB" w:rsidP="00EA7697">
      <w:pPr>
        <w:pStyle w:val="a8"/>
        <w:numPr>
          <w:ilvl w:val="2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Формируют заявку и осуществляют её направление в Уполномоченный орган; </w:t>
      </w:r>
    </w:p>
    <w:p w:rsidR="000F6EEB" w:rsidRPr="00A142E9" w:rsidRDefault="000F6EEB" w:rsidP="00EA7697">
      <w:pPr>
        <w:pStyle w:val="a8"/>
        <w:numPr>
          <w:ilvl w:val="2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lastRenderedPageBreak/>
        <w:t xml:space="preserve">Устраняют замечания, представленные Уполномоченным органом по заявкам на определение поставщиков (подрядчиков, исполнителей), и направляют соответствующую информацию Уполномоченному органу; </w:t>
      </w:r>
    </w:p>
    <w:p w:rsidR="000F6EEB" w:rsidRPr="00A142E9" w:rsidRDefault="000F6EEB" w:rsidP="00EA7697">
      <w:pPr>
        <w:pStyle w:val="a8"/>
        <w:numPr>
          <w:ilvl w:val="2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Утверждают документы, необходимые для осуществления закупки, путём подписания в ГИС РК «РИС Закупки»; </w:t>
      </w:r>
    </w:p>
    <w:p w:rsidR="000F6EEB" w:rsidRPr="00A142E9" w:rsidRDefault="000F6EEB" w:rsidP="00EA7697">
      <w:pPr>
        <w:pStyle w:val="a8"/>
        <w:numPr>
          <w:ilvl w:val="2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В случае направления Уполномоченным органом Заказчику запроса о разъяснении положений извещения об осуществлении закупки представляют разъяснения по данному запросу в Уполномоченный орган; </w:t>
      </w:r>
    </w:p>
    <w:p w:rsidR="000F6EEB" w:rsidRPr="00A142E9" w:rsidRDefault="000F6EEB" w:rsidP="00EA7697">
      <w:pPr>
        <w:pStyle w:val="a8"/>
        <w:numPr>
          <w:ilvl w:val="2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Доводят до Уполномоченного органа решение об отмене определения поставщика (подрядчика, исполнителя) и о необходимости размещения извещения об отмене определения поставщика (подрядчика, исполнителя) в ЕИС; </w:t>
      </w:r>
    </w:p>
    <w:p w:rsidR="000F6EEB" w:rsidRPr="00A142E9" w:rsidRDefault="000F6EEB" w:rsidP="00EA7697">
      <w:pPr>
        <w:pStyle w:val="a8"/>
        <w:numPr>
          <w:ilvl w:val="2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Вносят предложения Уполномоченному органу о необходимости внесения изменений в извещение об осуществлении закупки; </w:t>
      </w:r>
    </w:p>
    <w:p w:rsidR="000F6EEB" w:rsidRPr="00A142E9" w:rsidRDefault="000F6EEB" w:rsidP="00EA7697">
      <w:pPr>
        <w:pStyle w:val="a8"/>
        <w:numPr>
          <w:ilvl w:val="2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Несут ответственность за информацию, указанную в заявке, направляемой в Уполномоченный орган, а также за полноту и обоснованность описания объекта закупки, обоснования начальной (максимальной) цены контракта, начальной суммы цен единиц товара, работы, услуги; </w:t>
      </w:r>
    </w:p>
    <w:p w:rsidR="000F6EEB" w:rsidRPr="00A142E9" w:rsidRDefault="000F6EEB" w:rsidP="00EA7697">
      <w:pPr>
        <w:pStyle w:val="a8"/>
        <w:numPr>
          <w:ilvl w:val="2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>Выполняют иные функции в соответствии с законодательством Российской Федерации и законодательством Республики Коми</w:t>
      </w:r>
      <w:r w:rsidR="00EA7697" w:rsidRPr="00A142E9">
        <w:rPr>
          <w:sz w:val="28"/>
          <w:szCs w:val="28"/>
        </w:rPr>
        <w:t xml:space="preserve">. </w:t>
      </w:r>
    </w:p>
    <w:p w:rsidR="003E11F4" w:rsidRPr="00A142E9" w:rsidRDefault="003E11F4" w:rsidP="00B55CCA">
      <w:pPr>
        <w:pStyle w:val="a8"/>
        <w:numPr>
          <w:ilvl w:val="0"/>
          <w:numId w:val="8"/>
        </w:numPr>
        <w:spacing w:before="240"/>
        <w:ind w:left="0" w:firstLine="0"/>
        <w:contextualSpacing w:val="0"/>
        <w:jc w:val="center"/>
        <w:outlineLvl w:val="1"/>
        <w:rPr>
          <w:b/>
          <w:sz w:val="28"/>
          <w:szCs w:val="28"/>
        </w:rPr>
      </w:pPr>
      <w:r w:rsidRPr="00A142E9">
        <w:rPr>
          <w:b/>
          <w:sz w:val="28"/>
          <w:szCs w:val="28"/>
        </w:rPr>
        <w:t>Взаимодействие Уполномоченного органа и Заказчик</w:t>
      </w:r>
      <w:r w:rsidR="00855CB9" w:rsidRPr="00A142E9">
        <w:rPr>
          <w:b/>
          <w:sz w:val="28"/>
          <w:szCs w:val="28"/>
        </w:rPr>
        <w:t>ов</w:t>
      </w:r>
      <w:r w:rsidRPr="00A142E9">
        <w:rPr>
          <w:b/>
          <w:sz w:val="28"/>
          <w:szCs w:val="28"/>
        </w:rPr>
        <w:t xml:space="preserve"> до начала определения поставщика (подрядчика, исполнителя)</w:t>
      </w:r>
    </w:p>
    <w:p w:rsidR="003E11F4" w:rsidRPr="00A142E9" w:rsidRDefault="00B55CCA" w:rsidP="00EA7697">
      <w:pPr>
        <w:pStyle w:val="a8"/>
        <w:numPr>
          <w:ilvl w:val="1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>Для определения поставщика (подрядчика, исполнителя) Заказчики в соответствии с планом-графиком закупок формируют и направляют в Уполномоченный орган заявку. Заявка и прилагаемые к ней документы направляются в том числе в формате .</w:t>
      </w:r>
      <w:r w:rsidRPr="00A142E9">
        <w:rPr>
          <w:sz w:val="28"/>
          <w:szCs w:val="28"/>
          <w:lang w:val="en-US"/>
        </w:rPr>
        <w:t>DOC</w:t>
      </w:r>
      <w:r w:rsidRPr="00A142E9">
        <w:rPr>
          <w:sz w:val="28"/>
          <w:szCs w:val="28"/>
        </w:rPr>
        <w:t xml:space="preserve"> (.</w:t>
      </w:r>
      <w:r w:rsidRPr="00A142E9">
        <w:rPr>
          <w:sz w:val="28"/>
          <w:szCs w:val="28"/>
          <w:lang w:val="en-US"/>
        </w:rPr>
        <w:t>DOCX</w:t>
      </w:r>
      <w:r w:rsidRPr="00A142E9">
        <w:rPr>
          <w:sz w:val="28"/>
          <w:szCs w:val="28"/>
        </w:rPr>
        <w:t xml:space="preserve">). </w:t>
      </w:r>
    </w:p>
    <w:p w:rsidR="00B55CCA" w:rsidRPr="00A142E9" w:rsidRDefault="00B55CCA" w:rsidP="00EA7697">
      <w:pPr>
        <w:pStyle w:val="a8"/>
        <w:numPr>
          <w:ilvl w:val="1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Заявки для осуществления закупок с целью заключения </w:t>
      </w:r>
      <w:proofErr w:type="spellStart"/>
      <w:r w:rsidRPr="00A142E9">
        <w:rPr>
          <w:sz w:val="28"/>
          <w:szCs w:val="28"/>
        </w:rPr>
        <w:t>энергосервисного</w:t>
      </w:r>
      <w:proofErr w:type="spellEnd"/>
      <w:r w:rsidRPr="00A142E9">
        <w:rPr>
          <w:sz w:val="28"/>
          <w:szCs w:val="28"/>
        </w:rPr>
        <w:t xml:space="preserve"> контракта Заказчики направляют в Уполномоченное учреждение после согласования </w:t>
      </w:r>
      <w:r w:rsidRPr="00A142E9">
        <w:rPr>
          <w:sz w:val="28"/>
          <w:szCs w:val="28"/>
        </w:rPr>
        <w:lastRenderedPageBreak/>
        <w:t xml:space="preserve">с государственным бюджетным учреждением Республики Коми «Коми республиканский центр энергосбережения». </w:t>
      </w:r>
    </w:p>
    <w:p w:rsidR="00B55CCA" w:rsidRPr="00A142E9" w:rsidRDefault="004C0B32" w:rsidP="00EA7697">
      <w:pPr>
        <w:pStyle w:val="a8"/>
        <w:numPr>
          <w:ilvl w:val="1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В случае если иными нормативными правовыми актами установлено требование согласования документов для определения поставщика (подрядчика, исполнителя) Заказчики прикладывают скан-копию указанного согласования. </w:t>
      </w:r>
    </w:p>
    <w:p w:rsidR="004C0B32" w:rsidRPr="00A142E9" w:rsidRDefault="004C0B32" w:rsidP="00EA7697">
      <w:pPr>
        <w:pStyle w:val="a8"/>
        <w:numPr>
          <w:ilvl w:val="1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Заявка должна содержать информацию, необходимую для формирования извещения об осуществлении закупки в соответствии с требованиями Закона № 44-ФЗ с учетом глав 2 и 3 настоящего Положения. К заявке прилагаются следующие документы, являющиеся неотъемлемой частью заявки: </w:t>
      </w:r>
    </w:p>
    <w:p w:rsidR="004C0B32" w:rsidRPr="00A142E9" w:rsidRDefault="004C0B32" w:rsidP="00EA7697">
      <w:pPr>
        <w:rPr>
          <w:sz w:val="28"/>
          <w:szCs w:val="28"/>
        </w:rPr>
      </w:pPr>
      <w:r w:rsidRPr="00A142E9">
        <w:rPr>
          <w:sz w:val="28"/>
          <w:szCs w:val="28"/>
        </w:rPr>
        <w:t xml:space="preserve">описание объекта закупки; </w:t>
      </w:r>
    </w:p>
    <w:p w:rsidR="004C0B32" w:rsidRPr="00A142E9" w:rsidRDefault="004C0B32" w:rsidP="00EA7697">
      <w:pPr>
        <w:rPr>
          <w:sz w:val="28"/>
          <w:szCs w:val="28"/>
        </w:rPr>
      </w:pPr>
      <w:r w:rsidRPr="00A142E9">
        <w:rPr>
          <w:sz w:val="28"/>
          <w:szCs w:val="28"/>
        </w:rPr>
        <w:t xml:space="preserve">обоснование начальной (максимальной) цены контракта, начальной цены единицы товара, работы, услуги с приложением справочной информации и документов (с указанием реквизитов документов), на основании которых выполнен расчет; </w:t>
      </w:r>
    </w:p>
    <w:p w:rsidR="004C0B32" w:rsidRPr="00A142E9" w:rsidRDefault="004C0B32" w:rsidP="00EA7697">
      <w:pPr>
        <w:rPr>
          <w:sz w:val="28"/>
          <w:szCs w:val="28"/>
        </w:rPr>
      </w:pPr>
      <w:r w:rsidRPr="00A142E9">
        <w:rPr>
          <w:sz w:val="28"/>
          <w:szCs w:val="28"/>
        </w:rPr>
        <w:t xml:space="preserve">проект контракта; </w:t>
      </w:r>
    </w:p>
    <w:p w:rsidR="004C0B32" w:rsidRPr="00A142E9" w:rsidRDefault="004C0B32" w:rsidP="00EA7697">
      <w:pPr>
        <w:rPr>
          <w:sz w:val="28"/>
          <w:szCs w:val="28"/>
        </w:rPr>
      </w:pPr>
      <w:r w:rsidRPr="00A142E9">
        <w:rPr>
          <w:sz w:val="28"/>
          <w:szCs w:val="28"/>
        </w:rPr>
        <w:t xml:space="preserve">сведения (документы), подтверждающие соблюдение требований к описанию объекта закупки; </w:t>
      </w:r>
    </w:p>
    <w:p w:rsidR="004C0B32" w:rsidRPr="00A142E9" w:rsidRDefault="004C0B32" w:rsidP="00EA7697">
      <w:pPr>
        <w:rPr>
          <w:sz w:val="28"/>
          <w:szCs w:val="28"/>
        </w:rPr>
      </w:pPr>
      <w:r w:rsidRPr="00A142E9">
        <w:rPr>
          <w:sz w:val="28"/>
          <w:szCs w:val="28"/>
        </w:rPr>
        <w:t xml:space="preserve">критерии оценки заявок на участие в электронных конкурсах, величины значимости этих критериев в соответствии с Законом № 44-ФЗ; </w:t>
      </w:r>
    </w:p>
    <w:p w:rsidR="004C0B32" w:rsidRPr="00A142E9" w:rsidRDefault="004C0B32" w:rsidP="00EA7697">
      <w:pPr>
        <w:rPr>
          <w:sz w:val="28"/>
          <w:szCs w:val="28"/>
        </w:rPr>
      </w:pPr>
      <w:r w:rsidRPr="00A142E9">
        <w:rPr>
          <w:sz w:val="28"/>
          <w:szCs w:val="28"/>
        </w:rPr>
        <w:t xml:space="preserve">сведения, подтверждающие соблюдение требований, установленных законодательством в части нормирования в сфере закупок товаров, работ, услуг (с указанием реквизитов правовых актов); </w:t>
      </w:r>
    </w:p>
    <w:p w:rsidR="004C0B32" w:rsidRPr="00A142E9" w:rsidRDefault="004C0B32" w:rsidP="00EA7697">
      <w:pPr>
        <w:rPr>
          <w:sz w:val="28"/>
          <w:szCs w:val="28"/>
        </w:rPr>
      </w:pPr>
      <w:r w:rsidRPr="00A142E9">
        <w:rPr>
          <w:sz w:val="28"/>
          <w:szCs w:val="28"/>
        </w:rPr>
        <w:t xml:space="preserve">проектно-сметную документацию (в случаях, предусмотренных Законом № 44-ФЗ); </w:t>
      </w:r>
    </w:p>
    <w:p w:rsidR="004C0B32" w:rsidRPr="00A142E9" w:rsidRDefault="004C0B32" w:rsidP="00EA7697">
      <w:pPr>
        <w:rPr>
          <w:sz w:val="28"/>
          <w:szCs w:val="28"/>
        </w:rPr>
      </w:pPr>
      <w:r w:rsidRPr="00A142E9">
        <w:rPr>
          <w:sz w:val="28"/>
          <w:szCs w:val="28"/>
        </w:rPr>
        <w:t>информация о запретах и ограничениях закупки иностранных товаров (в том числе поставляемых при выполнении работ, оказании услуг), происходящих из иностранных государств, работ, услуг, соответственно выполняемых, оказываемых иностранными гражданами, иностранными юридическими лицами, о преимуществах в отношении товаров российского происхождения (в том числе поставляемых при вы</w:t>
      </w:r>
      <w:r w:rsidRPr="00A142E9">
        <w:rPr>
          <w:sz w:val="28"/>
          <w:szCs w:val="28"/>
        </w:rPr>
        <w:lastRenderedPageBreak/>
        <w:t>полнении работ, оказании услуг)</w:t>
      </w:r>
      <w:r w:rsidR="009471BB" w:rsidRPr="00A142E9">
        <w:rPr>
          <w:sz w:val="28"/>
          <w:szCs w:val="28"/>
        </w:rPr>
        <w:t xml:space="preserve">, установленных в соответствии со статьёй 14 Закона № 44-ФЗ; </w:t>
      </w:r>
    </w:p>
    <w:p w:rsidR="009471BB" w:rsidRPr="00A142E9" w:rsidRDefault="009471BB" w:rsidP="00EA7697">
      <w:pPr>
        <w:rPr>
          <w:sz w:val="28"/>
          <w:szCs w:val="28"/>
        </w:rPr>
      </w:pPr>
      <w:r w:rsidRPr="00A142E9">
        <w:rPr>
          <w:sz w:val="28"/>
          <w:szCs w:val="28"/>
        </w:rPr>
        <w:t xml:space="preserve">иная информация и документы, необходимые для осуществления закупки, предусмотренные законодательством Российской Федерации, Республики Коми. </w:t>
      </w:r>
    </w:p>
    <w:p w:rsidR="004C0B32" w:rsidRPr="00A142E9" w:rsidRDefault="004C0B32" w:rsidP="00EA7697">
      <w:pPr>
        <w:pStyle w:val="a8"/>
        <w:numPr>
          <w:ilvl w:val="1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Информация и документы, содержащиеся в заявке на закупку, должны обеспечить соблюдение требований законодательства о контрактной системе в сфере закупок при последующем проведении процедуры по определению поставщика (подрядчика, исполнителя). </w:t>
      </w:r>
    </w:p>
    <w:p w:rsidR="004C0B32" w:rsidRPr="00A142E9" w:rsidRDefault="009471BB" w:rsidP="00EA7697">
      <w:pPr>
        <w:pStyle w:val="a8"/>
        <w:numPr>
          <w:ilvl w:val="1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Уполномоченный орган рассматривает заявку на предмет соответствия требованиям законодательства о контрактной системе и настоящего Положения в течение пяти рабочих дней со дня её поступления в Уполномоченный орган. В случае осуществления закупок технически сложных товаров, регламентированного постановлением Правительства Российской Федерации от 10.11.2011 № 924 «Об утверждении перечня технически сложных товаров», высокотехнологичного медицинского оборудования, указанный срок продлевается по решению руководителя Уполномоченного органа, но не более чем на пять рабочих дня. </w:t>
      </w:r>
    </w:p>
    <w:p w:rsidR="009471BB" w:rsidRPr="00A142E9" w:rsidRDefault="009471BB" w:rsidP="00EA7697">
      <w:pPr>
        <w:rPr>
          <w:sz w:val="28"/>
          <w:szCs w:val="28"/>
        </w:rPr>
      </w:pPr>
      <w:r w:rsidRPr="00A142E9">
        <w:rPr>
          <w:sz w:val="28"/>
          <w:szCs w:val="28"/>
        </w:rPr>
        <w:t>Решение о продлении срока рассмотрения заявки принимается не позднее даты окончания срока рассмотрения заявки.</w:t>
      </w:r>
      <w:r w:rsidR="009C64E6" w:rsidRPr="00A142E9">
        <w:rPr>
          <w:sz w:val="28"/>
          <w:szCs w:val="28"/>
        </w:rPr>
        <w:t xml:space="preserve"> </w:t>
      </w:r>
    </w:p>
    <w:p w:rsidR="009471BB" w:rsidRPr="00A142E9" w:rsidRDefault="009471BB" w:rsidP="00EA7697">
      <w:pPr>
        <w:pStyle w:val="a8"/>
        <w:numPr>
          <w:ilvl w:val="1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При обнаружении положений, противоречащих требованиям законодательства о контрактной системе, Уполномоченный орган не позднее окончания срока рассмотрения заявки направляет Заказчику мотивированное обоснование всех замечаний, выявленных в ходе рассмотрения заявки, для доработки и устранения недостатков. </w:t>
      </w:r>
      <w:r w:rsidR="009C64E6" w:rsidRPr="00A142E9">
        <w:rPr>
          <w:sz w:val="28"/>
          <w:szCs w:val="28"/>
        </w:rPr>
        <w:t xml:space="preserve">При этом срок рассмотрения заявки на предмет соответствия требованиям законодательства о контрактной системе и настоящего Положения продлевается на пять рабочих дней. </w:t>
      </w:r>
    </w:p>
    <w:p w:rsidR="009471BB" w:rsidRPr="00A142E9" w:rsidRDefault="009471BB" w:rsidP="00EA7697">
      <w:pPr>
        <w:pStyle w:val="a8"/>
        <w:numPr>
          <w:ilvl w:val="1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В течение </w:t>
      </w:r>
      <w:r w:rsidR="009C64E6" w:rsidRPr="00A142E9">
        <w:rPr>
          <w:sz w:val="28"/>
          <w:szCs w:val="28"/>
        </w:rPr>
        <w:t>пяти</w:t>
      </w:r>
      <w:r w:rsidRPr="00A142E9">
        <w:rPr>
          <w:sz w:val="28"/>
          <w:szCs w:val="28"/>
        </w:rPr>
        <w:t xml:space="preserve"> рабочих дней со дня поступления замечаний Заказчик рассматривает их, при отсутствии возражений и устранении замечаний направляет </w:t>
      </w:r>
      <w:r w:rsidR="00EA7697" w:rsidRPr="00A142E9">
        <w:rPr>
          <w:sz w:val="28"/>
          <w:szCs w:val="28"/>
        </w:rPr>
        <w:t>ис</w:t>
      </w:r>
      <w:r w:rsidR="00EA7697" w:rsidRPr="00A142E9">
        <w:rPr>
          <w:sz w:val="28"/>
          <w:szCs w:val="28"/>
        </w:rPr>
        <w:lastRenderedPageBreak/>
        <w:t xml:space="preserve">правленные документы и/или заявку </w:t>
      </w:r>
      <w:r w:rsidRPr="00A142E9">
        <w:rPr>
          <w:sz w:val="28"/>
          <w:szCs w:val="28"/>
        </w:rPr>
        <w:t>в Уполномоченн</w:t>
      </w:r>
      <w:r w:rsidR="00EA7697" w:rsidRPr="00A142E9">
        <w:rPr>
          <w:sz w:val="28"/>
          <w:szCs w:val="28"/>
        </w:rPr>
        <w:t>ый</w:t>
      </w:r>
      <w:r w:rsidRPr="00A142E9">
        <w:rPr>
          <w:sz w:val="28"/>
          <w:szCs w:val="28"/>
        </w:rPr>
        <w:t xml:space="preserve"> орган для размещения в ЕИС извещения об осуществлении закупки. </w:t>
      </w:r>
    </w:p>
    <w:p w:rsidR="009471BB" w:rsidRPr="00A142E9" w:rsidRDefault="00EA7697" w:rsidP="00EA7697">
      <w:pPr>
        <w:pStyle w:val="a8"/>
        <w:numPr>
          <w:ilvl w:val="1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В случае если Заказчик устранил замечания частично, Уполномоченный орган в течение пяти рабочих дней со дня получения ответа от Заказчика повторно направляет замечания Заказчику для доработки и устранения недостатков в порядке и сроки, установленные в пункте </w:t>
      </w:r>
      <w:r w:rsidR="009C64E6" w:rsidRPr="00A142E9">
        <w:rPr>
          <w:sz w:val="28"/>
          <w:szCs w:val="28"/>
        </w:rPr>
        <w:t>4.7</w:t>
      </w:r>
      <w:r w:rsidRPr="00A142E9">
        <w:rPr>
          <w:sz w:val="28"/>
          <w:szCs w:val="28"/>
        </w:rPr>
        <w:t xml:space="preserve"> настоящей главы. </w:t>
      </w:r>
    </w:p>
    <w:p w:rsidR="00EA7697" w:rsidRPr="00A142E9" w:rsidRDefault="00EA7697" w:rsidP="00EA7697">
      <w:pPr>
        <w:pStyle w:val="a8"/>
        <w:numPr>
          <w:ilvl w:val="1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В случае если замечания, указанные в мотивированном обосновании Уполномоченного органа, Заказчиком не учтены в течение пяти рабочих дней, Уполномоченный орган в течение рабочего дня, следующего за днем истечения срока для получения ответа от Заказчика, принимает решение о прекращении рассмотрения заявки и формирования извещения об осуществлении закупки и уведомляет об этом Заказчика. </w:t>
      </w:r>
    </w:p>
    <w:p w:rsidR="003E11F4" w:rsidRPr="00A142E9" w:rsidRDefault="003E11F4" w:rsidP="00B55CCA">
      <w:pPr>
        <w:pStyle w:val="a8"/>
        <w:numPr>
          <w:ilvl w:val="0"/>
          <w:numId w:val="8"/>
        </w:numPr>
        <w:spacing w:before="240"/>
        <w:ind w:left="0" w:firstLine="0"/>
        <w:contextualSpacing w:val="0"/>
        <w:jc w:val="center"/>
        <w:outlineLvl w:val="1"/>
        <w:rPr>
          <w:b/>
          <w:sz w:val="28"/>
          <w:szCs w:val="28"/>
        </w:rPr>
      </w:pPr>
      <w:r w:rsidRPr="00A142E9">
        <w:rPr>
          <w:b/>
          <w:sz w:val="28"/>
          <w:szCs w:val="28"/>
        </w:rPr>
        <w:t>Комиссия по осуществлению закупок</w:t>
      </w:r>
    </w:p>
    <w:p w:rsidR="003E11F4" w:rsidRPr="00A142E9" w:rsidRDefault="00EA7697" w:rsidP="00EA7697">
      <w:pPr>
        <w:pStyle w:val="a8"/>
        <w:numPr>
          <w:ilvl w:val="1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Решение о создании комиссии по осуществлению закупок принимается Заказчиком до начала проведения закупки. В состав комиссии включаются представители Уполномоченного органа (не более чем два члена комиссии) и Заказчика, определяется порядок ее работы, назначается председатель комиссии. Работа комиссии осуществляется в порядке и сроки, предусмотренные Законом № 44-ФЗ. </w:t>
      </w:r>
    </w:p>
    <w:p w:rsidR="00EA7697" w:rsidRPr="00A142E9" w:rsidRDefault="00EA7697" w:rsidP="00EA7697">
      <w:pPr>
        <w:pStyle w:val="a8"/>
        <w:numPr>
          <w:ilvl w:val="1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Заказчик обеспечивает уведомление членов комиссии о месте (при необходимости), дате и времени проведения заседания комиссии не позднее рабочего дня до указанной даты. Делегирование членами комиссии своих полномочий иным лицам не допускается. </w:t>
      </w:r>
    </w:p>
    <w:p w:rsidR="003E11F4" w:rsidRPr="00A142E9" w:rsidRDefault="003E11F4" w:rsidP="00B55CCA">
      <w:pPr>
        <w:pStyle w:val="a8"/>
        <w:numPr>
          <w:ilvl w:val="0"/>
          <w:numId w:val="8"/>
        </w:numPr>
        <w:spacing w:before="240"/>
        <w:ind w:left="0" w:firstLine="0"/>
        <w:contextualSpacing w:val="0"/>
        <w:jc w:val="center"/>
        <w:outlineLvl w:val="1"/>
        <w:rPr>
          <w:b/>
          <w:sz w:val="28"/>
          <w:szCs w:val="28"/>
        </w:rPr>
      </w:pPr>
      <w:r w:rsidRPr="00A142E9">
        <w:rPr>
          <w:b/>
          <w:sz w:val="28"/>
          <w:szCs w:val="28"/>
        </w:rPr>
        <w:t>Взаимодействие Уполномоченного органа и Заказчик</w:t>
      </w:r>
      <w:r w:rsidR="00855CB9" w:rsidRPr="00A142E9">
        <w:rPr>
          <w:b/>
          <w:sz w:val="28"/>
          <w:szCs w:val="28"/>
        </w:rPr>
        <w:t>ов</w:t>
      </w:r>
      <w:r w:rsidRPr="00A142E9">
        <w:rPr>
          <w:b/>
          <w:sz w:val="28"/>
          <w:szCs w:val="28"/>
        </w:rPr>
        <w:t xml:space="preserve"> при определении поставщика (подрядчика, исполнителя), за исключением проведения совместных конкурсов и аукционов</w:t>
      </w:r>
    </w:p>
    <w:p w:rsidR="003E11F4" w:rsidRPr="00A142E9" w:rsidRDefault="00256097" w:rsidP="00256097">
      <w:pPr>
        <w:pStyle w:val="a8"/>
        <w:numPr>
          <w:ilvl w:val="1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lastRenderedPageBreak/>
        <w:t xml:space="preserve">Уполномоченный орган не позднее трёх рабочих дней со дня окончания срока рассмотрения заявки, размещает в ЕИС извещение об осуществлении закупки, документы и информацию, утверждённые Заказчиком. </w:t>
      </w:r>
    </w:p>
    <w:p w:rsidR="00256097" w:rsidRPr="00A142E9" w:rsidRDefault="00256097" w:rsidP="00256097">
      <w:pPr>
        <w:pStyle w:val="a8"/>
        <w:numPr>
          <w:ilvl w:val="1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В ходе определения поставщика (подрядчика, исполнителя) Заказчик вправе принять решение о внесении изменений в извещение об осуществлении закупки в сроки, обеспечивающие соблюдение порядка и сроков размещения изменений, установленных Законом № 44-ФЗ. </w:t>
      </w:r>
    </w:p>
    <w:p w:rsidR="00256097" w:rsidRPr="00A142E9" w:rsidRDefault="00256097" w:rsidP="00256097">
      <w:pPr>
        <w:pStyle w:val="a8"/>
        <w:numPr>
          <w:ilvl w:val="1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В случае возникновения необходимости внесения изменений в извещение об осуществлении закупки Уполномоченный орган на основании решения Заказчика, указанного в пункте 6.2 настоящей главы, подготавливает изменения в извещение об осуществлении закупки. </w:t>
      </w:r>
    </w:p>
    <w:p w:rsidR="00256097" w:rsidRPr="00A142E9" w:rsidRDefault="00256097" w:rsidP="00256097">
      <w:pPr>
        <w:pStyle w:val="a8"/>
        <w:numPr>
          <w:ilvl w:val="1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Уполномоченный орган в порядке и сроки, установленные Законом № 44-ФЗ, размещает изменения в извещение об осуществлении закупки в ЕИС. </w:t>
      </w:r>
    </w:p>
    <w:p w:rsidR="00256097" w:rsidRPr="00A142E9" w:rsidRDefault="00256097" w:rsidP="00256097">
      <w:pPr>
        <w:pStyle w:val="a8"/>
        <w:numPr>
          <w:ilvl w:val="1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В случае поступления в установленном Законом № 44-ФЗ порядке запроса участника закупки о разъяснении положений извещения об осуществлении закупки при проведении конкурса и аукциона, разъяснения информации, содержащейся в протоколе подведения итогов определения поставщика (подрядчика, исполнителя), Уполномоченный орган дает разъяснения положений извещения об осуществлении закупки, разъяснения информации, содержащейся в протоколе подведения итогов определения поставщика (подрядчика, исполнителя), и размещает указанные разъяснения в ЕИС (направляет оператору электронной площадки) в порядке и сроки, установленные Законом № 44-ФЗ. </w:t>
      </w:r>
    </w:p>
    <w:p w:rsidR="00256097" w:rsidRPr="00A142E9" w:rsidRDefault="00256097" w:rsidP="00256097">
      <w:pPr>
        <w:rPr>
          <w:sz w:val="28"/>
          <w:szCs w:val="28"/>
        </w:rPr>
      </w:pPr>
      <w:r w:rsidRPr="00A142E9">
        <w:rPr>
          <w:sz w:val="28"/>
          <w:szCs w:val="28"/>
        </w:rPr>
        <w:t xml:space="preserve">В случае поступления запроса в части, касающейся технической части, Уполномоченный орган привлекает Заказчиков к подготовке указанных разъяснений в сроки, обеспечивающие соблюдение порядка и сроков размещения (направления) разъяснений, установленных Законом № 44-ФЗ. </w:t>
      </w:r>
    </w:p>
    <w:p w:rsidR="00256097" w:rsidRPr="00A142E9" w:rsidRDefault="00256097" w:rsidP="00256097">
      <w:pPr>
        <w:pStyle w:val="a8"/>
        <w:numPr>
          <w:ilvl w:val="1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lastRenderedPageBreak/>
        <w:t xml:space="preserve">В ходе определения поставщика (подрядчика, исполнителя) Заказчик в порядке и в сроки, установленные Законом № 44-ФЗ, вправе принять решение об отмене определения поставщика (подрядчика, исполнителя). </w:t>
      </w:r>
    </w:p>
    <w:p w:rsidR="00256097" w:rsidRPr="00A142E9" w:rsidRDefault="00256097" w:rsidP="00256097">
      <w:pPr>
        <w:rPr>
          <w:sz w:val="28"/>
          <w:szCs w:val="28"/>
        </w:rPr>
      </w:pPr>
      <w:r w:rsidRPr="00A142E9">
        <w:rPr>
          <w:sz w:val="28"/>
          <w:szCs w:val="28"/>
        </w:rPr>
        <w:t xml:space="preserve">Уполномоченный орган на основании соответствующего решения Заказчика в сроки, установленные Законом № 44-ФЗ, размещает извещение об отмене определения поставщика (подрядчика, исполнителя) в ЕИС. </w:t>
      </w:r>
    </w:p>
    <w:p w:rsidR="00256097" w:rsidRPr="00A142E9" w:rsidRDefault="00256097" w:rsidP="00256097">
      <w:pPr>
        <w:pStyle w:val="a8"/>
        <w:numPr>
          <w:ilvl w:val="1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В ходе определения поставщика (подрядчика, исполнителя) Заказчик, Уполномоченный орган вправе выполнять иные функции, предусмотренные Законом № 44-ФЗ. </w:t>
      </w:r>
    </w:p>
    <w:p w:rsidR="003E11F4" w:rsidRPr="00A142E9" w:rsidRDefault="003E11F4" w:rsidP="00B55CCA">
      <w:pPr>
        <w:pStyle w:val="a8"/>
        <w:numPr>
          <w:ilvl w:val="0"/>
          <w:numId w:val="8"/>
        </w:numPr>
        <w:spacing w:before="240"/>
        <w:ind w:left="0" w:firstLine="0"/>
        <w:contextualSpacing w:val="0"/>
        <w:jc w:val="center"/>
        <w:outlineLvl w:val="1"/>
        <w:rPr>
          <w:b/>
          <w:sz w:val="28"/>
          <w:szCs w:val="28"/>
        </w:rPr>
      </w:pPr>
      <w:r w:rsidRPr="00A142E9">
        <w:rPr>
          <w:b/>
          <w:sz w:val="28"/>
          <w:szCs w:val="28"/>
        </w:rPr>
        <w:t>Взаимодействие Уполномоченного органа и Заказчиков при определении поставщика (подрядчика, исполнителя) путём проведения совместных конкурсов и аукционов</w:t>
      </w:r>
    </w:p>
    <w:p w:rsidR="003E11F4" w:rsidRPr="00A142E9" w:rsidRDefault="00256097" w:rsidP="00725ECC">
      <w:pPr>
        <w:pStyle w:val="a8"/>
        <w:numPr>
          <w:ilvl w:val="1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При осуществлении закупки одних и тех же товаров, работ, услуг проводятся совместные конкурсы или аукционы на основании заключенного соглашения о проведении совместного конкурса или аукциона (далее - Соглашение). </w:t>
      </w:r>
    </w:p>
    <w:p w:rsidR="00256097" w:rsidRPr="00A142E9" w:rsidRDefault="00256097" w:rsidP="00725ECC">
      <w:pPr>
        <w:pStyle w:val="a8"/>
        <w:numPr>
          <w:ilvl w:val="1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Соглашение заключается по инициативе одной из сторон (Заказчик, Уполномоченный орган) в соответствии с Гражданским кодексом Российской Федерации и Законом № 44-ФЗ </w:t>
      </w:r>
      <w:r w:rsidR="00725ECC" w:rsidRPr="00A142E9">
        <w:rPr>
          <w:sz w:val="28"/>
          <w:szCs w:val="28"/>
        </w:rPr>
        <w:t>на этапе</w:t>
      </w:r>
      <w:r w:rsidRPr="00A142E9">
        <w:rPr>
          <w:sz w:val="28"/>
          <w:szCs w:val="28"/>
        </w:rPr>
        <w:t xml:space="preserve"> подготовки сводной заявки и ее направления в Уполномоченный орган. </w:t>
      </w:r>
    </w:p>
    <w:p w:rsidR="00256097" w:rsidRPr="00A142E9" w:rsidRDefault="00256097" w:rsidP="00725ECC">
      <w:pPr>
        <w:rPr>
          <w:sz w:val="28"/>
          <w:szCs w:val="28"/>
        </w:rPr>
      </w:pPr>
      <w:r w:rsidRPr="00A142E9">
        <w:rPr>
          <w:sz w:val="28"/>
          <w:szCs w:val="28"/>
        </w:rPr>
        <w:t xml:space="preserve">Соглашение подписывается всеми сторонами в ГИС РК «РИС Закупки». </w:t>
      </w:r>
    </w:p>
    <w:p w:rsidR="00256097" w:rsidRPr="00A142E9" w:rsidRDefault="00256097" w:rsidP="00725ECC">
      <w:pPr>
        <w:pStyle w:val="a8"/>
        <w:numPr>
          <w:ilvl w:val="1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Со дня подписания Соглашения взаимодействие Уполномоченного </w:t>
      </w:r>
      <w:r w:rsidR="00725ECC" w:rsidRPr="00A142E9">
        <w:rPr>
          <w:sz w:val="28"/>
          <w:szCs w:val="28"/>
        </w:rPr>
        <w:t>органа</w:t>
      </w:r>
      <w:r w:rsidRPr="00A142E9">
        <w:rPr>
          <w:sz w:val="28"/>
          <w:szCs w:val="28"/>
        </w:rPr>
        <w:t xml:space="preserve"> и Заказчиков при проведении совместного конкурса или аукциона осуществляется в порядке и сроки, установленные </w:t>
      </w:r>
      <w:r w:rsidR="00725ECC" w:rsidRPr="00A142E9">
        <w:rPr>
          <w:sz w:val="28"/>
          <w:szCs w:val="28"/>
        </w:rPr>
        <w:t>главами</w:t>
      </w:r>
      <w:r w:rsidRPr="00A142E9">
        <w:rPr>
          <w:sz w:val="28"/>
          <w:szCs w:val="28"/>
        </w:rPr>
        <w:t xml:space="preserve"> </w:t>
      </w:r>
      <w:r w:rsidR="00725ECC" w:rsidRPr="00A142E9">
        <w:rPr>
          <w:sz w:val="28"/>
          <w:szCs w:val="28"/>
        </w:rPr>
        <w:t>4</w:t>
      </w:r>
      <w:r w:rsidRPr="00A142E9">
        <w:rPr>
          <w:sz w:val="28"/>
          <w:szCs w:val="28"/>
        </w:rPr>
        <w:t xml:space="preserve">, </w:t>
      </w:r>
      <w:r w:rsidR="00725ECC" w:rsidRPr="00A142E9">
        <w:rPr>
          <w:sz w:val="28"/>
          <w:szCs w:val="28"/>
        </w:rPr>
        <w:t>5</w:t>
      </w:r>
      <w:r w:rsidRPr="00A142E9">
        <w:rPr>
          <w:sz w:val="28"/>
          <w:szCs w:val="28"/>
        </w:rPr>
        <w:t xml:space="preserve"> и </w:t>
      </w:r>
      <w:r w:rsidR="00725ECC" w:rsidRPr="00A142E9">
        <w:rPr>
          <w:sz w:val="28"/>
          <w:szCs w:val="28"/>
        </w:rPr>
        <w:t>6</w:t>
      </w:r>
      <w:r w:rsidRPr="00A142E9">
        <w:rPr>
          <w:sz w:val="28"/>
          <w:szCs w:val="28"/>
        </w:rPr>
        <w:t xml:space="preserve"> настоящего </w:t>
      </w:r>
      <w:r w:rsidR="00725ECC" w:rsidRPr="00A142E9">
        <w:rPr>
          <w:sz w:val="28"/>
          <w:szCs w:val="28"/>
        </w:rPr>
        <w:t xml:space="preserve">Положения. </w:t>
      </w:r>
    </w:p>
    <w:p w:rsidR="00725ECC" w:rsidRPr="00A142E9" w:rsidRDefault="00725ECC" w:rsidP="00725ECC">
      <w:pPr>
        <w:pStyle w:val="a8"/>
        <w:numPr>
          <w:ilvl w:val="1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Уполномоченный орган формирует сводную заявку. </w:t>
      </w:r>
    </w:p>
    <w:p w:rsidR="00725ECC" w:rsidRPr="00A142E9" w:rsidRDefault="00725ECC" w:rsidP="00725ECC">
      <w:pPr>
        <w:pStyle w:val="a8"/>
        <w:numPr>
          <w:ilvl w:val="1"/>
          <w:numId w:val="8"/>
        </w:numPr>
        <w:ind w:left="0" w:firstLine="709"/>
        <w:contextualSpacing w:val="0"/>
        <w:rPr>
          <w:sz w:val="28"/>
          <w:szCs w:val="28"/>
        </w:rPr>
      </w:pPr>
      <w:r w:rsidRPr="00A142E9">
        <w:rPr>
          <w:sz w:val="28"/>
          <w:szCs w:val="28"/>
        </w:rPr>
        <w:t xml:space="preserve">Уполномоченный орган и Заказчики осуществляют иные полномочия в соответствии с Соглашением. </w:t>
      </w:r>
      <w:r w:rsidR="00527AB4" w:rsidRPr="00A142E9">
        <w:rPr>
          <w:sz w:val="28"/>
          <w:szCs w:val="28"/>
        </w:rPr>
        <w:t>»</w:t>
      </w:r>
    </w:p>
    <w:sectPr w:rsidR="00725ECC" w:rsidRPr="00A142E9" w:rsidSect="00D8379A">
      <w:pgSz w:w="12240" w:h="15840"/>
      <w:pgMar w:top="1134" w:right="758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81D" w:rsidRDefault="0014481D" w:rsidP="00EF2B84">
      <w:pPr>
        <w:spacing w:line="240" w:lineRule="auto"/>
      </w:pPr>
      <w:r>
        <w:separator/>
      </w:r>
    </w:p>
  </w:endnote>
  <w:endnote w:type="continuationSeparator" w:id="0">
    <w:p w:rsidR="0014481D" w:rsidRDefault="0014481D" w:rsidP="00EF2B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81D" w:rsidRDefault="0014481D" w:rsidP="00EF2B84">
      <w:pPr>
        <w:spacing w:line="240" w:lineRule="auto"/>
      </w:pPr>
      <w:r>
        <w:separator/>
      </w:r>
    </w:p>
  </w:footnote>
  <w:footnote w:type="continuationSeparator" w:id="0">
    <w:p w:rsidR="0014481D" w:rsidRDefault="0014481D" w:rsidP="00EF2B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46E1A"/>
    <w:multiLevelType w:val="multilevel"/>
    <w:tmpl w:val="FE2C6D00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9094B07"/>
    <w:multiLevelType w:val="multilevel"/>
    <w:tmpl w:val="5B6A5BB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BDA5093"/>
    <w:multiLevelType w:val="multilevel"/>
    <w:tmpl w:val="EEC6BDF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01112E2"/>
    <w:multiLevelType w:val="multilevel"/>
    <w:tmpl w:val="FEFCCB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5AE7584"/>
    <w:multiLevelType w:val="hybridMultilevel"/>
    <w:tmpl w:val="01F8D83C"/>
    <w:lvl w:ilvl="0" w:tplc="4CDAB75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283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4"/>
  </w:num>
  <w:num w:numId="8">
    <w:abstractNumId w:val="1"/>
  </w:num>
  <w:num w:numId="9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CAC"/>
    <w:rsid w:val="00011C30"/>
    <w:rsid w:val="0008211D"/>
    <w:rsid w:val="00092117"/>
    <w:rsid w:val="000A2AF6"/>
    <w:rsid w:val="000A6842"/>
    <w:rsid w:val="000D64F2"/>
    <w:rsid w:val="000F6EEB"/>
    <w:rsid w:val="00107E45"/>
    <w:rsid w:val="0014121C"/>
    <w:rsid w:val="0014481D"/>
    <w:rsid w:val="001618E1"/>
    <w:rsid w:val="00165C19"/>
    <w:rsid w:val="001E7FD8"/>
    <w:rsid w:val="00230AC3"/>
    <w:rsid w:val="00243C8B"/>
    <w:rsid w:val="00256097"/>
    <w:rsid w:val="00346B9B"/>
    <w:rsid w:val="00390224"/>
    <w:rsid w:val="003A35EF"/>
    <w:rsid w:val="003A4668"/>
    <w:rsid w:val="003E11F4"/>
    <w:rsid w:val="003E7CAB"/>
    <w:rsid w:val="004124FA"/>
    <w:rsid w:val="004161A5"/>
    <w:rsid w:val="004227F1"/>
    <w:rsid w:val="00454B48"/>
    <w:rsid w:val="004C0B32"/>
    <w:rsid w:val="00527AB4"/>
    <w:rsid w:val="00540D81"/>
    <w:rsid w:val="00552F05"/>
    <w:rsid w:val="00555770"/>
    <w:rsid w:val="00556D70"/>
    <w:rsid w:val="00564FE1"/>
    <w:rsid w:val="00572C3C"/>
    <w:rsid w:val="00575B5C"/>
    <w:rsid w:val="00577574"/>
    <w:rsid w:val="005C07B8"/>
    <w:rsid w:val="00604699"/>
    <w:rsid w:val="00607AAF"/>
    <w:rsid w:val="00611EE0"/>
    <w:rsid w:val="00697C86"/>
    <w:rsid w:val="006D22AE"/>
    <w:rsid w:val="0071511B"/>
    <w:rsid w:val="00725ECC"/>
    <w:rsid w:val="00737FAE"/>
    <w:rsid w:val="00753964"/>
    <w:rsid w:val="00780C61"/>
    <w:rsid w:val="0079113F"/>
    <w:rsid w:val="007B7067"/>
    <w:rsid w:val="007C5B1F"/>
    <w:rsid w:val="007F5170"/>
    <w:rsid w:val="00810DA1"/>
    <w:rsid w:val="00847572"/>
    <w:rsid w:val="00855CB9"/>
    <w:rsid w:val="008C5984"/>
    <w:rsid w:val="00927D14"/>
    <w:rsid w:val="0093185B"/>
    <w:rsid w:val="009471BB"/>
    <w:rsid w:val="00970AFC"/>
    <w:rsid w:val="009C64E6"/>
    <w:rsid w:val="00A07722"/>
    <w:rsid w:val="00A142E9"/>
    <w:rsid w:val="00A476B8"/>
    <w:rsid w:val="00A510AD"/>
    <w:rsid w:val="00A609DD"/>
    <w:rsid w:val="00AD691F"/>
    <w:rsid w:val="00B278A1"/>
    <w:rsid w:val="00B44304"/>
    <w:rsid w:val="00B55CCA"/>
    <w:rsid w:val="00B81F0F"/>
    <w:rsid w:val="00B9354B"/>
    <w:rsid w:val="00B95A78"/>
    <w:rsid w:val="00BD6321"/>
    <w:rsid w:val="00BF695C"/>
    <w:rsid w:val="00C44172"/>
    <w:rsid w:val="00C506AB"/>
    <w:rsid w:val="00C67FC9"/>
    <w:rsid w:val="00CC375F"/>
    <w:rsid w:val="00CD4065"/>
    <w:rsid w:val="00CF108F"/>
    <w:rsid w:val="00D23CAC"/>
    <w:rsid w:val="00D8379A"/>
    <w:rsid w:val="00D918D3"/>
    <w:rsid w:val="00E30F9B"/>
    <w:rsid w:val="00EA7697"/>
    <w:rsid w:val="00EF2B84"/>
    <w:rsid w:val="00F212CD"/>
    <w:rsid w:val="00F95150"/>
    <w:rsid w:val="00FA07CC"/>
    <w:rsid w:val="00FE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D4F0"/>
  <w15:docId w15:val="{BF99FF0D-EC11-45B7-B210-0DA50C88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097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BD6321"/>
    <w:pPr>
      <w:keepNext/>
      <w:keepLines/>
      <w:spacing w:before="200" w:after="100" w:line="240" w:lineRule="auto"/>
      <w:ind w:firstLine="0"/>
      <w:outlineLvl w:val="0"/>
    </w:pPr>
    <w:rPr>
      <w:rFonts w:cstheme="minorBidi"/>
      <w:b/>
      <w:bCs/>
      <w:caps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65C19"/>
    <w:pPr>
      <w:keepNext/>
      <w:keepLines/>
      <w:suppressAutoHyphens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C506AB"/>
    <w:pPr>
      <w:keepNext/>
      <w:keepLines/>
      <w:tabs>
        <w:tab w:val="left" w:pos="709"/>
      </w:tabs>
      <w:suppressAutoHyphens/>
      <w:spacing w:before="200"/>
      <w:outlineLvl w:val="2"/>
    </w:pPr>
    <w:rPr>
      <w:rFonts w:cstheme="minorBidi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5C19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character" w:customStyle="1" w:styleId="10">
    <w:name w:val="Заголовок 1 Знак"/>
    <w:link w:val="1"/>
    <w:uiPriority w:val="9"/>
    <w:rsid w:val="00BD6321"/>
    <w:rPr>
      <w:rFonts w:ascii="Times New Roman" w:hAnsi="Times New Roman"/>
      <w:b/>
      <w:bCs/>
      <w:caps/>
      <w:sz w:val="24"/>
    </w:rPr>
  </w:style>
  <w:style w:type="character" w:customStyle="1" w:styleId="30">
    <w:name w:val="Заголовок 3 Знак"/>
    <w:link w:val="3"/>
    <w:uiPriority w:val="9"/>
    <w:rsid w:val="00C506AB"/>
    <w:rPr>
      <w:rFonts w:ascii="Times New Roman" w:hAnsi="Times New Roman"/>
      <w:b/>
      <w:bCs/>
      <w:sz w:val="24"/>
      <w:lang w:val="x-none"/>
    </w:rPr>
  </w:style>
  <w:style w:type="paragraph" w:customStyle="1" w:styleId="11">
    <w:name w:val="Заголовок1"/>
    <w:basedOn w:val="a"/>
    <w:next w:val="a3"/>
    <w:autoRedefine/>
    <w:qFormat/>
    <w:rsid w:val="00A07722"/>
    <w:pPr>
      <w:keepNext/>
      <w:suppressAutoHyphens/>
      <w:spacing w:before="240" w:after="120"/>
      <w:ind w:firstLine="0"/>
      <w:jc w:val="center"/>
      <w:outlineLvl w:val="0"/>
    </w:pPr>
    <w:rPr>
      <w:rFonts w:eastAsia="Microsoft YaHei" w:cs="Mangal"/>
      <w:b/>
      <w:szCs w:val="28"/>
      <w:lang w:eastAsia="zh-CN"/>
    </w:rPr>
  </w:style>
  <w:style w:type="paragraph" w:styleId="a3">
    <w:name w:val="Body Text"/>
    <w:basedOn w:val="a"/>
    <w:link w:val="a4"/>
    <w:uiPriority w:val="99"/>
    <w:semiHidden/>
    <w:unhideWhenUsed/>
    <w:rsid w:val="00BF695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F695C"/>
    <w:rPr>
      <w:rFonts w:ascii="Times New Roman" w:hAnsi="Times New Roman" w:cs="Times New Roman"/>
      <w:sz w:val="24"/>
      <w:lang w:eastAsia="ru-RU"/>
    </w:rPr>
  </w:style>
  <w:style w:type="table" w:styleId="a5">
    <w:name w:val="Table Grid"/>
    <w:basedOn w:val="a1"/>
    <w:uiPriority w:val="59"/>
    <w:rsid w:val="00CC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C37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75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F2B8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F2B8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2B84"/>
    <w:rPr>
      <w:rFonts w:ascii="Times New Roman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EF2B8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2B84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12</Pages>
  <Words>2886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Chabanyuk</dc:creator>
  <cp:keywords/>
  <dc:description/>
  <cp:lastModifiedBy>Admin</cp:lastModifiedBy>
  <cp:revision>11</cp:revision>
  <cp:lastPrinted>2025-08-15T12:12:00Z</cp:lastPrinted>
  <dcterms:created xsi:type="dcterms:W3CDTF">2024-10-03T11:52:00Z</dcterms:created>
  <dcterms:modified xsi:type="dcterms:W3CDTF">2025-08-15T12:13:00Z</dcterms:modified>
</cp:coreProperties>
</file>