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C5" w:rsidRPr="00175005" w:rsidRDefault="00175005" w:rsidP="00175005">
      <w:pPr>
        <w:spacing w:after="0"/>
        <w:jc w:val="right"/>
        <w:rPr>
          <w:rFonts w:ascii="Times New Roman" w:hAnsi="Times New Roman" w:cs="Times New Roman"/>
        </w:rPr>
      </w:pPr>
      <w:r w:rsidRPr="00175005">
        <w:rPr>
          <w:rFonts w:ascii="Times New Roman" w:hAnsi="Times New Roman" w:cs="Times New Roman"/>
        </w:rPr>
        <w:t>Приложение № 1</w:t>
      </w:r>
    </w:p>
    <w:p w:rsidR="00175005" w:rsidRPr="00175005" w:rsidRDefault="00175005" w:rsidP="00175005">
      <w:pPr>
        <w:spacing w:after="0"/>
        <w:jc w:val="right"/>
        <w:rPr>
          <w:rFonts w:ascii="Times New Roman" w:hAnsi="Times New Roman" w:cs="Times New Roman"/>
        </w:rPr>
      </w:pPr>
      <w:r w:rsidRPr="00175005">
        <w:rPr>
          <w:rFonts w:ascii="Times New Roman" w:hAnsi="Times New Roman" w:cs="Times New Roman"/>
        </w:rPr>
        <w:t>к постановлению администрации</w:t>
      </w:r>
    </w:p>
    <w:p w:rsidR="00175005" w:rsidRPr="00175005" w:rsidRDefault="00175005" w:rsidP="00175005">
      <w:pPr>
        <w:spacing w:after="0"/>
        <w:jc w:val="right"/>
        <w:rPr>
          <w:rFonts w:ascii="Times New Roman" w:hAnsi="Times New Roman" w:cs="Times New Roman"/>
        </w:rPr>
      </w:pPr>
      <w:r w:rsidRPr="00175005">
        <w:rPr>
          <w:rFonts w:ascii="Times New Roman" w:hAnsi="Times New Roman" w:cs="Times New Roman"/>
        </w:rPr>
        <w:t>муниципального округа «Княжпогостский»</w:t>
      </w:r>
    </w:p>
    <w:p w:rsidR="00175005" w:rsidRDefault="006454D3" w:rsidP="001750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9 сентября </w:t>
      </w:r>
      <w:r w:rsidR="00175005" w:rsidRPr="00175005">
        <w:rPr>
          <w:rFonts w:ascii="Times New Roman" w:hAnsi="Times New Roman" w:cs="Times New Roman"/>
        </w:rPr>
        <w:t xml:space="preserve">2025 г. № </w:t>
      </w:r>
      <w:r>
        <w:rPr>
          <w:rFonts w:ascii="Times New Roman" w:hAnsi="Times New Roman" w:cs="Times New Roman"/>
        </w:rPr>
        <w:t>697</w:t>
      </w:r>
      <w:bookmarkStart w:id="0" w:name="_GoBack"/>
      <w:bookmarkEnd w:id="0"/>
    </w:p>
    <w:p w:rsidR="00175005" w:rsidRPr="00175005" w:rsidRDefault="00175005" w:rsidP="009E7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5005">
        <w:rPr>
          <w:rFonts w:ascii="Times New Roman" w:hAnsi="Times New Roman" w:cs="Times New Roman"/>
          <w:sz w:val="24"/>
          <w:szCs w:val="24"/>
        </w:rPr>
        <w:t>ПРЕДЛОЖЕНИЯ</w:t>
      </w:r>
    </w:p>
    <w:p w:rsidR="00175005" w:rsidRPr="00175005" w:rsidRDefault="00175005" w:rsidP="009E749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5005">
        <w:rPr>
          <w:rFonts w:ascii="Times New Roman" w:hAnsi="Times New Roman" w:cs="Times New Roman"/>
          <w:sz w:val="26"/>
          <w:szCs w:val="26"/>
        </w:rPr>
        <w:t xml:space="preserve">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(другие предложения, связанные с проведением такого капитального ремонта) в многоквартирном доме по адресу: </w:t>
      </w:r>
    </w:p>
    <w:p w:rsidR="00175005" w:rsidRDefault="00175005" w:rsidP="00170E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005">
        <w:rPr>
          <w:rFonts w:ascii="Times New Roman" w:hAnsi="Times New Roman" w:cs="Times New Roman"/>
          <w:b/>
          <w:sz w:val="26"/>
          <w:szCs w:val="26"/>
        </w:rPr>
        <w:t>пгт. Синдор, ул. Строителей, д. 21</w:t>
      </w:r>
    </w:p>
    <w:p w:rsidR="00170EBC" w:rsidRDefault="009E749E" w:rsidP="002D2F35">
      <w:pPr>
        <w:pStyle w:val="a3"/>
        <w:numPr>
          <w:ilvl w:val="0"/>
          <w:numId w:val="3"/>
        </w:numPr>
        <w:ind w:left="284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0EBC" w:rsidRPr="00170EBC">
        <w:rPr>
          <w:rFonts w:ascii="Times New Roman" w:hAnsi="Times New Roman" w:cs="Times New Roman"/>
          <w:b/>
          <w:sz w:val="26"/>
          <w:szCs w:val="26"/>
        </w:rPr>
        <w:t>Перечень видов услуг и (или) работ по проведению</w:t>
      </w:r>
      <w:r w:rsidR="00170EBC">
        <w:rPr>
          <w:rFonts w:ascii="Times New Roman" w:hAnsi="Times New Roman" w:cs="Times New Roman"/>
          <w:b/>
          <w:sz w:val="26"/>
          <w:szCs w:val="26"/>
        </w:rPr>
        <w:t xml:space="preserve"> капитального ремонта многоквартирного дома, их стоимость и источники финансирования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95"/>
        <w:gridCol w:w="1707"/>
        <w:gridCol w:w="1637"/>
        <w:gridCol w:w="2084"/>
        <w:gridCol w:w="1266"/>
        <w:gridCol w:w="1266"/>
        <w:gridCol w:w="1744"/>
        <w:gridCol w:w="1204"/>
        <w:gridCol w:w="1584"/>
        <w:gridCol w:w="1194"/>
      </w:tblGrid>
      <w:tr w:rsidR="00170EBC" w:rsidRPr="004519DC" w:rsidTr="00170EBC">
        <w:tc>
          <w:tcPr>
            <w:tcW w:w="617" w:type="dxa"/>
            <w:vMerge w:val="restart"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25" w:type="dxa"/>
            <w:vMerge w:val="restart"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Перечень видов услуг и (или) работ</w:t>
            </w:r>
          </w:p>
        </w:tc>
        <w:tc>
          <w:tcPr>
            <w:tcW w:w="1690" w:type="dxa"/>
            <w:vMerge w:val="restart"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Срок начала капитального ремонта (год)*</w:t>
            </w:r>
          </w:p>
        </w:tc>
        <w:tc>
          <w:tcPr>
            <w:tcW w:w="2164" w:type="dxa"/>
            <w:vMerge w:val="restart"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Объем предполагаемых услуг и (или) работ</w:t>
            </w:r>
          </w:p>
        </w:tc>
        <w:tc>
          <w:tcPr>
            <w:tcW w:w="1230" w:type="dxa"/>
            <w:vMerge w:val="restart"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Стоимость услуг и (или) работ, руб.**</w:t>
            </w:r>
          </w:p>
        </w:tc>
        <w:tc>
          <w:tcPr>
            <w:tcW w:w="6855" w:type="dxa"/>
            <w:gridSpan w:val="5"/>
          </w:tcPr>
          <w:p w:rsidR="00170EBC" w:rsidRPr="004519DC" w:rsidRDefault="00170EBC" w:rsidP="00170E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финансирования, руб.</w:t>
            </w:r>
          </w:p>
        </w:tc>
      </w:tr>
      <w:tr w:rsidR="004519DC" w:rsidRPr="004519DC" w:rsidTr="004519DC">
        <w:tc>
          <w:tcPr>
            <w:tcW w:w="617" w:type="dxa"/>
            <w:vMerge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761" w:type="dxa"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Средства государственной поддержки</w:t>
            </w:r>
          </w:p>
        </w:tc>
        <w:tc>
          <w:tcPr>
            <w:tcW w:w="1229" w:type="dxa"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605" w:type="dxa"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Средства собственников помещений</w:t>
            </w:r>
          </w:p>
        </w:tc>
        <w:tc>
          <w:tcPr>
            <w:tcW w:w="1209" w:type="dxa"/>
          </w:tcPr>
          <w:p w:rsidR="00170EBC" w:rsidRPr="004519DC" w:rsidRDefault="00170EB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</w:tr>
      <w:tr w:rsidR="004519DC" w:rsidRPr="004519DC" w:rsidTr="004519DC">
        <w:tc>
          <w:tcPr>
            <w:tcW w:w="617" w:type="dxa"/>
            <w:vMerge w:val="restart"/>
          </w:tcPr>
          <w:p w:rsidR="004519DC" w:rsidRPr="004519DC" w:rsidRDefault="004519DC" w:rsidP="00170E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(сметной) документации</w:t>
            </w:r>
          </w:p>
        </w:tc>
        <w:tc>
          <w:tcPr>
            <w:tcW w:w="1690" w:type="dxa"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164" w:type="dxa"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(сметной) документации (при необходимости)</w:t>
            </w:r>
          </w:p>
        </w:tc>
        <w:tc>
          <w:tcPr>
            <w:tcW w:w="1230" w:type="dxa"/>
            <w:vMerge w:val="restart"/>
            <w:vAlign w:val="center"/>
          </w:tcPr>
          <w:p w:rsidR="004519DC" w:rsidRPr="004519DC" w:rsidRDefault="004519DC" w:rsidP="004519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выше 2 794 773,71</w:t>
            </w:r>
          </w:p>
        </w:tc>
        <w:tc>
          <w:tcPr>
            <w:tcW w:w="1051" w:type="dxa"/>
            <w:vMerge w:val="restart"/>
            <w:vAlign w:val="center"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2 794 773,71</w:t>
            </w:r>
          </w:p>
        </w:tc>
        <w:tc>
          <w:tcPr>
            <w:tcW w:w="1761" w:type="dxa"/>
            <w:vMerge w:val="restart"/>
            <w:vAlign w:val="center"/>
          </w:tcPr>
          <w:p w:rsidR="004519DC" w:rsidRPr="004519DC" w:rsidRDefault="004519DC" w:rsidP="004519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vMerge w:val="restart"/>
            <w:vAlign w:val="center"/>
          </w:tcPr>
          <w:p w:rsidR="004519DC" w:rsidRPr="004519DC" w:rsidRDefault="004519DC" w:rsidP="004519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  <w:vMerge w:val="restart"/>
            <w:vAlign w:val="center"/>
          </w:tcPr>
          <w:p w:rsidR="004519DC" w:rsidRPr="004519DC" w:rsidRDefault="004519DC" w:rsidP="004519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2 794 773,71 (средства фонда капремонта)</w:t>
            </w:r>
          </w:p>
        </w:tc>
        <w:tc>
          <w:tcPr>
            <w:tcW w:w="1209" w:type="dxa"/>
            <w:vMerge w:val="restart"/>
            <w:vAlign w:val="center"/>
          </w:tcPr>
          <w:p w:rsidR="004519DC" w:rsidRPr="004519DC" w:rsidRDefault="004519DC" w:rsidP="004519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19DC" w:rsidRPr="004519DC" w:rsidTr="004519DC">
        <w:tc>
          <w:tcPr>
            <w:tcW w:w="617" w:type="dxa"/>
            <w:vMerge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Ремонт внутридомовых инженерных систем теплоснабжения</w:t>
            </w:r>
          </w:p>
        </w:tc>
        <w:tc>
          <w:tcPr>
            <w:tcW w:w="1690" w:type="dxa"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2026-2027</w:t>
            </w:r>
          </w:p>
        </w:tc>
        <w:tc>
          <w:tcPr>
            <w:tcW w:w="2164" w:type="dxa"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9DC">
              <w:rPr>
                <w:rFonts w:ascii="Times New Roman" w:hAnsi="Times New Roman" w:cs="Times New Roman"/>
                <w:sz w:val="20"/>
                <w:szCs w:val="20"/>
              </w:rPr>
              <w:t>Ремонт или замена разводящих магистралей и стояков, замена запорной и регулировочной арматуры, перегруппировка или замена отопительных приборов в местах общего пользования, установка общедомового прибора учета тепла( при возможности и необходимости</w:t>
            </w:r>
          </w:p>
        </w:tc>
        <w:tc>
          <w:tcPr>
            <w:tcW w:w="1230" w:type="dxa"/>
            <w:vMerge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4519DC" w:rsidRPr="004519DC" w:rsidRDefault="004519DC" w:rsidP="00170E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0EBC" w:rsidRDefault="00170EBC" w:rsidP="00170EBC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519DC" w:rsidRPr="004519DC" w:rsidRDefault="004519DC" w:rsidP="009E749E">
      <w:pPr>
        <w:pStyle w:val="a3"/>
        <w:numPr>
          <w:ilvl w:val="0"/>
          <w:numId w:val="3"/>
        </w:numPr>
        <w:ind w:left="284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финансирования услуг и (или) работ по проведению капитального ремонта многоквартирного дома: </w:t>
      </w:r>
      <w:r>
        <w:rPr>
          <w:rFonts w:ascii="Times New Roman" w:hAnsi="Times New Roman" w:cs="Times New Roman"/>
          <w:sz w:val="26"/>
          <w:szCs w:val="26"/>
        </w:rPr>
        <w:t>финансирование капитального ремонта осуществляется на основании актов о приемке выполненных работ.</w:t>
      </w:r>
    </w:p>
    <w:p w:rsidR="004519DC" w:rsidRPr="004519DC" w:rsidRDefault="009E749E" w:rsidP="009E749E">
      <w:pPr>
        <w:pStyle w:val="a3"/>
        <w:numPr>
          <w:ilvl w:val="0"/>
          <w:numId w:val="3"/>
        </w:numPr>
        <w:ind w:hanging="37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</w:t>
      </w:r>
      <w:r w:rsidR="004519DC">
        <w:rPr>
          <w:rFonts w:ascii="Times New Roman" w:hAnsi="Times New Roman" w:cs="Times New Roman"/>
          <w:b/>
          <w:sz w:val="26"/>
          <w:szCs w:val="26"/>
        </w:rPr>
        <w:t>Другие предложения, связанные с проведением такого капитального ремонта:</w:t>
      </w:r>
      <w:r w:rsidR="004519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9DC" w:rsidRDefault="004519DC" w:rsidP="009E749E">
      <w:pPr>
        <w:pStyle w:val="a3"/>
        <w:ind w:left="284" w:firstLine="4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*- </w:t>
      </w:r>
      <w:r>
        <w:rPr>
          <w:rFonts w:ascii="Times New Roman" w:hAnsi="Times New Roman" w:cs="Times New Roman"/>
          <w:sz w:val="26"/>
          <w:szCs w:val="26"/>
        </w:rPr>
        <w:t>Предлагается при наличии финансовых средств приступить к выполнению строительно-монтажных работ в многоквартирном доме ранее указанных сроков.</w:t>
      </w:r>
    </w:p>
    <w:p w:rsidR="004519DC" w:rsidRPr="004519DC" w:rsidRDefault="004519DC" w:rsidP="009E749E">
      <w:pPr>
        <w:pStyle w:val="a3"/>
        <w:ind w:left="426" w:firstLine="3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*-</w:t>
      </w:r>
      <w:r>
        <w:rPr>
          <w:rFonts w:ascii="Times New Roman" w:hAnsi="Times New Roman" w:cs="Times New Roman"/>
          <w:sz w:val="26"/>
          <w:szCs w:val="26"/>
        </w:rPr>
        <w:t xml:space="preserve"> Стоимость работ выполнена исходя из предельной стоимости, которая может оплачиваться Фондом за счет средств фонда капитального ремонта, сформированного исходя из минимального размера взноса на капитальный ремонт, в соответствии с постановлением Правительства Республики Коми </w:t>
      </w:r>
      <w:r w:rsidR="009E749E">
        <w:rPr>
          <w:rFonts w:ascii="Times New Roman" w:hAnsi="Times New Roman" w:cs="Times New Roman"/>
          <w:sz w:val="26"/>
          <w:szCs w:val="26"/>
        </w:rPr>
        <w:t>от 04.06.2025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9E749E">
        <w:rPr>
          <w:rFonts w:ascii="Times New Roman" w:hAnsi="Times New Roman" w:cs="Times New Roman"/>
          <w:sz w:val="26"/>
          <w:szCs w:val="26"/>
        </w:rPr>
        <w:t>208</w:t>
      </w:r>
      <w:r>
        <w:rPr>
          <w:rFonts w:ascii="Times New Roman" w:hAnsi="Times New Roman" w:cs="Times New Roman"/>
          <w:sz w:val="26"/>
          <w:szCs w:val="26"/>
        </w:rPr>
        <w:t>, и может быть изменена в дальнейшем в соответствии с разработанной проектной (сметной) документацией.</w:t>
      </w:r>
    </w:p>
    <w:sectPr w:rsidR="004519DC" w:rsidRPr="004519DC" w:rsidSect="001750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4AA6"/>
    <w:multiLevelType w:val="hybridMultilevel"/>
    <w:tmpl w:val="C2BC42B4"/>
    <w:lvl w:ilvl="0" w:tplc="CE30A8D6">
      <w:start w:val="2"/>
      <w:numFmt w:val="bullet"/>
      <w:lvlText w:val=""/>
      <w:lvlJc w:val="left"/>
      <w:pPr>
        <w:ind w:left="7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3EE1F92"/>
    <w:multiLevelType w:val="hybridMultilevel"/>
    <w:tmpl w:val="BBC02DD0"/>
    <w:lvl w:ilvl="0" w:tplc="9BAE03EC">
      <w:start w:val="1"/>
      <w:numFmt w:val="upperRoman"/>
      <w:lvlText w:val="%1."/>
      <w:lvlJc w:val="left"/>
      <w:pPr>
        <w:ind w:left="13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25D0BDF"/>
    <w:multiLevelType w:val="hybridMultilevel"/>
    <w:tmpl w:val="5C86E5B2"/>
    <w:lvl w:ilvl="0" w:tplc="872AF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92849"/>
    <w:multiLevelType w:val="hybridMultilevel"/>
    <w:tmpl w:val="B3DA69D4"/>
    <w:lvl w:ilvl="0" w:tplc="B41AC97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F366BA"/>
    <w:multiLevelType w:val="hybridMultilevel"/>
    <w:tmpl w:val="054E02A0"/>
    <w:lvl w:ilvl="0" w:tplc="E83AB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7E"/>
    <w:rsid w:val="00124D4B"/>
    <w:rsid w:val="00170EBC"/>
    <w:rsid w:val="00175005"/>
    <w:rsid w:val="001F45C5"/>
    <w:rsid w:val="0021117E"/>
    <w:rsid w:val="002D2F35"/>
    <w:rsid w:val="004519DC"/>
    <w:rsid w:val="006454D3"/>
    <w:rsid w:val="009E749E"/>
    <w:rsid w:val="00A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A9EA"/>
  <w15:chartTrackingRefBased/>
  <w15:docId w15:val="{E09A4B84-4C0D-46CA-BFFE-C2332FC9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EBC"/>
    <w:pPr>
      <w:ind w:left="720"/>
      <w:contextualSpacing/>
    </w:pPr>
  </w:style>
  <w:style w:type="table" w:styleId="a4">
    <w:name w:val="Table Grid"/>
    <w:basedOn w:val="a1"/>
    <w:uiPriority w:val="39"/>
    <w:rsid w:val="0017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2025-08-28T07:24:00Z</dcterms:created>
  <dcterms:modified xsi:type="dcterms:W3CDTF">2025-09-09T06:34:00Z</dcterms:modified>
</cp:coreProperties>
</file>