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2EA4" w14:textId="77777777" w:rsidR="00AC7DE9" w:rsidRPr="00AC7DE9" w:rsidRDefault="00AC7DE9" w:rsidP="00AC7DE9">
      <w:pPr>
        <w:jc w:val="center"/>
        <w:rPr>
          <w:b/>
          <w:bCs/>
          <w:u w:val="single"/>
        </w:rPr>
      </w:pPr>
      <w:r w:rsidRPr="00AC7DE9">
        <w:rPr>
          <w:b/>
          <w:bCs/>
          <w:u w:val="single"/>
        </w:rPr>
        <w:t>Работа контролируемого лица с МП "Инспектор"</w:t>
      </w:r>
    </w:p>
    <w:p w14:paraId="6AE82969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Функции для контролируемых лиц</w:t>
      </w:r>
    </w:p>
    <w:p w14:paraId="67898732" w14:textId="77777777" w:rsidR="00AC7DE9" w:rsidRPr="00AC7DE9" w:rsidRDefault="00AC7DE9" w:rsidP="00AC7DE9">
      <w:r w:rsidRPr="00AC7DE9">
        <w:t>Контролируемые лица могут использовать мобильное приложение для:</w:t>
      </w:r>
    </w:p>
    <w:p w14:paraId="2214724A" w14:textId="77777777" w:rsidR="00AC7DE9" w:rsidRPr="00AC7DE9" w:rsidRDefault="00AC7DE9" w:rsidP="00AC7DE9">
      <w:pPr>
        <w:numPr>
          <w:ilvl w:val="0"/>
          <w:numId w:val="1"/>
        </w:numPr>
      </w:pPr>
      <w:r w:rsidRPr="00AC7DE9">
        <w:t>Участия в дистанционных мероприятиях</w:t>
      </w:r>
    </w:p>
    <w:p w14:paraId="057154A8" w14:textId="77777777" w:rsidR="00AC7DE9" w:rsidRPr="00AC7DE9" w:rsidRDefault="00AC7DE9" w:rsidP="00AC7DE9">
      <w:pPr>
        <w:numPr>
          <w:ilvl w:val="0"/>
          <w:numId w:val="1"/>
        </w:numPr>
      </w:pPr>
      <w:r w:rsidRPr="00AC7DE9">
        <w:t>Самостоятельного заполнения чек-листов</w:t>
      </w:r>
    </w:p>
    <w:p w14:paraId="67C9675A" w14:textId="77777777" w:rsidR="00AC7DE9" w:rsidRPr="00AC7DE9" w:rsidRDefault="00AC7DE9" w:rsidP="00AC7DE9">
      <w:pPr>
        <w:numPr>
          <w:ilvl w:val="0"/>
          <w:numId w:val="1"/>
        </w:numPr>
      </w:pPr>
      <w:r w:rsidRPr="00AC7DE9">
        <w:t>Подачи уведомлений о начале деятельности</w:t>
      </w:r>
    </w:p>
    <w:p w14:paraId="348EDBFC" w14:textId="77777777" w:rsidR="00AC7DE9" w:rsidRPr="00AC7DE9" w:rsidRDefault="00AC7DE9" w:rsidP="00AC7DE9">
      <w:pPr>
        <w:numPr>
          <w:ilvl w:val="0"/>
          <w:numId w:val="1"/>
        </w:numPr>
      </w:pPr>
      <w:r w:rsidRPr="00AC7DE9">
        <w:t>Просмотра результатов проведенных мероприятий</w:t>
      </w:r>
    </w:p>
    <w:p w14:paraId="679A28CA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Функционал подтверждения готовности контролируемого лица к участию в ВКС</w:t>
      </w:r>
    </w:p>
    <w:p w14:paraId="201BA9D9" w14:textId="77777777" w:rsidR="00AC7DE9" w:rsidRPr="00AC7DE9" w:rsidRDefault="00AC7DE9" w:rsidP="00AC7DE9">
      <w:r w:rsidRPr="00AC7DE9">
        <w:t>У контролируемого лица появилась возможность в мобильном приложении подтверждать или отказываться от участия в ВКС. В свою очередь инспектор будет получать соответствующее уведомление.</w:t>
      </w:r>
    </w:p>
    <w:p w14:paraId="604FA2DA" w14:textId="66E2F8DF" w:rsidR="00AC7DE9" w:rsidRPr="00AC7DE9" w:rsidRDefault="00AC7DE9" w:rsidP="00AC7DE9">
      <w:r w:rsidRPr="00AC7DE9">
        <w:drawing>
          <wp:inline distT="0" distB="0" distL="0" distR="0" wp14:anchorId="7493C9AC" wp14:editId="728AF9FB">
            <wp:extent cx="1760639" cy="3751464"/>
            <wp:effectExtent l="0" t="0" r="0" b="1905"/>
            <wp:docPr id="1096649841" name="Рисунок 20" descr="Подтверждение участия в ВКС контролируемым лиц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одтверждение участия в ВКС контролируемым лиц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47" cy="38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767CC" w14:textId="77777777" w:rsidR="00AC7DE9" w:rsidRPr="00AC7DE9" w:rsidRDefault="00AC7DE9" w:rsidP="00AC7DE9">
      <w:r w:rsidRPr="00AC7DE9">
        <w:t>Контролируемое лицо подтверждает или отказывается от участия в ВКС путем нажатия на соответствующую кнопку в всплывающем оке «Подтверждаете участие в ВКС?»</w:t>
      </w:r>
    </w:p>
    <w:p w14:paraId="04C5FED0" w14:textId="77777777" w:rsidR="00AC7DE9" w:rsidRPr="00AC7DE9" w:rsidRDefault="00AC7DE9" w:rsidP="00AC7DE9">
      <w:r w:rsidRPr="00AC7DE9">
        <w:t>←</w:t>
      </w:r>
    </w:p>
    <w:p w14:paraId="3ACD3526" w14:textId="77777777" w:rsidR="00AC7DE9" w:rsidRPr="00AC7DE9" w:rsidRDefault="00AC7DE9" w:rsidP="00AC7DE9">
      <w:r w:rsidRPr="00AC7DE9">
        <w:t>Кликните на картинку, чтобы увеличить</w:t>
      </w:r>
    </w:p>
    <w:p w14:paraId="6D7CC67F" w14:textId="77777777" w:rsidR="00AC7DE9" w:rsidRPr="00AC7DE9" w:rsidRDefault="00AC7DE9" w:rsidP="00AC7DE9">
      <w:pPr>
        <w:rPr>
          <w:b/>
          <w:bCs/>
          <w:u w:val="single"/>
        </w:rPr>
      </w:pPr>
      <w:r w:rsidRPr="00AC7DE9">
        <w:rPr>
          <w:b/>
          <w:bCs/>
          <w:u w:val="single"/>
        </w:rPr>
        <w:t>Направление чек-листа контролируемому лицу для самостоятельного заполнения</w:t>
      </w:r>
    </w:p>
    <w:p w14:paraId="66D7F237" w14:textId="77777777" w:rsidR="00AC7DE9" w:rsidRPr="00AC7DE9" w:rsidRDefault="00AC7DE9" w:rsidP="00AC7DE9">
      <w:r w:rsidRPr="00AC7DE9">
        <w:t>На объектах, где нет возможности ответить на все вопросы чек-листа в формате ВКС из-за плохой доступности интернет-соединения, у инспектора есть возможность передать чек-лист для заполнения контролируемому лицу в офлайне.</w:t>
      </w:r>
    </w:p>
    <w:p w14:paraId="05742065" w14:textId="77777777" w:rsidR="00AC7DE9" w:rsidRPr="00AC7DE9" w:rsidRDefault="00AC7DE9" w:rsidP="00AC7DE9">
      <w:r w:rsidRPr="00AC7DE9">
        <w:lastRenderedPageBreak/>
        <w:t>Контролируемое лицо может приложить документы, фото и видеоматериалы как ответы на чек-лист и отправить инспектору. Инспектор после получения заполненного чек-листа может просмотреть материалы во время ВКС.</w:t>
      </w:r>
    </w:p>
    <w:p w14:paraId="530B7232" w14:textId="0E34CA6B" w:rsidR="00AC7DE9" w:rsidRPr="00AC7DE9" w:rsidRDefault="00AC7DE9" w:rsidP="00AC7DE9">
      <w:r w:rsidRPr="00AC7DE9">
        <w:drawing>
          <wp:inline distT="0" distB="0" distL="0" distR="0" wp14:anchorId="64ACCC82" wp14:editId="32AB593B">
            <wp:extent cx="1803129" cy="3550216"/>
            <wp:effectExtent l="0" t="0" r="6985" b="0"/>
            <wp:docPr id="844219387" name="Рисунок 19" descr="Направление чек-листа контролируемому л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Направление чек-листа контролируемому лиц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61" cy="358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8C825" w14:textId="77777777" w:rsidR="00AC7DE9" w:rsidRPr="00AC7DE9" w:rsidRDefault="00AC7DE9" w:rsidP="00AC7DE9">
      <w:r w:rsidRPr="00AC7DE9">
        <w:t>При проведении мероприятия в формате ВКС (с использованием чек-листа) у инспектора появляется возможность направить чек-лист контролируема лицу. Для направления чек-листа инспектор должен нажать на кнопку «Передать чек-лист на заполнение КЛ в офлайне»</w:t>
      </w:r>
    </w:p>
    <w:p w14:paraId="2C93276F" w14:textId="77777777" w:rsidR="00AC7DE9" w:rsidRPr="00AC7DE9" w:rsidRDefault="00AC7DE9" w:rsidP="00AC7DE9">
      <w:r w:rsidRPr="00AC7DE9">
        <w:t>←</w:t>
      </w:r>
    </w:p>
    <w:p w14:paraId="0CCE7E40" w14:textId="4B52EFA8" w:rsidR="00AC7DE9" w:rsidRPr="00AC7DE9" w:rsidRDefault="00AC7DE9" w:rsidP="00AC7DE9">
      <w:r w:rsidRPr="00AC7DE9">
        <w:drawing>
          <wp:inline distT="0" distB="0" distL="0" distR="0" wp14:anchorId="542E8F56" wp14:editId="7D36997D">
            <wp:extent cx="1686310" cy="3328755"/>
            <wp:effectExtent l="0" t="0" r="9525" b="5080"/>
            <wp:docPr id="1417629321" name="Рисунок 18" descr="Уведомление контролируемого лица о чек-ли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Уведомление контролируемого лица о чек-лист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9" cy="33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95703" w14:textId="3C0C2D70" w:rsidR="00AC7DE9" w:rsidRPr="00AC7DE9" w:rsidRDefault="00AC7DE9" w:rsidP="00450B4F">
      <w:r w:rsidRPr="00AC7DE9">
        <w:t>После направления чек-листа инспектором у контролируемого лица появляется соответствующее уведомление, после которого в карточке мероприятия у контролируемого лица появляется возможность заполнить чек лист в офлайне</w:t>
      </w:r>
    </w:p>
    <w:p w14:paraId="12ABCA2F" w14:textId="4C6CC5BC" w:rsidR="00AC7DE9" w:rsidRPr="00AC7DE9" w:rsidRDefault="00AC7DE9" w:rsidP="00AC7DE9">
      <w:r w:rsidRPr="00AC7DE9">
        <w:lastRenderedPageBreak/>
        <w:drawing>
          <wp:inline distT="0" distB="0" distL="0" distR="0" wp14:anchorId="193DB69A" wp14:editId="57E166EE">
            <wp:extent cx="1266808" cy="2828720"/>
            <wp:effectExtent l="0" t="0" r="0" b="0"/>
            <wp:docPr id="414281554" name="Рисунок 17" descr="Заполнение чек-листа контролируемым лиц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Заполнение чек-листа контролируемым лиц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51" cy="28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83A79" w14:textId="77777777" w:rsidR="00AC7DE9" w:rsidRPr="00AC7DE9" w:rsidRDefault="00AC7DE9" w:rsidP="00AC7DE9">
      <w:r w:rsidRPr="00AC7DE9">
        <w:t>При заполнении чек-листа контролируемое лицо может подгружать фото, видео и файлы. После заполнения чек листа, контролируемое лицо направляет чек-лист путем нажатия кнопки «Отправить»</w:t>
      </w:r>
    </w:p>
    <w:p w14:paraId="064F6C84" w14:textId="3A380305" w:rsidR="00AC7DE9" w:rsidRPr="00AC7DE9" w:rsidRDefault="00AC7DE9" w:rsidP="00AC7DE9">
      <w:r w:rsidRPr="00AC7DE9">
        <w:t>←</w:t>
      </w:r>
      <w:r w:rsidRPr="00AC7DE9">
        <w:drawing>
          <wp:inline distT="0" distB="0" distL="0" distR="0" wp14:anchorId="6F92FC0C" wp14:editId="5404D161">
            <wp:extent cx="1470660" cy="3062386"/>
            <wp:effectExtent l="0" t="0" r="0" b="5080"/>
            <wp:docPr id="1587476764" name="Рисунок 16" descr="Получение заполненного чек-листа инспек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Получение заполненного чек-листа инспектор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36" cy="308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B27C" w14:textId="77777777" w:rsidR="00AC7DE9" w:rsidRPr="00AC7DE9" w:rsidRDefault="00AC7DE9" w:rsidP="00AC7DE9">
      <w:r w:rsidRPr="00AC7DE9">
        <w:t>После направления чек-листа контролируем лицом у инспектора появляется кнопка «Получить заполненный чек-лист от КЛ». После получения чек-листа просмотр инспекторам чек-листа осуществляется в режиме ВКС путем нажатия на кнопку «Перейти в ВКС»</w:t>
      </w:r>
    </w:p>
    <w:p w14:paraId="63861370" w14:textId="77777777" w:rsidR="00AC7DE9" w:rsidRPr="00AC7DE9" w:rsidRDefault="00AC7DE9" w:rsidP="00AC7DE9">
      <w:pPr>
        <w:rPr>
          <w:b/>
          <w:bCs/>
          <w:u w:val="single"/>
        </w:rPr>
      </w:pPr>
      <w:r w:rsidRPr="00AC7DE9">
        <w:rPr>
          <w:b/>
          <w:bCs/>
          <w:u w:val="single"/>
        </w:rPr>
        <w:t>Подача уведомлений с помощью МП "Инспектор"</w:t>
      </w:r>
    </w:p>
    <w:p w14:paraId="29A4AB05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Уведомления о начале деятельности</w:t>
      </w:r>
    </w:p>
    <w:p w14:paraId="2D41B7E8" w14:textId="77777777" w:rsidR="00AC7DE9" w:rsidRPr="00AC7DE9" w:rsidRDefault="00AC7DE9" w:rsidP="00AC7DE9">
      <w:r w:rsidRPr="00AC7DE9">
        <w:t>Мобильное приложение позволяет контролируемому лицу направлять сведения (подавать уведомления), чтобы подтвердить фактическое соответствие того или иного объекта обязательным требованиям (в виде фотографий или видеозаписей).</w:t>
      </w:r>
    </w:p>
    <w:p w14:paraId="4D3917FF" w14:textId="77777777" w:rsidR="00AC7DE9" w:rsidRPr="00AC7DE9" w:rsidRDefault="00AC7DE9" w:rsidP="00AC7DE9">
      <w:r w:rsidRPr="00AC7DE9">
        <w:t>К таким материалам могут относиться фотографии или видеозаписи оборудования, технических средств, мест хранения и иных средств (предметы, документы и пр.), необходимые для получения или продления разрешения (лицензии).</w:t>
      </w:r>
    </w:p>
    <w:p w14:paraId="225A6DE0" w14:textId="77777777" w:rsidR="00AC7DE9" w:rsidRPr="00AC7DE9" w:rsidRDefault="00AC7DE9" w:rsidP="00AC7DE9">
      <w:r w:rsidRPr="00AC7DE9">
        <w:lastRenderedPageBreak/>
        <w:t>Преимущества подачи уведомлений через приложение:</w:t>
      </w:r>
    </w:p>
    <w:p w14:paraId="0235F4DC" w14:textId="77777777" w:rsidR="00AC7DE9" w:rsidRPr="00AC7DE9" w:rsidRDefault="00AC7DE9" w:rsidP="00AC7DE9">
      <w:pPr>
        <w:numPr>
          <w:ilvl w:val="0"/>
          <w:numId w:val="2"/>
        </w:numPr>
      </w:pPr>
      <w:r w:rsidRPr="00AC7DE9">
        <w:t>Удобство подачи с мобильного устройства</w:t>
      </w:r>
    </w:p>
    <w:p w14:paraId="6AFF3E29" w14:textId="77777777" w:rsidR="00AC7DE9" w:rsidRPr="00AC7DE9" w:rsidRDefault="00AC7DE9" w:rsidP="00AC7DE9">
      <w:pPr>
        <w:numPr>
          <w:ilvl w:val="0"/>
          <w:numId w:val="2"/>
        </w:numPr>
      </w:pPr>
      <w:r w:rsidRPr="00AC7DE9">
        <w:t>Автоматическое заполнение данных из профиля</w:t>
      </w:r>
    </w:p>
    <w:p w14:paraId="5D00AB79" w14:textId="77777777" w:rsidR="00AC7DE9" w:rsidRPr="00AC7DE9" w:rsidRDefault="00AC7DE9" w:rsidP="00AC7DE9">
      <w:pPr>
        <w:numPr>
          <w:ilvl w:val="0"/>
          <w:numId w:val="2"/>
        </w:numPr>
      </w:pPr>
      <w:r w:rsidRPr="00AC7DE9">
        <w:t>Возможность прикрепления документов</w:t>
      </w:r>
    </w:p>
    <w:p w14:paraId="7DBF262F" w14:textId="77777777" w:rsidR="00AC7DE9" w:rsidRPr="00AC7DE9" w:rsidRDefault="00AC7DE9" w:rsidP="00AC7DE9">
      <w:pPr>
        <w:numPr>
          <w:ilvl w:val="0"/>
          <w:numId w:val="2"/>
        </w:numPr>
      </w:pPr>
      <w:r w:rsidRPr="00AC7DE9">
        <w:t>Мгновенное получение подтверждения</w:t>
      </w:r>
    </w:p>
    <w:p w14:paraId="2928C220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Как подать уведомление:</w:t>
      </w:r>
    </w:p>
    <w:p w14:paraId="1BAC1294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1</w:t>
      </w:r>
    </w:p>
    <w:p w14:paraId="33518026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Выбор типа уведомления</w:t>
      </w:r>
    </w:p>
    <w:p w14:paraId="58ADF71D" w14:textId="77777777" w:rsidR="00AC7DE9" w:rsidRPr="00AC7DE9" w:rsidRDefault="00AC7DE9" w:rsidP="00AC7DE9">
      <w:r w:rsidRPr="00AC7DE9">
        <w:t>Выберите вид деятельности из списка доступных</w:t>
      </w:r>
    </w:p>
    <w:p w14:paraId="24EDEE0D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2</w:t>
      </w:r>
    </w:p>
    <w:p w14:paraId="56D22C62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Заполнение формы</w:t>
      </w:r>
    </w:p>
    <w:p w14:paraId="57FD8643" w14:textId="77777777" w:rsidR="00AC7DE9" w:rsidRPr="00AC7DE9" w:rsidRDefault="00AC7DE9" w:rsidP="00AC7DE9">
      <w:r w:rsidRPr="00AC7DE9">
        <w:t>Заполните необходимые поля (многие заполнятся автоматически)</w:t>
      </w:r>
    </w:p>
    <w:p w14:paraId="3414B04D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3</w:t>
      </w:r>
    </w:p>
    <w:p w14:paraId="18BC4C66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Прикрепление документов</w:t>
      </w:r>
    </w:p>
    <w:p w14:paraId="0ACB910B" w14:textId="77777777" w:rsidR="00AC7DE9" w:rsidRPr="00AC7DE9" w:rsidRDefault="00AC7DE9" w:rsidP="00AC7DE9">
      <w:r w:rsidRPr="00AC7DE9">
        <w:t>При необходимости прикрепите требуемые документы</w:t>
      </w:r>
    </w:p>
    <w:p w14:paraId="3E87F803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4</w:t>
      </w:r>
    </w:p>
    <w:p w14:paraId="01425A98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Отправка</w:t>
      </w:r>
    </w:p>
    <w:p w14:paraId="699A21FA" w14:textId="77777777" w:rsidR="00AC7DE9" w:rsidRPr="00AC7DE9" w:rsidRDefault="00AC7DE9" w:rsidP="00AC7DE9">
      <w:r w:rsidRPr="00AC7DE9">
        <w:t>Подпишите и отправьте уведомление</w:t>
      </w:r>
    </w:p>
    <w:p w14:paraId="59166CD4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Включение в реестр классифицированных средств размещения</w:t>
      </w:r>
    </w:p>
    <w:p w14:paraId="4C59F3BB" w14:textId="77777777" w:rsidR="00AC7DE9" w:rsidRPr="00AC7DE9" w:rsidRDefault="00AC7DE9" w:rsidP="00AC7DE9">
      <w:r w:rsidRPr="00AC7DE9">
        <w:t>В соответствии с Правилами классификации средств размещения, утвержденными постановлением Правительства Российской Федерации от 27 декабря 2024 г. № 1952, функционал мобильного приложения применяется в рамках </w:t>
      </w:r>
      <w:r w:rsidRPr="00AC7DE9">
        <w:rPr>
          <w:b/>
          <w:bCs/>
        </w:rPr>
        <w:t>процедуры включения в реестр классифицированных средств размещения</w:t>
      </w:r>
      <w:r w:rsidRPr="00AC7DE9">
        <w:t>.</w:t>
      </w:r>
    </w:p>
    <w:p w14:paraId="31E82A4C" w14:textId="77777777" w:rsidR="00AC7DE9" w:rsidRPr="00AC7DE9" w:rsidRDefault="00AC7DE9" w:rsidP="00AC7DE9">
      <w:r w:rsidRPr="00AC7DE9">
        <w:t>В целях подтверждения соответствия средства размещения требованиям, установленным Положением о классификации средств размещения, утвержденным постановлением Правительства Российской Федерации от 27 декабря 2024 г. № 1951, применяются чек-листы, в соответствии с которыми владельцы средств размещения предоставляют фото- и видеоматериалы о своих средствах размещения.</w:t>
      </w:r>
    </w:p>
    <w:p w14:paraId="32AB6586" w14:textId="77777777" w:rsidR="00AC7DE9" w:rsidRPr="00AC7DE9" w:rsidRDefault="00AC7DE9" w:rsidP="00AC7DE9">
      <w:r w:rsidRPr="00AC7DE9">
        <w:t>В 2025 г. (на сентябрь 2025 г.) с использованием функционала мобильного приложения было подано </w:t>
      </w:r>
      <w:r w:rsidRPr="00AC7DE9">
        <w:rPr>
          <w:b/>
          <w:bCs/>
        </w:rPr>
        <w:t>40 181</w:t>
      </w:r>
      <w:r w:rsidRPr="00AC7DE9">
        <w:t> уведомление для подтверждения соответствия средства размещения установленным требованиям.</w:t>
      </w:r>
    </w:p>
    <w:p w14:paraId="74629D31" w14:textId="77777777" w:rsidR="00AC7DE9" w:rsidRPr="00AC7DE9" w:rsidRDefault="00AC7DE9" w:rsidP="00AC7DE9">
      <w:pPr>
        <w:rPr>
          <w:b/>
          <w:bCs/>
          <w:u w:val="single"/>
        </w:rPr>
      </w:pPr>
      <w:r w:rsidRPr="00AC7DE9">
        <w:rPr>
          <w:b/>
          <w:bCs/>
          <w:u w:val="single"/>
        </w:rPr>
        <w:t>Процедура прохождения самооценки владельцем средства размещения с использованием функционала мобильного приложения</w:t>
      </w:r>
    </w:p>
    <w:p w14:paraId="06356700" w14:textId="77777777" w:rsidR="00AC7DE9" w:rsidRPr="00AC7DE9" w:rsidRDefault="00AC7DE9" w:rsidP="00AC7DE9">
      <w:r w:rsidRPr="00AC7DE9">
        <w:t>Процедура самооценки владельцем средства размещения осуществляется в подсистеме «Гостеприимство» в федеральной государственной информационной системе в области аккредитации (</w:t>
      </w:r>
      <w:hyperlink r:id="rId10" w:tgtFrame="_blank" w:history="1">
        <w:r w:rsidRPr="00AC7DE9">
          <w:rPr>
            <w:rStyle w:val="ac"/>
          </w:rPr>
          <w:t xml:space="preserve">ФГИС </w:t>
        </w:r>
        <w:proofErr w:type="spellStart"/>
        <w:r w:rsidRPr="00AC7DE9">
          <w:rPr>
            <w:rStyle w:val="ac"/>
          </w:rPr>
          <w:t>Росаккредитации</w:t>
        </w:r>
        <w:proofErr w:type="spellEnd"/>
      </w:hyperlink>
      <w:r w:rsidRPr="00AC7DE9">
        <w:t>) с последующим заполнением уведомления (анкеты) с использованием мобильного приложения.</w:t>
      </w:r>
    </w:p>
    <w:p w14:paraId="49BD2AC4" w14:textId="77777777" w:rsidR="00AC7DE9" w:rsidRPr="00AC7DE9" w:rsidRDefault="00AC7DE9" w:rsidP="00AC7DE9">
      <w:pPr>
        <w:rPr>
          <w:b/>
          <w:bCs/>
          <w:u w:val="single"/>
        </w:rPr>
      </w:pPr>
      <w:r w:rsidRPr="00AC7DE9">
        <w:rPr>
          <w:b/>
          <w:bCs/>
          <w:u w:val="single"/>
        </w:rPr>
        <w:lastRenderedPageBreak/>
        <w:t>Пошаговая инструкция прохождения самооценки владельцем средства размещения с использованием функционала мобильного приложения</w:t>
      </w:r>
    </w:p>
    <w:p w14:paraId="791E6AC8" w14:textId="2BEF478C" w:rsidR="00AC7DE9" w:rsidRPr="00AC7DE9" w:rsidRDefault="00AC7DE9" w:rsidP="00AC7DE9">
      <w:r w:rsidRPr="00AC7DE9">
        <w:drawing>
          <wp:inline distT="0" distB="0" distL="0" distR="0" wp14:anchorId="74DC4AD9" wp14:editId="421FAB8B">
            <wp:extent cx="2126615" cy="4187132"/>
            <wp:effectExtent l="0" t="0" r="6985" b="4445"/>
            <wp:docPr id="1110031739" name="Рисунок 15" descr="Направление чек-листа контролируемому л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Направление чек-листа контролируемому лиц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52" cy="422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62BC" w14:textId="77777777" w:rsidR="00AC7DE9" w:rsidRPr="00AC7DE9" w:rsidRDefault="00AC7DE9" w:rsidP="00AC7DE9">
      <w:r w:rsidRPr="00AC7DE9">
        <w:t>При проведении мероприятия в формате ВКС (с использованием чек-листа) у инспектора появляется возможность направить чек-лист контролируема лицу. Для направления чек-листа инспектор должен нажать на кнопку «Передать чек-лист на заполнение КЛ в офлайне»</w:t>
      </w:r>
    </w:p>
    <w:p w14:paraId="7A1F854F" w14:textId="77777777" w:rsidR="00AC7DE9" w:rsidRPr="00AC7DE9" w:rsidRDefault="00AC7DE9" w:rsidP="00AC7DE9">
      <w:r w:rsidRPr="00AC7DE9">
        <w:t>←</w:t>
      </w:r>
    </w:p>
    <w:p w14:paraId="04880A80" w14:textId="62C28E33" w:rsidR="00AC7DE9" w:rsidRPr="00AC7DE9" w:rsidRDefault="00AC7DE9" w:rsidP="00AC7DE9">
      <w:r w:rsidRPr="00AC7DE9">
        <w:drawing>
          <wp:inline distT="0" distB="0" distL="0" distR="0" wp14:anchorId="423055A7" wp14:editId="32F37D6E">
            <wp:extent cx="1629233" cy="3216085"/>
            <wp:effectExtent l="0" t="0" r="9525" b="3810"/>
            <wp:docPr id="1292259708" name="Рисунок 14" descr="Уведомление контролируемого лица о чек-ли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Уведомление контролируемого лица о чек-лист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04" cy="32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8BB1" w14:textId="77777777" w:rsidR="00AC7DE9" w:rsidRPr="00AC7DE9" w:rsidRDefault="00AC7DE9" w:rsidP="00AC7DE9">
      <w:r w:rsidRPr="00AC7DE9">
        <w:lastRenderedPageBreak/>
        <w:t>После направления чек-листа инспектором у контролируемого лица появляется соответствующее уведомление, после которого в карточке мероприятия у контролируемого лица появляется возможность заполнить чек лист в офлайне</w:t>
      </w:r>
    </w:p>
    <w:p w14:paraId="2686F22C" w14:textId="77777777" w:rsidR="00AC7DE9" w:rsidRPr="00AC7DE9" w:rsidRDefault="00AC7DE9" w:rsidP="00AC7DE9">
      <w:r w:rsidRPr="00AC7DE9">
        <w:t>←</w:t>
      </w:r>
    </w:p>
    <w:p w14:paraId="4233443D" w14:textId="0842EAC1" w:rsidR="00AC7DE9" w:rsidRPr="00AC7DE9" w:rsidRDefault="00AC7DE9" w:rsidP="00AC7DE9">
      <w:r w:rsidRPr="00AC7DE9">
        <w:drawing>
          <wp:inline distT="0" distB="0" distL="0" distR="0" wp14:anchorId="5352B405" wp14:editId="636BA05A">
            <wp:extent cx="1361937" cy="3041138"/>
            <wp:effectExtent l="0" t="0" r="0" b="6985"/>
            <wp:docPr id="1593850740" name="Рисунок 13" descr="Заполнение чек-листа контролируемым лиц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Заполнение чек-листа контролируемым лиц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17" cy="308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B4B2" w14:textId="77777777" w:rsidR="00AC7DE9" w:rsidRPr="00AC7DE9" w:rsidRDefault="00AC7DE9" w:rsidP="00AC7DE9">
      <w:r w:rsidRPr="00AC7DE9">
        <w:t>При заполнении чек-листа контролируемое лицо может подгружать фото, видео и файлы. После заполнения чек листа, контролируемое лицо направляет чек-лист путем нажатия кнопки «Отправить»</w:t>
      </w:r>
    </w:p>
    <w:p w14:paraId="4599F704" w14:textId="77777777" w:rsidR="00AC7DE9" w:rsidRPr="00AC7DE9" w:rsidRDefault="00AC7DE9" w:rsidP="00AC7DE9">
      <w:r w:rsidRPr="00AC7DE9">
        <w:t>←</w:t>
      </w:r>
    </w:p>
    <w:p w14:paraId="08FCFCE7" w14:textId="3947FFD4" w:rsidR="00AC7DE9" w:rsidRPr="00AC7DE9" w:rsidRDefault="00AC7DE9" w:rsidP="00AC7DE9">
      <w:r w:rsidRPr="00AC7DE9">
        <w:drawing>
          <wp:inline distT="0" distB="0" distL="0" distR="0" wp14:anchorId="26D1012E" wp14:editId="22243E02">
            <wp:extent cx="1194435" cy="2487197"/>
            <wp:effectExtent l="0" t="0" r="5715" b="8890"/>
            <wp:docPr id="2019155003" name="Рисунок 12" descr="Получение заполненного чек-листа инспек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олучение заполненного чек-листа инспекторо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7" cy="250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EE9FB" w14:textId="77777777" w:rsidR="00AC7DE9" w:rsidRPr="00AC7DE9" w:rsidRDefault="00AC7DE9" w:rsidP="00AC7DE9">
      <w:r w:rsidRPr="00AC7DE9">
        <w:t>После направления чек-листа контролируем лицом у инспектора появляется кнопка «Получить заполненный чек-лист от КЛ». После получения чек-листа просмотр инспекторам чек-листа осуществляется в режиме ВКС путем нажатия на кнопку «Перейти в ВКС»</w:t>
      </w:r>
    </w:p>
    <w:p w14:paraId="71F7D860" w14:textId="1D66157C" w:rsidR="00AC7DE9" w:rsidRDefault="00AC7DE9" w:rsidP="00AC7DE9"/>
    <w:p w14:paraId="3B4DC364" w14:textId="77777777" w:rsidR="00450B4F" w:rsidRDefault="00450B4F" w:rsidP="00AC7DE9"/>
    <w:p w14:paraId="0ACE29BF" w14:textId="77777777" w:rsidR="00450B4F" w:rsidRPr="00AC7DE9" w:rsidRDefault="00450B4F" w:rsidP="00AC7DE9"/>
    <w:p w14:paraId="4C34DAED" w14:textId="77777777" w:rsidR="00AC7DE9" w:rsidRPr="00AC7DE9" w:rsidRDefault="00AC7DE9" w:rsidP="00AC7DE9">
      <w:pPr>
        <w:rPr>
          <w:b/>
          <w:bCs/>
          <w:u w:val="single"/>
        </w:rPr>
      </w:pPr>
      <w:r w:rsidRPr="00AC7DE9">
        <w:rPr>
          <w:b/>
          <w:bCs/>
          <w:u w:val="single"/>
        </w:rPr>
        <w:lastRenderedPageBreak/>
        <w:t>Исполнение предписаний</w:t>
      </w:r>
    </w:p>
    <w:p w14:paraId="22BFA046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Устранение нарушений</w:t>
      </w:r>
    </w:p>
    <w:p w14:paraId="2C745FAB" w14:textId="77777777" w:rsidR="00AC7DE9" w:rsidRPr="00AC7DE9" w:rsidRDefault="00AC7DE9" w:rsidP="00AC7DE9">
      <w:r w:rsidRPr="00AC7DE9">
        <w:t>Мобильное приложение «Инспектор» предоставляет контролируемым лицам возможность самостоятельно устранять выявленные нарушения с использованием мобильного приложения.</w:t>
      </w:r>
    </w:p>
    <w:p w14:paraId="0786EC7B" w14:textId="77777777" w:rsidR="00AC7DE9" w:rsidRPr="00AC7DE9" w:rsidRDefault="00AC7DE9" w:rsidP="00AC7DE9">
      <w:r w:rsidRPr="00AC7DE9">
        <w:t>Функционал самостоятельного устранения:</w:t>
      </w:r>
    </w:p>
    <w:p w14:paraId="5E2AD77D" w14:textId="77777777" w:rsidR="00AC7DE9" w:rsidRPr="00AC7DE9" w:rsidRDefault="00AC7DE9" w:rsidP="00AC7DE9">
      <w:pPr>
        <w:numPr>
          <w:ilvl w:val="0"/>
          <w:numId w:val="3"/>
        </w:numPr>
      </w:pPr>
      <w:r w:rsidRPr="00AC7DE9">
        <w:t>Получение уведомлений о вынесенных предписаниях об устранении нарушений</w:t>
      </w:r>
    </w:p>
    <w:p w14:paraId="2C99C814" w14:textId="77777777" w:rsidR="00AC7DE9" w:rsidRPr="00AC7DE9" w:rsidRDefault="00AC7DE9" w:rsidP="00AC7DE9">
      <w:pPr>
        <w:numPr>
          <w:ilvl w:val="0"/>
          <w:numId w:val="3"/>
        </w:numPr>
      </w:pPr>
      <w:r w:rsidRPr="00AC7DE9">
        <w:t>Фиксация процесса устранения нарушений с помощью фото и видео</w:t>
      </w:r>
    </w:p>
    <w:p w14:paraId="229D6FCC" w14:textId="77777777" w:rsidR="00AC7DE9" w:rsidRPr="00AC7DE9" w:rsidRDefault="00AC7DE9" w:rsidP="00AC7DE9">
      <w:pPr>
        <w:numPr>
          <w:ilvl w:val="0"/>
          <w:numId w:val="3"/>
        </w:numPr>
      </w:pPr>
      <w:r w:rsidRPr="00AC7DE9">
        <w:t>Отправка материалов об устранении нарушений инспектору</w:t>
      </w:r>
    </w:p>
    <w:p w14:paraId="0CD6B85C" w14:textId="77777777" w:rsidR="00AC7DE9" w:rsidRPr="00AC7DE9" w:rsidRDefault="00AC7DE9" w:rsidP="00AC7DE9">
      <w:pPr>
        <w:numPr>
          <w:ilvl w:val="0"/>
          <w:numId w:val="3"/>
        </w:numPr>
      </w:pPr>
      <w:r w:rsidRPr="00AC7DE9">
        <w:t>Взаимодействие с инспектором через чат для уточнения деталей</w:t>
      </w:r>
    </w:p>
    <w:p w14:paraId="246B4D55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Процесс исполнения предписания</w:t>
      </w:r>
    </w:p>
    <w:p w14:paraId="43827A4A" w14:textId="77777777" w:rsidR="00AC7DE9" w:rsidRPr="00AC7DE9" w:rsidRDefault="00AC7DE9" w:rsidP="00AC7DE9">
      <w:r w:rsidRPr="00AC7DE9">
        <w:t>Мобильное приложение «Инспектор» позволяет контролируемым лицам эффективно работать с предписаниями и устранять выявленные нарушения.</w:t>
      </w:r>
    </w:p>
    <w:p w14:paraId="7F9A3C80" w14:textId="77777777" w:rsidR="00AC7DE9" w:rsidRPr="00AC7DE9" w:rsidRDefault="00AC7DE9" w:rsidP="00AC7DE9">
      <w:pPr>
        <w:numPr>
          <w:ilvl w:val="0"/>
          <w:numId w:val="4"/>
        </w:numPr>
      </w:pPr>
      <w:r w:rsidRPr="00AC7DE9">
        <w:t>Получение уведомлений о предписаниях</w:t>
      </w:r>
    </w:p>
    <w:p w14:paraId="5B0FEF9D" w14:textId="77777777" w:rsidR="00AC7DE9" w:rsidRPr="00AC7DE9" w:rsidRDefault="00AC7DE9" w:rsidP="00AC7DE9">
      <w:pPr>
        <w:numPr>
          <w:ilvl w:val="0"/>
          <w:numId w:val="4"/>
        </w:numPr>
      </w:pPr>
      <w:r w:rsidRPr="00AC7DE9">
        <w:t>Фиксация процесса устранения нарушений</w:t>
      </w:r>
    </w:p>
    <w:p w14:paraId="0D683048" w14:textId="77777777" w:rsidR="00AC7DE9" w:rsidRPr="00AC7DE9" w:rsidRDefault="00AC7DE9" w:rsidP="00AC7DE9">
      <w:pPr>
        <w:numPr>
          <w:ilvl w:val="0"/>
          <w:numId w:val="4"/>
        </w:numPr>
      </w:pPr>
      <w:r w:rsidRPr="00AC7DE9">
        <w:t>Отправка отчетов о выполнении</w:t>
      </w:r>
    </w:p>
    <w:p w14:paraId="7110F040" w14:textId="77777777" w:rsidR="00AC7DE9" w:rsidRPr="00AC7DE9" w:rsidRDefault="00AC7DE9" w:rsidP="00AC7DE9">
      <w:pPr>
        <w:numPr>
          <w:ilvl w:val="0"/>
          <w:numId w:val="4"/>
        </w:numPr>
      </w:pPr>
      <w:r w:rsidRPr="00AC7DE9">
        <w:t>Подписание документов электронной подписью</w:t>
      </w:r>
    </w:p>
    <w:p w14:paraId="31DDCD00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Мобильное приложение для бизнеса</w:t>
      </w:r>
    </w:p>
    <w:p w14:paraId="250E3552" w14:textId="77777777" w:rsidR="00AC7DE9" w:rsidRPr="00AC7DE9" w:rsidRDefault="00AC7DE9" w:rsidP="00AC7DE9">
      <w:pPr>
        <w:rPr>
          <w:b/>
          <w:bCs/>
        </w:rPr>
      </w:pPr>
      <w:r w:rsidRPr="00AC7DE9">
        <w:rPr>
          <w:b/>
          <w:bCs/>
        </w:rPr>
        <w:t>Консультации для бизнеса</w:t>
      </w:r>
    </w:p>
    <w:p w14:paraId="2D2046BC" w14:textId="77777777" w:rsidR="00AC7DE9" w:rsidRPr="00AC7DE9" w:rsidRDefault="00AC7DE9" w:rsidP="00AC7DE9">
      <w:r w:rsidRPr="00AC7DE9">
        <w:t>Мобильное приложение «Инспектор» может быть полезно представителям бизнеса, поскольку с его помощью можно:</w:t>
      </w:r>
    </w:p>
    <w:p w14:paraId="4A4659C3" w14:textId="77777777" w:rsidR="00AC7DE9" w:rsidRPr="00AC7DE9" w:rsidRDefault="00AC7DE9" w:rsidP="00AC7DE9">
      <w:pPr>
        <w:numPr>
          <w:ilvl w:val="0"/>
          <w:numId w:val="5"/>
        </w:numPr>
      </w:pPr>
      <w:r w:rsidRPr="00AC7DE9">
        <w:t>Узнать об обязательных требованиях в вашей сфере деятельности</w:t>
      </w:r>
    </w:p>
    <w:p w14:paraId="07EE61EA" w14:textId="77777777" w:rsidR="00AC7DE9" w:rsidRPr="00AC7DE9" w:rsidRDefault="00AC7DE9" w:rsidP="00AC7DE9">
      <w:pPr>
        <w:numPr>
          <w:ilvl w:val="0"/>
          <w:numId w:val="5"/>
        </w:numPr>
      </w:pPr>
      <w:r w:rsidRPr="00AC7DE9">
        <w:t>Получить консультацию в режиме онлайн</w:t>
      </w:r>
    </w:p>
    <w:p w14:paraId="5F2EF9D7" w14:textId="77777777" w:rsidR="00AC7DE9" w:rsidRPr="00AC7DE9" w:rsidRDefault="00AC7DE9" w:rsidP="00AC7DE9">
      <w:pPr>
        <w:numPr>
          <w:ilvl w:val="0"/>
          <w:numId w:val="5"/>
        </w:numPr>
      </w:pPr>
      <w:r w:rsidRPr="00AC7DE9">
        <w:t>Взаимодействовать с контролирующими органами дистанционно</w:t>
      </w:r>
    </w:p>
    <w:p w14:paraId="5F2A4CCE" w14:textId="77777777" w:rsidR="000048C8" w:rsidRDefault="000048C8"/>
    <w:sectPr w:rsidR="0000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5DA8"/>
    <w:multiLevelType w:val="multilevel"/>
    <w:tmpl w:val="654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54529"/>
    <w:multiLevelType w:val="multilevel"/>
    <w:tmpl w:val="047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80B3E"/>
    <w:multiLevelType w:val="multilevel"/>
    <w:tmpl w:val="12F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12A9C"/>
    <w:multiLevelType w:val="multilevel"/>
    <w:tmpl w:val="BAB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6297A"/>
    <w:multiLevelType w:val="multilevel"/>
    <w:tmpl w:val="AA34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822995">
    <w:abstractNumId w:val="2"/>
  </w:num>
  <w:num w:numId="2" w16cid:durableId="1362240797">
    <w:abstractNumId w:val="1"/>
  </w:num>
  <w:num w:numId="3" w16cid:durableId="1621912131">
    <w:abstractNumId w:val="0"/>
  </w:num>
  <w:num w:numId="4" w16cid:durableId="837620154">
    <w:abstractNumId w:val="4"/>
  </w:num>
  <w:num w:numId="5" w16cid:durableId="201661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2B"/>
    <w:rsid w:val="000048C8"/>
    <w:rsid w:val="00450B4F"/>
    <w:rsid w:val="009B715C"/>
    <w:rsid w:val="009C5DD6"/>
    <w:rsid w:val="00AC7DE9"/>
    <w:rsid w:val="00D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5668"/>
  <w15:chartTrackingRefBased/>
  <w15:docId w15:val="{9BCB4DD2-F006-467D-8136-4882614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D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D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D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D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1D2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C7DE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7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tourism.fsa.gov.ru/ru/ma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2025-09-30T12:07:00Z</dcterms:created>
  <dcterms:modified xsi:type="dcterms:W3CDTF">2025-09-30T12:07:00Z</dcterms:modified>
</cp:coreProperties>
</file>