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BF" w:rsidRPr="00430D0C" w:rsidRDefault="004C0BE1" w:rsidP="0097545D">
      <w:pPr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>Администрация муниципального района «</w:t>
      </w:r>
      <w:proofErr w:type="spellStart"/>
      <w:r w:rsidRPr="00430D0C">
        <w:rPr>
          <w:sz w:val="28"/>
          <w:szCs w:val="28"/>
        </w:rPr>
        <w:t>Княжпогостский</w:t>
      </w:r>
      <w:proofErr w:type="spellEnd"/>
      <w:r w:rsidRPr="00430D0C">
        <w:rPr>
          <w:sz w:val="28"/>
          <w:szCs w:val="28"/>
        </w:rPr>
        <w:t xml:space="preserve">» доводит до сведения населения, что </w:t>
      </w:r>
      <w:r w:rsidR="005B3FAD">
        <w:rPr>
          <w:sz w:val="28"/>
          <w:szCs w:val="28"/>
        </w:rPr>
        <w:t>09</w:t>
      </w:r>
      <w:r w:rsidR="000D4A87" w:rsidRPr="00430D0C">
        <w:rPr>
          <w:sz w:val="28"/>
          <w:szCs w:val="28"/>
        </w:rPr>
        <w:t xml:space="preserve"> </w:t>
      </w:r>
      <w:r w:rsidR="005B3FAD">
        <w:rPr>
          <w:sz w:val="28"/>
          <w:szCs w:val="28"/>
        </w:rPr>
        <w:t>марта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5B3FAD">
        <w:rPr>
          <w:sz w:val="28"/>
          <w:szCs w:val="28"/>
        </w:rPr>
        <w:t>2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городского поселения «</w:t>
      </w:r>
      <w:r w:rsidR="005B3FAD">
        <w:rPr>
          <w:sz w:val="28"/>
          <w:szCs w:val="28"/>
        </w:rPr>
        <w:t>Емва</w:t>
      </w:r>
      <w:r w:rsidR="00D93978" w:rsidRPr="00430D0C">
        <w:rPr>
          <w:sz w:val="28"/>
          <w:szCs w:val="28"/>
        </w:rPr>
        <w:t xml:space="preserve">» </w:t>
      </w:r>
      <w:r w:rsidRPr="00430D0C">
        <w:rPr>
          <w:sz w:val="28"/>
          <w:szCs w:val="28"/>
        </w:rPr>
        <w:t>организацией ООО Аракс будет произведён отлов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:rsidR="004C0BE1" w:rsidRPr="00430D0C" w:rsidRDefault="004C0BE1" w:rsidP="0097545D">
      <w:pPr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>По возникающим вопросам обращаться в отдел жилищно</w:t>
      </w:r>
      <w:r w:rsidR="0097545D">
        <w:rPr>
          <w:sz w:val="28"/>
          <w:szCs w:val="28"/>
        </w:rPr>
        <w:t>-</w:t>
      </w:r>
      <w:r w:rsidRPr="00430D0C">
        <w:rPr>
          <w:sz w:val="28"/>
          <w:szCs w:val="28"/>
        </w:rPr>
        <w:t>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:rsidR="0097545D" w:rsidRDefault="0097545D" w:rsidP="0097545D">
      <w:pPr>
        <w:ind w:firstLine="709"/>
        <w:jc w:val="center"/>
        <w:rPr>
          <w:b/>
          <w:sz w:val="28"/>
          <w:szCs w:val="28"/>
        </w:rPr>
      </w:pPr>
    </w:p>
    <w:p w:rsidR="004C0BE1" w:rsidRPr="00430D0C" w:rsidRDefault="004C0BE1" w:rsidP="0097545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30D0C">
        <w:rPr>
          <w:b/>
          <w:sz w:val="28"/>
          <w:szCs w:val="28"/>
        </w:rPr>
        <w:t>Напоминаем!</w:t>
      </w:r>
    </w:p>
    <w:p w:rsidR="004C0BE1" w:rsidRPr="00430D0C" w:rsidRDefault="004C0BE1" w:rsidP="0097545D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В соответствии с постановлением от </w:t>
      </w:r>
      <w:r w:rsidR="004B576A" w:rsidRPr="00430D0C">
        <w:rPr>
          <w:kern w:val="20"/>
          <w:sz w:val="28"/>
          <w:szCs w:val="28"/>
        </w:rPr>
        <w:t>05.08.2020 № 538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sectPr w:rsidR="004C0BE1" w:rsidRPr="00430D0C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317553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90718"/>
    <w:rsid w:val="005B3FAD"/>
    <w:rsid w:val="005D4D38"/>
    <w:rsid w:val="005E528D"/>
    <w:rsid w:val="005F56D0"/>
    <w:rsid w:val="00660631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97545D"/>
    <w:rsid w:val="00976BFB"/>
    <w:rsid w:val="009A21DD"/>
    <w:rsid w:val="009A295E"/>
    <w:rsid w:val="009B08BF"/>
    <w:rsid w:val="00A2737E"/>
    <w:rsid w:val="00A51E93"/>
    <w:rsid w:val="00A51FA9"/>
    <w:rsid w:val="00A92901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135F"/>
  <w15:docId w15:val="{ED661734-172F-45DF-A7A5-53B7EA6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2</cp:revision>
  <cp:lastPrinted>2022-03-02T07:12:00Z</cp:lastPrinted>
  <dcterms:created xsi:type="dcterms:W3CDTF">2022-03-02T11:52:00Z</dcterms:created>
  <dcterms:modified xsi:type="dcterms:W3CDTF">2022-03-02T11:52:00Z</dcterms:modified>
</cp:coreProperties>
</file>