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9863ED">
        <w:rPr>
          <w:b/>
          <w:sz w:val="28"/>
          <w:szCs w:val="28"/>
        </w:rPr>
        <w:t>1</w:t>
      </w:r>
      <w:r w:rsidR="00136BA4">
        <w:rPr>
          <w:b/>
          <w:sz w:val="28"/>
          <w:szCs w:val="28"/>
        </w:rPr>
        <w:t xml:space="preserve"> </w:t>
      </w:r>
      <w:r w:rsidR="009863ED">
        <w:rPr>
          <w:b/>
          <w:sz w:val="28"/>
          <w:szCs w:val="28"/>
        </w:rPr>
        <w:t>квартал 2022</w:t>
      </w:r>
      <w:r w:rsidRPr="00825087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576"/>
        <w:gridCol w:w="10"/>
        <w:gridCol w:w="2549"/>
        <w:gridCol w:w="5325"/>
      </w:tblGrid>
      <w:tr w:rsidR="0091201B" w:rsidRPr="00891A7E" w:rsidTr="004D2F98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86" w:type="dxa"/>
            <w:gridSpan w:val="2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7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6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4D2F98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76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76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59" w:type="dxa"/>
            <w:gridSpan w:val="2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76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59" w:type="dxa"/>
            <w:gridSpan w:val="2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233403">
              <w:rPr>
                <w:rFonts w:ascii="Times New Roman" w:hAnsi="Times New Roman" w:cs="Times New Roman"/>
              </w:rPr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576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559" w:type="dxa"/>
            <w:gridSpan w:val="2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233403" w:rsidP="002334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91A7E">
              <w:rPr>
                <w:sz w:val="24"/>
                <w:szCs w:val="24"/>
              </w:rPr>
              <w:t>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>
              <w:rPr>
                <w:sz w:val="24"/>
                <w:szCs w:val="24"/>
              </w:rPr>
              <w:t xml:space="preserve"> в 1 квартала 2022 года не предоставлялся бюджету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6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1 </w:t>
            </w:r>
            <w:proofErr w:type="gramStart"/>
            <w:r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4D2F98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960" w:type="dxa"/>
            <w:gridSpan w:val="6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1 </w:t>
            </w:r>
            <w:proofErr w:type="gramStart"/>
            <w:r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 xml:space="preserve"> </w:t>
            </w:r>
            <w:r w:rsidRPr="006B2B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6B2B22">
              <w:rPr>
                <w:sz w:val="24"/>
                <w:szCs w:val="24"/>
              </w:rPr>
              <w:t xml:space="preserve"> 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</w:t>
            </w:r>
            <w:proofErr w:type="spellStart"/>
            <w:proofErr w:type="gramStart"/>
            <w:r>
              <w:rPr>
                <w:sz w:val="22"/>
                <w:szCs w:val="22"/>
              </w:rPr>
              <w:t>Лекомцева,ИП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Безменов, ИП </w:t>
            </w:r>
            <w:proofErr w:type="spellStart"/>
            <w:r>
              <w:rPr>
                <w:sz w:val="22"/>
                <w:szCs w:val="22"/>
              </w:rPr>
              <w:t>Булейко</w:t>
            </w:r>
            <w:proofErr w:type="spellEnd"/>
            <w:r>
              <w:rPr>
                <w:sz w:val="22"/>
                <w:szCs w:val="22"/>
              </w:rPr>
              <w:t xml:space="preserve">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ежегодная актуализация и размещение на официальных сайтах органов местного самоуправления Республики Коми данных реестра участников,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86" w:type="dxa"/>
            <w:gridSpan w:val="2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549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 xml:space="preserve">асчет стоимости услуг, предоставляемых согласно гарантированному перечню услуг по </w:t>
            </w:r>
            <w:proofErr w:type="gramStart"/>
            <w:r w:rsidRPr="00891A7E">
              <w:rPr>
                <w:sz w:val="24"/>
                <w:szCs w:val="24"/>
              </w:rPr>
              <w:t>погребению</w:t>
            </w:r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 xml:space="preserve">Городскими и сельскими </w:t>
            </w:r>
            <w:proofErr w:type="gramStart"/>
            <w:r w:rsidRPr="003C4116">
              <w:rPr>
                <w:sz w:val="24"/>
                <w:szCs w:val="24"/>
              </w:rPr>
              <w:t>поселения ,</w:t>
            </w:r>
            <w:proofErr w:type="gramEnd"/>
            <w:r w:rsidRPr="003C4116">
              <w:rPr>
                <w:sz w:val="24"/>
                <w:szCs w:val="24"/>
              </w:rPr>
              <w:t xml:space="preserve"> входящими в состав МР «</w:t>
            </w:r>
            <w:proofErr w:type="spellStart"/>
            <w:r w:rsidRPr="003C4116">
              <w:rPr>
                <w:sz w:val="24"/>
                <w:szCs w:val="24"/>
              </w:rPr>
              <w:t>Княжпогостский</w:t>
            </w:r>
            <w:proofErr w:type="spellEnd"/>
            <w:r w:rsidRPr="003C4116">
              <w:rPr>
                <w:sz w:val="24"/>
                <w:szCs w:val="24"/>
              </w:rPr>
              <w:t xml:space="preserve">» проводиться работа по </w:t>
            </w:r>
            <w:r w:rsidRPr="003C4116">
              <w:rPr>
                <w:sz w:val="24"/>
                <w:szCs w:val="24"/>
              </w:rPr>
              <w:t>инвентаризации кладбищ и мест захоронений на них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86" w:type="dxa"/>
            <w:gridSpan w:val="2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586" w:type="dxa"/>
            <w:gridSpan w:val="2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D9233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Мероприятия запланированы в 2023 году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7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60" w:type="dxa"/>
            <w:gridSpan w:val="6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4D2F98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6C43D8" w:rsidRPr="00891A7E" w:rsidTr="004D2F98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>» отсутствуют полномочия по проведению семинаров для участников закупок</w:t>
            </w:r>
          </w:p>
        </w:tc>
      </w:tr>
      <w:tr w:rsidR="006C43D8" w:rsidRPr="00891A7E" w:rsidTr="004D2F98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4D2F98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4D2F98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960" w:type="dxa"/>
            <w:gridSpan w:val="6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4D2F98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выполнео</w:t>
            </w:r>
            <w:proofErr w:type="spellEnd"/>
          </w:p>
        </w:tc>
        <w:tc>
          <w:tcPr>
            <w:tcW w:w="2549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земельным </w:t>
            </w:r>
            <w:proofErr w:type="gramStart"/>
            <w:r w:rsidRPr="00FC76CA">
              <w:rPr>
                <w:color w:val="000000"/>
                <w:sz w:val="22"/>
                <w:szCs w:val="22"/>
              </w:rPr>
              <w:t>участкам</w:t>
            </w:r>
            <w:r>
              <w:rPr>
                <w:color w:val="000000"/>
                <w:sz w:val="22"/>
                <w:szCs w:val="22"/>
              </w:rPr>
              <w:t xml:space="preserve">  является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6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4D2F98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присутствия хозяйствующих субъектов, доля участия субъекта РФ или муниципального образования в которых составляет 50 и более процентов,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86" w:type="dxa"/>
            <w:gridSpan w:val="2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549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Коми, органы исполнительной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4D2F98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МУПы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3118FA" w:rsidRPr="00891A7E" w:rsidTr="004D2F98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86" w:type="dxa"/>
            <w:gridSpan w:val="2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</w:t>
            </w:r>
            <w:proofErr w:type="gramStart"/>
            <w:r w:rsidRPr="00D64CC1">
              <w:rPr>
                <w:rFonts w:eastAsia="Calibri"/>
                <w:sz w:val="22"/>
                <w:szCs w:val="22"/>
                <w:lang w:eastAsia="en-US"/>
              </w:rPr>
              <w:t>отсутствием  у</w:t>
            </w:r>
            <w:proofErr w:type="gramEnd"/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125C3A" w:rsidRPr="00891A7E" w:rsidTr="004D2F98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586" w:type="dxa"/>
            <w:gridSpan w:val="2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586" w:type="dxa"/>
            <w:gridSpan w:val="2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6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4D2F98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960" w:type="dxa"/>
            <w:gridSpan w:val="6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4D2F98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586" w:type="dxa"/>
            <w:gridSpan w:val="2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5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 xml:space="preserve">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6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4D2F98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586" w:type="dxa"/>
            <w:gridSpan w:val="2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549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 xml:space="preserve">В целях развития конкуренции и стимулирования развития малого и среднего предпринимательства проведено 2 заседания комиссии по внесению изменений в Схему размещения нестационарных торговых объектов (НТО). На 31 декабря 2020 г. в Схему размещения НТО внесено </w:t>
            </w:r>
            <w:proofErr w:type="gramStart"/>
            <w:r w:rsidRPr="002851DF">
              <w:rPr>
                <w:color w:val="000000"/>
                <w:sz w:val="22"/>
                <w:szCs w:val="22"/>
              </w:rPr>
              <w:t>53  нестационарных</w:t>
            </w:r>
            <w:proofErr w:type="gramEnd"/>
            <w:r w:rsidRPr="002851DF">
              <w:rPr>
                <w:color w:val="000000"/>
                <w:sz w:val="22"/>
                <w:szCs w:val="22"/>
              </w:rPr>
              <w:t xml:space="preserve"> объектов.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4432" w:type="dxa"/>
        <w:tblLook w:val="04A0" w:firstRow="1" w:lastRow="0" w:firstColumn="1" w:lastColumn="0" w:noHBand="0" w:noVBand="1"/>
      </w:tblPr>
      <w:tblGrid>
        <w:gridCol w:w="1890"/>
        <w:gridCol w:w="2532"/>
        <w:gridCol w:w="4174"/>
        <w:gridCol w:w="4332"/>
        <w:gridCol w:w="1504"/>
      </w:tblGrid>
      <w:tr w:rsidR="00590103" w:rsidRPr="00590103" w:rsidTr="00590103">
        <w:trPr>
          <w:trHeight w:val="828"/>
        </w:trPr>
        <w:tc>
          <w:tcPr>
            <w:tcW w:w="0" w:type="auto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01.04.2022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01.04.2022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330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90103" w:rsidRPr="00590103" w:rsidTr="00590103">
        <w:trPr>
          <w:trHeight w:val="703"/>
        </w:trPr>
        <w:tc>
          <w:tcPr>
            <w:tcW w:w="0" w:type="auto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90,7</w:t>
            </w:r>
          </w:p>
        </w:tc>
      </w:tr>
      <w:tr w:rsidR="00590103" w:rsidRPr="00590103" w:rsidTr="00590103">
        <w:trPr>
          <w:trHeight w:val="703"/>
        </w:trPr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330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590103">
        <w:trPr>
          <w:trHeight w:val="703"/>
        </w:trPr>
        <w:tc>
          <w:tcPr>
            <w:tcW w:w="0" w:type="auto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33403"/>
    <w:rsid w:val="0024458E"/>
    <w:rsid w:val="00264A28"/>
    <w:rsid w:val="002844A5"/>
    <w:rsid w:val="002851DF"/>
    <w:rsid w:val="00297397"/>
    <w:rsid w:val="002C7A73"/>
    <w:rsid w:val="003118FA"/>
    <w:rsid w:val="003367DE"/>
    <w:rsid w:val="00354643"/>
    <w:rsid w:val="00357DD8"/>
    <w:rsid w:val="0036572D"/>
    <w:rsid w:val="003C4116"/>
    <w:rsid w:val="003E2D6C"/>
    <w:rsid w:val="003F1C95"/>
    <w:rsid w:val="0040582D"/>
    <w:rsid w:val="00405D99"/>
    <w:rsid w:val="00454029"/>
    <w:rsid w:val="00470850"/>
    <w:rsid w:val="00476CC3"/>
    <w:rsid w:val="00490614"/>
    <w:rsid w:val="004B720D"/>
    <w:rsid w:val="004C381C"/>
    <w:rsid w:val="004C6C2A"/>
    <w:rsid w:val="004C717A"/>
    <w:rsid w:val="004D2F98"/>
    <w:rsid w:val="004D70C7"/>
    <w:rsid w:val="00534B4F"/>
    <w:rsid w:val="00562C8F"/>
    <w:rsid w:val="00590103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7374E"/>
    <w:rsid w:val="0078403F"/>
    <w:rsid w:val="007A004C"/>
    <w:rsid w:val="007E6904"/>
    <w:rsid w:val="008055A0"/>
    <w:rsid w:val="00825087"/>
    <w:rsid w:val="00836748"/>
    <w:rsid w:val="00836EF9"/>
    <w:rsid w:val="0088327A"/>
    <w:rsid w:val="00884F96"/>
    <w:rsid w:val="00891A7E"/>
    <w:rsid w:val="009073DF"/>
    <w:rsid w:val="0091201B"/>
    <w:rsid w:val="009372BE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4247"/>
    <w:rsid w:val="00AD21A0"/>
    <w:rsid w:val="00AD27C1"/>
    <w:rsid w:val="00B84BB4"/>
    <w:rsid w:val="00B968D8"/>
    <w:rsid w:val="00BB4E33"/>
    <w:rsid w:val="00C732FA"/>
    <w:rsid w:val="00C91439"/>
    <w:rsid w:val="00CA2EE6"/>
    <w:rsid w:val="00CC0326"/>
    <w:rsid w:val="00CC4D28"/>
    <w:rsid w:val="00CC6E7D"/>
    <w:rsid w:val="00D31A47"/>
    <w:rsid w:val="00D42AD2"/>
    <w:rsid w:val="00D66614"/>
    <w:rsid w:val="00D9233D"/>
    <w:rsid w:val="00D96429"/>
    <w:rsid w:val="00DB1640"/>
    <w:rsid w:val="00DB24FA"/>
    <w:rsid w:val="00DB6EA3"/>
    <w:rsid w:val="00DF2321"/>
    <w:rsid w:val="00E3338B"/>
    <w:rsid w:val="00E5124A"/>
    <w:rsid w:val="00E92BC4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8</cp:revision>
  <cp:lastPrinted>2022-04-11T13:26:00Z</cp:lastPrinted>
  <dcterms:created xsi:type="dcterms:W3CDTF">2022-03-24T14:29:00Z</dcterms:created>
  <dcterms:modified xsi:type="dcterms:W3CDTF">2022-04-11T13:49:00Z</dcterms:modified>
</cp:coreProperties>
</file>