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53" w:rsidRDefault="00C71053" w:rsidP="00C7105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053">
        <w:rPr>
          <w:rFonts w:ascii="Times New Roman" w:hAnsi="Times New Roman" w:cs="Times New Roman"/>
          <w:b/>
          <w:bCs/>
          <w:sz w:val="28"/>
          <w:szCs w:val="28"/>
        </w:rPr>
        <w:t>11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053">
        <w:rPr>
          <w:rFonts w:ascii="Times New Roman" w:hAnsi="Times New Roman" w:cs="Times New Roman"/>
          <w:b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1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с сектором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коммунального хозяйства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была проведена повторная проверка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пропускного режима на объектах ЖКХ, осмотр жилых домов с проверкой доступа к чердачным помещениям. </w:t>
      </w:r>
    </w:p>
    <w:p w:rsidR="00C71053" w:rsidRDefault="00C71053" w:rsidP="00C7105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были проверены: </w:t>
      </w:r>
    </w:p>
    <w:p w:rsidR="00C71053" w:rsidRDefault="00C71053" w:rsidP="00C7105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B3F0A3" wp14:editId="072383A5">
            <wp:simplePos x="0" y="0"/>
            <wp:positionH relativeFrom="margin">
              <wp:posOffset>3187700</wp:posOffset>
            </wp:positionH>
            <wp:positionV relativeFrom="margin">
              <wp:posOffset>1195705</wp:posOffset>
            </wp:positionV>
            <wp:extent cx="3009900" cy="2193465"/>
            <wp:effectExtent l="0" t="0" r="0" b="0"/>
            <wp:wrapSquare wrapText="bothSides"/>
            <wp:docPr id="1" name="Рисунок 1" descr="http://uprgkh.pnzreg.ru/files/zhkh_pnzreg_ru/1f/jkh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rgkh.pnzreg.ru/files/zhkh_pnzreg_ru/1f/jkh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9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Котельная КМЗ, нарушений на данном объекте не выявлено, организован пропускной режим, вход в здание закрывается, посторонних попросили покинуть объект;</w:t>
      </w:r>
    </w:p>
    <w:p w:rsidR="00C71053" w:rsidRDefault="00C71053" w:rsidP="00C7105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Водоканал – ворота были открыты настежь, представители комиссии на посторонней машине заехали на территорию, не осуществляется охрана дворовой территории, комиссия спокойно проникла в здание, что говорит об отсутствии пропускного режима на данном объекте;</w:t>
      </w:r>
    </w:p>
    <w:p w:rsidR="00C71053" w:rsidRDefault="00C71053" w:rsidP="00C7105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Центральный тепловой пункт (на ул. Ленинградской) – дверь открыта в здании, но имеется физическая охрана (работник пункта); </w:t>
      </w:r>
    </w:p>
    <w:p w:rsidR="00C71053" w:rsidRDefault="00C71053" w:rsidP="00C71053">
      <w:pPr>
        <w:pStyle w:val="a3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жилому фонду: </w:t>
      </w:r>
    </w:p>
    <w:p w:rsidR="00C71053" w:rsidRDefault="00C71053" w:rsidP="00C71053">
      <w:pPr>
        <w:pStyle w:val="a3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Ул. 30 лет Победы д.19 – подвал от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крыт, захламлен, чердак и подвальные окна закрыты;</w:t>
      </w:r>
    </w:p>
    <w:p w:rsidR="00C71053" w:rsidRDefault="00C71053" w:rsidP="00C71053">
      <w:pPr>
        <w:pStyle w:val="a3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Ул. 30 лет Победы д.15 – подвал открыт, чердак и подвальные окна закрыты;</w:t>
      </w:r>
    </w:p>
    <w:p w:rsidR="00C71053" w:rsidRDefault="00C71053" w:rsidP="00C71053">
      <w:pPr>
        <w:pStyle w:val="a3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Ул. Ленинградская, д.25 - подвальное окно открыто, сам подвал закрыт;</w:t>
      </w:r>
    </w:p>
    <w:p w:rsidR="00C71053" w:rsidRDefault="00C71053" w:rsidP="00C71053">
      <w:pPr>
        <w:pStyle w:val="a3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Ул. Ленинградская, д.26 – все хорошо, подвальные окна закрыты, подвал закрыт, чердак закрыт;</w:t>
      </w:r>
    </w:p>
    <w:p w:rsidR="00C71053" w:rsidRDefault="00C71053" w:rsidP="00C71053">
      <w:pPr>
        <w:pStyle w:val="a3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Ул. Гущина, д.4 - все хорошо, подвальные окна закрыты, подвал закрыт, чердак закрыт;</w:t>
      </w:r>
    </w:p>
    <w:p w:rsidR="00C71053" w:rsidRDefault="00C71053" w:rsidP="00C71053">
      <w:pPr>
        <w:pStyle w:val="a3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Ул. Октябрьская, д.16 - подвал открыт, сами жители не раз обращались к руководителю управляющей компании, но проблема не решена. </w:t>
      </w:r>
    </w:p>
    <w:p w:rsidR="001F559D" w:rsidRDefault="001F559D"/>
    <w:sectPr w:rsidR="001F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6A"/>
    <w:rsid w:val="001F559D"/>
    <w:rsid w:val="003C376A"/>
    <w:rsid w:val="00C7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FF436-F52C-4920-B63D-4D722DF8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05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2017-12-16T17:11:00Z</dcterms:created>
  <dcterms:modified xsi:type="dcterms:W3CDTF">2017-12-16T17:13:00Z</dcterms:modified>
</cp:coreProperties>
</file>