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87" w:rsidRPr="001B1A87" w:rsidRDefault="001B1A87" w:rsidP="001B1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A87">
        <w:rPr>
          <w:rFonts w:ascii="Times New Roman" w:hAnsi="Times New Roman" w:cs="Times New Roman"/>
          <w:b/>
          <w:sz w:val="32"/>
          <w:szCs w:val="32"/>
        </w:rPr>
        <w:t xml:space="preserve">Беседа на тему </w:t>
      </w:r>
      <w:r w:rsidRPr="001B1A87">
        <w:rPr>
          <w:rFonts w:ascii="Times New Roman" w:hAnsi="Times New Roman" w:cs="Times New Roman"/>
          <w:b/>
          <w:sz w:val="32"/>
          <w:szCs w:val="32"/>
        </w:rPr>
        <w:t>«История денег» и «Семейный бюджет»</w:t>
      </w:r>
    </w:p>
    <w:p w:rsidR="00504854" w:rsidRDefault="001B1A87" w:rsidP="001B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6A">
        <w:rPr>
          <w:rFonts w:ascii="Times New Roman" w:hAnsi="Times New Roman" w:cs="Times New Roman"/>
          <w:sz w:val="28"/>
          <w:szCs w:val="28"/>
        </w:rPr>
        <w:t xml:space="preserve">В рамках Всероссийской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3186A">
        <w:rPr>
          <w:rFonts w:ascii="Times New Roman" w:hAnsi="Times New Roman" w:cs="Times New Roman"/>
          <w:sz w:val="28"/>
          <w:szCs w:val="28"/>
        </w:rPr>
        <w:t xml:space="preserve"> «Дни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33186A">
        <w:rPr>
          <w:rFonts w:ascii="Times New Roman" w:hAnsi="Times New Roman" w:cs="Times New Roman"/>
          <w:sz w:val="28"/>
          <w:szCs w:val="28"/>
        </w:rPr>
        <w:t>» 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86A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приглашают на </w:t>
      </w:r>
      <w:r>
        <w:rPr>
          <w:rFonts w:ascii="Times New Roman" w:hAnsi="Times New Roman" w:cs="Times New Roman"/>
          <w:sz w:val="28"/>
          <w:szCs w:val="28"/>
        </w:rPr>
        <w:t>беседу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 10 комбинированного вида» г. Емва.</w:t>
      </w:r>
    </w:p>
    <w:p w:rsidR="001B1A87" w:rsidRDefault="001B1A87" w:rsidP="001B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историю возникновения денежн</w:t>
      </w:r>
      <w:r>
        <w:rPr>
          <w:rFonts w:ascii="Times New Roman" w:hAnsi="Times New Roman" w:cs="Times New Roman"/>
          <w:sz w:val="28"/>
          <w:szCs w:val="28"/>
        </w:rPr>
        <w:t xml:space="preserve">ых знаков, что такое «бартер»,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какие виды денег существуют в современной России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состоит семейный бюджет, как правильно распределять доходы и расходы.</w:t>
      </w:r>
    </w:p>
    <w:p w:rsidR="001B1A87" w:rsidRPr="001B1A87" w:rsidRDefault="001B1A87" w:rsidP="001B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87">
        <w:rPr>
          <w:rFonts w:ascii="Times New Roman" w:hAnsi="Times New Roman" w:cs="Times New Roman"/>
          <w:sz w:val="28"/>
          <w:szCs w:val="28"/>
        </w:rPr>
        <w:t xml:space="preserve">Мероприятие пройдет 27 апреля 2022 года в 10 часов 00 минут на базе детского сада № 10 по адресу </w:t>
      </w:r>
      <w:r>
        <w:rPr>
          <w:rFonts w:ascii="Times New Roman" w:hAnsi="Times New Roman" w:cs="Times New Roman"/>
          <w:sz w:val="28"/>
          <w:szCs w:val="28"/>
        </w:rPr>
        <w:t>г. Емва, ул. Дзержинского, 86.</w:t>
      </w:r>
    </w:p>
    <w:sectPr w:rsidR="001B1A87" w:rsidRPr="001B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7"/>
    <w:rsid w:val="001B1A87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4294658905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2022-04-18T08:33:00Z</dcterms:created>
  <dcterms:modified xsi:type="dcterms:W3CDTF">2022-04-18T09:43:00Z</dcterms:modified>
</cp:coreProperties>
</file>