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73C48" w14:textId="5B4FBB55" w:rsidR="00483471" w:rsidRDefault="00221F3B" w:rsidP="00221F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w:t>
      </w:r>
    </w:p>
    <w:p w14:paraId="74AB9EB5" w14:textId="77777777" w:rsidR="00221F3B" w:rsidRDefault="00221F3B" w:rsidP="00221F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 администрации </w:t>
      </w:r>
    </w:p>
    <w:p w14:paraId="1CD280DA" w14:textId="4A13CCFB" w:rsidR="00221F3B" w:rsidRDefault="00221F3B" w:rsidP="00221F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городского поселения «Емва»</w:t>
      </w:r>
    </w:p>
    <w:p w14:paraId="710A0F32" w14:textId="3B309AA9" w:rsidR="00221F3B" w:rsidRDefault="00221F3B" w:rsidP="00221F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w:t>
      </w:r>
      <w:r w:rsidR="0033128C">
        <w:rPr>
          <w:rFonts w:ascii="Times New Roman" w:hAnsi="Times New Roman" w:cs="Times New Roman"/>
          <w:sz w:val="24"/>
          <w:szCs w:val="24"/>
        </w:rPr>
        <w:t xml:space="preserve"> 13 апреля </w:t>
      </w:r>
      <w:r>
        <w:rPr>
          <w:rFonts w:ascii="Times New Roman" w:hAnsi="Times New Roman" w:cs="Times New Roman"/>
          <w:sz w:val="24"/>
          <w:szCs w:val="24"/>
        </w:rPr>
        <w:t>2021г. №</w:t>
      </w:r>
      <w:r w:rsidR="0033128C">
        <w:rPr>
          <w:rFonts w:ascii="Times New Roman" w:hAnsi="Times New Roman" w:cs="Times New Roman"/>
          <w:sz w:val="24"/>
          <w:szCs w:val="24"/>
        </w:rPr>
        <w:t xml:space="preserve"> 123</w:t>
      </w:r>
    </w:p>
    <w:p w14:paraId="1E78F1AE" w14:textId="27698258" w:rsidR="00221F3B" w:rsidRDefault="00221F3B" w:rsidP="00221F3B">
      <w:pPr>
        <w:spacing w:after="0" w:line="240" w:lineRule="auto"/>
        <w:jc w:val="right"/>
        <w:rPr>
          <w:rFonts w:ascii="Times New Roman" w:hAnsi="Times New Roman" w:cs="Times New Roman"/>
          <w:sz w:val="24"/>
          <w:szCs w:val="24"/>
        </w:rPr>
      </w:pPr>
    </w:p>
    <w:p w14:paraId="15BA2B4F" w14:textId="221C382A" w:rsidR="00221F3B" w:rsidRDefault="00221F3B" w:rsidP="00221F3B">
      <w:pPr>
        <w:spacing w:after="0" w:line="240" w:lineRule="auto"/>
        <w:jc w:val="right"/>
        <w:rPr>
          <w:rFonts w:ascii="Times New Roman" w:hAnsi="Times New Roman" w:cs="Times New Roman"/>
          <w:sz w:val="24"/>
          <w:szCs w:val="24"/>
        </w:rPr>
      </w:pPr>
    </w:p>
    <w:p w14:paraId="2FA35B28" w14:textId="28ECD457" w:rsidR="00221F3B" w:rsidRDefault="00221F3B" w:rsidP="00221F3B">
      <w:pPr>
        <w:spacing w:after="0" w:line="240" w:lineRule="auto"/>
        <w:jc w:val="right"/>
        <w:rPr>
          <w:rFonts w:ascii="Times New Roman" w:hAnsi="Times New Roman" w:cs="Times New Roman"/>
          <w:sz w:val="24"/>
          <w:szCs w:val="24"/>
        </w:rPr>
      </w:pPr>
    </w:p>
    <w:p w14:paraId="209ADA09" w14:textId="6FAB493C" w:rsidR="00221F3B" w:rsidRDefault="00221F3B" w:rsidP="00221F3B">
      <w:pPr>
        <w:spacing w:after="0" w:line="240" w:lineRule="auto"/>
        <w:jc w:val="right"/>
        <w:rPr>
          <w:rFonts w:ascii="Times New Roman" w:hAnsi="Times New Roman" w:cs="Times New Roman"/>
          <w:sz w:val="24"/>
          <w:szCs w:val="24"/>
        </w:rPr>
      </w:pPr>
    </w:p>
    <w:p w14:paraId="192564F5" w14:textId="4A9EBCAE" w:rsidR="00221F3B" w:rsidRDefault="00221F3B" w:rsidP="00221F3B">
      <w:pPr>
        <w:spacing w:after="0" w:line="240" w:lineRule="auto"/>
        <w:jc w:val="right"/>
        <w:rPr>
          <w:rFonts w:ascii="Times New Roman" w:hAnsi="Times New Roman" w:cs="Times New Roman"/>
          <w:sz w:val="24"/>
          <w:szCs w:val="24"/>
        </w:rPr>
      </w:pPr>
    </w:p>
    <w:p w14:paraId="46B94976" w14:textId="4D43FD12" w:rsidR="00221F3B" w:rsidRDefault="00221F3B" w:rsidP="00221F3B">
      <w:pPr>
        <w:spacing w:after="0" w:line="240" w:lineRule="auto"/>
        <w:jc w:val="right"/>
        <w:rPr>
          <w:rFonts w:ascii="Times New Roman" w:hAnsi="Times New Roman" w:cs="Times New Roman"/>
          <w:sz w:val="24"/>
          <w:szCs w:val="24"/>
        </w:rPr>
      </w:pPr>
    </w:p>
    <w:p w14:paraId="44508723" w14:textId="605D1D42" w:rsidR="00221F3B" w:rsidRDefault="00221F3B" w:rsidP="00221F3B">
      <w:pPr>
        <w:spacing w:after="0" w:line="240" w:lineRule="auto"/>
        <w:jc w:val="right"/>
        <w:rPr>
          <w:rFonts w:ascii="Times New Roman" w:hAnsi="Times New Roman" w:cs="Times New Roman"/>
          <w:sz w:val="24"/>
          <w:szCs w:val="24"/>
        </w:rPr>
      </w:pPr>
    </w:p>
    <w:p w14:paraId="6F385B1E" w14:textId="600C8E8C" w:rsidR="00221F3B" w:rsidRDefault="00221F3B" w:rsidP="00221F3B">
      <w:pPr>
        <w:spacing w:after="0" w:line="240" w:lineRule="auto"/>
        <w:jc w:val="right"/>
        <w:rPr>
          <w:rFonts w:ascii="Times New Roman" w:hAnsi="Times New Roman" w:cs="Times New Roman"/>
          <w:sz w:val="24"/>
          <w:szCs w:val="24"/>
        </w:rPr>
      </w:pPr>
    </w:p>
    <w:p w14:paraId="5CC58C6A" w14:textId="21A8AC81" w:rsidR="00221F3B" w:rsidRDefault="00221F3B" w:rsidP="00221F3B">
      <w:pPr>
        <w:spacing w:after="0" w:line="240" w:lineRule="auto"/>
        <w:jc w:val="right"/>
        <w:rPr>
          <w:rFonts w:ascii="Times New Roman" w:hAnsi="Times New Roman" w:cs="Times New Roman"/>
          <w:sz w:val="24"/>
          <w:szCs w:val="24"/>
        </w:rPr>
      </w:pPr>
    </w:p>
    <w:p w14:paraId="5EEE9D37" w14:textId="03122458" w:rsidR="00221F3B" w:rsidRDefault="00221F3B" w:rsidP="00221F3B">
      <w:pPr>
        <w:spacing w:after="0" w:line="240" w:lineRule="auto"/>
        <w:jc w:val="right"/>
        <w:rPr>
          <w:rFonts w:ascii="Times New Roman" w:hAnsi="Times New Roman" w:cs="Times New Roman"/>
          <w:sz w:val="24"/>
          <w:szCs w:val="24"/>
        </w:rPr>
      </w:pPr>
    </w:p>
    <w:p w14:paraId="6A0903E1" w14:textId="0A0BA286" w:rsidR="00221F3B" w:rsidRDefault="00221F3B" w:rsidP="00221F3B">
      <w:pPr>
        <w:spacing w:after="0" w:line="240" w:lineRule="auto"/>
        <w:jc w:val="right"/>
        <w:rPr>
          <w:rFonts w:ascii="Times New Roman" w:hAnsi="Times New Roman" w:cs="Times New Roman"/>
          <w:sz w:val="24"/>
          <w:szCs w:val="24"/>
        </w:rPr>
      </w:pPr>
    </w:p>
    <w:p w14:paraId="7B66A440" w14:textId="77777777" w:rsidR="00221F3B" w:rsidRDefault="00221F3B" w:rsidP="00221F3B">
      <w:pPr>
        <w:spacing w:after="0" w:line="240" w:lineRule="auto"/>
        <w:jc w:val="right"/>
        <w:rPr>
          <w:rFonts w:ascii="Times New Roman" w:hAnsi="Times New Roman" w:cs="Times New Roman"/>
          <w:sz w:val="24"/>
          <w:szCs w:val="24"/>
        </w:rPr>
      </w:pPr>
    </w:p>
    <w:p w14:paraId="5B8F9AEE" w14:textId="77777777" w:rsidR="00221F3B" w:rsidRDefault="00221F3B" w:rsidP="00221F3B">
      <w:pPr>
        <w:jc w:val="center"/>
        <w:rPr>
          <w:rFonts w:ascii="Times New Roman" w:hAnsi="Times New Roman" w:cs="Times New Roman"/>
          <w:sz w:val="40"/>
          <w:szCs w:val="40"/>
        </w:rPr>
      </w:pPr>
    </w:p>
    <w:p w14:paraId="023D260C" w14:textId="77777777" w:rsidR="00221F3B" w:rsidRPr="009B79E6" w:rsidRDefault="00221F3B" w:rsidP="00221F3B">
      <w:pPr>
        <w:numPr>
          <w:ilvl w:val="0"/>
          <w:numId w:val="1"/>
        </w:numPr>
        <w:spacing w:after="0" w:line="240" w:lineRule="auto"/>
        <w:ind w:left="709"/>
        <w:rPr>
          <w:rFonts w:ascii="Times New Roman" w:hAnsi="Times New Roman"/>
          <w:b/>
          <w:sz w:val="36"/>
          <w:szCs w:val="36"/>
        </w:rPr>
      </w:pPr>
      <w:r w:rsidRPr="009B79E6">
        <w:rPr>
          <w:rFonts w:ascii="Times New Roman" w:hAnsi="Times New Roman"/>
          <w:b/>
          <w:sz w:val="36"/>
          <w:szCs w:val="36"/>
        </w:rPr>
        <w:t xml:space="preserve">ПРАВИЛА </w:t>
      </w:r>
    </w:p>
    <w:p w14:paraId="7EE952B4" w14:textId="77777777" w:rsidR="00221F3B" w:rsidRPr="009B79E6" w:rsidRDefault="00221F3B" w:rsidP="00221F3B">
      <w:pPr>
        <w:numPr>
          <w:ilvl w:val="0"/>
          <w:numId w:val="1"/>
        </w:numPr>
        <w:spacing w:after="240" w:line="240" w:lineRule="auto"/>
        <w:ind w:left="709"/>
        <w:rPr>
          <w:rFonts w:ascii="Times New Roman" w:hAnsi="Times New Roman"/>
          <w:b/>
          <w:sz w:val="36"/>
          <w:szCs w:val="36"/>
        </w:rPr>
      </w:pPr>
      <w:r w:rsidRPr="009B79E6">
        <w:rPr>
          <w:rFonts w:ascii="Times New Roman" w:hAnsi="Times New Roman"/>
          <w:b/>
          <w:sz w:val="36"/>
          <w:szCs w:val="36"/>
        </w:rPr>
        <w:t>ЗЕМЛЕПОЛЬЗОВАНИЯ И ЗАСТРОЙКИ</w:t>
      </w:r>
    </w:p>
    <w:p w14:paraId="5816B402" w14:textId="77777777" w:rsidR="00221F3B" w:rsidRPr="00CD4C96" w:rsidRDefault="00221F3B" w:rsidP="00221F3B">
      <w:pPr>
        <w:numPr>
          <w:ilvl w:val="0"/>
          <w:numId w:val="1"/>
        </w:numPr>
        <w:spacing w:after="0" w:line="276" w:lineRule="auto"/>
        <w:ind w:left="709"/>
        <w:rPr>
          <w:rFonts w:ascii="Times New Roman" w:hAnsi="Times New Roman"/>
          <w:sz w:val="28"/>
          <w:szCs w:val="28"/>
        </w:rPr>
      </w:pPr>
      <w:r w:rsidRPr="00CD4C96">
        <w:rPr>
          <w:rFonts w:ascii="Times New Roman" w:hAnsi="Times New Roman"/>
          <w:sz w:val="28"/>
          <w:szCs w:val="28"/>
        </w:rPr>
        <w:t>МУНИЦИПАЛЬНОГО ОБРАЗОВАНИЯ</w:t>
      </w:r>
    </w:p>
    <w:p w14:paraId="7A04A1CA" w14:textId="4974346A" w:rsidR="00221F3B" w:rsidRDefault="00221F3B" w:rsidP="00221F3B">
      <w:pPr>
        <w:numPr>
          <w:ilvl w:val="0"/>
          <w:numId w:val="1"/>
        </w:numPr>
        <w:spacing w:after="0" w:line="276" w:lineRule="auto"/>
        <w:ind w:left="709"/>
        <w:rPr>
          <w:rFonts w:ascii="Times New Roman" w:hAnsi="Times New Roman"/>
          <w:sz w:val="28"/>
          <w:szCs w:val="28"/>
        </w:rPr>
      </w:pPr>
      <w:r>
        <w:rPr>
          <w:rFonts w:ascii="Times New Roman" w:hAnsi="Times New Roman"/>
          <w:sz w:val="28"/>
          <w:szCs w:val="28"/>
        </w:rPr>
        <w:t>ГОРОДСКОГО ПОСЕЛЕНИЯ «ЕМВА»</w:t>
      </w:r>
    </w:p>
    <w:p w14:paraId="3E259FD4" w14:textId="77777777" w:rsidR="00221F3B" w:rsidRDefault="00221F3B" w:rsidP="00221F3B">
      <w:pPr>
        <w:spacing w:after="0"/>
        <w:ind w:left="709"/>
        <w:rPr>
          <w:rFonts w:ascii="Times New Roman" w:hAnsi="Times New Roman"/>
          <w:sz w:val="28"/>
          <w:szCs w:val="28"/>
        </w:rPr>
      </w:pPr>
    </w:p>
    <w:p w14:paraId="4471574A" w14:textId="77777777" w:rsidR="00221F3B" w:rsidRPr="00AB097D" w:rsidRDefault="00221F3B" w:rsidP="00221F3B">
      <w:pPr>
        <w:spacing w:after="0"/>
        <w:ind w:left="709"/>
        <w:rPr>
          <w:rFonts w:ascii="Times New Roman" w:hAnsi="Times New Roman"/>
        </w:rPr>
      </w:pPr>
    </w:p>
    <w:p w14:paraId="14B6DE29" w14:textId="77777777" w:rsidR="007C36DD" w:rsidRDefault="008C13A5" w:rsidP="00221F3B">
      <w:pPr>
        <w:spacing w:after="0"/>
        <w:ind w:left="709"/>
        <w:rPr>
          <w:rFonts w:ascii="Times New Roman" w:hAnsi="Times New Roman"/>
          <w:sz w:val="24"/>
          <w:szCs w:val="24"/>
        </w:rPr>
      </w:pPr>
      <w:r w:rsidRPr="008C13A5">
        <w:rPr>
          <w:rFonts w:ascii="Times New Roman" w:hAnsi="Times New Roman"/>
          <w:sz w:val="24"/>
          <w:szCs w:val="24"/>
        </w:rPr>
        <w:t>(в ред. постановления администрации ГП «Емва» от 11.08.2021 № 279</w:t>
      </w:r>
      <w:r w:rsidR="007C36DD">
        <w:rPr>
          <w:rFonts w:ascii="Times New Roman" w:hAnsi="Times New Roman"/>
          <w:sz w:val="24"/>
          <w:szCs w:val="24"/>
        </w:rPr>
        <w:t xml:space="preserve">, </w:t>
      </w:r>
    </w:p>
    <w:p w14:paraId="4B2E9277" w14:textId="78737304" w:rsidR="00221F3B" w:rsidRPr="008C13A5" w:rsidRDefault="007C36DD" w:rsidP="00221F3B">
      <w:pPr>
        <w:spacing w:after="0"/>
        <w:ind w:left="709"/>
        <w:rPr>
          <w:rFonts w:ascii="Times New Roman" w:hAnsi="Times New Roman"/>
          <w:sz w:val="24"/>
          <w:szCs w:val="24"/>
        </w:rPr>
      </w:pPr>
      <w:r>
        <w:rPr>
          <w:rFonts w:ascii="Times New Roman" w:hAnsi="Times New Roman"/>
          <w:sz w:val="24"/>
          <w:szCs w:val="24"/>
        </w:rPr>
        <w:t>от 21.12.2021 № 603</w:t>
      </w:r>
      <w:r w:rsidR="00DA19B0">
        <w:rPr>
          <w:rFonts w:ascii="Times New Roman" w:hAnsi="Times New Roman"/>
          <w:sz w:val="24"/>
          <w:szCs w:val="24"/>
        </w:rPr>
        <w:t>, от 14.03.2022 № 95</w:t>
      </w:r>
      <w:r w:rsidR="003B7EA9">
        <w:rPr>
          <w:rFonts w:ascii="Times New Roman" w:hAnsi="Times New Roman"/>
          <w:sz w:val="24"/>
          <w:szCs w:val="24"/>
        </w:rPr>
        <w:t>, от 25.05.2022 № 207</w:t>
      </w:r>
      <w:r w:rsidR="00561128">
        <w:rPr>
          <w:rFonts w:ascii="Times New Roman" w:hAnsi="Times New Roman"/>
          <w:sz w:val="24"/>
          <w:szCs w:val="24"/>
        </w:rPr>
        <w:t>, от 05.08.2022 № 317</w:t>
      </w:r>
      <w:r w:rsidR="00E60B73">
        <w:rPr>
          <w:rFonts w:ascii="Times New Roman" w:hAnsi="Times New Roman"/>
          <w:sz w:val="24"/>
          <w:szCs w:val="24"/>
        </w:rPr>
        <w:t>, от 13.10.2022 № 411</w:t>
      </w:r>
      <w:r w:rsidR="00AF197F">
        <w:rPr>
          <w:rFonts w:ascii="Times New Roman" w:hAnsi="Times New Roman"/>
          <w:sz w:val="24"/>
          <w:szCs w:val="24"/>
        </w:rPr>
        <w:t>, от 01.12.2022 № 475</w:t>
      </w:r>
      <w:r w:rsidR="00BE473C">
        <w:rPr>
          <w:rFonts w:ascii="Times New Roman" w:hAnsi="Times New Roman"/>
          <w:sz w:val="24"/>
          <w:szCs w:val="24"/>
        </w:rPr>
        <w:t>, от 16.03.2023 № 90</w:t>
      </w:r>
      <w:r w:rsidR="00CD6CFA">
        <w:rPr>
          <w:rFonts w:ascii="Times New Roman" w:hAnsi="Times New Roman"/>
          <w:sz w:val="24"/>
          <w:szCs w:val="24"/>
        </w:rPr>
        <w:t>, от 29.05.2023 № 169</w:t>
      </w:r>
      <w:r w:rsidR="000C66DB">
        <w:rPr>
          <w:rFonts w:ascii="Times New Roman" w:hAnsi="Times New Roman"/>
          <w:sz w:val="24"/>
          <w:szCs w:val="24"/>
        </w:rPr>
        <w:t>, от 01.08.2023 № 24</w:t>
      </w:r>
      <w:r w:rsidR="0059494D">
        <w:rPr>
          <w:rFonts w:ascii="Times New Roman" w:hAnsi="Times New Roman"/>
          <w:sz w:val="24"/>
          <w:szCs w:val="24"/>
        </w:rPr>
        <w:t>, от 13.09.2023 № 306</w:t>
      </w:r>
      <w:r w:rsidR="00707FDD">
        <w:rPr>
          <w:rFonts w:ascii="Times New Roman" w:hAnsi="Times New Roman"/>
          <w:sz w:val="24"/>
          <w:szCs w:val="24"/>
        </w:rPr>
        <w:t>, от 06.12.2023 № 423</w:t>
      </w:r>
      <w:r w:rsidR="00B014DA">
        <w:rPr>
          <w:rFonts w:ascii="Times New Roman" w:hAnsi="Times New Roman"/>
          <w:sz w:val="24"/>
          <w:szCs w:val="24"/>
        </w:rPr>
        <w:t>, от 25.12.2023 № 443</w:t>
      </w:r>
      <w:r w:rsidR="00E90371">
        <w:rPr>
          <w:rFonts w:ascii="Times New Roman" w:hAnsi="Times New Roman"/>
          <w:sz w:val="24"/>
          <w:szCs w:val="24"/>
        </w:rPr>
        <w:t>, от 20.02.2024 № 53</w:t>
      </w:r>
      <w:r w:rsidR="00982B32">
        <w:rPr>
          <w:rFonts w:ascii="Times New Roman" w:hAnsi="Times New Roman"/>
          <w:sz w:val="24"/>
          <w:szCs w:val="24"/>
        </w:rPr>
        <w:t>, от 03.06.2024 № 151</w:t>
      </w:r>
      <w:r w:rsidR="00B93059">
        <w:rPr>
          <w:rFonts w:ascii="Times New Roman" w:hAnsi="Times New Roman"/>
          <w:sz w:val="24"/>
          <w:szCs w:val="24"/>
        </w:rPr>
        <w:t>, от 30.08.2024 № 247</w:t>
      </w:r>
      <w:r w:rsidR="00A44009">
        <w:rPr>
          <w:rFonts w:ascii="Times New Roman" w:hAnsi="Times New Roman"/>
          <w:sz w:val="24"/>
          <w:szCs w:val="24"/>
        </w:rPr>
        <w:t>, от 05.11.2024 № 303</w:t>
      </w:r>
      <w:r w:rsidR="008C13A5" w:rsidRPr="008C13A5">
        <w:rPr>
          <w:rFonts w:ascii="Times New Roman" w:hAnsi="Times New Roman"/>
          <w:sz w:val="24"/>
          <w:szCs w:val="24"/>
        </w:rPr>
        <w:t>)</w:t>
      </w:r>
    </w:p>
    <w:p w14:paraId="54B5BE3D" w14:textId="77777777" w:rsidR="00221F3B" w:rsidRDefault="00221F3B" w:rsidP="00221F3B">
      <w:pPr>
        <w:spacing w:after="0"/>
        <w:rPr>
          <w:rFonts w:ascii="Times New Roman" w:hAnsi="Times New Roman"/>
          <w:sz w:val="28"/>
          <w:szCs w:val="28"/>
        </w:rPr>
      </w:pPr>
    </w:p>
    <w:p w14:paraId="5B501049" w14:textId="77777777" w:rsidR="00221F3B" w:rsidRDefault="00221F3B" w:rsidP="00221F3B">
      <w:pPr>
        <w:spacing w:after="0"/>
        <w:rPr>
          <w:rFonts w:ascii="Times New Roman" w:hAnsi="Times New Roman"/>
          <w:sz w:val="28"/>
          <w:szCs w:val="28"/>
        </w:rPr>
      </w:pPr>
    </w:p>
    <w:p w14:paraId="0F44C03D" w14:textId="2BB82695" w:rsidR="00221F3B" w:rsidRDefault="00221F3B" w:rsidP="00221F3B">
      <w:pPr>
        <w:spacing w:after="0" w:line="240" w:lineRule="auto"/>
        <w:jc w:val="right"/>
        <w:rPr>
          <w:rFonts w:ascii="Times New Roman" w:hAnsi="Times New Roman" w:cs="Times New Roman"/>
          <w:sz w:val="24"/>
          <w:szCs w:val="24"/>
        </w:rPr>
      </w:pPr>
    </w:p>
    <w:p w14:paraId="52ACFB5E" w14:textId="51342BCD" w:rsidR="00221F3B" w:rsidRDefault="00221F3B" w:rsidP="00221F3B">
      <w:pPr>
        <w:spacing w:after="0" w:line="240" w:lineRule="auto"/>
        <w:jc w:val="right"/>
        <w:rPr>
          <w:rFonts w:ascii="Times New Roman" w:hAnsi="Times New Roman" w:cs="Times New Roman"/>
          <w:sz w:val="24"/>
          <w:szCs w:val="24"/>
        </w:rPr>
      </w:pPr>
    </w:p>
    <w:p w14:paraId="59812B77" w14:textId="4B6D65D2" w:rsidR="00221F3B" w:rsidRDefault="00221F3B" w:rsidP="00221F3B">
      <w:pPr>
        <w:spacing w:after="0" w:line="240" w:lineRule="auto"/>
        <w:jc w:val="right"/>
        <w:rPr>
          <w:rFonts w:ascii="Times New Roman" w:hAnsi="Times New Roman" w:cs="Times New Roman"/>
          <w:sz w:val="24"/>
          <w:szCs w:val="24"/>
        </w:rPr>
      </w:pPr>
    </w:p>
    <w:p w14:paraId="3EE81137" w14:textId="67E94258" w:rsidR="00221F3B" w:rsidRDefault="00221F3B" w:rsidP="00221F3B">
      <w:pPr>
        <w:spacing w:after="0" w:line="240" w:lineRule="auto"/>
        <w:jc w:val="right"/>
        <w:rPr>
          <w:rFonts w:ascii="Times New Roman" w:hAnsi="Times New Roman" w:cs="Times New Roman"/>
          <w:sz w:val="24"/>
          <w:szCs w:val="24"/>
        </w:rPr>
      </w:pPr>
    </w:p>
    <w:p w14:paraId="7AA3223A" w14:textId="5F64F95D" w:rsidR="00221F3B" w:rsidRDefault="00221F3B" w:rsidP="00221F3B">
      <w:pPr>
        <w:spacing w:after="0" w:line="240" w:lineRule="auto"/>
        <w:jc w:val="right"/>
        <w:rPr>
          <w:rFonts w:ascii="Times New Roman" w:hAnsi="Times New Roman" w:cs="Times New Roman"/>
          <w:sz w:val="24"/>
          <w:szCs w:val="24"/>
        </w:rPr>
      </w:pPr>
    </w:p>
    <w:p w14:paraId="3FBF4D03" w14:textId="28FA38F8" w:rsidR="00221F3B" w:rsidRDefault="00221F3B" w:rsidP="00221F3B">
      <w:pPr>
        <w:spacing w:after="0" w:line="240" w:lineRule="auto"/>
        <w:jc w:val="right"/>
        <w:rPr>
          <w:rFonts w:ascii="Times New Roman" w:hAnsi="Times New Roman" w:cs="Times New Roman"/>
          <w:sz w:val="24"/>
          <w:szCs w:val="24"/>
        </w:rPr>
      </w:pPr>
    </w:p>
    <w:p w14:paraId="22684382" w14:textId="14F29BA9" w:rsidR="00221F3B" w:rsidRDefault="00221F3B" w:rsidP="00221F3B">
      <w:pPr>
        <w:spacing w:after="0" w:line="240" w:lineRule="auto"/>
        <w:jc w:val="right"/>
        <w:rPr>
          <w:rFonts w:ascii="Times New Roman" w:hAnsi="Times New Roman" w:cs="Times New Roman"/>
          <w:sz w:val="24"/>
          <w:szCs w:val="24"/>
        </w:rPr>
      </w:pPr>
    </w:p>
    <w:p w14:paraId="3A4A562C" w14:textId="50D89D2A" w:rsidR="00221F3B" w:rsidRDefault="00221F3B" w:rsidP="00221F3B">
      <w:pPr>
        <w:spacing w:after="0" w:line="240" w:lineRule="auto"/>
        <w:jc w:val="right"/>
        <w:rPr>
          <w:rFonts w:ascii="Times New Roman" w:hAnsi="Times New Roman" w:cs="Times New Roman"/>
          <w:sz w:val="24"/>
          <w:szCs w:val="24"/>
        </w:rPr>
      </w:pPr>
    </w:p>
    <w:p w14:paraId="21124387" w14:textId="54B561C4" w:rsidR="00221F3B" w:rsidRDefault="00221F3B" w:rsidP="00221F3B">
      <w:pPr>
        <w:spacing w:after="0" w:line="240" w:lineRule="auto"/>
        <w:jc w:val="right"/>
        <w:rPr>
          <w:rFonts w:ascii="Times New Roman" w:hAnsi="Times New Roman" w:cs="Times New Roman"/>
          <w:sz w:val="24"/>
          <w:szCs w:val="24"/>
        </w:rPr>
      </w:pPr>
    </w:p>
    <w:p w14:paraId="4D74803B" w14:textId="09684415" w:rsidR="00221F3B" w:rsidRDefault="00221F3B" w:rsidP="00221F3B">
      <w:pPr>
        <w:spacing w:after="0" w:line="240" w:lineRule="auto"/>
        <w:jc w:val="right"/>
        <w:rPr>
          <w:rFonts w:ascii="Times New Roman" w:hAnsi="Times New Roman" w:cs="Times New Roman"/>
          <w:sz w:val="24"/>
          <w:szCs w:val="24"/>
        </w:rPr>
      </w:pPr>
    </w:p>
    <w:p w14:paraId="00089BA5" w14:textId="6547BD64" w:rsidR="00221F3B" w:rsidRDefault="00221F3B" w:rsidP="00221F3B">
      <w:pPr>
        <w:spacing w:after="0" w:line="240" w:lineRule="auto"/>
        <w:jc w:val="right"/>
        <w:rPr>
          <w:rFonts w:ascii="Times New Roman" w:hAnsi="Times New Roman" w:cs="Times New Roman"/>
          <w:sz w:val="24"/>
          <w:szCs w:val="24"/>
        </w:rPr>
      </w:pPr>
    </w:p>
    <w:p w14:paraId="0C3984DE" w14:textId="15AAEA1B" w:rsidR="00221F3B" w:rsidRDefault="00221F3B" w:rsidP="00221F3B">
      <w:pPr>
        <w:spacing w:after="0" w:line="240" w:lineRule="auto"/>
        <w:jc w:val="right"/>
        <w:rPr>
          <w:rFonts w:ascii="Times New Roman" w:hAnsi="Times New Roman" w:cs="Times New Roman"/>
          <w:sz w:val="24"/>
          <w:szCs w:val="24"/>
        </w:rPr>
      </w:pPr>
    </w:p>
    <w:p w14:paraId="58E3BCCA" w14:textId="33CE66F4" w:rsidR="00221F3B" w:rsidRDefault="00221F3B" w:rsidP="00221F3B">
      <w:pPr>
        <w:spacing w:after="0" w:line="240" w:lineRule="auto"/>
        <w:jc w:val="right"/>
        <w:rPr>
          <w:rFonts w:ascii="Times New Roman" w:hAnsi="Times New Roman" w:cs="Times New Roman"/>
          <w:sz w:val="24"/>
          <w:szCs w:val="24"/>
        </w:rPr>
      </w:pPr>
    </w:p>
    <w:p w14:paraId="105062C1" w14:textId="76E93DDB" w:rsidR="00221F3B" w:rsidRDefault="00221F3B" w:rsidP="00221F3B">
      <w:pPr>
        <w:spacing w:after="0" w:line="240" w:lineRule="auto"/>
        <w:jc w:val="right"/>
        <w:rPr>
          <w:rFonts w:ascii="Times New Roman" w:hAnsi="Times New Roman" w:cs="Times New Roman"/>
          <w:sz w:val="24"/>
          <w:szCs w:val="24"/>
        </w:rPr>
      </w:pPr>
    </w:p>
    <w:p w14:paraId="6CF70027" w14:textId="5ACDD346" w:rsidR="00221F3B" w:rsidRDefault="00221F3B" w:rsidP="00221F3B">
      <w:pPr>
        <w:spacing w:after="0" w:line="240" w:lineRule="auto"/>
        <w:jc w:val="right"/>
        <w:rPr>
          <w:rFonts w:ascii="Times New Roman" w:hAnsi="Times New Roman" w:cs="Times New Roman"/>
          <w:sz w:val="24"/>
          <w:szCs w:val="24"/>
        </w:rPr>
      </w:pPr>
    </w:p>
    <w:p w14:paraId="252F0F0E" w14:textId="196151C6" w:rsidR="00221F3B" w:rsidRDefault="00221F3B" w:rsidP="00221F3B">
      <w:pPr>
        <w:spacing w:after="0" w:line="240" w:lineRule="auto"/>
        <w:jc w:val="right"/>
        <w:rPr>
          <w:rFonts w:ascii="Times New Roman" w:hAnsi="Times New Roman" w:cs="Times New Roman"/>
          <w:sz w:val="24"/>
          <w:szCs w:val="24"/>
        </w:rPr>
      </w:pPr>
    </w:p>
    <w:p w14:paraId="458AC98F" w14:textId="7863485D" w:rsidR="00221F3B" w:rsidRDefault="00221F3B" w:rsidP="00221F3B">
      <w:pPr>
        <w:spacing w:after="0" w:line="240" w:lineRule="auto"/>
        <w:jc w:val="right"/>
        <w:rPr>
          <w:rFonts w:ascii="Times New Roman" w:hAnsi="Times New Roman" w:cs="Times New Roman"/>
          <w:sz w:val="24"/>
          <w:szCs w:val="24"/>
        </w:rPr>
      </w:pPr>
    </w:p>
    <w:p w14:paraId="4405EF74" w14:textId="32C00CE2" w:rsidR="00221F3B" w:rsidRDefault="00221F3B" w:rsidP="00CA7180">
      <w:pPr>
        <w:spacing w:after="0" w:line="240" w:lineRule="auto"/>
        <w:jc w:val="center"/>
        <w:rPr>
          <w:rFonts w:ascii="Times New Roman" w:hAnsi="Times New Roman" w:cs="Times New Roman"/>
          <w:sz w:val="24"/>
          <w:szCs w:val="24"/>
        </w:rPr>
      </w:pPr>
    </w:p>
    <w:p w14:paraId="2029D8D4" w14:textId="15F01BC9" w:rsidR="00221F3B" w:rsidRDefault="00221F3B" w:rsidP="00221F3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 Емва, 2021</w:t>
      </w:r>
    </w:p>
    <w:bookmarkStart w:id="0" w:name="_Toc61872453" w:displacedByCustomXml="next"/>
    <w:sdt>
      <w:sdtPr>
        <w:rPr>
          <w:rFonts w:asciiTheme="minorHAnsi" w:eastAsiaTheme="minorHAnsi" w:hAnsiTheme="minorHAnsi" w:cstheme="minorBidi"/>
          <w:color w:val="auto"/>
          <w:sz w:val="22"/>
          <w:szCs w:val="22"/>
          <w:lang w:eastAsia="en-US"/>
        </w:rPr>
        <w:id w:val="-40600058"/>
        <w:docPartObj>
          <w:docPartGallery w:val="Table of Contents"/>
          <w:docPartUnique/>
        </w:docPartObj>
      </w:sdtPr>
      <w:sdtEndPr>
        <w:rPr>
          <w:b/>
          <w:bCs/>
        </w:rPr>
      </w:sdtEndPr>
      <w:sdtContent>
        <w:p w14:paraId="26CD361E" w14:textId="00455496" w:rsidR="00CA7180" w:rsidRPr="004F429A" w:rsidRDefault="00CA7180" w:rsidP="004F429A">
          <w:pPr>
            <w:pStyle w:val="afff7"/>
            <w:jc w:val="center"/>
            <w:rPr>
              <w:rFonts w:ascii="Times New Roman" w:hAnsi="Times New Roman" w:cs="Times New Roman"/>
              <w:color w:val="auto"/>
              <w:sz w:val="24"/>
              <w:szCs w:val="24"/>
            </w:rPr>
          </w:pPr>
          <w:r w:rsidRPr="004F429A">
            <w:rPr>
              <w:rFonts w:ascii="Times New Roman" w:hAnsi="Times New Roman" w:cs="Times New Roman"/>
              <w:color w:val="auto"/>
              <w:sz w:val="24"/>
              <w:szCs w:val="24"/>
            </w:rPr>
            <w:t>Оглавление</w:t>
          </w:r>
        </w:p>
        <w:p w14:paraId="4E106D0C" w14:textId="6F5CE93C" w:rsidR="00AF6B4C" w:rsidRDefault="00CA7180">
          <w:pPr>
            <w:pStyle w:val="14"/>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37548589" w:history="1">
            <w:r w:rsidR="00AF6B4C" w:rsidRPr="00C44D71">
              <w:rPr>
                <w:rStyle w:val="a3"/>
                <w:noProof/>
              </w:rPr>
              <w:t>ВВЕДЕНИЕ.</w:t>
            </w:r>
            <w:r w:rsidR="00AF6B4C">
              <w:rPr>
                <w:noProof/>
                <w:webHidden/>
              </w:rPr>
              <w:tab/>
            </w:r>
            <w:r w:rsidR="00AF6B4C">
              <w:rPr>
                <w:noProof/>
                <w:webHidden/>
              </w:rPr>
              <w:fldChar w:fldCharType="begin"/>
            </w:r>
            <w:r w:rsidR="00AF6B4C">
              <w:rPr>
                <w:noProof/>
                <w:webHidden/>
              </w:rPr>
              <w:instrText xml:space="preserve"> PAGEREF _Toc137548589 \h </w:instrText>
            </w:r>
            <w:r w:rsidR="00AF6B4C">
              <w:rPr>
                <w:noProof/>
                <w:webHidden/>
              </w:rPr>
            </w:r>
            <w:r w:rsidR="00AF6B4C">
              <w:rPr>
                <w:noProof/>
                <w:webHidden/>
              </w:rPr>
              <w:fldChar w:fldCharType="separate"/>
            </w:r>
            <w:r w:rsidR="00D75B4B">
              <w:rPr>
                <w:noProof/>
                <w:webHidden/>
              </w:rPr>
              <w:t>5</w:t>
            </w:r>
            <w:r w:rsidR="00AF6B4C">
              <w:rPr>
                <w:noProof/>
                <w:webHidden/>
              </w:rPr>
              <w:fldChar w:fldCharType="end"/>
            </w:r>
          </w:hyperlink>
        </w:p>
        <w:p w14:paraId="67344916" w14:textId="491A560A" w:rsidR="00AF6B4C" w:rsidRDefault="00000000">
          <w:pPr>
            <w:pStyle w:val="14"/>
            <w:rPr>
              <w:rFonts w:asciiTheme="minorHAnsi" w:eastAsiaTheme="minorEastAsia" w:hAnsiTheme="minorHAnsi" w:cstheme="minorBidi"/>
              <w:b w:val="0"/>
              <w:bCs w:val="0"/>
              <w:caps w:val="0"/>
              <w:noProof/>
              <w:sz w:val="22"/>
              <w:szCs w:val="22"/>
            </w:rPr>
          </w:pPr>
          <w:hyperlink w:anchor="_Toc137548590" w:history="1">
            <w:r w:rsidR="00AF6B4C" w:rsidRPr="00C44D71">
              <w:rPr>
                <w:rStyle w:val="a3"/>
                <w:noProof/>
              </w:rPr>
              <w:t xml:space="preserve">ЧАСТЬ </w:t>
            </w:r>
            <w:r w:rsidR="00AF6B4C" w:rsidRPr="00C44D71">
              <w:rPr>
                <w:rStyle w:val="a3"/>
                <w:noProof/>
                <w:lang w:val="en-US"/>
              </w:rPr>
              <w:t>I</w:t>
            </w:r>
            <w:r w:rsidR="00AF6B4C" w:rsidRPr="00C44D71">
              <w:rPr>
                <w:rStyle w:val="a3"/>
                <w:noProof/>
              </w:rPr>
              <w:t>. ПОРЯДОК ПРИМЕНЕНИЯ ПРАВИЛ ЗЕМЛЕПОЛЬЗОВАНИЯ И ЗАСТРОЙКИ, ПОРЯДОК ВНЕСЕНИЯ ИЗМЕНЕНИЙ В ПРАВИЛА ЗЕМЛЕПОЛЬЗОВАНИЯ И ЗАСТРОЙКИ.</w:t>
            </w:r>
            <w:r w:rsidR="00AF6B4C">
              <w:rPr>
                <w:noProof/>
                <w:webHidden/>
              </w:rPr>
              <w:tab/>
            </w:r>
            <w:r w:rsidR="00AF6B4C">
              <w:rPr>
                <w:noProof/>
                <w:webHidden/>
              </w:rPr>
              <w:fldChar w:fldCharType="begin"/>
            </w:r>
            <w:r w:rsidR="00AF6B4C">
              <w:rPr>
                <w:noProof/>
                <w:webHidden/>
              </w:rPr>
              <w:instrText xml:space="preserve"> PAGEREF _Toc137548590 \h </w:instrText>
            </w:r>
            <w:r w:rsidR="00AF6B4C">
              <w:rPr>
                <w:noProof/>
                <w:webHidden/>
              </w:rPr>
            </w:r>
            <w:r w:rsidR="00AF6B4C">
              <w:rPr>
                <w:noProof/>
                <w:webHidden/>
              </w:rPr>
              <w:fldChar w:fldCharType="separate"/>
            </w:r>
            <w:r w:rsidR="00D75B4B">
              <w:rPr>
                <w:noProof/>
                <w:webHidden/>
              </w:rPr>
              <w:t>5</w:t>
            </w:r>
            <w:r w:rsidR="00AF6B4C">
              <w:rPr>
                <w:noProof/>
                <w:webHidden/>
              </w:rPr>
              <w:fldChar w:fldCharType="end"/>
            </w:r>
          </w:hyperlink>
        </w:p>
        <w:p w14:paraId="5BE4C820" w14:textId="7AAB9072" w:rsidR="00AF6B4C" w:rsidRDefault="00000000">
          <w:pPr>
            <w:pStyle w:val="22"/>
            <w:tabs>
              <w:tab w:val="right" w:leader="dot" w:pos="9345"/>
            </w:tabs>
            <w:rPr>
              <w:rFonts w:asciiTheme="minorHAnsi" w:eastAsiaTheme="minorEastAsia" w:hAnsiTheme="minorHAnsi" w:cstheme="minorBidi"/>
              <w:smallCaps w:val="0"/>
              <w:noProof/>
              <w:sz w:val="22"/>
              <w:szCs w:val="22"/>
            </w:rPr>
          </w:pPr>
          <w:hyperlink w:anchor="_Toc137548591" w:history="1">
            <w:r w:rsidR="00AF6B4C" w:rsidRPr="00C44D71">
              <w:rPr>
                <w:rStyle w:val="a3"/>
                <w:noProof/>
                <w:kern w:val="28"/>
              </w:rPr>
              <w:t>Глава 1. Общие положения</w:t>
            </w:r>
            <w:r w:rsidR="00AF6B4C">
              <w:rPr>
                <w:noProof/>
                <w:webHidden/>
              </w:rPr>
              <w:tab/>
            </w:r>
            <w:r w:rsidR="00AF6B4C">
              <w:rPr>
                <w:noProof/>
                <w:webHidden/>
              </w:rPr>
              <w:fldChar w:fldCharType="begin"/>
            </w:r>
            <w:r w:rsidR="00AF6B4C">
              <w:rPr>
                <w:noProof/>
                <w:webHidden/>
              </w:rPr>
              <w:instrText xml:space="preserve"> PAGEREF _Toc137548591 \h </w:instrText>
            </w:r>
            <w:r w:rsidR="00AF6B4C">
              <w:rPr>
                <w:noProof/>
                <w:webHidden/>
              </w:rPr>
            </w:r>
            <w:r w:rsidR="00AF6B4C">
              <w:rPr>
                <w:noProof/>
                <w:webHidden/>
              </w:rPr>
              <w:fldChar w:fldCharType="separate"/>
            </w:r>
            <w:r w:rsidR="00D75B4B">
              <w:rPr>
                <w:noProof/>
                <w:webHidden/>
              </w:rPr>
              <w:t>5</w:t>
            </w:r>
            <w:r w:rsidR="00AF6B4C">
              <w:rPr>
                <w:noProof/>
                <w:webHidden/>
              </w:rPr>
              <w:fldChar w:fldCharType="end"/>
            </w:r>
          </w:hyperlink>
        </w:p>
        <w:p w14:paraId="72DE6C7B" w14:textId="530DFC73"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592" w:history="1">
            <w:r w:rsidR="00AF6B4C" w:rsidRPr="00C44D71">
              <w:rPr>
                <w:rStyle w:val="a3"/>
                <w:noProof/>
                <w:kern w:val="28"/>
              </w:rPr>
              <w:t>Статья 1. Основные понятия, используемые в Правилах.</w:t>
            </w:r>
            <w:r w:rsidR="00AF6B4C">
              <w:rPr>
                <w:noProof/>
                <w:webHidden/>
              </w:rPr>
              <w:tab/>
            </w:r>
            <w:r w:rsidR="00AF6B4C">
              <w:rPr>
                <w:noProof/>
                <w:webHidden/>
              </w:rPr>
              <w:fldChar w:fldCharType="begin"/>
            </w:r>
            <w:r w:rsidR="00AF6B4C">
              <w:rPr>
                <w:noProof/>
                <w:webHidden/>
              </w:rPr>
              <w:instrText xml:space="preserve"> PAGEREF _Toc137548592 \h </w:instrText>
            </w:r>
            <w:r w:rsidR="00AF6B4C">
              <w:rPr>
                <w:noProof/>
                <w:webHidden/>
              </w:rPr>
            </w:r>
            <w:r w:rsidR="00AF6B4C">
              <w:rPr>
                <w:noProof/>
                <w:webHidden/>
              </w:rPr>
              <w:fldChar w:fldCharType="separate"/>
            </w:r>
            <w:r w:rsidR="00D75B4B">
              <w:rPr>
                <w:noProof/>
                <w:webHidden/>
              </w:rPr>
              <w:t>5</w:t>
            </w:r>
            <w:r w:rsidR="00AF6B4C">
              <w:rPr>
                <w:noProof/>
                <w:webHidden/>
              </w:rPr>
              <w:fldChar w:fldCharType="end"/>
            </w:r>
          </w:hyperlink>
        </w:p>
        <w:p w14:paraId="59F4AA5C" w14:textId="19830BAC"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593" w:history="1">
            <w:r w:rsidR="00AF6B4C" w:rsidRPr="00C44D71">
              <w:rPr>
                <w:rStyle w:val="a3"/>
                <w:noProof/>
              </w:rPr>
              <w:t>Статья 2. Цели и содержание Правил землепользования и застройки.</w:t>
            </w:r>
            <w:r w:rsidR="00AF6B4C">
              <w:rPr>
                <w:noProof/>
                <w:webHidden/>
              </w:rPr>
              <w:tab/>
            </w:r>
            <w:r w:rsidR="00AF6B4C">
              <w:rPr>
                <w:noProof/>
                <w:webHidden/>
              </w:rPr>
              <w:fldChar w:fldCharType="begin"/>
            </w:r>
            <w:r w:rsidR="00AF6B4C">
              <w:rPr>
                <w:noProof/>
                <w:webHidden/>
              </w:rPr>
              <w:instrText xml:space="preserve"> PAGEREF _Toc137548593 \h </w:instrText>
            </w:r>
            <w:r w:rsidR="00AF6B4C">
              <w:rPr>
                <w:noProof/>
                <w:webHidden/>
              </w:rPr>
            </w:r>
            <w:r w:rsidR="00AF6B4C">
              <w:rPr>
                <w:noProof/>
                <w:webHidden/>
              </w:rPr>
              <w:fldChar w:fldCharType="separate"/>
            </w:r>
            <w:r w:rsidR="00D75B4B">
              <w:rPr>
                <w:noProof/>
                <w:webHidden/>
              </w:rPr>
              <w:t>11</w:t>
            </w:r>
            <w:r w:rsidR="00AF6B4C">
              <w:rPr>
                <w:noProof/>
                <w:webHidden/>
              </w:rPr>
              <w:fldChar w:fldCharType="end"/>
            </w:r>
          </w:hyperlink>
        </w:p>
        <w:p w14:paraId="1A38790B" w14:textId="343BFD12"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594" w:history="1">
            <w:r w:rsidR="00AF6B4C" w:rsidRPr="00C44D71">
              <w:rPr>
                <w:rStyle w:val="a3"/>
                <w:noProof/>
                <w:kern w:val="28"/>
              </w:rPr>
              <w:t>Статья 3. Действие Правил землепользования и застройки по отношению к ранее возникшим правоотношениям.</w:t>
            </w:r>
            <w:r w:rsidR="00AF6B4C">
              <w:rPr>
                <w:noProof/>
                <w:webHidden/>
              </w:rPr>
              <w:tab/>
            </w:r>
            <w:r w:rsidR="00AF6B4C">
              <w:rPr>
                <w:noProof/>
                <w:webHidden/>
              </w:rPr>
              <w:fldChar w:fldCharType="begin"/>
            </w:r>
            <w:r w:rsidR="00AF6B4C">
              <w:rPr>
                <w:noProof/>
                <w:webHidden/>
              </w:rPr>
              <w:instrText xml:space="preserve"> PAGEREF _Toc137548594 \h </w:instrText>
            </w:r>
            <w:r w:rsidR="00AF6B4C">
              <w:rPr>
                <w:noProof/>
                <w:webHidden/>
              </w:rPr>
            </w:r>
            <w:r w:rsidR="00AF6B4C">
              <w:rPr>
                <w:noProof/>
                <w:webHidden/>
              </w:rPr>
              <w:fldChar w:fldCharType="separate"/>
            </w:r>
            <w:r w:rsidR="00D75B4B">
              <w:rPr>
                <w:noProof/>
                <w:webHidden/>
              </w:rPr>
              <w:t>12</w:t>
            </w:r>
            <w:r w:rsidR="00AF6B4C">
              <w:rPr>
                <w:noProof/>
                <w:webHidden/>
              </w:rPr>
              <w:fldChar w:fldCharType="end"/>
            </w:r>
          </w:hyperlink>
        </w:p>
        <w:p w14:paraId="03886AE0" w14:textId="02D86CB1"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595" w:history="1">
            <w:r w:rsidR="00AF6B4C" w:rsidRPr="00C44D71">
              <w:rPr>
                <w:rStyle w:val="a3"/>
                <w:noProof/>
              </w:rPr>
              <w:t>Статья 4. Открытость и доступность информации о землепользовании и застройке.</w:t>
            </w:r>
            <w:r w:rsidR="00AF6B4C">
              <w:rPr>
                <w:noProof/>
                <w:webHidden/>
              </w:rPr>
              <w:tab/>
            </w:r>
            <w:r w:rsidR="00AF6B4C">
              <w:rPr>
                <w:noProof/>
                <w:webHidden/>
              </w:rPr>
              <w:fldChar w:fldCharType="begin"/>
            </w:r>
            <w:r w:rsidR="00AF6B4C">
              <w:rPr>
                <w:noProof/>
                <w:webHidden/>
              </w:rPr>
              <w:instrText xml:space="preserve"> PAGEREF _Toc137548595 \h </w:instrText>
            </w:r>
            <w:r w:rsidR="00AF6B4C">
              <w:rPr>
                <w:noProof/>
                <w:webHidden/>
              </w:rPr>
            </w:r>
            <w:r w:rsidR="00AF6B4C">
              <w:rPr>
                <w:noProof/>
                <w:webHidden/>
              </w:rPr>
              <w:fldChar w:fldCharType="separate"/>
            </w:r>
            <w:r w:rsidR="00D75B4B">
              <w:rPr>
                <w:noProof/>
                <w:webHidden/>
              </w:rPr>
              <w:t>12</w:t>
            </w:r>
            <w:r w:rsidR="00AF6B4C">
              <w:rPr>
                <w:noProof/>
                <w:webHidden/>
              </w:rPr>
              <w:fldChar w:fldCharType="end"/>
            </w:r>
          </w:hyperlink>
        </w:p>
        <w:p w14:paraId="2378B89E" w14:textId="7A12FA67"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596" w:history="1">
            <w:r w:rsidR="00AF6B4C" w:rsidRPr="00C44D71">
              <w:rPr>
                <w:rStyle w:val="a3"/>
                <w:noProof/>
              </w:rPr>
              <w:t>Статья 5. Вступление в силу Правил землепользования и застройки.</w:t>
            </w:r>
            <w:r w:rsidR="00AF6B4C">
              <w:rPr>
                <w:noProof/>
                <w:webHidden/>
              </w:rPr>
              <w:tab/>
            </w:r>
            <w:r w:rsidR="00AF6B4C">
              <w:rPr>
                <w:noProof/>
                <w:webHidden/>
              </w:rPr>
              <w:fldChar w:fldCharType="begin"/>
            </w:r>
            <w:r w:rsidR="00AF6B4C">
              <w:rPr>
                <w:noProof/>
                <w:webHidden/>
              </w:rPr>
              <w:instrText xml:space="preserve"> PAGEREF _Toc137548596 \h </w:instrText>
            </w:r>
            <w:r w:rsidR="00AF6B4C">
              <w:rPr>
                <w:noProof/>
                <w:webHidden/>
              </w:rPr>
            </w:r>
            <w:r w:rsidR="00AF6B4C">
              <w:rPr>
                <w:noProof/>
                <w:webHidden/>
              </w:rPr>
              <w:fldChar w:fldCharType="separate"/>
            </w:r>
            <w:r w:rsidR="00D75B4B">
              <w:rPr>
                <w:noProof/>
                <w:webHidden/>
              </w:rPr>
              <w:t>13</w:t>
            </w:r>
            <w:r w:rsidR="00AF6B4C">
              <w:rPr>
                <w:noProof/>
                <w:webHidden/>
              </w:rPr>
              <w:fldChar w:fldCharType="end"/>
            </w:r>
          </w:hyperlink>
        </w:p>
        <w:p w14:paraId="694F4370" w14:textId="6A64B72C" w:rsidR="00AF6B4C" w:rsidRDefault="00000000">
          <w:pPr>
            <w:pStyle w:val="22"/>
            <w:tabs>
              <w:tab w:val="right" w:leader="dot" w:pos="9345"/>
            </w:tabs>
            <w:rPr>
              <w:rFonts w:asciiTheme="minorHAnsi" w:eastAsiaTheme="minorEastAsia" w:hAnsiTheme="minorHAnsi" w:cstheme="minorBidi"/>
              <w:smallCaps w:val="0"/>
              <w:noProof/>
              <w:sz w:val="22"/>
              <w:szCs w:val="22"/>
            </w:rPr>
          </w:pPr>
          <w:hyperlink w:anchor="_Toc137548597" w:history="1">
            <w:r w:rsidR="00AF6B4C" w:rsidRPr="00C44D71">
              <w:rPr>
                <w:rStyle w:val="a3"/>
                <w:noProof/>
                <w:kern w:val="28"/>
              </w:rPr>
              <w:t>Глава 2. Положения о регулировании землепользования и застройки органами местного самоуправления муниципального образования.</w:t>
            </w:r>
            <w:r w:rsidR="00AF6B4C">
              <w:rPr>
                <w:noProof/>
                <w:webHidden/>
              </w:rPr>
              <w:tab/>
            </w:r>
            <w:r w:rsidR="00AF6B4C">
              <w:rPr>
                <w:noProof/>
                <w:webHidden/>
              </w:rPr>
              <w:fldChar w:fldCharType="begin"/>
            </w:r>
            <w:r w:rsidR="00AF6B4C">
              <w:rPr>
                <w:noProof/>
                <w:webHidden/>
              </w:rPr>
              <w:instrText xml:space="preserve"> PAGEREF _Toc137548597 \h </w:instrText>
            </w:r>
            <w:r w:rsidR="00AF6B4C">
              <w:rPr>
                <w:noProof/>
                <w:webHidden/>
              </w:rPr>
            </w:r>
            <w:r w:rsidR="00AF6B4C">
              <w:rPr>
                <w:noProof/>
                <w:webHidden/>
              </w:rPr>
              <w:fldChar w:fldCharType="separate"/>
            </w:r>
            <w:r w:rsidR="00D75B4B">
              <w:rPr>
                <w:noProof/>
                <w:webHidden/>
              </w:rPr>
              <w:t>13</w:t>
            </w:r>
            <w:r w:rsidR="00AF6B4C">
              <w:rPr>
                <w:noProof/>
                <w:webHidden/>
              </w:rPr>
              <w:fldChar w:fldCharType="end"/>
            </w:r>
          </w:hyperlink>
        </w:p>
        <w:p w14:paraId="20DB08D0" w14:textId="43BD6EE9"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598" w:history="1">
            <w:r w:rsidR="00AF6B4C" w:rsidRPr="00C44D71">
              <w:rPr>
                <w:rStyle w:val="a3"/>
                <w:noProof/>
                <w:kern w:val="28"/>
              </w:rPr>
              <w:t>Статья 6. Органы, осуществляющие регулирование землепользования и застройки на территории поселения.</w:t>
            </w:r>
            <w:r w:rsidR="00AF6B4C">
              <w:rPr>
                <w:noProof/>
                <w:webHidden/>
              </w:rPr>
              <w:tab/>
            </w:r>
            <w:r w:rsidR="00AF6B4C">
              <w:rPr>
                <w:noProof/>
                <w:webHidden/>
              </w:rPr>
              <w:fldChar w:fldCharType="begin"/>
            </w:r>
            <w:r w:rsidR="00AF6B4C">
              <w:rPr>
                <w:noProof/>
                <w:webHidden/>
              </w:rPr>
              <w:instrText xml:space="preserve"> PAGEREF _Toc137548598 \h </w:instrText>
            </w:r>
            <w:r w:rsidR="00AF6B4C">
              <w:rPr>
                <w:noProof/>
                <w:webHidden/>
              </w:rPr>
            </w:r>
            <w:r w:rsidR="00AF6B4C">
              <w:rPr>
                <w:noProof/>
                <w:webHidden/>
              </w:rPr>
              <w:fldChar w:fldCharType="separate"/>
            </w:r>
            <w:r w:rsidR="00D75B4B">
              <w:rPr>
                <w:noProof/>
                <w:webHidden/>
              </w:rPr>
              <w:t>13</w:t>
            </w:r>
            <w:r w:rsidR="00AF6B4C">
              <w:rPr>
                <w:noProof/>
                <w:webHidden/>
              </w:rPr>
              <w:fldChar w:fldCharType="end"/>
            </w:r>
          </w:hyperlink>
        </w:p>
        <w:p w14:paraId="0DEDE756" w14:textId="3DF29856"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599" w:history="1">
            <w:r w:rsidR="00AF6B4C" w:rsidRPr="00C44D71">
              <w:rPr>
                <w:rStyle w:val="a3"/>
                <w:noProof/>
              </w:rPr>
              <w:t>Статья 7. Полномочия Совета городского поселения «Емва» в области землепользования и застройки.</w:t>
            </w:r>
            <w:r w:rsidR="00AF6B4C">
              <w:rPr>
                <w:noProof/>
                <w:webHidden/>
              </w:rPr>
              <w:tab/>
            </w:r>
            <w:r w:rsidR="00AF6B4C">
              <w:rPr>
                <w:noProof/>
                <w:webHidden/>
              </w:rPr>
              <w:fldChar w:fldCharType="begin"/>
            </w:r>
            <w:r w:rsidR="00AF6B4C">
              <w:rPr>
                <w:noProof/>
                <w:webHidden/>
              </w:rPr>
              <w:instrText xml:space="preserve"> PAGEREF _Toc137548599 \h </w:instrText>
            </w:r>
            <w:r w:rsidR="00AF6B4C">
              <w:rPr>
                <w:noProof/>
                <w:webHidden/>
              </w:rPr>
            </w:r>
            <w:r w:rsidR="00AF6B4C">
              <w:rPr>
                <w:noProof/>
                <w:webHidden/>
              </w:rPr>
              <w:fldChar w:fldCharType="separate"/>
            </w:r>
            <w:r w:rsidR="00D75B4B">
              <w:rPr>
                <w:noProof/>
                <w:webHidden/>
              </w:rPr>
              <w:t>13</w:t>
            </w:r>
            <w:r w:rsidR="00AF6B4C">
              <w:rPr>
                <w:noProof/>
                <w:webHidden/>
              </w:rPr>
              <w:fldChar w:fldCharType="end"/>
            </w:r>
          </w:hyperlink>
        </w:p>
        <w:p w14:paraId="7AD08490" w14:textId="1EF26F6D"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00" w:history="1">
            <w:r w:rsidR="00AF6B4C" w:rsidRPr="00C44D71">
              <w:rPr>
                <w:rStyle w:val="a3"/>
                <w:noProof/>
                <w:kern w:val="28"/>
              </w:rPr>
              <w:t>Статья 8. Полномочия администрации городского поселения «Емва» в области землепользования и застройки.</w:t>
            </w:r>
            <w:r w:rsidR="00AF6B4C">
              <w:rPr>
                <w:noProof/>
                <w:webHidden/>
              </w:rPr>
              <w:tab/>
            </w:r>
            <w:r w:rsidR="00AF6B4C">
              <w:rPr>
                <w:noProof/>
                <w:webHidden/>
              </w:rPr>
              <w:fldChar w:fldCharType="begin"/>
            </w:r>
            <w:r w:rsidR="00AF6B4C">
              <w:rPr>
                <w:noProof/>
                <w:webHidden/>
              </w:rPr>
              <w:instrText xml:space="preserve"> PAGEREF _Toc137548600 \h </w:instrText>
            </w:r>
            <w:r w:rsidR="00AF6B4C">
              <w:rPr>
                <w:noProof/>
                <w:webHidden/>
              </w:rPr>
            </w:r>
            <w:r w:rsidR="00AF6B4C">
              <w:rPr>
                <w:noProof/>
                <w:webHidden/>
              </w:rPr>
              <w:fldChar w:fldCharType="separate"/>
            </w:r>
            <w:r w:rsidR="00D75B4B">
              <w:rPr>
                <w:noProof/>
                <w:webHidden/>
              </w:rPr>
              <w:t>13</w:t>
            </w:r>
            <w:r w:rsidR="00AF6B4C">
              <w:rPr>
                <w:noProof/>
                <w:webHidden/>
              </w:rPr>
              <w:fldChar w:fldCharType="end"/>
            </w:r>
          </w:hyperlink>
        </w:p>
        <w:p w14:paraId="2C7A7C9A" w14:textId="449D8148"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01" w:history="1">
            <w:r w:rsidR="00AF6B4C" w:rsidRPr="00C44D71">
              <w:rPr>
                <w:rStyle w:val="a3"/>
                <w:noProof/>
                <w:kern w:val="28"/>
                <w:shd w:val="clear" w:color="auto" w:fill="FFFFFF"/>
              </w:rPr>
              <w:t xml:space="preserve">Статья 9. </w:t>
            </w:r>
            <w:r w:rsidR="00AF6B4C" w:rsidRPr="00C44D71">
              <w:rPr>
                <w:rStyle w:val="a3"/>
                <w:noProof/>
                <w:kern w:val="28"/>
              </w:rPr>
              <w:t>Полномочия руководителя администрации городского поселения «Емва» в области землепользования и застройки.</w:t>
            </w:r>
            <w:r w:rsidR="00AF6B4C">
              <w:rPr>
                <w:noProof/>
                <w:webHidden/>
              </w:rPr>
              <w:tab/>
            </w:r>
            <w:r w:rsidR="00AF6B4C">
              <w:rPr>
                <w:noProof/>
                <w:webHidden/>
              </w:rPr>
              <w:fldChar w:fldCharType="begin"/>
            </w:r>
            <w:r w:rsidR="00AF6B4C">
              <w:rPr>
                <w:noProof/>
                <w:webHidden/>
              </w:rPr>
              <w:instrText xml:space="preserve"> PAGEREF _Toc137548601 \h </w:instrText>
            </w:r>
            <w:r w:rsidR="00AF6B4C">
              <w:rPr>
                <w:noProof/>
                <w:webHidden/>
              </w:rPr>
            </w:r>
            <w:r w:rsidR="00AF6B4C">
              <w:rPr>
                <w:noProof/>
                <w:webHidden/>
              </w:rPr>
              <w:fldChar w:fldCharType="separate"/>
            </w:r>
            <w:r w:rsidR="00D75B4B">
              <w:rPr>
                <w:noProof/>
                <w:webHidden/>
              </w:rPr>
              <w:t>14</w:t>
            </w:r>
            <w:r w:rsidR="00AF6B4C">
              <w:rPr>
                <w:noProof/>
                <w:webHidden/>
              </w:rPr>
              <w:fldChar w:fldCharType="end"/>
            </w:r>
          </w:hyperlink>
        </w:p>
        <w:p w14:paraId="720AF62F" w14:textId="4F98C655"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02" w:history="1">
            <w:r w:rsidR="00AF6B4C" w:rsidRPr="00C44D71">
              <w:rPr>
                <w:rStyle w:val="a3"/>
                <w:noProof/>
                <w:kern w:val="28"/>
                <w:shd w:val="clear" w:color="auto" w:fill="FFFFFF"/>
              </w:rPr>
              <w:t xml:space="preserve">Статья 10. </w:t>
            </w:r>
            <w:r w:rsidR="00AF6B4C" w:rsidRPr="00C44D71">
              <w:rPr>
                <w:rStyle w:val="a3"/>
                <w:noProof/>
                <w:kern w:val="28"/>
              </w:rPr>
              <w:t>Полномочия Главы городского поселения «Емва» в области землепользования и застройки.</w:t>
            </w:r>
            <w:r w:rsidR="00AF6B4C">
              <w:rPr>
                <w:noProof/>
                <w:webHidden/>
              </w:rPr>
              <w:tab/>
            </w:r>
            <w:r w:rsidR="00AF6B4C">
              <w:rPr>
                <w:noProof/>
                <w:webHidden/>
              </w:rPr>
              <w:fldChar w:fldCharType="begin"/>
            </w:r>
            <w:r w:rsidR="00AF6B4C">
              <w:rPr>
                <w:noProof/>
                <w:webHidden/>
              </w:rPr>
              <w:instrText xml:space="preserve"> PAGEREF _Toc137548602 \h </w:instrText>
            </w:r>
            <w:r w:rsidR="00AF6B4C">
              <w:rPr>
                <w:noProof/>
                <w:webHidden/>
              </w:rPr>
            </w:r>
            <w:r w:rsidR="00AF6B4C">
              <w:rPr>
                <w:noProof/>
                <w:webHidden/>
              </w:rPr>
              <w:fldChar w:fldCharType="separate"/>
            </w:r>
            <w:r w:rsidR="00D75B4B">
              <w:rPr>
                <w:noProof/>
                <w:webHidden/>
              </w:rPr>
              <w:t>15</w:t>
            </w:r>
            <w:r w:rsidR="00AF6B4C">
              <w:rPr>
                <w:noProof/>
                <w:webHidden/>
              </w:rPr>
              <w:fldChar w:fldCharType="end"/>
            </w:r>
          </w:hyperlink>
        </w:p>
        <w:p w14:paraId="29936BE7" w14:textId="365FA83F"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03" w:history="1">
            <w:r w:rsidR="00AF6B4C" w:rsidRPr="00C44D71">
              <w:rPr>
                <w:rStyle w:val="a3"/>
                <w:noProof/>
                <w:kern w:val="28"/>
              </w:rPr>
              <w:t>Статья 11. Комиссия по землепользованию и застройке.</w:t>
            </w:r>
            <w:r w:rsidR="00AF6B4C">
              <w:rPr>
                <w:noProof/>
                <w:webHidden/>
              </w:rPr>
              <w:tab/>
            </w:r>
            <w:r w:rsidR="00AF6B4C">
              <w:rPr>
                <w:noProof/>
                <w:webHidden/>
              </w:rPr>
              <w:fldChar w:fldCharType="begin"/>
            </w:r>
            <w:r w:rsidR="00AF6B4C">
              <w:rPr>
                <w:noProof/>
                <w:webHidden/>
              </w:rPr>
              <w:instrText xml:space="preserve"> PAGEREF _Toc137548603 \h </w:instrText>
            </w:r>
            <w:r w:rsidR="00AF6B4C">
              <w:rPr>
                <w:noProof/>
                <w:webHidden/>
              </w:rPr>
            </w:r>
            <w:r w:rsidR="00AF6B4C">
              <w:rPr>
                <w:noProof/>
                <w:webHidden/>
              </w:rPr>
              <w:fldChar w:fldCharType="separate"/>
            </w:r>
            <w:r w:rsidR="00D75B4B">
              <w:rPr>
                <w:noProof/>
                <w:webHidden/>
              </w:rPr>
              <w:t>15</w:t>
            </w:r>
            <w:r w:rsidR="00AF6B4C">
              <w:rPr>
                <w:noProof/>
                <w:webHidden/>
              </w:rPr>
              <w:fldChar w:fldCharType="end"/>
            </w:r>
          </w:hyperlink>
        </w:p>
        <w:p w14:paraId="179F3617" w14:textId="43625EA7"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04" w:history="1">
            <w:r w:rsidR="00AF6B4C" w:rsidRPr="00C44D71">
              <w:rPr>
                <w:rStyle w:val="a3"/>
                <w:noProof/>
                <w:kern w:val="28"/>
              </w:rPr>
              <w:t>Статья 12. Образование земельных участков из земель или земельных участков, находящихся в государственной или муниципальной собственности.</w:t>
            </w:r>
            <w:r w:rsidR="00AF6B4C">
              <w:rPr>
                <w:noProof/>
                <w:webHidden/>
              </w:rPr>
              <w:tab/>
            </w:r>
            <w:r w:rsidR="00AF6B4C">
              <w:rPr>
                <w:noProof/>
                <w:webHidden/>
              </w:rPr>
              <w:fldChar w:fldCharType="begin"/>
            </w:r>
            <w:r w:rsidR="00AF6B4C">
              <w:rPr>
                <w:noProof/>
                <w:webHidden/>
              </w:rPr>
              <w:instrText xml:space="preserve"> PAGEREF _Toc137548604 \h </w:instrText>
            </w:r>
            <w:r w:rsidR="00AF6B4C">
              <w:rPr>
                <w:noProof/>
                <w:webHidden/>
              </w:rPr>
            </w:r>
            <w:r w:rsidR="00AF6B4C">
              <w:rPr>
                <w:noProof/>
                <w:webHidden/>
              </w:rPr>
              <w:fldChar w:fldCharType="separate"/>
            </w:r>
            <w:r w:rsidR="00D75B4B">
              <w:rPr>
                <w:noProof/>
                <w:webHidden/>
              </w:rPr>
              <w:t>16</w:t>
            </w:r>
            <w:r w:rsidR="00AF6B4C">
              <w:rPr>
                <w:noProof/>
                <w:webHidden/>
              </w:rPr>
              <w:fldChar w:fldCharType="end"/>
            </w:r>
          </w:hyperlink>
        </w:p>
        <w:p w14:paraId="51EADA89" w14:textId="57E082D0"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05" w:history="1">
            <w:r w:rsidR="00AF6B4C" w:rsidRPr="00C44D71">
              <w:rPr>
                <w:rStyle w:val="a3"/>
                <w:noProof/>
                <w:kern w:val="28"/>
              </w:rPr>
              <w:t>Статья 1</w:t>
            </w:r>
            <w:r w:rsidR="00AF6B4C" w:rsidRPr="00C44D71">
              <w:rPr>
                <w:rStyle w:val="a3"/>
                <w:noProof/>
                <w:kern w:val="28"/>
                <w:lang w:val="en-US"/>
              </w:rPr>
              <w:t>3</w:t>
            </w:r>
            <w:r w:rsidR="00AF6B4C" w:rsidRPr="00C44D71">
              <w:rPr>
                <w:rStyle w:val="a3"/>
                <w:noProof/>
                <w:kern w:val="28"/>
              </w:rPr>
              <w:t>. Изъятие земельных участков для государственных или муниципальных нужд.</w:t>
            </w:r>
            <w:r w:rsidR="00AF6B4C">
              <w:rPr>
                <w:noProof/>
                <w:webHidden/>
              </w:rPr>
              <w:tab/>
            </w:r>
            <w:r w:rsidR="00AF6B4C">
              <w:rPr>
                <w:noProof/>
                <w:webHidden/>
              </w:rPr>
              <w:fldChar w:fldCharType="begin"/>
            </w:r>
            <w:r w:rsidR="00AF6B4C">
              <w:rPr>
                <w:noProof/>
                <w:webHidden/>
              </w:rPr>
              <w:instrText xml:space="preserve"> PAGEREF _Toc137548605 \h </w:instrText>
            </w:r>
            <w:r w:rsidR="00AF6B4C">
              <w:rPr>
                <w:noProof/>
                <w:webHidden/>
              </w:rPr>
            </w:r>
            <w:r w:rsidR="00AF6B4C">
              <w:rPr>
                <w:noProof/>
                <w:webHidden/>
              </w:rPr>
              <w:fldChar w:fldCharType="separate"/>
            </w:r>
            <w:r w:rsidR="00D75B4B">
              <w:rPr>
                <w:noProof/>
                <w:webHidden/>
              </w:rPr>
              <w:t>16</w:t>
            </w:r>
            <w:r w:rsidR="00AF6B4C">
              <w:rPr>
                <w:noProof/>
                <w:webHidden/>
              </w:rPr>
              <w:fldChar w:fldCharType="end"/>
            </w:r>
          </w:hyperlink>
        </w:p>
        <w:p w14:paraId="39CE8CDE" w14:textId="6F486203" w:rsidR="00AF6B4C" w:rsidRDefault="00000000">
          <w:pPr>
            <w:pStyle w:val="22"/>
            <w:tabs>
              <w:tab w:val="right" w:leader="dot" w:pos="9345"/>
            </w:tabs>
            <w:rPr>
              <w:rFonts w:asciiTheme="minorHAnsi" w:eastAsiaTheme="minorEastAsia" w:hAnsiTheme="minorHAnsi" w:cstheme="minorBidi"/>
              <w:smallCaps w:val="0"/>
              <w:noProof/>
              <w:sz w:val="22"/>
              <w:szCs w:val="22"/>
            </w:rPr>
          </w:pPr>
          <w:hyperlink w:anchor="_Toc137548606" w:history="1">
            <w:r w:rsidR="00AF6B4C" w:rsidRPr="00C44D71">
              <w:rPr>
                <w:rStyle w:val="a3"/>
                <w:noProof/>
                <w:kern w:val="28"/>
              </w:rPr>
              <w:t>Глава 3. Общие положения о градостроительном зонировании территории.</w:t>
            </w:r>
            <w:r w:rsidR="00AF6B4C">
              <w:rPr>
                <w:noProof/>
                <w:webHidden/>
              </w:rPr>
              <w:tab/>
            </w:r>
            <w:r w:rsidR="00AF6B4C">
              <w:rPr>
                <w:noProof/>
                <w:webHidden/>
              </w:rPr>
              <w:fldChar w:fldCharType="begin"/>
            </w:r>
            <w:r w:rsidR="00AF6B4C">
              <w:rPr>
                <w:noProof/>
                <w:webHidden/>
              </w:rPr>
              <w:instrText xml:space="preserve"> PAGEREF _Toc137548606 \h </w:instrText>
            </w:r>
            <w:r w:rsidR="00AF6B4C">
              <w:rPr>
                <w:noProof/>
                <w:webHidden/>
              </w:rPr>
            </w:r>
            <w:r w:rsidR="00AF6B4C">
              <w:rPr>
                <w:noProof/>
                <w:webHidden/>
              </w:rPr>
              <w:fldChar w:fldCharType="separate"/>
            </w:r>
            <w:r w:rsidR="00D75B4B">
              <w:rPr>
                <w:noProof/>
                <w:webHidden/>
              </w:rPr>
              <w:t>17</w:t>
            </w:r>
            <w:r w:rsidR="00AF6B4C">
              <w:rPr>
                <w:noProof/>
                <w:webHidden/>
              </w:rPr>
              <w:fldChar w:fldCharType="end"/>
            </w:r>
          </w:hyperlink>
        </w:p>
        <w:p w14:paraId="43FEE4FC" w14:textId="1276F149"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07" w:history="1">
            <w:r w:rsidR="00AF6B4C" w:rsidRPr="00C44D71">
              <w:rPr>
                <w:rStyle w:val="a3"/>
                <w:noProof/>
              </w:rPr>
              <w:t xml:space="preserve">Статья </w:t>
            </w:r>
            <w:r w:rsidR="00AF6B4C" w:rsidRPr="00C44D71">
              <w:rPr>
                <w:rStyle w:val="a3"/>
                <w:noProof/>
                <w:lang w:val="en-US"/>
              </w:rPr>
              <w:t>14</w:t>
            </w:r>
            <w:r w:rsidR="00AF6B4C" w:rsidRPr="00C44D71">
              <w:rPr>
                <w:rStyle w:val="a3"/>
                <w:noProof/>
              </w:rPr>
              <w:t>. Порядок установления территориальных зон.</w:t>
            </w:r>
            <w:r w:rsidR="00AF6B4C">
              <w:rPr>
                <w:noProof/>
                <w:webHidden/>
              </w:rPr>
              <w:tab/>
            </w:r>
            <w:r w:rsidR="00AF6B4C">
              <w:rPr>
                <w:noProof/>
                <w:webHidden/>
              </w:rPr>
              <w:fldChar w:fldCharType="begin"/>
            </w:r>
            <w:r w:rsidR="00AF6B4C">
              <w:rPr>
                <w:noProof/>
                <w:webHidden/>
              </w:rPr>
              <w:instrText xml:space="preserve"> PAGEREF _Toc137548607 \h </w:instrText>
            </w:r>
            <w:r w:rsidR="00AF6B4C">
              <w:rPr>
                <w:noProof/>
                <w:webHidden/>
              </w:rPr>
            </w:r>
            <w:r w:rsidR="00AF6B4C">
              <w:rPr>
                <w:noProof/>
                <w:webHidden/>
              </w:rPr>
              <w:fldChar w:fldCharType="separate"/>
            </w:r>
            <w:r w:rsidR="00D75B4B">
              <w:rPr>
                <w:noProof/>
                <w:webHidden/>
              </w:rPr>
              <w:t>17</w:t>
            </w:r>
            <w:r w:rsidR="00AF6B4C">
              <w:rPr>
                <w:noProof/>
                <w:webHidden/>
              </w:rPr>
              <w:fldChar w:fldCharType="end"/>
            </w:r>
          </w:hyperlink>
        </w:p>
        <w:p w14:paraId="24A36433" w14:textId="39A9F36C"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08" w:history="1">
            <w:r w:rsidR="00AF6B4C" w:rsidRPr="00C44D71">
              <w:rPr>
                <w:rStyle w:val="a3"/>
                <w:noProof/>
              </w:rPr>
              <w:t xml:space="preserve">Статья </w:t>
            </w:r>
            <w:r w:rsidR="00AF6B4C" w:rsidRPr="00C44D71">
              <w:rPr>
                <w:rStyle w:val="a3"/>
                <w:noProof/>
                <w:lang w:val="en-US"/>
              </w:rPr>
              <w:t>15</w:t>
            </w:r>
            <w:r w:rsidR="00AF6B4C" w:rsidRPr="00C44D71">
              <w:rPr>
                <w:rStyle w:val="a3"/>
                <w:noProof/>
              </w:rPr>
              <w:t>. Виды и состав территориальных зон.</w:t>
            </w:r>
            <w:r w:rsidR="00AF6B4C">
              <w:rPr>
                <w:noProof/>
                <w:webHidden/>
              </w:rPr>
              <w:tab/>
            </w:r>
            <w:r w:rsidR="00AF6B4C">
              <w:rPr>
                <w:noProof/>
                <w:webHidden/>
              </w:rPr>
              <w:fldChar w:fldCharType="begin"/>
            </w:r>
            <w:r w:rsidR="00AF6B4C">
              <w:rPr>
                <w:noProof/>
                <w:webHidden/>
              </w:rPr>
              <w:instrText xml:space="preserve"> PAGEREF _Toc137548608 \h </w:instrText>
            </w:r>
            <w:r w:rsidR="00AF6B4C">
              <w:rPr>
                <w:noProof/>
                <w:webHidden/>
              </w:rPr>
            </w:r>
            <w:r w:rsidR="00AF6B4C">
              <w:rPr>
                <w:noProof/>
                <w:webHidden/>
              </w:rPr>
              <w:fldChar w:fldCharType="separate"/>
            </w:r>
            <w:r w:rsidR="00D75B4B">
              <w:rPr>
                <w:noProof/>
                <w:webHidden/>
              </w:rPr>
              <w:t>17</w:t>
            </w:r>
            <w:r w:rsidR="00AF6B4C">
              <w:rPr>
                <w:noProof/>
                <w:webHidden/>
              </w:rPr>
              <w:fldChar w:fldCharType="end"/>
            </w:r>
          </w:hyperlink>
        </w:p>
        <w:p w14:paraId="2B47CB66" w14:textId="3DACFD01"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09" w:history="1">
            <w:r w:rsidR="00AF6B4C" w:rsidRPr="00C44D71">
              <w:rPr>
                <w:rStyle w:val="a3"/>
                <w:noProof/>
              </w:rPr>
              <w:t xml:space="preserve">Статья </w:t>
            </w:r>
            <w:r w:rsidR="00AF6B4C" w:rsidRPr="00C44D71">
              <w:rPr>
                <w:rStyle w:val="a3"/>
                <w:noProof/>
                <w:lang w:val="en-US"/>
              </w:rPr>
              <w:t>16</w:t>
            </w:r>
            <w:r w:rsidR="00AF6B4C" w:rsidRPr="00C44D71">
              <w:rPr>
                <w:rStyle w:val="a3"/>
                <w:noProof/>
              </w:rPr>
              <w:t>. Градостроительный регламент.</w:t>
            </w:r>
            <w:r w:rsidR="00AF6B4C">
              <w:rPr>
                <w:noProof/>
                <w:webHidden/>
              </w:rPr>
              <w:tab/>
            </w:r>
            <w:r w:rsidR="00AF6B4C">
              <w:rPr>
                <w:noProof/>
                <w:webHidden/>
              </w:rPr>
              <w:fldChar w:fldCharType="begin"/>
            </w:r>
            <w:r w:rsidR="00AF6B4C">
              <w:rPr>
                <w:noProof/>
                <w:webHidden/>
              </w:rPr>
              <w:instrText xml:space="preserve"> PAGEREF _Toc137548609 \h </w:instrText>
            </w:r>
            <w:r w:rsidR="00AF6B4C">
              <w:rPr>
                <w:noProof/>
                <w:webHidden/>
              </w:rPr>
            </w:r>
            <w:r w:rsidR="00AF6B4C">
              <w:rPr>
                <w:noProof/>
                <w:webHidden/>
              </w:rPr>
              <w:fldChar w:fldCharType="separate"/>
            </w:r>
            <w:r w:rsidR="00D75B4B">
              <w:rPr>
                <w:noProof/>
                <w:webHidden/>
              </w:rPr>
              <w:t>19</w:t>
            </w:r>
            <w:r w:rsidR="00AF6B4C">
              <w:rPr>
                <w:noProof/>
                <w:webHidden/>
              </w:rPr>
              <w:fldChar w:fldCharType="end"/>
            </w:r>
          </w:hyperlink>
        </w:p>
        <w:p w14:paraId="7C52DDD8" w14:textId="221A30E1" w:rsidR="00AF6B4C" w:rsidRDefault="00000000">
          <w:pPr>
            <w:pStyle w:val="22"/>
            <w:tabs>
              <w:tab w:val="right" w:leader="dot" w:pos="9345"/>
            </w:tabs>
            <w:rPr>
              <w:rFonts w:asciiTheme="minorHAnsi" w:eastAsiaTheme="minorEastAsia" w:hAnsiTheme="minorHAnsi" w:cstheme="minorBidi"/>
              <w:smallCaps w:val="0"/>
              <w:noProof/>
              <w:sz w:val="22"/>
              <w:szCs w:val="22"/>
            </w:rPr>
          </w:pPr>
          <w:hyperlink w:anchor="_Toc137548610" w:history="1">
            <w:r w:rsidR="00AF6B4C" w:rsidRPr="00C44D71">
              <w:rPr>
                <w:rStyle w:val="a3"/>
                <w:noProof/>
                <w:kern w:val="28"/>
              </w:rPr>
              <w:t>Глава 4.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AF6B4C">
              <w:rPr>
                <w:noProof/>
                <w:webHidden/>
              </w:rPr>
              <w:tab/>
            </w:r>
            <w:r w:rsidR="00AF6B4C">
              <w:rPr>
                <w:noProof/>
                <w:webHidden/>
              </w:rPr>
              <w:fldChar w:fldCharType="begin"/>
            </w:r>
            <w:r w:rsidR="00AF6B4C">
              <w:rPr>
                <w:noProof/>
                <w:webHidden/>
              </w:rPr>
              <w:instrText xml:space="preserve"> PAGEREF _Toc137548610 \h </w:instrText>
            </w:r>
            <w:r w:rsidR="00AF6B4C">
              <w:rPr>
                <w:noProof/>
                <w:webHidden/>
              </w:rPr>
            </w:r>
            <w:r w:rsidR="00AF6B4C">
              <w:rPr>
                <w:noProof/>
                <w:webHidden/>
              </w:rPr>
              <w:fldChar w:fldCharType="separate"/>
            </w:r>
            <w:r w:rsidR="00D75B4B">
              <w:rPr>
                <w:noProof/>
                <w:webHidden/>
              </w:rPr>
              <w:t>20</w:t>
            </w:r>
            <w:r w:rsidR="00AF6B4C">
              <w:rPr>
                <w:noProof/>
                <w:webHidden/>
              </w:rPr>
              <w:fldChar w:fldCharType="end"/>
            </w:r>
          </w:hyperlink>
        </w:p>
        <w:p w14:paraId="1215A6DA" w14:textId="71DBF20D"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11" w:history="1">
            <w:r w:rsidR="00AF6B4C" w:rsidRPr="00C44D71">
              <w:rPr>
                <w:rStyle w:val="a3"/>
                <w:noProof/>
              </w:rPr>
              <w:t xml:space="preserve">Статья </w:t>
            </w:r>
            <w:r w:rsidR="00AF6B4C" w:rsidRPr="00C44D71">
              <w:rPr>
                <w:rStyle w:val="a3"/>
                <w:noProof/>
                <w:lang w:val="en-US"/>
              </w:rPr>
              <w:t>17</w:t>
            </w:r>
            <w:r w:rsidR="00AF6B4C" w:rsidRPr="00C44D71">
              <w:rPr>
                <w:rStyle w:val="a3"/>
                <w:noProof/>
              </w:rPr>
              <w:t xml:space="preserve">. </w:t>
            </w:r>
            <w:r w:rsidR="00AF6B4C" w:rsidRPr="00C44D71">
              <w:rPr>
                <w:rStyle w:val="a3"/>
                <w:noProof/>
                <w:kern w:val="28"/>
              </w:rPr>
              <w:t>Виды разрешенного использования земельных участков и объектов капитального строительства.</w:t>
            </w:r>
            <w:r w:rsidR="00AF6B4C">
              <w:rPr>
                <w:noProof/>
                <w:webHidden/>
              </w:rPr>
              <w:tab/>
            </w:r>
            <w:r w:rsidR="00AF6B4C">
              <w:rPr>
                <w:noProof/>
                <w:webHidden/>
              </w:rPr>
              <w:fldChar w:fldCharType="begin"/>
            </w:r>
            <w:r w:rsidR="00AF6B4C">
              <w:rPr>
                <w:noProof/>
                <w:webHidden/>
              </w:rPr>
              <w:instrText xml:space="preserve"> PAGEREF _Toc137548611 \h </w:instrText>
            </w:r>
            <w:r w:rsidR="00AF6B4C">
              <w:rPr>
                <w:noProof/>
                <w:webHidden/>
              </w:rPr>
            </w:r>
            <w:r w:rsidR="00AF6B4C">
              <w:rPr>
                <w:noProof/>
                <w:webHidden/>
              </w:rPr>
              <w:fldChar w:fldCharType="separate"/>
            </w:r>
            <w:r w:rsidR="00D75B4B">
              <w:rPr>
                <w:noProof/>
                <w:webHidden/>
              </w:rPr>
              <w:t>20</w:t>
            </w:r>
            <w:r w:rsidR="00AF6B4C">
              <w:rPr>
                <w:noProof/>
                <w:webHidden/>
              </w:rPr>
              <w:fldChar w:fldCharType="end"/>
            </w:r>
          </w:hyperlink>
        </w:p>
        <w:p w14:paraId="63AEA494" w14:textId="63A94D0C"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12" w:history="1">
            <w:r w:rsidR="00AF6B4C" w:rsidRPr="00C44D71">
              <w:rPr>
                <w:rStyle w:val="a3"/>
                <w:noProof/>
              </w:rPr>
              <w:t xml:space="preserve">Статья </w:t>
            </w:r>
            <w:r w:rsidR="00AF6B4C" w:rsidRPr="00C44D71">
              <w:rPr>
                <w:rStyle w:val="a3"/>
                <w:noProof/>
                <w:lang w:val="en-US"/>
              </w:rPr>
              <w:t>18</w:t>
            </w:r>
            <w:r w:rsidR="00AF6B4C" w:rsidRPr="00C44D71">
              <w:rPr>
                <w:rStyle w:val="a3"/>
                <w:noProof/>
              </w:rPr>
              <w:t>.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r w:rsidR="00AF6B4C">
              <w:rPr>
                <w:noProof/>
                <w:webHidden/>
              </w:rPr>
              <w:tab/>
            </w:r>
            <w:r w:rsidR="00AF6B4C">
              <w:rPr>
                <w:noProof/>
                <w:webHidden/>
              </w:rPr>
              <w:fldChar w:fldCharType="begin"/>
            </w:r>
            <w:r w:rsidR="00AF6B4C">
              <w:rPr>
                <w:noProof/>
                <w:webHidden/>
              </w:rPr>
              <w:instrText xml:space="preserve"> PAGEREF _Toc137548612 \h </w:instrText>
            </w:r>
            <w:r w:rsidR="00AF6B4C">
              <w:rPr>
                <w:noProof/>
                <w:webHidden/>
              </w:rPr>
            </w:r>
            <w:r w:rsidR="00AF6B4C">
              <w:rPr>
                <w:noProof/>
                <w:webHidden/>
              </w:rPr>
              <w:fldChar w:fldCharType="separate"/>
            </w:r>
            <w:r w:rsidR="00D75B4B">
              <w:rPr>
                <w:noProof/>
                <w:webHidden/>
              </w:rPr>
              <w:t>20</w:t>
            </w:r>
            <w:r w:rsidR="00AF6B4C">
              <w:rPr>
                <w:noProof/>
                <w:webHidden/>
              </w:rPr>
              <w:fldChar w:fldCharType="end"/>
            </w:r>
          </w:hyperlink>
        </w:p>
        <w:p w14:paraId="3DECA220" w14:textId="726A987B"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13" w:history="1">
            <w:r w:rsidR="00AF6B4C" w:rsidRPr="00C44D71">
              <w:rPr>
                <w:rStyle w:val="a3"/>
                <w:noProof/>
              </w:rPr>
              <w:t xml:space="preserve">Статья </w:t>
            </w:r>
            <w:r w:rsidR="00AF6B4C" w:rsidRPr="00C44D71">
              <w:rPr>
                <w:rStyle w:val="a3"/>
                <w:noProof/>
                <w:lang w:val="en-US"/>
              </w:rPr>
              <w:t>19</w:t>
            </w:r>
            <w:r w:rsidR="00AF6B4C" w:rsidRPr="00C44D71">
              <w:rPr>
                <w:rStyle w:val="a3"/>
                <w:noProof/>
              </w:rPr>
              <w:t>.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AF6B4C">
              <w:rPr>
                <w:noProof/>
                <w:webHidden/>
              </w:rPr>
              <w:tab/>
            </w:r>
            <w:r w:rsidR="00AF6B4C">
              <w:rPr>
                <w:noProof/>
                <w:webHidden/>
              </w:rPr>
              <w:fldChar w:fldCharType="begin"/>
            </w:r>
            <w:r w:rsidR="00AF6B4C">
              <w:rPr>
                <w:noProof/>
                <w:webHidden/>
              </w:rPr>
              <w:instrText xml:space="preserve"> PAGEREF _Toc137548613 \h </w:instrText>
            </w:r>
            <w:r w:rsidR="00AF6B4C">
              <w:rPr>
                <w:noProof/>
                <w:webHidden/>
              </w:rPr>
            </w:r>
            <w:r w:rsidR="00AF6B4C">
              <w:rPr>
                <w:noProof/>
                <w:webHidden/>
              </w:rPr>
              <w:fldChar w:fldCharType="separate"/>
            </w:r>
            <w:r w:rsidR="00D75B4B">
              <w:rPr>
                <w:noProof/>
                <w:webHidden/>
              </w:rPr>
              <w:t>22</w:t>
            </w:r>
            <w:r w:rsidR="00AF6B4C">
              <w:rPr>
                <w:noProof/>
                <w:webHidden/>
              </w:rPr>
              <w:fldChar w:fldCharType="end"/>
            </w:r>
          </w:hyperlink>
        </w:p>
        <w:p w14:paraId="3A146FBB" w14:textId="15F00F81"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14" w:history="1">
            <w:r w:rsidR="00AF6B4C" w:rsidRPr="00C44D71">
              <w:rPr>
                <w:rStyle w:val="a3"/>
                <w:noProof/>
                <w:kern w:val="28"/>
              </w:rPr>
              <w:t xml:space="preserve">Статья </w:t>
            </w:r>
            <w:r w:rsidR="00AF6B4C" w:rsidRPr="00C44D71">
              <w:rPr>
                <w:rStyle w:val="a3"/>
                <w:noProof/>
                <w:kern w:val="28"/>
                <w:lang w:val="en-US"/>
              </w:rPr>
              <w:t>20</w:t>
            </w:r>
            <w:r w:rsidR="00AF6B4C" w:rsidRPr="00C44D71">
              <w:rPr>
                <w:rStyle w:val="a3"/>
                <w:noProof/>
                <w:kern w:val="28"/>
              </w:rPr>
              <w:t>. Порядок предоставления разрешения на условно разрешенный вид использования земельного участка или объекта капитального строительства.</w:t>
            </w:r>
            <w:r w:rsidR="00AF6B4C">
              <w:rPr>
                <w:noProof/>
                <w:webHidden/>
              </w:rPr>
              <w:tab/>
            </w:r>
            <w:r w:rsidR="00AF6B4C">
              <w:rPr>
                <w:noProof/>
                <w:webHidden/>
              </w:rPr>
              <w:fldChar w:fldCharType="begin"/>
            </w:r>
            <w:r w:rsidR="00AF6B4C">
              <w:rPr>
                <w:noProof/>
                <w:webHidden/>
              </w:rPr>
              <w:instrText xml:space="preserve"> PAGEREF _Toc137548614 \h </w:instrText>
            </w:r>
            <w:r w:rsidR="00AF6B4C">
              <w:rPr>
                <w:noProof/>
                <w:webHidden/>
              </w:rPr>
            </w:r>
            <w:r w:rsidR="00AF6B4C">
              <w:rPr>
                <w:noProof/>
                <w:webHidden/>
              </w:rPr>
              <w:fldChar w:fldCharType="separate"/>
            </w:r>
            <w:r w:rsidR="00D75B4B">
              <w:rPr>
                <w:noProof/>
                <w:webHidden/>
              </w:rPr>
              <w:t>22</w:t>
            </w:r>
            <w:r w:rsidR="00AF6B4C">
              <w:rPr>
                <w:noProof/>
                <w:webHidden/>
              </w:rPr>
              <w:fldChar w:fldCharType="end"/>
            </w:r>
          </w:hyperlink>
        </w:p>
        <w:p w14:paraId="3D0F2510" w14:textId="77C17089"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15" w:history="1">
            <w:r w:rsidR="00AF6B4C" w:rsidRPr="00C44D71">
              <w:rPr>
                <w:rStyle w:val="a3"/>
                <w:noProof/>
                <w:kern w:val="28"/>
              </w:rPr>
              <w:t xml:space="preserve">Статья </w:t>
            </w:r>
            <w:r w:rsidR="00AF6B4C" w:rsidRPr="00C44D71">
              <w:rPr>
                <w:rStyle w:val="a3"/>
                <w:noProof/>
                <w:kern w:val="28"/>
                <w:lang w:val="en-US"/>
              </w:rPr>
              <w:t>21</w:t>
            </w:r>
            <w:r w:rsidR="00AF6B4C" w:rsidRPr="00C44D71">
              <w:rPr>
                <w:rStyle w:val="a3"/>
                <w:noProof/>
                <w:kern w:val="28"/>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F6B4C">
              <w:rPr>
                <w:noProof/>
                <w:webHidden/>
              </w:rPr>
              <w:tab/>
            </w:r>
            <w:r w:rsidR="00AF6B4C">
              <w:rPr>
                <w:noProof/>
                <w:webHidden/>
              </w:rPr>
              <w:fldChar w:fldCharType="begin"/>
            </w:r>
            <w:r w:rsidR="00AF6B4C">
              <w:rPr>
                <w:noProof/>
                <w:webHidden/>
              </w:rPr>
              <w:instrText xml:space="preserve"> PAGEREF _Toc137548615 \h </w:instrText>
            </w:r>
            <w:r w:rsidR="00AF6B4C">
              <w:rPr>
                <w:noProof/>
                <w:webHidden/>
              </w:rPr>
            </w:r>
            <w:r w:rsidR="00AF6B4C">
              <w:rPr>
                <w:noProof/>
                <w:webHidden/>
              </w:rPr>
              <w:fldChar w:fldCharType="separate"/>
            </w:r>
            <w:r w:rsidR="00D75B4B">
              <w:rPr>
                <w:noProof/>
                <w:webHidden/>
              </w:rPr>
              <w:t>23</w:t>
            </w:r>
            <w:r w:rsidR="00AF6B4C">
              <w:rPr>
                <w:noProof/>
                <w:webHidden/>
              </w:rPr>
              <w:fldChar w:fldCharType="end"/>
            </w:r>
          </w:hyperlink>
        </w:p>
        <w:p w14:paraId="090D9F46" w14:textId="0CFE60E6"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16" w:history="1">
            <w:r w:rsidR="00AF6B4C" w:rsidRPr="00C44D71">
              <w:rPr>
                <w:rStyle w:val="a3"/>
                <w:noProof/>
                <w:shd w:val="clear" w:color="auto" w:fill="FFFFFF"/>
              </w:rPr>
              <w:t xml:space="preserve">Статья </w:t>
            </w:r>
            <w:r w:rsidR="00AF6B4C" w:rsidRPr="00C44D71">
              <w:rPr>
                <w:rStyle w:val="a3"/>
                <w:noProof/>
                <w:shd w:val="clear" w:color="auto" w:fill="FFFFFF"/>
                <w:lang w:val="en-US"/>
              </w:rPr>
              <w:t>22</w:t>
            </w:r>
            <w:r w:rsidR="00AF6B4C" w:rsidRPr="00C44D71">
              <w:rPr>
                <w:rStyle w:val="a3"/>
                <w:noProof/>
                <w:shd w:val="clear" w:color="auto" w:fill="FFFFFF"/>
              </w:rPr>
              <w:t>. Общие требования градостроительного регламента в части ограничений использования земельных участков и объектов капитального строительства.</w:t>
            </w:r>
            <w:r w:rsidR="00AF6B4C">
              <w:rPr>
                <w:noProof/>
                <w:webHidden/>
              </w:rPr>
              <w:tab/>
            </w:r>
            <w:r w:rsidR="00AF6B4C">
              <w:rPr>
                <w:noProof/>
                <w:webHidden/>
              </w:rPr>
              <w:fldChar w:fldCharType="begin"/>
            </w:r>
            <w:r w:rsidR="00AF6B4C">
              <w:rPr>
                <w:noProof/>
                <w:webHidden/>
              </w:rPr>
              <w:instrText xml:space="preserve"> PAGEREF _Toc137548616 \h </w:instrText>
            </w:r>
            <w:r w:rsidR="00AF6B4C">
              <w:rPr>
                <w:noProof/>
                <w:webHidden/>
              </w:rPr>
            </w:r>
            <w:r w:rsidR="00AF6B4C">
              <w:rPr>
                <w:noProof/>
                <w:webHidden/>
              </w:rPr>
              <w:fldChar w:fldCharType="separate"/>
            </w:r>
            <w:r w:rsidR="00D75B4B">
              <w:rPr>
                <w:noProof/>
                <w:webHidden/>
              </w:rPr>
              <w:t>25</w:t>
            </w:r>
            <w:r w:rsidR="00AF6B4C">
              <w:rPr>
                <w:noProof/>
                <w:webHidden/>
              </w:rPr>
              <w:fldChar w:fldCharType="end"/>
            </w:r>
          </w:hyperlink>
        </w:p>
        <w:p w14:paraId="6AA3E657" w14:textId="6841FDE4"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17" w:history="1">
            <w:r w:rsidR="00AF6B4C" w:rsidRPr="00C44D71">
              <w:rPr>
                <w:rStyle w:val="a3"/>
                <w:noProof/>
                <w:shd w:val="clear" w:color="auto" w:fill="FFFFFF"/>
              </w:rPr>
              <w:t xml:space="preserve">Статья </w:t>
            </w:r>
            <w:r w:rsidR="00AF6B4C" w:rsidRPr="00C44D71">
              <w:rPr>
                <w:rStyle w:val="a3"/>
                <w:noProof/>
                <w:shd w:val="clear" w:color="auto" w:fill="FFFFFF"/>
                <w:lang w:val="en-US"/>
              </w:rPr>
              <w:t>23</w:t>
            </w:r>
            <w:r w:rsidR="00AF6B4C" w:rsidRPr="00C44D71">
              <w:rPr>
                <w:rStyle w:val="a3"/>
                <w:noProof/>
                <w:shd w:val="clear" w:color="auto" w:fill="FFFFFF"/>
              </w:rPr>
              <w:t>.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r w:rsidR="00AF6B4C">
              <w:rPr>
                <w:noProof/>
                <w:webHidden/>
              </w:rPr>
              <w:tab/>
            </w:r>
            <w:r w:rsidR="00AF6B4C">
              <w:rPr>
                <w:noProof/>
                <w:webHidden/>
              </w:rPr>
              <w:fldChar w:fldCharType="begin"/>
            </w:r>
            <w:r w:rsidR="00AF6B4C">
              <w:rPr>
                <w:noProof/>
                <w:webHidden/>
              </w:rPr>
              <w:instrText xml:space="preserve"> PAGEREF _Toc137548617 \h </w:instrText>
            </w:r>
            <w:r w:rsidR="00AF6B4C">
              <w:rPr>
                <w:noProof/>
                <w:webHidden/>
              </w:rPr>
            </w:r>
            <w:r w:rsidR="00AF6B4C">
              <w:rPr>
                <w:noProof/>
                <w:webHidden/>
              </w:rPr>
              <w:fldChar w:fldCharType="separate"/>
            </w:r>
            <w:r w:rsidR="00D75B4B">
              <w:rPr>
                <w:noProof/>
                <w:webHidden/>
              </w:rPr>
              <w:t>26</w:t>
            </w:r>
            <w:r w:rsidR="00AF6B4C">
              <w:rPr>
                <w:noProof/>
                <w:webHidden/>
              </w:rPr>
              <w:fldChar w:fldCharType="end"/>
            </w:r>
          </w:hyperlink>
        </w:p>
        <w:p w14:paraId="2CC8945D" w14:textId="7110112C" w:rsidR="00AF6B4C" w:rsidRDefault="00000000">
          <w:pPr>
            <w:pStyle w:val="22"/>
            <w:tabs>
              <w:tab w:val="right" w:leader="dot" w:pos="9345"/>
            </w:tabs>
            <w:rPr>
              <w:rFonts w:asciiTheme="minorHAnsi" w:eastAsiaTheme="minorEastAsia" w:hAnsiTheme="minorHAnsi" w:cstheme="minorBidi"/>
              <w:smallCaps w:val="0"/>
              <w:noProof/>
              <w:sz w:val="22"/>
              <w:szCs w:val="22"/>
            </w:rPr>
          </w:pPr>
          <w:hyperlink w:anchor="_Toc137548618" w:history="1">
            <w:r w:rsidR="00AF6B4C" w:rsidRPr="00C44D71">
              <w:rPr>
                <w:rStyle w:val="a3"/>
                <w:noProof/>
                <w:kern w:val="28"/>
              </w:rPr>
              <w:t>Глава 5. Положение о подготовке документации по планировке территории.</w:t>
            </w:r>
            <w:r w:rsidR="00AF6B4C">
              <w:rPr>
                <w:noProof/>
                <w:webHidden/>
              </w:rPr>
              <w:tab/>
            </w:r>
            <w:r w:rsidR="00AF6B4C">
              <w:rPr>
                <w:noProof/>
                <w:webHidden/>
              </w:rPr>
              <w:fldChar w:fldCharType="begin"/>
            </w:r>
            <w:r w:rsidR="00AF6B4C">
              <w:rPr>
                <w:noProof/>
                <w:webHidden/>
              </w:rPr>
              <w:instrText xml:space="preserve"> PAGEREF _Toc137548618 \h </w:instrText>
            </w:r>
            <w:r w:rsidR="00AF6B4C">
              <w:rPr>
                <w:noProof/>
                <w:webHidden/>
              </w:rPr>
            </w:r>
            <w:r w:rsidR="00AF6B4C">
              <w:rPr>
                <w:noProof/>
                <w:webHidden/>
              </w:rPr>
              <w:fldChar w:fldCharType="separate"/>
            </w:r>
            <w:r w:rsidR="00D75B4B">
              <w:rPr>
                <w:noProof/>
                <w:webHidden/>
              </w:rPr>
              <w:t>27</w:t>
            </w:r>
            <w:r w:rsidR="00AF6B4C">
              <w:rPr>
                <w:noProof/>
                <w:webHidden/>
              </w:rPr>
              <w:fldChar w:fldCharType="end"/>
            </w:r>
          </w:hyperlink>
        </w:p>
        <w:p w14:paraId="25F077D2" w14:textId="0D08D84F"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19" w:history="1">
            <w:r w:rsidR="00AF6B4C" w:rsidRPr="00C44D71">
              <w:rPr>
                <w:rStyle w:val="a3"/>
                <w:noProof/>
              </w:rPr>
              <w:t xml:space="preserve">Статья </w:t>
            </w:r>
            <w:r w:rsidR="00AF6B4C" w:rsidRPr="00C44D71">
              <w:rPr>
                <w:rStyle w:val="a3"/>
                <w:noProof/>
                <w:lang w:val="en-US"/>
              </w:rPr>
              <w:t>24</w:t>
            </w:r>
            <w:r w:rsidR="00AF6B4C" w:rsidRPr="00C44D71">
              <w:rPr>
                <w:rStyle w:val="a3"/>
                <w:noProof/>
              </w:rPr>
              <w:t>. Общие положения о планировке территории.</w:t>
            </w:r>
            <w:r w:rsidR="00AF6B4C">
              <w:rPr>
                <w:noProof/>
                <w:webHidden/>
              </w:rPr>
              <w:tab/>
            </w:r>
            <w:r w:rsidR="00AF6B4C">
              <w:rPr>
                <w:noProof/>
                <w:webHidden/>
              </w:rPr>
              <w:fldChar w:fldCharType="begin"/>
            </w:r>
            <w:r w:rsidR="00AF6B4C">
              <w:rPr>
                <w:noProof/>
                <w:webHidden/>
              </w:rPr>
              <w:instrText xml:space="preserve"> PAGEREF _Toc137548619 \h </w:instrText>
            </w:r>
            <w:r w:rsidR="00AF6B4C">
              <w:rPr>
                <w:noProof/>
                <w:webHidden/>
              </w:rPr>
            </w:r>
            <w:r w:rsidR="00AF6B4C">
              <w:rPr>
                <w:noProof/>
                <w:webHidden/>
              </w:rPr>
              <w:fldChar w:fldCharType="separate"/>
            </w:r>
            <w:r w:rsidR="00D75B4B">
              <w:rPr>
                <w:noProof/>
                <w:webHidden/>
              </w:rPr>
              <w:t>27</w:t>
            </w:r>
            <w:r w:rsidR="00AF6B4C">
              <w:rPr>
                <w:noProof/>
                <w:webHidden/>
              </w:rPr>
              <w:fldChar w:fldCharType="end"/>
            </w:r>
          </w:hyperlink>
        </w:p>
        <w:p w14:paraId="15318A6F" w14:textId="77D04A09"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20" w:history="1">
            <w:r w:rsidR="00AF6B4C" w:rsidRPr="00C44D71">
              <w:rPr>
                <w:rStyle w:val="a3"/>
                <w:noProof/>
              </w:rPr>
              <w:t xml:space="preserve">Статья </w:t>
            </w:r>
            <w:r w:rsidR="00AF6B4C" w:rsidRPr="00C44D71">
              <w:rPr>
                <w:rStyle w:val="a3"/>
                <w:noProof/>
                <w:lang w:val="en-US"/>
              </w:rPr>
              <w:t>25</w:t>
            </w:r>
            <w:r w:rsidR="00AF6B4C" w:rsidRPr="00C44D71">
              <w:rPr>
                <w:rStyle w:val="a3"/>
                <w:noProof/>
              </w:rPr>
              <w:t>. Подготовка и утверждение документации по планировке территории.</w:t>
            </w:r>
            <w:r w:rsidR="00AF6B4C">
              <w:rPr>
                <w:noProof/>
                <w:webHidden/>
              </w:rPr>
              <w:tab/>
            </w:r>
            <w:r w:rsidR="00AF6B4C">
              <w:rPr>
                <w:noProof/>
                <w:webHidden/>
              </w:rPr>
              <w:fldChar w:fldCharType="begin"/>
            </w:r>
            <w:r w:rsidR="00AF6B4C">
              <w:rPr>
                <w:noProof/>
                <w:webHidden/>
              </w:rPr>
              <w:instrText xml:space="preserve"> PAGEREF _Toc137548620 \h </w:instrText>
            </w:r>
            <w:r w:rsidR="00AF6B4C">
              <w:rPr>
                <w:noProof/>
                <w:webHidden/>
              </w:rPr>
            </w:r>
            <w:r w:rsidR="00AF6B4C">
              <w:rPr>
                <w:noProof/>
                <w:webHidden/>
              </w:rPr>
              <w:fldChar w:fldCharType="separate"/>
            </w:r>
            <w:r w:rsidR="00D75B4B">
              <w:rPr>
                <w:noProof/>
                <w:webHidden/>
              </w:rPr>
              <w:t>29</w:t>
            </w:r>
            <w:r w:rsidR="00AF6B4C">
              <w:rPr>
                <w:noProof/>
                <w:webHidden/>
              </w:rPr>
              <w:fldChar w:fldCharType="end"/>
            </w:r>
          </w:hyperlink>
        </w:p>
        <w:p w14:paraId="28988151" w14:textId="59F778CE" w:rsidR="00AF6B4C" w:rsidRDefault="00000000">
          <w:pPr>
            <w:pStyle w:val="22"/>
            <w:tabs>
              <w:tab w:val="right" w:leader="dot" w:pos="9345"/>
            </w:tabs>
            <w:rPr>
              <w:rFonts w:asciiTheme="minorHAnsi" w:eastAsiaTheme="minorEastAsia" w:hAnsiTheme="minorHAnsi" w:cstheme="minorBidi"/>
              <w:smallCaps w:val="0"/>
              <w:noProof/>
              <w:sz w:val="22"/>
              <w:szCs w:val="22"/>
            </w:rPr>
          </w:pPr>
          <w:hyperlink w:anchor="_Toc137548621" w:history="1">
            <w:r w:rsidR="00AF6B4C" w:rsidRPr="00C44D71">
              <w:rPr>
                <w:rStyle w:val="a3"/>
                <w:noProof/>
                <w:kern w:val="28"/>
              </w:rPr>
              <w:t>Глава 6. Положение о порядке проведения общественных обсуждений или публичных слушаний по вопросам землепользования и застройки.</w:t>
            </w:r>
            <w:r w:rsidR="00AF6B4C">
              <w:rPr>
                <w:noProof/>
                <w:webHidden/>
              </w:rPr>
              <w:tab/>
            </w:r>
            <w:r w:rsidR="00AF6B4C">
              <w:rPr>
                <w:noProof/>
                <w:webHidden/>
              </w:rPr>
              <w:fldChar w:fldCharType="begin"/>
            </w:r>
            <w:r w:rsidR="00AF6B4C">
              <w:rPr>
                <w:noProof/>
                <w:webHidden/>
              </w:rPr>
              <w:instrText xml:space="preserve"> PAGEREF _Toc137548621 \h </w:instrText>
            </w:r>
            <w:r w:rsidR="00AF6B4C">
              <w:rPr>
                <w:noProof/>
                <w:webHidden/>
              </w:rPr>
            </w:r>
            <w:r w:rsidR="00AF6B4C">
              <w:rPr>
                <w:noProof/>
                <w:webHidden/>
              </w:rPr>
              <w:fldChar w:fldCharType="separate"/>
            </w:r>
            <w:r w:rsidR="00D75B4B">
              <w:rPr>
                <w:noProof/>
                <w:webHidden/>
              </w:rPr>
              <w:t>30</w:t>
            </w:r>
            <w:r w:rsidR="00AF6B4C">
              <w:rPr>
                <w:noProof/>
                <w:webHidden/>
              </w:rPr>
              <w:fldChar w:fldCharType="end"/>
            </w:r>
          </w:hyperlink>
        </w:p>
        <w:p w14:paraId="7DA5D4B7" w14:textId="32007305"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22" w:history="1">
            <w:r w:rsidR="00AF6B4C" w:rsidRPr="00C44D71">
              <w:rPr>
                <w:rStyle w:val="a3"/>
                <w:noProof/>
                <w:kern w:val="28"/>
              </w:rPr>
              <w:t xml:space="preserve">Статья </w:t>
            </w:r>
            <w:r w:rsidR="00AF6B4C" w:rsidRPr="00C44D71">
              <w:rPr>
                <w:rStyle w:val="a3"/>
                <w:noProof/>
                <w:kern w:val="28"/>
                <w:lang w:val="en-US"/>
              </w:rPr>
              <w:t>26</w:t>
            </w:r>
            <w:r w:rsidR="00AF6B4C" w:rsidRPr="00C44D71">
              <w:rPr>
                <w:rStyle w:val="a3"/>
                <w:noProof/>
                <w:kern w:val="28"/>
              </w:rPr>
              <w:t>. Общие положения по организации и проведению общественных обсуждений или публичных слушаний по вопросам землепользования и застройки.</w:t>
            </w:r>
            <w:r w:rsidR="00AF6B4C">
              <w:rPr>
                <w:noProof/>
                <w:webHidden/>
              </w:rPr>
              <w:tab/>
            </w:r>
            <w:r w:rsidR="00AF6B4C">
              <w:rPr>
                <w:noProof/>
                <w:webHidden/>
              </w:rPr>
              <w:fldChar w:fldCharType="begin"/>
            </w:r>
            <w:r w:rsidR="00AF6B4C">
              <w:rPr>
                <w:noProof/>
                <w:webHidden/>
              </w:rPr>
              <w:instrText xml:space="preserve"> PAGEREF _Toc137548622 \h </w:instrText>
            </w:r>
            <w:r w:rsidR="00AF6B4C">
              <w:rPr>
                <w:noProof/>
                <w:webHidden/>
              </w:rPr>
            </w:r>
            <w:r w:rsidR="00AF6B4C">
              <w:rPr>
                <w:noProof/>
                <w:webHidden/>
              </w:rPr>
              <w:fldChar w:fldCharType="separate"/>
            </w:r>
            <w:r w:rsidR="00D75B4B">
              <w:rPr>
                <w:noProof/>
                <w:webHidden/>
              </w:rPr>
              <w:t>30</w:t>
            </w:r>
            <w:r w:rsidR="00AF6B4C">
              <w:rPr>
                <w:noProof/>
                <w:webHidden/>
              </w:rPr>
              <w:fldChar w:fldCharType="end"/>
            </w:r>
          </w:hyperlink>
        </w:p>
        <w:p w14:paraId="5DDE7DF2" w14:textId="2BDC7CC3" w:rsidR="00AF6B4C" w:rsidRDefault="00000000">
          <w:pPr>
            <w:pStyle w:val="22"/>
            <w:tabs>
              <w:tab w:val="right" w:leader="dot" w:pos="9345"/>
            </w:tabs>
            <w:rPr>
              <w:rFonts w:asciiTheme="minorHAnsi" w:eastAsiaTheme="minorEastAsia" w:hAnsiTheme="minorHAnsi" w:cstheme="minorBidi"/>
              <w:smallCaps w:val="0"/>
              <w:noProof/>
              <w:sz w:val="22"/>
              <w:szCs w:val="22"/>
            </w:rPr>
          </w:pPr>
          <w:hyperlink w:anchor="_Toc137548623" w:history="1">
            <w:r w:rsidR="00AF6B4C" w:rsidRPr="00C44D71">
              <w:rPr>
                <w:rStyle w:val="a3"/>
                <w:noProof/>
                <w:kern w:val="28"/>
              </w:rPr>
              <w:t xml:space="preserve">Глава </w:t>
            </w:r>
            <w:r w:rsidR="00AF6B4C" w:rsidRPr="00C44D71">
              <w:rPr>
                <w:rStyle w:val="a3"/>
                <w:noProof/>
                <w:kern w:val="28"/>
                <w:lang w:val="en-US"/>
              </w:rPr>
              <w:t>7</w:t>
            </w:r>
            <w:r w:rsidR="00AF6B4C" w:rsidRPr="00C44D71">
              <w:rPr>
                <w:rStyle w:val="a3"/>
                <w:noProof/>
                <w:kern w:val="28"/>
              </w:rPr>
              <w:t>. Положение о внесении изменений в Правила землепользования и застройки.</w:t>
            </w:r>
            <w:r w:rsidR="00AF6B4C">
              <w:rPr>
                <w:noProof/>
                <w:webHidden/>
              </w:rPr>
              <w:tab/>
            </w:r>
            <w:r w:rsidR="00AF6B4C">
              <w:rPr>
                <w:noProof/>
                <w:webHidden/>
              </w:rPr>
              <w:fldChar w:fldCharType="begin"/>
            </w:r>
            <w:r w:rsidR="00AF6B4C">
              <w:rPr>
                <w:noProof/>
                <w:webHidden/>
              </w:rPr>
              <w:instrText xml:space="preserve"> PAGEREF _Toc137548623 \h </w:instrText>
            </w:r>
            <w:r w:rsidR="00AF6B4C">
              <w:rPr>
                <w:noProof/>
                <w:webHidden/>
              </w:rPr>
            </w:r>
            <w:r w:rsidR="00AF6B4C">
              <w:rPr>
                <w:noProof/>
                <w:webHidden/>
              </w:rPr>
              <w:fldChar w:fldCharType="separate"/>
            </w:r>
            <w:r w:rsidR="00D75B4B">
              <w:rPr>
                <w:noProof/>
                <w:webHidden/>
              </w:rPr>
              <w:t>31</w:t>
            </w:r>
            <w:r w:rsidR="00AF6B4C">
              <w:rPr>
                <w:noProof/>
                <w:webHidden/>
              </w:rPr>
              <w:fldChar w:fldCharType="end"/>
            </w:r>
          </w:hyperlink>
        </w:p>
        <w:p w14:paraId="3B92845B" w14:textId="0EFC6155"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24" w:history="1">
            <w:r w:rsidR="00AF6B4C" w:rsidRPr="00C44D71">
              <w:rPr>
                <w:rStyle w:val="a3"/>
                <w:noProof/>
                <w:kern w:val="28"/>
              </w:rPr>
              <w:t xml:space="preserve">Статья </w:t>
            </w:r>
            <w:r w:rsidR="00AF6B4C" w:rsidRPr="00C44D71">
              <w:rPr>
                <w:rStyle w:val="a3"/>
                <w:noProof/>
                <w:kern w:val="28"/>
                <w:lang w:val="en-US"/>
              </w:rPr>
              <w:t>27</w:t>
            </w:r>
            <w:r w:rsidR="00AF6B4C" w:rsidRPr="00C44D71">
              <w:rPr>
                <w:rStyle w:val="a3"/>
                <w:noProof/>
                <w:kern w:val="28"/>
              </w:rPr>
              <w:t>. Порядок внесения изменений в Правила землепользования и застройки.</w:t>
            </w:r>
            <w:r w:rsidR="00AF6B4C">
              <w:rPr>
                <w:noProof/>
                <w:webHidden/>
              </w:rPr>
              <w:tab/>
            </w:r>
            <w:r w:rsidR="00AF6B4C">
              <w:rPr>
                <w:noProof/>
                <w:webHidden/>
              </w:rPr>
              <w:fldChar w:fldCharType="begin"/>
            </w:r>
            <w:r w:rsidR="00AF6B4C">
              <w:rPr>
                <w:noProof/>
                <w:webHidden/>
              </w:rPr>
              <w:instrText xml:space="preserve"> PAGEREF _Toc137548624 \h </w:instrText>
            </w:r>
            <w:r w:rsidR="00AF6B4C">
              <w:rPr>
                <w:noProof/>
                <w:webHidden/>
              </w:rPr>
            </w:r>
            <w:r w:rsidR="00AF6B4C">
              <w:rPr>
                <w:noProof/>
                <w:webHidden/>
              </w:rPr>
              <w:fldChar w:fldCharType="separate"/>
            </w:r>
            <w:r w:rsidR="00D75B4B">
              <w:rPr>
                <w:noProof/>
                <w:webHidden/>
              </w:rPr>
              <w:t>31</w:t>
            </w:r>
            <w:r w:rsidR="00AF6B4C">
              <w:rPr>
                <w:noProof/>
                <w:webHidden/>
              </w:rPr>
              <w:fldChar w:fldCharType="end"/>
            </w:r>
          </w:hyperlink>
        </w:p>
        <w:p w14:paraId="7EEC6FEC" w14:textId="0E80F525" w:rsidR="00AF6B4C" w:rsidRDefault="00000000">
          <w:pPr>
            <w:pStyle w:val="14"/>
            <w:rPr>
              <w:rFonts w:asciiTheme="minorHAnsi" w:eastAsiaTheme="minorEastAsia" w:hAnsiTheme="minorHAnsi" w:cstheme="minorBidi"/>
              <w:b w:val="0"/>
              <w:bCs w:val="0"/>
              <w:caps w:val="0"/>
              <w:noProof/>
              <w:sz w:val="22"/>
              <w:szCs w:val="22"/>
            </w:rPr>
          </w:pPr>
          <w:hyperlink w:anchor="_Toc137548625" w:history="1">
            <w:r w:rsidR="00AF6B4C" w:rsidRPr="00C44D71">
              <w:rPr>
                <w:rStyle w:val="a3"/>
                <w:noProof/>
              </w:rPr>
              <w:t>ЧАСТЬ II. КАРТЫ ГРАДОСТРОИТЕЛЬНОГО ЗОНИРОВАНИЯ.</w:t>
            </w:r>
            <w:r w:rsidR="00AF6B4C">
              <w:rPr>
                <w:noProof/>
                <w:webHidden/>
              </w:rPr>
              <w:tab/>
            </w:r>
            <w:r w:rsidR="00AF6B4C">
              <w:rPr>
                <w:noProof/>
                <w:webHidden/>
              </w:rPr>
              <w:fldChar w:fldCharType="begin"/>
            </w:r>
            <w:r w:rsidR="00AF6B4C">
              <w:rPr>
                <w:noProof/>
                <w:webHidden/>
              </w:rPr>
              <w:instrText xml:space="preserve"> PAGEREF _Toc137548625 \h </w:instrText>
            </w:r>
            <w:r w:rsidR="00AF6B4C">
              <w:rPr>
                <w:noProof/>
                <w:webHidden/>
              </w:rPr>
            </w:r>
            <w:r w:rsidR="00AF6B4C">
              <w:rPr>
                <w:noProof/>
                <w:webHidden/>
              </w:rPr>
              <w:fldChar w:fldCharType="separate"/>
            </w:r>
            <w:r w:rsidR="00D75B4B">
              <w:rPr>
                <w:noProof/>
                <w:webHidden/>
              </w:rPr>
              <w:t>35</w:t>
            </w:r>
            <w:r w:rsidR="00AF6B4C">
              <w:rPr>
                <w:noProof/>
                <w:webHidden/>
              </w:rPr>
              <w:fldChar w:fldCharType="end"/>
            </w:r>
          </w:hyperlink>
        </w:p>
        <w:p w14:paraId="4F8E9AE8" w14:textId="597C8301" w:rsidR="00AF6B4C" w:rsidRDefault="00000000">
          <w:pPr>
            <w:pStyle w:val="22"/>
            <w:tabs>
              <w:tab w:val="right" w:leader="dot" w:pos="9345"/>
            </w:tabs>
            <w:rPr>
              <w:rFonts w:asciiTheme="minorHAnsi" w:eastAsiaTheme="minorEastAsia" w:hAnsiTheme="minorHAnsi" w:cstheme="minorBidi"/>
              <w:smallCaps w:val="0"/>
              <w:noProof/>
              <w:sz w:val="22"/>
              <w:szCs w:val="22"/>
            </w:rPr>
          </w:pPr>
          <w:hyperlink w:anchor="_Toc137548626" w:history="1">
            <w:r w:rsidR="00AF6B4C" w:rsidRPr="00C44D71">
              <w:rPr>
                <w:rStyle w:val="a3"/>
                <w:noProof/>
                <w:kern w:val="28"/>
              </w:rPr>
              <w:t>Глава 9. Карты градостроительного зонирования, карты зон с особыми условиями использования территорий.</w:t>
            </w:r>
            <w:r w:rsidR="00AF6B4C">
              <w:rPr>
                <w:noProof/>
                <w:webHidden/>
              </w:rPr>
              <w:tab/>
            </w:r>
            <w:r w:rsidR="00AF6B4C">
              <w:rPr>
                <w:noProof/>
                <w:webHidden/>
              </w:rPr>
              <w:fldChar w:fldCharType="begin"/>
            </w:r>
            <w:r w:rsidR="00AF6B4C">
              <w:rPr>
                <w:noProof/>
                <w:webHidden/>
              </w:rPr>
              <w:instrText xml:space="preserve"> PAGEREF _Toc137548626 \h </w:instrText>
            </w:r>
            <w:r w:rsidR="00AF6B4C">
              <w:rPr>
                <w:noProof/>
                <w:webHidden/>
              </w:rPr>
            </w:r>
            <w:r w:rsidR="00AF6B4C">
              <w:rPr>
                <w:noProof/>
                <w:webHidden/>
              </w:rPr>
              <w:fldChar w:fldCharType="separate"/>
            </w:r>
            <w:r w:rsidR="00D75B4B">
              <w:rPr>
                <w:noProof/>
                <w:webHidden/>
              </w:rPr>
              <w:t>36</w:t>
            </w:r>
            <w:r w:rsidR="00AF6B4C">
              <w:rPr>
                <w:noProof/>
                <w:webHidden/>
              </w:rPr>
              <w:fldChar w:fldCharType="end"/>
            </w:r>
          </w:hyperlink>
        </w:p>
        <w:p w14:paraId="2CD99EF5" w14:textId="45F2A0AF"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27" w:history="1">
            <w:r w:rsidR="00AF6B4C" w:rsidRPr="00C44D71">
              <w:rPr>
                <w:rStyle w:val="a3"/>
                <w:noProof/>
                <w:kern w:val="28"/>
              </w:rPr>
              <w:t xml:space="preserve">Статья </w:t>
            </w:r>
            <w:r w:rsidR="00AF6B4C" w:rsidRPr="00C44D71">
              <w:rPr>
                <w:rStyle w:val="a3"/>
                <w:noProof/>
                <w:kern w:val="28"/>
                <w:lang w:val="en-US"/>
              </w:rPr>
              <w:t>28</w:t>
            </w:r>
            <w:r w:rsidR="00AF6B4C" w:rsidRPr="00C44D71">
              <w:rPr>
                <w:rStyle w:val="a3"/>
                <w:noProof/>
                <w:kern w:val="28"/>
              </w:rPr>
              <w:t>.1. Карта градостроительного зонирования территории г. Емва.</w:t>
            </w:r>
            <w:r w:rsidR="00AF6B4C">
              <w:rPr>
                <w:noProof/>
                <w:webHidden/>
              </w:rPr>
              <w:tab/>
            </w:r>
            <w:r w:rsidR="00AF6B4C">
              <w:rPr>
                <w:noProof/>
                <w:webHidden/>
              </w:rPr>
              <w:fldChar w:fldCharType="begin"/>
            </w:r>
            <w:r w:rsidR="00AF6B4C">
              <w:rPr>
                <w:noProof/>
                <w:webHidden/>
              </w:rPr>
              <w:instrText xml:space="preserve"> PAGEREF _Toc137548627 \h </w:instrText>
            </w:r>
            <w:r w:rsidR="00AF6B4C">
              <w:rPr>
                <w:noProof/>
                <w:webHidden/>
              </w:rPr>
            </w:r>
            <w:r w:rsidR="00AF6B4C">
              <w:rPr>
                <w:noProof/>
                <w:webHidden/>
              </w:rPr>
              <w:fldChar w:fldCharType="separate"/>
            </w:r>
            <w:r w:rsidR="00D75B4B">
              <w:rPr>
                <w:noProof/>
                <w:webHidden/>
              </w:rPr>
              <w:t>36</w:t>
            </w:r>
            <w:r w:rsidR="00AF6B4C">
              <w:rPr>
                <w:noProof/>
                <w:webHidden/>
              </w:rPr>
              <w:fldChar w:fldCharType="end"/>
            </w:r>
          </w:hyperlink>
        </w:p>
        <w:p w14:paraId="33B3ED54" w14:textId="58B91810"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28" w:history="1">
            <w:r w:rsidR="00AF6B4C" w:rsidRPr="00C44D71">
              <w:rPr>
                <w:rStyle w:val="a3"/>
                <w:noProof/>
                <w:kern w:val="28"/>
              </w:rPr>
              <w:t xml:space="preserve">Статья </w:t>
            </w:r>
            <w:r w:rsidR="00AF6B4C" w:rsidRPr="00C44D71">
              <w:rPr>
                <w:rStyle w:val="a3"/>
                <w:noProof/>
                <w:kern w:val="28"/>
                <w:lang w:val="en-US"/>
              </w:rPr>
              <w:t>28</w:t>
            </w:r>
            <w:r w:rsidR="00AF6B4C" w:rsidRPr="00C44D71">
              <w:rPr>
                <w:rStyle w:val="a3"/>
                <w:noProof/>
                <w:kern w:val="28"/>
              </w:rPr>
              <w:t>.2. Карта зон с особыми условиями использования территорий г. Емва.</w:t>
            </w:r>
            <w:r w:rsidR="00AF6B4C">
              <w:rPr>
                <w:noProof/>
                <w:webHidden/>
              </w:rPr>
              <w:tab/>
            </w:r>
            <w:r w:rsidR="00AF6B4C">
              <w:rPr>
                <w:noProof/>
                <w:webHidden/>
              </w:rPr>
              <w:fldChar w:fldCharType="begin"/>
            </w:r>
            <w:r w:rsidR="00AF6B4C">
              <w:rPr>
                <w:noProof/>
                <w:webHidden/>
              </w:rPr>
              <w:instrText xml:space="preserve"> PAGEREF _Toc137548628 \h </w:instrText>
            </w:r>
            <w:r w:rsidR="00AF6B4C">
              <w:rPr>
                <w:noProof/>
                <w:webHidden/>
              </w:rPr>
            </w:r>
            <w:r w:rsidR="00AF6B4C">
              <w:rPr>
                <w:noProof/>
                <w:webHidden/>
              </w:rPr>
              <w:fldChar w:fldCharType="separate"/>
            </w:r>
            <w:r w:rsidR="00D75B4B">
              <w:rPr>
                <w:noProof/>
                <w:webHidden/>
              </w:rPr>
              <w:t>36</w:t>
            </w:r>
            <w:r w:rsidR="00AF6B4C">
              <w:rPr>
                <w:noProof/>
                <w:webHidden/>
              </w:rPr>
              <w:fldChar w:fldCharType="end"/>
            </w:r>
          </w:hyperlink>
        </w:p>
        <w:p w14:paraId="18A47E91" w14:textId="65D3A8B8"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29" w:history="1">
            <w:r w:rsidR="00AF6B4C" w:rsidRPr="00C44D71">
              <w:rPr>
                <w:rStyle w:val="a3"/>
                <w:noProof/>
                <w:kern w:val="28"/>
              </w:rPr>
              <w:t xml:space="preserve">Статья </w:t>
            </w:r>
            <w:r w:rsidR="00AF6B4C" w:rsidRPr="00C44D71">
              <w:rPr>
                <w:rStyle w:val="a3"/>
                <w:noProof/>
                <w:kern w:val="28"/>
                <w:lang w:val="en-US"/>
              </w:rPr>
              <w:t>28</w:t>
            </w:r>
            <w:r w:rsidR="00AF6B4C" w:rsidRPr="00C44D71">
              <w:rPr>
                <w:rStyle w:val="a3"/>
                <w:noProof/>
                <w:kern w:val="28"/>
              </w:rPr>
              <w:t>.3. Карта градостроительного зонирования территории пст. Кылтово. Карта зон с особыми условиями использования территорий.</w:t>
            </w:r>
            <w:r w:rsidR="00AF6B4C">
              <w:rPr>
                <w:noProof/>
                <w:webHidden/>
              </w:rPr>
              <w:tab/>
            </w:r>
            <w:r w:rsidR="00AF6B4C">
              <w:rPr>
                <w:noProof/>
                <w:webHidden/>
              </w:rPr>
              <w:fldChar w:fldCharType="begin"/>
            </w:r>
            <w:r w:rsidR="00AF6B4C">
              <w:rPr>
                <w:noProof/>
                <w:webHidden/>
              </w:rPr>
              <w:instrText xml:space="preserve"> PAGEREF _Toc137548629 \h </w:instrText>
            </w:r>
            <w:r w:rsidR="00AF6B4C">
              <w:rPr>
                <w:noProof/>
                <w:webHidden/>
              </w:rPr>
            </w:r>
            <w:r w:rsidR="00AF6B4C">
              <w:rPr>
                <w:noProof/>
                <w:webHidden/>
              </w:rPr>
              <w:fldChar w:fldCharType="separate"/>
            </w:r>
            <w:r w:rsidR="00D75B4B">
              <w:rPr>
                <w:noProof/>
                <w:webHidden/>
              </w:rPr>
              <w:t>36</w:t>
            </w:r>
            <w:r w:rsidR="00AF6B4C">
              <w:rPr>
                <w:noProof/>
                <w:webHidden/>
              </w:rPr>
              <w:fldChar w:fldCharType="end"/>
            </w:r>
          </w:hyperlink>
        </w:p>
        <w:p w14:paraId="79984C5A" w14:textId="6E3FD0EF"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30" w:history="1">
            <w:r w:rsidR="00AF6B4C" w:rsidRPr="00C44D71">
              <w:rPr>
                <w:rStyle w:val="a3"/>
                <w:noProof/>
              </w:rPr>
              <w:t xml:space="preserve">Статья </w:t>
            </w:r>
            <w:r w:rsidR="00AF6B4C" w:rsidRPr="00C44D71">
              <w:rPr>
                <w:rStyle w:val="a3"/>
                <w:noProof/>
                <w:lang w:val="en-US"/>
              </w:rPr>
              <w:t>28</w:t>
            </w:r>
            <w:r w:rsidR="00AF6B4C" w:rsidRPr="00C44D71">
              <w:rPr>
                <w:rStyle w:val="a3"/>
                <w:noProof/>
              </w:rPr>
              <w:t>.4. Карта градостроительного зонирования территории пст. Чуб. Карта зон с особыми условиями использования территорий.</w:t>
            </w:r>
            <w:r w:rsidR="00AF6B4C">
              <w:rPr>
                <w:noProof/>
                <w:webHidden/>
              </w:rPr>
              <w:tab/>
            </w:r>
            <w:r w:rsidR="00AF6B4C">
              <w:rPr>
                <w:noProof/>
                <w:webHidden/>
              </w:rPr>
              <w:fldChar w:fldCharType="begin"/>
            </w:r>
            <w:r w:rsidR="00AF6B4C">
              <w:rPr>
                <w:noProof/>
                <w:webHidden/>
              </w:rPr>
              <w:instrText xml:space="preserve"> PAGEREF _Toc137548630 \h </w:instrText>
            </w:r>
            <w:r w:rsidR="00AF6B4C">
              <w:rPr>
                <w:noProof/>
                <w:webHidden/>
              </w:rPr>
            </w:r>
            <w:r w:rsidR="00AF6B4C">
              <w:rPr>
                <w:noProof/>
                <w:webHidden/>
              </w:rPr>
              <w:fldChar w:fldCharType="separate"/>
            </w:r>
            <w:r w:rsidR="00D75B4B">
              <w:rPr>
                <w:noProof/>
                <w:webHidden/>
              </w:rPr>
              <w:t>36</w:t>
            </w:r>
            <w:r w:rsidR="00AF6B4C">
              <w:rPr>
                <w:noProof/>
                <w:webHidden/>
              </w:rPr>
              <w:fldChar w:fldCharType="end"/>
            </w:r>
          </w:hyperlink>
        </w:p>
        <w:p w14:paraId="62B60411" w14:textId="2527E52A"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31" w:history="1">
            <w:r w:rsidR="00AF6B4C" w:rsidRPr="00C44D71">
              <w:rPr>
                <w:rStyle w:val="a3"/>
                <w:noProof/>
              </w:rPr>
              <w:t xml:space="preserve">Статья </w:t>
            </w:r>
            <w:r w:rsidR="00AF6B4C" w:rsidRPr="00C44D71">
              <w:rPr>
                <w:rStyle w:val="a3"/>
                <w:noProof/>
                <w:lang w:val="en-US"/>
              </w:rPr>
              <w:t>28</w:t>
            </w:r>
            <w:r w:rsidR="00AF6B4C" w:rsidRPr="00C44D71">
              <w:rPr>
                <w:rStyle w:val="a3"/>
                <w:noProof/>
              </w:rPr>
              <w:t>.5. Карта градостроительного зонирования территории с. Княжпогост, д.Удор. Карта зон с особыми условиями использования территорий.</w:t>
            </w:r>
            <w:r w:rsidR="00AF6B4C">
              <w:rPr>
                <w:noProof/>
                <w:webHidden/>
              </w:rPr>
              <w:tab/>
            </w:r>
            <w:r w:rsidR="00AF6B4C">
              <w:rPr>
                <w:noProof/>
                <w:webHidden/>
              </w:rPr>
              <w:fldChar w:fldCharType="begin"/>
            </w:r>
            <w:r w:rsidR="00AF6B4C">
              <w:rPr>
                <w:noProof/>
                <w:webHidden/>
              </w:rPr>
              <w:instrText xml:space="preserve"> PAGEREF _Toc137548631 \h </w:instrText>
            </w:r>
            <w:r w:rsidR="00AF6B4C">
              <w:rPr>
                <w:noProof/>
                <w:webHidden/>
              </w:rPr>
            </w:r>
            <w:r w:rsidR="00AF6B4C">
              <w:rPr>
                <w:noProof/>
                <w:webHidden/>
              </w:rPr>
              <w:fldChar w:fldCharType="separate"/>
            </w:r>
            <w:r w:rsidR="00D75B4B">
              <w:rPr>
                <w:noProof/>
                <w:webHidden/>
              </w:rPr>
              <w:t>36</w:t>
            </w:r>
            <w:r w:rsidR="00AF6B4C">
              <w:rPr>
                <w:noProof/>
                <w:webHidden/>
              </w:rPr>
              <w:fldChar w:fldCharType="end"/>
            </w:r>
          </w:hyperlink>
        </w:p>
        <w:p w14:paraId="7BC6E540" w14:textId="30066448"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32" w:history="1">
            <w:r w:rsidR="00AF6B4C" w:rsidRPr="00C44D71">
              <w:rPr>
                <w:rStyle w:val="a3"/>
                <w:noProof/>
              </w:rPr>
              <w:t xml:space="preserve">Статья </w:t>
            </w:r>
            <w:r w:rsidR="00AF6B4C" w:rsidRPr="00C44D71">
              <w:rPr>
                <w:rStyle w:val="a3"/>
                <w:noProof/>
                <w:lang w:val="en-US"/>
              </w:rPr>
              <w:t>28</w:t>
            </w:r>
            <w:r w:rsidR="00AF6B4C" w:rsidRPr="00C44D71">
              <w:rPr>
                <w:rStyle w:val="a3"/>
                <w:noProof/>
              </w:rPr>
              <w:t>.6. Карта градостроительного зонирования территории д. Половники. Карта зон с особыми условиями использования территорий.</w:t>
            </w:r>
            <w:r w:rsidR="00AF6B4C">
              <w:rPr>
                <w:noProof/>
                <w:webHidden/>
              </w:rPr>
              <w:tab/>
            </w:r>
            <w:r w:rsidR="00AF6B4C">
              <w:rPr>
                <w:noProof/>
                <w:webHidden/>
              </w:rPr>
              <w:fldChar w:fldCharType="begin"/>
            </w:r>
            <w:r w:rsidR="00AF6B4C">
              <w:rPr>
                <w:noProof/>
                <w:webHidden/>
              </w:rPr>
              <w:instrText xml:space="preserve"> PAGEREF _Toc137548632 \h </w:instrText>
            </w:r>
            <w:r w:rsidR="00AF6B4C">
              <w:rPr>
                <w:noProof/>
                <w:webHidden/>
              </w:rPr>
            </w:r>
            <w:r w:rsidR="00AF6B4C">
              <w:rPr>
                <w:noProof/>
                <w:webHidden/>
              </w:rPr>
              <w:fldChar w:fldCharType="separate"/>
            </w:r>
            <w:r w:rsidR="00D75B4B">
              <w:rPr>
                <w:noProof/>
                <w:webHidden/>
              </w:rPr>
              <w:t>36</w:t>
            </w:r>
            <w:r w:rsidR="00AF6B4C">
              <w:rPr>
                <w:noProof/>
                <w:webHidden/>
              </w:rPr>
              <w:fldChar w:fldCharType="end"/>
            </w:r>
          </w:hyperlink>
        </w:p>
        <w:p w14:paraId="1855C9BB" w14:textId="12C3B726"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33" w:history="1">
            <w:r w:rsidR="00AF6B4C" w:rsidRPr="00C44D71">
              <w:rPr>
                <w:rStyle w:val="a3"/>
                <w:noProof/>
              </w:rPr>
              <w:t xml:space="preserve">Статья </w:t>
            </w:r>
            <w:r w:rsidR="00AF6B4C" w:rsidRPr="00C44D71">
              <w:rPr>
                <w:rStyle w:val="a3"/>
                <w:noProof/>
                <w:lang w:val="en-US"/>
              </w:rPr>
              <w:t>28</w:t>
            </w:r>
            <w:r w:rsidR="00AF6B4C" w:rsidRPr="00C44D71">
              <w:rPr>
                <w:rStyle w:val="a3"/>
                <w:noProof/>
              </w:rPr>
              <w:t>.7. Карта градостроительного зонирования территории д. Злоба, д. Раковица. Карта зон с особыми условиями использования территорий.</w:t>
            </w:r>
            <w:r w:rsidR="00AF6B4C">
              <w:rPr>
                <w:noProof/>
                <w:webHidden/>
              </w:rPr>
              <w:tab/>
            </w:r>
            <w:r w:rsidR="00AF6B4C">
              <w:rPr>
                <w:noProof/>
                <w:webHidden/>
              </w:rPr>
              <w:fldChar w:fldCharType="begin"/>
            </w:r>
            <w:r w:rsidR="00AF6B4C">
              <w:rPr>
                <w:noProof/>
                <w:webHidden/>
              </w:rPr>
              <w:instrText xml:space="preserve"> PAGEREF _Toc137548633 \h </w:instrText>
            </w:r>
            <w:r w:rsidR="00AF6B4C">
              <w:rPr>
                <w:noProof/>
                <w:webHidden/>
              </w:rPr>
            </w:r>
            <w:r w:rsidR="00AF6B4C">
              <w:rPr>
                <w:noProof/>
                <w:webHidden/>
              </w:rPr>
              <w:fldChar w:fldCharType="separate"/>
            </w:r>
            <w:r w:rsidR="00D75B4B">
              <w:rPr>
                <w:noProof/>
                <w:webHidden/>
              </w:rPr>
              <w:t>36</w:t>
            </w:r>
            <w:r w:rsidR="00AF6B4C">
              <w:rPr>
                <w:noProof/>
                <w:webHidden/>
              </w:rPr>
              <w:fldChar w:fldCharType="end"/>
            </w:r>
          </w:hyperlink>
        </w:p>
        <w:p w14:paraId="2E28B99E" w14:textId="1900851F"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34" w:history="1">
            <w:r w:rsidR="00AF6B4C" w:rsidRPr="00C44D71">
              <w:rPr>
                <w:rStyle w:val="a3"/>
                <w:noProof/>
              </w:rPr>
              <w:t xml:space="preserve">Статья </w:t>
            </w:r>
            <w:r w:rsidR="00AF6B4C" w:rsidRPr="00C44D71">
              <w:rPr>
                <w:rStyle w:val="a3"/>
                <w:noProof/>
                <w:lang w:val="en-US"/>
              </w:rPr>
              <w:t>28</w:t>
            </w:r>
            <w:r w:rsidR="00AF6B4C" w:rsidRPr="00C44D71">
              <w:rPr>
                <w:rStyle w:val="a3"/>
                <w:noProof/>
              </w:rPr>
              <w:t>.8. Карта градостроительного зонирования территории д. Керес, д. Кыркещ. Карта зон с особыми условиями использования территорий.</w:t>
            </w:r>
            <w:r w:rsidR="00AF6B4C">
              <w:rPr>
                <w:noProof/>
                <w:webHidden/>
              </w:rPr>
              <w:tab/>
            </w:r>
            <w:r w:rsidR="00AF6B4C">
              <w:rPr>
                <w:noProof/>
                <w:webHidden/>
              </w:rPr>
              <w:fldChar w:fldCharType="begin"/>
            </w:r>
            <w:r w:rsidR="00AF6B4C">
              <w:rPr>
                <w:noProof/>
                <w:webHidden/>
              </w:rPr>
              <w:instrText xml:space="preserve"> PAGEREF _Toc137548634 \h </w:instrText>
            </w:r>
            <w:r w:rsidR="00AF6B4C">
              <w:rPr>
                <w:noProof/>
                <w:webHidden/>
              </w:rPr>
            </w:r>
            <w:r w:rsidR="00AF6B4C">
              <w:rPr>
                <w:noProof/>
                <w:webHidden/>
              </w:rPr>
              <w:fldChar w:fldCharType="separate"/>
            </w:r>
            <w:r w:rsidR="00D75B4B">
              <w:rPr>
                <w:noProof/>
                <w:webHidden/>
              </w:rPr>
              <w:t>36</w:t>
            </w:r>
            <w:r w:rsidR="00AF6B4C">
              <w:rPr>
                <w:noProof/>
                <w:webHidden/>
              </w:rPr>
              <w:fldChar w:fldCharType="end"/>
            </w:r>
          </w:hyperlink>
        </w:p>
        <w:p w14:paraId="6B659C17" w14:textId="012F014B"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35" w:history="1">
            <w:r w:rsidR="00AF6B4C" w:rsidRPr="00C44D71">
              <w:rPr>
                <w:rStyle w:val="a3"/>
                <w:noProof/>
              </w:rPr>
              <w:t xml:space="preserve">Статья </w:t>
            </w:r>
            <w:r w:rsidR="00AF6B4C" w:rsidRPr="00C44D71">
              <w:rPr>
                <w:rStyle w:val="a3"/>
                <w:noProof/>
                <w:lang w:val="en-US"/>
              </w:rPr>
              <w:t>28</w:t>
            </w:r>
            <w:r w:rsidR="00AF6B4C" w:rsidRPr="00C44D71">
              <w:rPr>
                <w:rStyle w:val="a3"/>
                <w:noProof/>
              </w:rPr>
              <w:t>.9. Карта границ муниципального образования сельского поселения. Карта границ населенных пунктов, входящих в состав поселения. Карта зон с особыми условиями использования территорий.</w:t>
            </w:r>
            <w:r w:rsidR="00AF6B4C">
              <w:rPr>
                <w:noProof/>
                <w:webHidden/>
              </w:rPr>
              <w:tab/>
            </w:r>
            <w:r w:rsidR="00AF6B4C">
              <w:rPr>
                <w:noProof/>
                <w:webHidden/>
              </w:rPr>
              <w:fldChar w:fldCharType="begin"/>
            </w:r>
            <w:r w:rsidR="00AF6B4C">
              <w:rPr>
                <w:noProof/>
                <w:webHidden/>
              </w:rPr>
              <w:instrText xml:space="preserve"> PAGEREF _Toc137548635 \h </w:instrText>
            </w:r>
            <w:r w:rsidR="00AF6B4C">
              <w:rPr>
                <w:noProof/>
                <w:webHidden/>
              </w:rPr>
            </w:r>
            <w:r w:rsidR="00AF6B4C">
              <w:rPr>
                <w:noProof/>
                <w:webHidden/>
              </w:rPr>
              <w:fldChar w:fldCharType="separate"/>
            </w:r>
            <w:r w:rsidR="00D75B4B">
              <w:rPr>
                <w:noProof/>
                <w:webHidden/>
              </w:rPr>
              <w:t>36</w:t>
            </w:r>
            <w:r w:rsidR="00AF6B4C">
              <w:rPr>
                <w:noProof/>
                <w:webHidden/>
              </w:rPr>
              <w:fldChar w:fldCharType="end"/>
            </w:r>
          </w:hyperlink>
        </w:p>
        <w:p w14:paraId="34221950" w14:textId="66452A18"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36" w:history="1">
            <w:r w:rsidR="00AF6B4C" w:rsidRPr="00C44D71">
              <w:rPr>
                <w:rStyle w:val="a3"/>
                <w:noProof/>
                <w:kern w:val="28"/>
              </w:rPr>
              <w:t xml:space="preserve">Статья </w:t>
            </w:r>
            <w:r w:rsidR="00AF6B4C" w:rsidRPr="00C44D71">
              <w:rPr>
                <w:rStyle w:val="a3"/>
                <w:noProof/>
                <w:kern w:val="28"/>
                <w:lang w:val="en-US"/>
              </w:rPr>
              <w:t>2</w:t>
            </w:r>
            <w:r w:rsidR="00AF6B4C" w:rsidRPr="00C44D71">
              <w:rPr>
                <w:rStyle w:val="a3"/>
                <w:noProof/>
                <w:kern w:val="28"/>
              </w:rPr>
              <w:t>9. Перечень территориальных зон.</w:t>
            </w:r>
            <w:r w:rsidR="00AF6B4C">
              <w:rPr>
                <w:noProof/>
                <w:webHidden/>
              </w:rPr>
              <w:tab/>
            </w:r>
            <w:r w:rsidR="00AF6B4C">
              <w:rPr>
                <w:noProof/>
                <w:webHidden/>
              </w:rPr>
              <w:fldChar w:fldCharType="begin"/>
            </w:r>
            <w:r w:rsidR="00AF6B4C">
              <w:rPr>
                <w:noProof/>
                <w:webHidden/>
              </w:rPr>
              <w:instrText xml:space="preserve"> PAGEREF _Toc137548636 \h </w:instrText>
            </w:r>
            <w:r w:rsidR="00AF6B4C">
              <w:rPr>
                <w:noProof/>
                <w:webHidden/>
              </w:rPr>
            </w:r>
            <w:r w:rsidR="00AF6B4C">
              <w:rPr>
                <w:noProof/>
                <w:webHidden/>
              </w:rPr>
              <w:fldChar w:fldCharType="separate"/>
            </w:r>
            <w:r w:rsidR="00D75B4B">
              <w:rPr>
                <w:noProof/>
                <w:webHidden/>
              </w:rPr>
              <w:t>36</w:t>
            </w:r>
            <w:r w:rsidR="00AF6B4C">
              <w:rPr>
                <w:noProof/>
                <w:webHidden/>
              </w:rPr>
              <w:fldChar w:fldCharType="end"/>
            </w:r>
          </w:hyperlink>
        </w:p>
        <w:p w14:paraId="1B31EEC0" w14:textId="7F590293" w:rsidR="00AF6B4C" w:rsidRDefault="00000000">
          <w:pPr>
            <w:pStyle w:val="14"/>
            <w:rPr>
              <w:rFonts w:asciiTheme="minorHAnsi" w:eastAsiaTheme="minorEastAsia" w:hAnsiTheme="minorHAnsi" w:cstheme="minorBidi"/>
              <w:b w:val="0"/>
              <w:bCs w:val="0"/>
              <w:caps w:val="0"/>
              <w:noProof/>
              <w:sz w:val="22"/>
              <w:szCs w:val="22"/>
            </w:rPr>
          </w:pPr>
          <w:hyperlink w:anchor="_Toc137548637" w:history="1">
            <w:r w:rsidR="00AF6B4C" w:rsidRPr="00C44D71">
              <w:rPr>
                <w:rStyle w:val="a3"/>
                <w:noProof/>
              </w:rPr>
              <w:t xml:space="preserve">ЧАСТЬ </w:t>
            </w:r>
            <w:r w:rsidR="00AF6B4C" w:rsidRPr="00C44D71">
              <w:rPr>
                <w:rStyle w:val="a3"/>
                <w:noProof/>
                <w:lang w:val="en-US"/>
              </w:rPr>
              <w:t>III</w:t>
            </w:r>
            <w:r w:rsidR="00AF6B4C" w:rsidRPr="00C44D71">
              <w:rPr>
                <w:rStyle w:val="a3"/>
                <w:noProof/>
              </w:rPr>
              <w:t>. ГРАДОСТРОИТЕЛЬНЫЕ РЕГЛАМЕНТЫ.</w:t>
            </w:r>
            <w:r w:rsidR="00AF6B4C">
              <w:rPr>
                <w:noProof/>
                <w:webHidden/>
              </w:rPr>
              <w:tab/>
            </w:r>
            <w:r w:rsidR="00AF6B4C">
              <w:rPr>
                <w:noProof/>
                <w:webHidden/>
              </w:rPr>
              <w:fldChar w:fldCharType="begin"/>
            </w:r>
            <w:r w:rsidR="00AF6B4C">
              <w:rPr>
                <w:noProof/>
                <w:webHidden/>
              </w:rPr>
              <w:instrText xml:space="preserve"> PAGEREF _Toc137548637 \h </w:instrText>
            </w:r>
            <w:r w:rsidR="00AF6B4C">
              <w:rPr>
                <w:noProof/>
                <w:webHidden/>
              </w:rPr>
            </w:r>
            <w:r w:rsidR="00AF6B4C">
              <w:rPr>
                <w:noProof/>
                <w:webHidden/>
              </w:rPr>
              <w:fldChar w:fldCharType="separate"/>
            </w:r>
            <w:r w:rsidR="00D75B4B">
              <w:rPr>
                <w:noProof/>
                <w:webHidden/>
              </w:rPr>
              <w:t>37</w:t>
            </w:r>
            <w:r w:rsidR="00AF6B4C">
              <w:rPr>
                <w:noProof/>
                <w:webHidden/>
              </w:rPr>
              <w:fldChar w:fldCharType="end"/>
            </w:r>
          </w:hyperlink>
        </w:p>
        <w:p w14:paraId="65A109AC" w14:textId="6B2600A6" w:rsidR="00AF6B4C" w:rsidRDefault="00000000">
          <w:pPr>
            <w:pStyle w:val="22"/>
            <w:tabs>
              <w:tab w:val="right" w:leader="dot" w:pos="9345"/>
            </w:tabs>
            <w:rPr>
              <w:rFonts w:asciiTheme="minorHAnsi" w:eastAsiaTheme="minorEastAsia" w:hAnsiTheme="minorHAnsi" w:cstheme="minorBidi"/>
              <w:smallCaps w:val="0"/>
              <w:noProof/>
              <w:sz w:val="22"/>
              <w:szCs w:val="22"/>
            </w:rPr>
          </w:pPr>
          <w:hyperlink w:anchor="_Toc137548638" w:history="1">
            <w:r w:rsidR="00AF6B4C" w:rsidRPr="00C44D71">
              <w:rPr>
                <w:rStyle w:val="a3"/>
                <w:noProof/>
                <w:kern w:val="28"/>
              </w:rPr>
              <w:t>Глава 10. Градостроительные регламенты.</w:t>
            </w:r>
            <w:r w:rsidR="00AF6B4C">
              <w:rPr>
                <w:noProof/>
                <w:webHidden/>
              </w:rPr>
              <w:tab/>
            </w:r>
            <w:r w:rsidR="00AF6B4C">
              <w:rPr>
                <w:noProof/>
                <w:webHidden/>
              </w:rPr>
              <w:fldChar w:fldCharType="begin"/>
            </w:r>
            <w:r w:rsidR="00AF6B4C">
              <w:rPr>
                <w:noProof/>
                <w:webHidden/>
              </w:rPr>
              <w:instrText xml:space="preserve"> PAGEREF _Toc137548638 \h </w:instrText>
            </w:r>
            <w:r w:rsidR="00AF6B4C">
              <w:rPr>
                <w:noProof/>
                <w:webHidden/>
              </w:rPr>
            </w:r>
            <w:r w:rsidR="00AF6B4C">
              <w:rPr>
                <w:noProof/>
                <w:webHidden/>
              </w:rPr>
              <w:fldChar w:fldCharType="separate"/>
            </w:r>
            <w:r w:rsidR="00D75B4B">
              <w:rPr>
                <w:noProof/>
                <w:webHidden/>
              </w:rPr>
              <w:t>37</w:t>
            </w:r>
            <w:r w:rsidR="00AF6B4C">
              <w:rPr>
                <w:noProof/>
                <w:webHidden/>
              </w:rPr>
              <w:fldChar w:fldCharType="end"/>
            </w:r>
          </w:hyperlink>
        </w:p>
        <w:p w14:paraId="6DFD0816" w14:textId="57EF6E1F"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39" w:history="1">
            <w:r w:rsidR="00AF6B4C" w:rsidRPr="00C44D71">
              <w:rPr>
                <w:rStyle w:val="a3"/>
                <w:noProof/>
                <w:kern w:val="28"/>
              </w:rPr>
              <w:t xml:space="preserve">Статья </w:t>
            </w:r>
            <w:r w:rsidR="00AF6B4C" w:rsidRPr="00C44D71">
              <w:rPr>
                <w:rStyle w:val="a3"/>
                <w:noProof/>
                <w:kern w:val="28"/>
                <w:lang w:val="en-US"/>
              </w:rPr>
              <w:t>30</w:t>
            </w:r>
            <w:r w:rsidR="00AF6B4C" w:rsidRPr="00C44D71">
              <w:rPr>
                <w:rStyle w:val="a3"/>
                <w:noProof/>
                <w:kern w:val="28"/>
              </w:rPr>
              <w:t>. Общие требования к размерам земельных участков и параметрам разрешенного строительства.</w:t>
            </w:r>
            <w:r w:rsidR="00AF6B4C">
              <w:rPr>
                <w:noProof/>
                <w:webHidden/>
              </w:rPr>
              <w:tab/>
            </w:r>
            <w:r w:rsidR="00AF6B4C">
              <w:rPr>
                <w:noProof/>
                <w:webHidden/>
              </w:rPr>
              <w:fldChar w:fldCharType="begin"/>
            </w:r>
            <w:r w:rsidR="00AF6B4C">
              <w:rPr>
                <w:noProof/>
                <w:webHidden/>
              </w:rPr>
              <w:instrText xml:space="preserve"> PAGEREF _Toc137548639 \h </w:instrText>
            </w:r>
            <w:r w:rsidR="00AF6B4C">
              <w:rPr>
                <w:noProof/>
                <w:webHidden/>
              </w:rPr>
            </w:r>
            <w:r w:rsidR="00AF6B4C">
              <w:rPr>
                <w:noProof/>
                <w:webHidden/>
              </w:rPr>
              <w:fldChar w:fldCharType="separate"/>
            </w:r>
            <w:r w:rsidR="00D75B4B">
              <w:rPr>
                <w:noProof/>
                <w:webHidden/>
              </w:rPr>
              <w:t>37</w:t>
            </w:r>
            <w:r w:rsidR="00AF6B4C">
              <w:rPr>
                <w:noProof/>
                <w:webHidden/>
              </w:rPr>
              <w:fldChar w:fldCharType="end"/>
            </w:r>
          </w:hyperlink>
        </w:p>
        <w:p w14:paraId="1F2C36D2" w14:textId="20635926"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40" w:history="1">
            <w:r w:rsidR="00AF6B4C" w:rsidRPr="00C44D71">
              <w:rPr>
                <w:rStyle w:val="a3"/>
                <w:noProof/>
                <w:kern w:val="28"/>
              </w:rPr>
              <w:t xml:space="preserve">Статья </w:t>
            </w:r>
            <w:r w:rsidR="00AF6B4C" w:rsidRPr="00C44D71">
              <w:rPr>
                <w:rStyle w:val="a3"/>
                <w:noProof/>
                <w:kern w:val="28"/>
                <w:lang w:val="en-US"/>
              </w:rPr>
              <w:t>31</w:t>
            </w:r>
            <w:r w:rsidR="00AF6B4C" w:rsidRPr="00C44D71">
              <w:rPr>
                <w:rStyle w:val="a3"/>
                <w:noProof/>
                <w:kern w:val="28"/>
              </w:rPr>
              <w:t>. Жилые зоны.</w:t>
            </w:r>
            <w:r w:rsidR="00AF6B4C">
              <w:rPr>
                <w:noProof/>
                <w:webHidden/>
              </w:rPr>
              <w:tab/>
            </w:r>
            <w:r w:rsidR="00AF6B4C">
              <w:rPr>
                <w:noProof/>
                <w:webHidden/>
              </w:rPr>
              <w:fldChar w:fldCharType="begin"/>
            </w:r>
            <w:r w:rsidR="00AF6B4C">
              <w:rPr>
                <w:noProof/>
                <w:webHidden/>
              </w:rPr>
              <w:instrText xml:space="preserve"> PAGEREF _Toc137548640 \h </w:instrText>
            </w:r>
            <w:r w:rsidR="00AF6B4C">
              <w:rPr>
                <w:noProof/>
                <w:webHidden/>
              </w:rPr>
            </w:r>
            <w:r w:rsidR="00AF6B4C">
              <w:rPr>
                <w:noProof/>
                <w:webHidden/>
              </w:rPr>
              <w:fldChar w:fldCharType="separate"/>
            </w:r>
            <w:r w:rsidR="00D75B4B">
              <w:rPr>
                <w:noProof/>
                <w:webHidden/>
              </w:rPr>
              <w:t>39</w:t>
            </w:r>
            <w:r w:rsidR="00AF6B4C">
              <w:rPr>
                <w:noProof/>
                <w:webHidden/>
              </w:rPr>
              <w:fldChar w:fldCharType="end"/>
            </w:r>
          </w:hyperlink>
        </w:p>
        <w:p w14:paraId="7E3FCF75" w14:textId="735FF413"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41" w:history="1">
            <w:r w:rsidR="00AF6B4C" w:rsidRPr="00C44D71">
              <w:rPr>
                <w:rStyle w:val="a3"/>
                <w:noProof/>
              </w:rPr>
              <w:t xml:space="preserve">Статья </w:t>
            </w:r>
            <w:r w:rsidR="00AF6B4C" w:rsidRPr="00C44D71">
              <w:rPr>
                <w:rStyle w:val="a3"/>
                <w:noProof/>
                <w:lang w:val="en-US"/>
              </w:rPr>
              <w:t>31</w:t>
            </w:r>
            <w:r w:rsidR="00AF6B4C" w:rsidRPr="00C44D71">
              <w:rPr>
                <w:rStyle w:val="a3"/>
                <w:noProof/>
              </w:rPr>
              <w:t>.1.  Ж-1. Зона застройки среднеэтажными жилыми домами.</w:t>
            </w:r>
            <w:r w:rsidR="00AF6B4C">
              <w:rPr>
                <w:noProof/>
                <w:webHidden/>
              </w:rPr>
              <w:tab/>
            </w:r>
            <w:r w:rsidR="00AF6B4C">
              <w:rPr>
                <w:noProof/>
                <w:webHidden/>
              </w:rPr>
              <w:fldChar w:fldCharType="begin"/>
            </w:r>
            <w:r w:rsidR="00AF6B4C">
              <w:rPr>
                <w:noProof/>
                <w:webHidden/>
              </w:rPr>
              <w:instrText xml:space="preserve"> PAGEREF _Toc137548641 \h </w:instrText>
            </w:r>
            <w:r w:rsidR="00AF6B4C">
              <w:rPr>
                <w:noProof/>
                <w:webHidden/>
              </w:rPr>
            </w:r>
            <w:r w:rsidR="00AF6B4C">
              <w:rPr>
                <w:noProof/>
                <w:webHidden/>
              </w:rPr>
              <w:fldChar w:fldCharType="separate"/>
            </w:r>
            <w:r w:rsidR="00D75B4B">
              <w:rPr>
                <w:noProof/>
                <w:webHidden/>
              </w:rPr>
              <w:t>41</w:t>
            </w:r>
            <w:r w:rsidR="00AF6B4C">
              <w:rPr>
                <w:noProof/>
                <w:webHidden/>
              </w:rPr>
              <w:fldChar w:fldCharType="end"/>
            </w:r>
          </w:hyperlink>
        </w:p>
        <w:p w14:paraId="7106AC0B" w14:textId="62CE9063"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42" w:history="1">
            <w:r w:rsidR="00AF6B4C" w:rsidRPr="00C44D71">
              <w:rPr>
                <w:rStyle w:val="a3"/>
                <w:noProof/>
              </w:rPr>
              <w:t xml:space="preserve">Статья </w:t>
            </w:r>
            <w:r w:rsidR="00AF6B4C" w:rsidRPr="00C44D71">
              <w:rPr>
                <w:rStyle w:val="a3"/>
                <w:noProof/>
                <w:lang w:val="en-US"/>
              </w:rPr>
              <w:t>31</w:t>
            </w:r>
            <w:r w:rsidR="00AF6B4C" w:rsidRPr="00C44D71">
              <w:rPr>
                <w:rStyle w:val="a3"/>
                <w:noProof/>
              </w:rPr>
              <w:t>.2. Ж-2. Зона застройки малоэтажными жилыми домами.</w:t>
            </w:r>
            <w:r w:rsidR="00AF6B4C">
              <w:rPr>
                <w:noProof/>
                <w:webHidden/>
              </w:rPr>
              <w:tab/>
            </w:r>
            <w:r w:rsidR="00AF6B4C">
              <w:rPr>
                <w:noProof/>
                <w:webHidden/>
              </w:rPr>
              <w:fldChar w:fldCharType="begin"/>
            </w:r>
            <w:r w:rsidR="00AF6B4C">
              <w:rPr>
                <w:noProof/>
                <w:webHidden/>
              </w:rPr>
              <w:instrText xml:space="preserve"> PAGEREF _Toc137548642 \h </w:instrText>
            </w:r>
            <w:r w:rsidR="00AF6B4C">
              <w:rPr>
                <w:noProof/>
                <w:webHidden/>
              </w:rPr>
            </w:r>
            <w:r w:rsidR="00AF6B4C">
              <w:rPr>
                <w:noProof/>
                <w:webHidden/>
              </w:rPr>
              <w:fldChar w:fldCharType="separate"/>
            </w:r>
            <w:r w:rsidR="00D75B4B">
              <w:rPr>
                <w:noProof/>
                <w:webHidden/>
              </w:rPr>
              <w:t>44</w:t>
            </w:r>
            <w:r w:rsidR="00AF6B4C">
              <w:rPr>
                <w:noProof/>
                <w:webHidden/>
              </w:rPr>
              <w:fldChar w:fldCharType="end"/>
            </w:r>
          </w:hyperlink>
        </w:p>
        <w:p w14:paraId="28031B9B" w14:textId="4A32C8B0"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43" w:history="1">
            <w:r w:rsidR="00AF6B4C" w:rsidRPr="00C44D71">
              <w:rPr>
                <w:rStyle w:val="a3"/>
                <w:noProof/>
              </w:rPr>
              <w:t xml:space="preserve">Статья </w:t>
            </w:r>
            <w:r w:rsidR="00AF6B4C" w:rsidRPr="00C44D71">
              <w:rPr>
                <w:rStyle w:val="a3"/>
                <w:noProof/>
                <w:lang w:val="en-US"/>
              </w:rPr>
              <w:t>31</w:t>
            </w:r>
            <w:r w:rsidR="00AF6B4C" w:rsidRPr="00C44D71">
              <w:rPr>
                <w:rStyle w:val="a3"/>
                <w:noProof/>
              </w:rPr>
              <w:t>.3. Ж-3. Зона застройки индивидуальными жилыми домами.</w:t>
            </w:r>
            <w:r w:rsidR="00AF6B4C">
              <w:rPr>
                <w:noProof/>
                <w:webHidden/>
              </w:rPr>
              <w:tab/>
            </w:r>
            <w:r w:rsidR="00AF6B4C">
              <w:rPr>
                <w:noProof/>
                <w:webHidden/>
              </w:rPr>
              <w:fldChar w:fldCharType="begin"/>
            </w:r>
            <w:r w:rsidR="00AF6B4C">
              <w:rPr>
                <w:noProof/>
                <w:webHidden/>
              </w:rPr>
              <w:instrText xml:space="preserve"> PAGEREF _Toc137548643 \h </w:instrText>
            </w:r>
            <w:r w:rsidR="00AF6B4C">
              <w:rPr>
                <w:noProof/>
                <w:webHidden/>
              </w:rPr>
            </w:r>
            <w:r w:rsidR="00AF6B4C">
              <w:rPr>
                <w:noProof/>
                <w:webHidden/>
              </w:rPr>
              <w:fldChar w:fldCharType="separate"/>
            </w:r>
            <w:r w:rsidR="00D75B4B">
              <w:rPr>
                <w:noProof/>
                <w:webHidden/>
              </w:rPr>
              <w:t>47</w:t>
            </w:r>
            <w:r w:rsidR="00AF6B4C">
              <w:rPr>
                <w:noProof/>
                <w:webHidden/>
              </w:rPr>
              <w:fldChar w:fldCharType="end"/>
            </w:r>
          </w:hyperlink>
        </w:p>
        <w:p w14:paraId="1A46DBA8" w14:textId="6371CAB2"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44" w:history="1">
            <w:r w:rsidR="00AF6B4C" w:rsidRPr="00C44D71">
              <w:rPr>
                <w:rStyle w:val="a3"/>
                <w:noProof/>
              </w:rPr>
              <w:t xml:space="preserve">Статья </w:t>
            </w:r>
            <w:r w:rsidR="00AF6B4C" w:rsidRPr="00C44D71">
              <w:rPr>
                <w:rStyle w:val="a3"/>
                <w:noProof/>
                <w:lang w:val="en-US"/>
              </w:rPr>
              <w:t>31</w:t>
            </w:r>
            <w:r w:rsidR="00AF6B4C" w:rsidRPr="00C44D71">
              <w:rPr>
                <w:rStyle w:val="a3"/>
                <w:noProof/>
              </w:rPr>
              <w:t>.4. Ж-4. Зона перспективного градостроительного развития.</w:t>
            </w:r>
            <w:r w:rsidR="00AF6B4C">
              <w:rPr>
                <w:noProof/>
                <w:webHidden/>
              </w:rPr>
              <w:tab/>
            </w:r>
            <w:r w:rsidR="00AF6B4C">
              <w:rPr>
                <w:noProof/>
                <w:webHidden/>
              </w:rPr>
              <w:fldChar w:fldCharType="begin"/>
            </w:r>
            <w:r w:rsidR="00AF6B4C">
              <w:rPr>
                <w:noProof/>
                <w:webHidden/>
              </w:rPr>
              <w:instrText xml:space="preserve"> PAGEREF _Toc137548644 \h </w:instrText>
            </w:r>
            <w:r w:rsidR="00AF6B4C">
              <w:rPr>
                <w:noProof/>
                <w:webHidden/>
              </w:rPr>
            </w:r>
            <w:r w:rsidR="00AF6B4C">
              <w:rPr>
                <w:noProof/>
                <w:webHidden/>
              </w:rPr>
              <w:fldChar w:fldCharType="separate"/>
            </w:r>
            <w:r w:rsidR="00D75B4B">
              <w:rPr>
                <w:noProof/>
                <w:webHidden/>
              </w:rPr>
              <w:t>51</w:t>
            </w:r>
            <w:r w:rsidR="00AF6B4C">
              <w:rPr>
                <w:noProof/>
                <w:webHidden/>
              </w:rPr>
              <w:fldChar w:fldCharType="end"/>
            </w:r>
          </w:hyperlink>
        </w:p>
        <w:p w14:paraId="2B658769" w14:textId="2C4BC146"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45" w:history="1">
            <w:r w:rsidR="00AF6B4C" w:rsidRPr="00C44D71">
              <w:rPr>
                <w:rStyle w:val="a3"/>
                <w:noProof/>
              </w:rPr>
              <w:t xml:space="preserve">Статья </w:t>
            </w:r>
            <w:r w:rsidR="00AF6B4C" w:rsidRPr="00C44D71">
              <w:rPr>
                <w:rStyle w:val="a3"/>
                <w:noProof/>
                <w:lang w:val="en-US"/>
              </w:rPr>
              <w:t>32</w:t>
            </w:r>
            <w:r w:rsidR="00AF6B4C" w:rsidRPr="00C44D71">
              <w:rPr>
                <w:rStyle w:val="a3"/>
                <w:noProof/>
              </w:rPr>
              <w:t>. Зоны смешанного назначения.</w:t>
            </w:r>
            <w:r w:rsidR="00AF6B4C">
              <w:rPr>
                <w:noProof/>
                <w:webHidden/>
              </w:rPr>
              <w:tab/>
            </w:r>
            <w:r w:rsidR="00AF6B4C">
              <w:rPr>
                <w:noProof/>
                <w:webHidden/>
              </w:rPr>
              <w:fldChar w:fldCharType="begin"/>
            </w:r>
            <w:r w:rsidR="00AF6B4C">
              <w:rPr>
                <w:noProof/>
                <w:webHidden/>
              </w:rPr>
              <w:instrText xml:space="preserve"> PAGEREF _Toc137548645 \h </w:instrText>
            </w:r>
            <w:r w:rsidR="00AF6B4C">
              <w:rPr>
                <w:noProof/>
                <w:webHidden/>
              </w:rPr>
            </w:r>
            <w:r w:rsidR="00AF6B4C">
              <w:rPr>
                <w:noProof/>
                <w:webHidden/>
              </w:rPr>
              <w:fldChar w:fldCharType="separate"/>
            </w:r>
            <w:r w:rsidR="00D75B4B">
              <w:rPr>
                <w:noProof/>
                <w:webHidden/>
              </w:rPr>
              <w:t>54</w:t>
            </w:r>
            <w:r w:rsidR="00AF6B4C">
              <w:rPr>
                <w:noProof/>
                <w:webHidden/>
              </w:rPr>
              <w:fldChar w:fldCharType="end"/>
            </w:r>
          </w:hyperlink>
        </w:p>
        <w:p w14:paraId="710896A4" w14:textId="58243E41"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46" w:history="1">
            <w:r w:rsidR="00AF6B4C" w:rsidRPr="00C44D71">
              <w:rPr>
                <w:rStyle w:val="a3"/>
                <w:noProof/>
              </w:rPr>
              <w:t xml:space="preserve">Статья </w:t>
            </w:r>
            <w:r w:rsidR="00AF6B4C" w:rsidRPr="00C44D71">
              <w:rPr>
                <w:rStyle w:val="a3"/>
                <w:noProof/>
                <w:lang w:val="en-US"/>
              </w:rPr>
              <w:t>32</w:t>
            </w:r>
            <w:r w:rsidR="00AF6B4C" w:rsidRPr="00C44D71">
              <w:rPr>
                <w:rStyle w:val="a3"/>
                <w:noProof/>
              </w:rPr>
              <w:t>.1. ОЖ. Зона смешанной застройки.</w:t>
            </w:r>
            <w:r w:rsidR="00AF6B4C">
              <w:rPr>
                <w:noProof/>
                <w:webHidden/>
              </w:rPr>
              <w:tab/>
            </w:r>
            <w:r w:rsidR="00AF6B4C">
              <w:rPr>
                <w:noProof/>
                <w:webHidden/>
              </w:rPr>
              <w:fldChar w:fldCharType="begin"/>
            </w:r>
            <w:r w:rsidR="00AF6B4C">
              <w:rPr>
                <w:noProof/>
                <w:webHidden/>
              </w:rPr>
              <w:instrText xml:space="preserve"> PAGEREF _Toc137548646 \h </w:instrText>
            </w:r>
            <w:r w:rsidR="00AF6B4C">
              <w:rPr>
                <w:noProof/>
                <w:webHidden/>
              </w:rPr>
            </w:r>
            <w:r w:rsidR="00AF6B4C">
              <w:rPr>
                <w:noProof/>
                <w:webHidden/>
              </w:rPr>
              <w:fldChar w:fldCharType="separate"/>
            </w:r>
            <w:r w:rsidR="00D75B4B">
              <w:rPr>
                <w:noProof/>
                <w:webHidden/>
              </w:rPr>
              <w:t>54</w:t>
            </w:r>
            <w:r w:rsidR="00AF6B4C">
              <w:rPr>
                <w:noProof/>
                <w:webHidden/>
              </w:rPr>
              <w:fldChar w:fldCharType="end"/>
            </w:r>
          </w:hyperlink>
        </w:p>
        <w:p w14:paraId="71880710" w14:textId="3BBE73F4"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47" w:history="1">
            <w:r w:rsidR="00AF6B4C" w:rsidRPr="00C44D71">
              <w:rPr>
                <w:rStyle w:val="a3"/>
                <w:noProof/>
              </w:rPr>
              <w:t xml:space="preserve">Статья </w:t>
            </w:r>
            <w:r w:rsidR="00AF6B4C" w:rsidRPr="00C44D71">
              <w:rPr>
                <w:rStyle w:val="a3"/>
                <w:noProof/>
                <w:lang w:val="en-US"/>
              </w:rPr>
              <w:t>33</w:t>
            </w:r>
            <w:r w:rsidR="00AF6B4C" w:rsidRPr="00C44D71">
              <w:rPr>
                <w:rStyle w:val="a3"/>
                <w:noProof/>
              </w:rPr>
              <w:t>. Общественно-деловые зоны.</w:t>
            </w:r>
            <w:r w:rsidR="00AF6B4C">
              <w:rPr>
                <w:noProof/>
                <w:webHidden/>
              </w:rPr>
              <w:tab/>
            </w:r>
            <w:r w:rsidR="00AF6B4C">
              <w:rPr>
                <w:noProof/>
                <w:webHidden/>
              </w:rPr>
              <w:fldChar w:fldCharType="begin"/>
            </w:r>
            <w:r w:rsidR="00AF6B4C">
              <w:rPr>
                <w:noProof/>
                <w:webHidden/>
              </w:rPr>
              <w:instrText xml:space="preserve"> PAGEREF _Toc137548647 \h </w:instrText>
            </w:r>
            <w:r w:rsidR="00AF6B4C">
              <w:rPr>
                <w:noProof/>
                <w:webHidden/>
              </w:rPr>
            </w:r>
            <w:r w:rsidR="00AF6B4C">
              <w:rPr>
                <w:noProof/>
                <w:webHidden/>
              </w:rPr>
              <w:fldChar w:fldCharType="separate"/>
            </w:r>
            <w:r w:rsidR="00D75B4B">
              <w:rPr>
                <w:noProof/>
                <w:webHidden/>
              </w:rPr>
              <w:t>57</w:t>
            </w:r>
            <w:r w:rsidR="00AF6B4C">
              <w:rPr>
                <w:noProof/>
                <w:webHidden/>
              </w:rPr>
              <w:fldChar w:fldCharType="end"/>
            </w:r>
          </w:hyperlink>
        </w:p>
        <w:p w14:paraId="0A83E9D3" w14:textId="609A922B"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48" w:history="1">
            <w:r w:rsidR="00AF6B4C" w:rsidRPr="00C44D71">
              <w:rPr>
                <w:rStyle w:val="a3"/>
                <w:noProof/>
              </w:rPr>
              <w:t xml:space="preserve">Статья </w:t>
            </w:r>
            <w:r w:rsidR="00AF6B4C" w:rsidRPr="00C44D71">
              <w:rPr>
                <w:rStyle w:val="a3"/>
                <w:noProof/>
                <w:lang w:val="en-US"/>
              </w:rPr>
              <w:t>33</w:t>
            </w:r>
            <w:r w:rsidR="00AF6B4C" w:rsidRPr="00C44D71">
              <w:rPr>
                <w:rStyle w:val="a3"/>
                <w:noProof/>
              </w:rPr>
              <w:t>.1. О-1. Многофункциональная общественно-деловая зона.</w:t>
            </w:r>
            <w:r w:rsidR="00AF6B4C">
              <w:rPr>
                <w:noProof/>
                <w:webHidden/>
              </w:rPr>
              <w:tab/>
            </w:r>
            <w:r w:rsidR="00AF6B4C">
              <w:rPr>
                <w:noProof/>
                <w:webHidden/>
              </w:rPr>
              <w:fldChar w:fldCharType="begin"/>
            </w:r>
            <w:r w:rsidR="00AF6B4C">
              <w:rPr>
                <w:noProof/>
                <w:webHidden/>
              </w:rPr>
              <w:instrText xml:space="preserve"> PAGEREF _Toc137548648 \h </w:instrText>
            </w:r>
            <w:r w:rsidR="00AF6B4C">
              <w:rPr>
                <w:noProof/>
                <w:webHidden/>
              </w:rPr>
            </w:r>
            <w:r w:rsidR="00AF6B4C">
              <w:rPr>
                <w:noProof/>
                <w:webHidden/>
              </w:rPr>
              <w:fldChar w:fldCharType="separate"/>
            </w:r>
            <w:r w:rsidR="00D75B4B">
              <w:rPr>
                <w:noProof/>
                <w:webHidden/>
              </w:rPr>
              <w:t>58</w:t>
            </w:r>
            <w:r w:rsidR="00AF6B4C">
              <w:rPr>
                <w:noProof/>
                <w:webHidden/>
              </w:rPr>
              <w:fldChar w:fldCharType="end"/>
            </w:r>
          </w:hyperlink>
        </w:p>
        <w:p w14:paraId="01AE049F" w14:textId="2D0C71AC"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49" w:history="1">
            <w:r w:rsidR="00AF6B4C" w:rsidRPr="00C44D71">
              <w:rPr>
                <w:rStyle w:val="a3"/>
                <w:noProof/>
              </w:rPr>
              <w:t xml:space="preserve">Статья </w:t>
            </w:r>
            <w:r w:rsidR="00AF6B4C" w:rsidRPr="00C44D71">
              <w:rPr>
                <w:rStyle w:val="a3"/>
                <w:noProof/>
                <w:lang w:val="en-US"/>
              </w:rPr>
              <w:t>33</w:t>
            </w:r>
            <w:r w:rsidR="00AF6B4C" w:rsidRPr="00C44D71">
              <w:rPr>
                <w:rStyle w:val="a3"/>
                <w:noProof/>
              </w:rPr>
              <w:t>.2. О-2. Зона специализированной общественной застройки.</w:t>
            </w:r>
            <w:r w:rsidR="00AF6B4C">
              <w:rPr>
                <w:noProof/>
                <w:webHidden/>
              </w:rPr>
              <w:tab/>
            </w:r>
            <w:r w:rsidR="00AF6B4C">
              <w:rPr>
                <w:noProof/>
                <w:webHidden/>
              </w:rPr>
              <w:fldChar w:fldCharType="begin"/>
            </w:r>
            <w:r w:rsidR="00AF6B4C">
              <w:rPr>
                <w:noProof/>
                <w:webHidden/>
              </w:rPr>
              <w:instrText xml:space="preserve"> PAGEREF _Toc137548649 \h </w:instrText>
            </w:r>
            <w:r w:rsidR="00AF6B4C">
              <w:rPr>
                <w:noProof/>
                <w:webHidden/>
              </w:rPr>
            </w:r>
            <w:r w:rsidR="00AF6B4C">
              <w:rPr>
                <w:noProof/>
                <w:webHidden/>
              </w:rPr>
              <w:fldChar w:fldCharType="separate"/>
            </w:r>
            <w:r w:rsidR="00D75B4B">
              <w:rPr>
                <w:noProof/>
                <w:webHidden/>
              </w:rPr>
              <w:t>60</w:t>
            </w:r>
            <w:r w:rsidR="00AF6B4C">
              <w:rPr>
                <w:noProof/>
                <w:webHidden/>
              </w:rPr>
              <w:fldChar w:fldCharType="end"/>
            </w:r>
          </w:hyperlink>
        </w:p>
        <w:p w14:paraId="0BF3E763" w14:textId="4A49C3EF"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50" w:history="1">
            <w:r w:rsidR="00AF6B4C" w:rsidRPr="00C44D71">
              <w:rPr>
                <w:rStyle w:val="a3"/>
                <w:noProof/>
              </w:rPr>
              <w:t xml:space="preserve">Статья </w:t>
            </w:r>
            <w:r w:rsidR="00AF6B4C" w:rsidRPr="00C44D71">
              <w:rPr>
                <w:rStyle w:val="a3"/>
                <w:noProof/>
                <w:lang w:val="en-US"/>
              </w:rPr>
              <w:t>34</w:t>
            </w:r>
            <w:r w:rsidR="00AF6B4C" w:rsidRPr="00C44D71">
              <w:rPr>
                <w:rStyle w:val="a3"/>
                <w:noProof/>
              </w:rPr>
              <w:t>. Рекреационные зоны.</w:t>
            </w:r>
            <w:r w:rsidR="00AF6B4C">
              <w:rPr>
                <w:noProof/>
                <w:webHidden/>
              </w:rPr>
              <w:tab/>
            </w:r>
            <w:r w:rsidR="00AF6B4C">
              <w:rPr>
                <w:noProof/>
                <w:webHidden/>
              </w:rPr>
              <w:fldChar w:fldCharType="begin"/>
            </w:r>
            <w:r w:rsidR="00AF6B4C">
              <w:rPr>
                <w:noProof/>
                <w:webHidden/>
              </w:rPr>
              <w:instrText xml:space="preserve"> PAGEREF _Toc137548650 \h </w:instrText>
            </w:r>
            <w:r w:rsidR="00AF6B4C">
              <w:rPr>
                <w:noProof/>
                <w:webHidden/>
              </w:rPr>
            </w:r>
            <w:r w:rsidR="00AF6B4C">
              <w:rPr>
                <w:noProof/>
                <w:webHidden/>
              </w:rPr>
              <w:fldChar w:fldCharType="separate"/>
            </w:r>
            <w:r w:rsidR="00D75B4B">
              <w:rPr>
                <w:noProof/>
                <w:webHidden/>
              </w:rPr>
              <w:t>64</w:t>
            </w:r>
            <w:r w:rsidR="00AF6B4C">
              <w:rPr>
                <w:noProof/>
                <w:webHidden/>
              </w:rPr>
              <w:fldChar w:fldCharType="end"/>
            </w:r>
          </w:hyperlink>
        </w:p>
        <w:p w14:paraId="2700671C" w14:textId="5A107D5C"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51" w:history="1">
            <w:r w:rsidR="00AF6B4C" w:rsidRPr="00C44D71">
              <w:rPr>
                <w:rStyle w:val="a3"/>
                <w:noProof/>
              </w:rPr>
              <w:t xml:space="preserve">Статья </w:t>
            </w:r>
            <w:r w:rsidR="00AF6B4C" w:rsidRPr="00C44D71">
              <w:rPr>
                <w:rStyle w:val="a3"/>
                <w:noProof/>
                <w:lang w:val="en-US"/>
              </w:rPr>
              <w:t>34</w:t>
            </w:r>
            <w:r w:rsidR="00AF6B4C" w:rsidRPr="00C44D71">
              <w:rPr>
                <w:rStyle w:val="a3"/>
                <w:noProof/>
              </w:rPr>
              <w:t>.1. Р-1. Зона озелененных территорий общего пользования.</w:t>
            </w:r>
            <w:r w:rsidR="00AF6B4C">
              <w:rPr>
                <w:noProof/>
                <w:webHidden/>
              </w:rPr>
              <w:tab/>
            </w:r>
            <w:r w:rsidR="00AF6B4C">
              <w:rPr>
                <w:noProof/>
                <w:webHidden/>
              </w:rPr>
              <w:fldChar w:fldCharType="begin"/>
            </w:r>
            <w:r w:rsidR="00AF6B4C">
              <w:rPr>
                <w:noProof/>
                <w:webHidden/>
              </w:rPr>
              <w:instrText xml:space="preserve"> PAGEREF _Toc137548651 \h </w:instrText>
            </w:r>
            <w:r w:rsidR="00AF6B4C">
              <w:rPr>
                <w:noProof/>
                <w:webHidden/>
              </w:rPr>
            </w:r>
            <w:r w:rsidR="00AF6B4C">
              <w:rPr>
                <w:noProof/>
                <w:webHidden/>
              </w:rPr>
              <w:fldChar w:fldCharType="separate"/>
            </w:r>
            <w:r w:rsidR="00D75B4B">
              <w:rPr>
                <w:noProof/>
                <w:webHidden/>
              </w:rPr>
              <w:t>65</w:t>
            </w:r>
            <w:r w:rsidR="00AF6B4C">
              <w:rPr>
                <w:noProof/>
                <w:webHidden/>
              </w:rPr>
              <w:fldChar w:fldCharType="end"/>
            </w:r>
          </w:hyperlink>
        </w:p>
        <w:p w14:paraId="558052BC" w14:textId="42EF3A3C"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52" w:history="1">
            <w:r w:rsidR="00AF6B4C" w:rsidRPr="00C44D71">
              <w:rPr>
                <w:rStyle w:val="a3"/>
                <w:noProof/>
              </w:rPr>
              <w:t xml:space="preserve">Статья </w:t>
            </w:r>
            <w:r w:rsidR="00AF6B4C" w:rsidRPr="00C44D71">
              <w:rPr>
                <w:rStyle w:val="a3"/>
                <w:noProof/>
                <w:lang w:val="en-US"/>
              </w:rPr>
              <w:t>34</w:t>
            </w:r>
            <w:r w:rsidR="00AF6B4C" w:rsidRPr="00C44D71">
              <w:rPr>
                <w:rStyle w:val="a3"/>
                <w:noProof/>
              </w:rPr>
              <w:t>.2. Р-2. Зона городских лесов.</w:t>
            </w:r>
            <w:r w:rsidR="00AF6B4C">
              <w:rPr>
                <w:noProof/>
                <w:webHidden/>
              </w:rPr>
              <w:tab/>
            </w:r>
            <w:r w:rsidR="00AF6B4C">
              <w:rPr>
                <w:noProof/>
                <w:webHidden/>
              </w:rPr>
              <w:fldChar w:fldCharType="begin"/>
            </w:r>
            <w:r w:rsidR="00AF6B4C">
              <w:rPr>
                <w:noProof/>
                <w:webHidden/>
              </w:rPr>
              <w:instrText xml:space="preserve"> PAGEREF _Toc137548652 \h </w:instrText>
            </w:r>
            <w:r w:rsidR="00AF6B4C">
              <w:rPr>
                <w:noProof/>
                <w:webHidden/>
              </w:rPr>
            </w:r>
            <w:r w:rsidR="00AF6B4C">
              <w:rPr>
                <w:noProof/>
                <w:webHidden/>
              </w:rPr>
              <w:fldChar w:fldCharType="separate"/>
            </w:r>
            <w:r w:rsidR="00D75B4B">
              <w:rPr>
                <w:noProof/>
                <w:webHidden/>
              </w:rPr>
              <w:t>67</w:t>
            </w:r>
            <w:r w:rsidR="00AF6B4C">
              <w:rPr>
                <w:noProof/>
                <w:webHidden/>
              </w:rPr>
              <w:fldChar w:fldCharType="end"/>
            </w:r>
          </w:hyperlink>
        </w:p>
        <w:p w14:paraId="36F2E262" w14:textId="27A8EE5E"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53"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5. Производственно-коммунальные зоны.</w:t>
            </w:r>
            <w:r w:rsidR="00AF6B4C">
              <w:rPr>
                <w:noProof/>
                <w:webHidden/>
              </w:rPr>
              <w:tab/>
            </w:r>
            <w:r w:rsidR="00AF6B4C">
              <w:rPr>
                <w:noProof/>
                <w:webHidden/>
              </w:rPr>
              <w:fldChar w:fldCharType="begin"/>
            </w:r>
            <w:r w:rsidR="00AF6B4C">
              <w:rPr>
                <w:noProof/>
                <w:webHidden/>
              </w:rPr>
              <w:instrText xml:space="preserve"> PAGEREF _Toc137548653 \h </w:instrText>
            </w:r>
            <w:r w:rsidR="00AF6B4C">
              <w:rPr>
                <w:noProof/>
                <w:webHidden/>
              </w:rPr>
            </w:r>
            <w:r w:rsidR="00AF6B4C">
              <w:rPr>
                <w:noProof/>
                <w:webHidden/>
              </w:rPr>
              <w:fldChar w:fldCharType="separate"/>
            </w:r>
            <w:r w:rsidR="00D75B4B">
              <w:rPr>
                <w:noProof/>
                <w:webHidden/>
              </w:rPr>
              <w:t>68</w:t>
            </w:r>
            <w:r w:rsidR="00AF6B4C">
              <w:rPr>
                <w:noProof/>
                <w:webHidden/>
              </w:rPr>
              <w:fldChar w:fldCharType="end"/>
            </w:r>
          </w:hyperlink>
        </w:p>
        <w:p w14:paraId="1EE390F0" w14:textId="6B057EA0"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54"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5.1. П-1. Зона производственных объектов.</w:t>
            </w:r>
            <w:r w:rsidR="00AF6B4C">
              <w:rPr>
                <w:noProof/>
                <w:webHidden/>
              </w:rPr>
              <w:tab/>
            </w:r>
            <w:r w:rsidR="00AF6B4C">
              <w:rPr>
                <w:noProof/>
                <w:webHidden/>
              </w:rPr>
              <w:fldChar w:fldCharType="begin"/>
            </w:r>
            <w:r w:rsidR="00AF6B4C">
              <w:rPr>
                <w:noProof/>
                <w:webHidden/>
              </w:rPr>
              <w:instrText xml:space="preserve"> PAGEREF _Toc137548654 \h </w:instrText>
            </w:r>
            <w:r w:rsidR="00AF6B4C">
              <w:rPr>
                <w:noProof/>
                <w:webHidden/>
              </w:rPr>
            </w:r>
            <w:r w:rsidR="00AF6B4C">
              <w:rPr>
                <w:noProof/>
                <w:webHidden/>
              </w:rPr>
              <w:fldChar w:fldCharType="separate"/>
            </w:r>
            <w:r w:rsidR="00D75B4B">
              <w:rPr>
                <w:noProof/>
                <w:webHidden/>
              </w:rPr>
              <w:t>69</w:t>
            </w:r>
            <w:r w:rsidR="00AF6B4C">
              <w:rPr>
                <w:noProof/>
                <w:webHidden/>
              </w:rPr>
              <w:fldChar w:fldCharType="end"/>
            </w:r>
          </w:hyperlink>
        </w:p>
        <w:p w14:paraId="1B3BF7AB" w14:textId="4AD41F6D"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55"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5.2. П-2. Зона коммунально-складских объектов.</w:t>
            </w:r>
            <w:r w:rsidR="00AF6B4C">
              <w:rPr>
                <w:noProof/>
                <w:webHidden/>
              </w:rPr>
              <w:tab/>
            </w:r>
            <w:r w:rsidR="00AF6B4C">
              <w:rPr>
                <w:noProof/>
                <w:webHidden/>
              </w:rPr>
              <w:fldChar w:fldCharType="begin"/>
            </w:r>
            <w:r w:rsidR="00AF6B4C">
              <w:rPr>
                <w:noProof/>
                <w:webHidden/>
              </w:rPr>
              <w:instrText xml:space="preserve"> PAGEREF _Toc137548655 \h </w:instrText>
            </w:r>
            <w:r w:rsidR="00AF6B4C">
              <w:rPr>
                <w:noProof/>
                <w:webHidden/>
              </w:rPr>
            </w:r>
            <w:r w:rsidR="00AF6B4C">
              <w:rPr>
                <w:noProof/>
                <w:webHidden/>
              </w:rPr>
              <w:fldChar w:fldCharType="separate"/>
            </w:r>
            <w:r w:rsidR="00D75B4B">
              <w:rPr>
                <w:noProof/>
                <w:webHidden/>
              </w:rPr>
              <w:t>72</w:t>
            </w:r>
            <w:r w:rsidR="00AF6B4C">
              <w:rPr>
                <w:noProof/>
                <w:webHidden/>
              </w:rPr>
              <w:fldChar w:fldCharType="end"/>
            </w:r>
          </w:hyperlink>
        </w:p>
        <w:p w14:paraId="6699229A" w14:textId="30BDF560"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56"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5.3. П-3. Зона производственных предприятий сельскохозяйственного назначения</w:t>
            </w:r>
            <w:r w:rsidR="00AF6B4C">
              <w:rPr>
                <w:noProof/>
                <w:webHidden/>
              </w:rPr>
              <w:tab/>
            </w:r>
            <w:r w:rsidR="00AF6B4C">
              <w:rPr>
                <w:noProof/>
                <w:webHidden/>
              </w:rPr>
              <w:fldChar w:fldCharType="begin"/>
            </w:r>
            <w:r w:rsidR="00AF6B4C">
              <w:rPr>
                <w:noProof/>
                <w:webHidden/>
              </w:rPr>
              <w:instrText xml:space="preserve"> PAGEREF _Toc137548656 \h </w:instrText>
            </w:r>
            <w:r w:rsidR="00AF6B4C">
              <w:rPr>
                <w:noProof/>
                <w:webHidden/>
              </w:rPr>
            </w:r>
            <w:r w:rsidR="00AF6B4C">
              <w:rPr>
                <w:noProof/>
                <w:webHidden/>
              </w:rPr>
              <w:fldChar w:fldCharType="separate"/>
            </w:r>
            <w:r w:rsidR="00D75B4B">
              <w:rPr>
                <w:noProof/>
                <w:webHidden/>
              </w:rPr>
              <w:t>75</w:t>
            </w:r>
            <w:r w:rsidR="00AF6B4C">
              <w:rPr>
                <w:noProof/>
                <w:webHidden/>
              </w:rPr>
              <w:fldChar w:fldCharType="end"/>
            </w:r>
          </w:hyperlink>
        </w:p>
        <w:p w14:paraId="1BD152BA" w14:textId="32A27972"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57"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6. Зоны инженерной и транспортной инфраструктур.</w:t>
            </w:r>
            <w:r w:rsidR="00AF6B4C">
              <w:rPr>
                <w:noProof/>
                <w:webHidden/>
              </w:rPr>
              <w:tab/>
            </w:r>
            <w:r w:rsidR="00AF6B4C">
              <w:rPr>
                <w:noProof/>
                <w:webHidden/>
              </w:rPr>
              <w:fldChar w:fldCharType="begin"/>
            </w:r>
            <w:r w:rsidR="00AF6B4C">
              <w:rPr>
                <w:noProof/>
                <w:webHidden/>
              </w:rPr>
              <w:instrText xml:space="preserve"> PAGEREF _Toc137548657 \h </w:instrText>
            </w:r>
            <w:r w:rsidR="00AF6B4C">
              <w:rPr>
                <w:noProof/>
                <w:webHidden/>
              </w:rPr>
            </w:r>
            <w:r w:rsidR="00AF6B4C">
              <w:rPr>
                <w:noProof/>
                <w:webHidden/>
              </w:rPr>
              <w:fldChar w:fldCharType="separate"/>
            </w:r>
            <w:r w:rsidR="00D75B4B">
              <w:rPr>
                <w:noProof/>
                <w:webHidden/>
              </w:rPr>
              <w:t>78</w:t>
            </w:r>
            <w:r w:rsidR="00AF6B4C">
              <w:rPr>
                <w:noProof/>
                <w:webHidden/>
              </w:rPr>
              <w:fldChar w:fldCharType="end"/>
            </w:r>
          </w:hyperlink>
        </w:p>
        <w:p w14:paraId="485F68CF" w14:textId="003FFC15"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58" w:history="1">
            <w:r w:rsidR="00AF6B4C" w:rsidRPr="00C44D71">
              <w:rPr>
                <w:rStyle w:val="a3"/>
                <w:noProof/>
                <w:kern w:val="28"/>
              </w:rPr>
              <w:t xml:space="preserve">Статья </w:t>
            </w:r>
            <w:r w:rsidR="00AF6B4C" w:rsidRPr="00C44D71">
              <w:rPr>
                <w:rStyle w:val="a3"/>
                <w:noProof/>
                <w:kern w:val="28"/>
                <w:lang w:val="en-US"/>
              </w:rPr>
              <w:t>3</w:t>
            </w:r>
            <w:r w:rsidR="00AF6B4C" w:rsidRPr="00C44D71">
              <w:rPr>
                <w:rStyle w:val="a3"/>
                <w:noProof/>
                <w:kern w:val="28"/>
              </w:rPr>
              <w:t>6.1. Т-1. Зона объектов инженерной инфраструктуры.</w:t>
            </w:r>
            <w:r w:rsidR="00AF6B4C">
              <w:rPr>
                <w:noProof/>
                <w:webHidden/>
              </w:rPr>
              <w:tab/>
            </w:r>
            <w:r w:rsidR="00AF6B4C">
              <w:rPr>
                <w:noProof/>
                <w:webHidden/>
              </w:rPr>
              <w:fldChar w:fldCharType="begin"/>
            </w:r>
            <w:r w:rsidR="00AF6B4C">
              <w:rPr>
                <w:noProof/>
                <w:webHidden/>
              </w:rPr>
              <w:instrText xml:space="preserve"> PAGEREF _Toc137548658 \h </w:instrText>
            </w:r>
            <w:r w:rsidR="00AF6B4C">
              <w:rPr>
                <w:noProof/>
                <w:webHidden/>
              </w:rPr>
            </w:r>
            <w:r w:rsidR="00AF6B4C">
              <w:rPr>
                <w:noProof/>
                <w:webHidden/>
              </w:rPr>
              <w:fldChar w:fldCharType="separate"/>
            </w:r>
            <w:r w:rsidR="00D75B4B">
              <w:rPr>
                <w:noProof/>
                <w:webHidden/>
              </w:rPr>
              <w:t>78</w:t>
            </w:r>
            <w:r w:rsidR="00AF6B4C">
              <w:rPr>
                <w:noProof/>
                <w:webHidden/>
              </w:rPr>
              <w:fldChar w:fldCharType="end"/>
            </w:r>
          </w:hyperlink>
        </w:p>
        <w:p w14:paraId="0F44B2BB" w14:textId="3F0E923C"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59"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6.2. Т-2. Зона объектов транспортной инфраструктуры.</w:t>
            </w:r>
            <w:r w:rsidR="00AF6B4C">
              <w:rPr>
                <w:noProof/>
                <w:webHidden/>
              </w:rPr>
              <w:tab/>
            </w:r>
            <w:r w:rsidR="00AF6B4C">
              <w:rPr>
                <w:noProof/>
                <w:webHidden/>
              </w:rPr>
              <w:fldChar w:fldCharType="begin"/>
            </w:r>
            <w:r w:rsidR="00AF6B4C">
              <w:rPr>
                <w:noProof/>
                <w:webHidden/>
              </w:rPr>
              <w:instrText xml:space="preserve"> PAGEREF _Toc137548659 \h </w:instrText>
            </w:r>
            <w:r w:rsidR="00AF6B4C">
              <w:rPr>
                <w:noProof/>
                <w:webHidden/>
              </w:rPr>
            </w:r>
            <w:r w:rsidR="00AF6B4C">
              <w:rPr>
                <w:noProof/>
                <w:webHidden/>
              </w:rPr>
              <w:fldChar w:fldCharType="separate"/>
            </w:r>
            <w:r w:rsidR="00D75B4B">
              <w:rPr>
                <w:noProof/>
                <w:webHidden/>
              </w:rPr>
              <w:t>80</w:t>
            </w:r>
            <w:r w:rsidR="00AF6B4C">
              <w:rPr>
                <w:noProof/>
                <w:webHidden/>
              </w:rPr>
              <w:fldChar w:fldCharType="end"/>
            </w:r>
          </w:hyperlink>
        </w:p>
        <w:p w14:paraId="59896821" w14:textId="22028094"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60" w:history="1">
            <w:r w:rsidR="00AF6B4C" w:rsidRPr="00C44D71">
              <w:rPr>
                <w:rStyle w:val="a3"/>
                <w:noProof/>
                <w:kern w:val="28"/>
              </w:rPr>
              <w:t xml:space="preserve">Статья </w:t>
            </w:r>
            <w:r w:rsidR="00AF6B4C" w:rsidRPr="00C44D71">
              <w:rPr>
                <w:rStyle w:val="a3"/>
                <w:noProof/>
                <w:kern w:val="28"/>
                <w:lang w:val="en-US"/>
              </w:rPr>
              <w:t>3</w:t>
            </w:r>
            <w:r w:rsidR="00AF6B4C" w:rsidRPr="00C44D71">
              <w:rPr>
                <w:rStyle w:val="a3"/>
                <w:noProof/>
                <w:kern w:val="28"/>
              </w:rPr>
              <w:t>6.3. Т-3. Зона объектов железнодорожного транспорта.</w:t>
            </w:r>
            <w:r w:rsidR="00AF6B4C">
              <w:rPr>
                <w:noProof/>
                <w:webHidden/>
              </w:rPr>
              <w:tab/>
            </w:r>
            <w:r w:rsidR="00AF6B4C">
              <w:rPr>
                <w:noProof/>
                <w:webHidden/>
              </w:rPr>
              <w:fldChar w:fldCharType="begin"/>
            </w:r>
            <w:r w:rsidR="00AF6B4C">
              <w:rPr>
                <w:noProof/>
                <w:webHidden/>
              </w:rPr>
              <w:instrText xml:space="preserve"> PAGEREF _Toc137548660 \h </w:instrText>
            </w:r>
            <w:r w:rsidR="00AF6B4C">
              <w:rPr>
                <w:noProof/>
                <w:webHidden/>
              </w:rPr>
            </w:r>
            <w:r w:rsidR="00AF6B4C">
              <w:rPr>
                <w:noProof/>
                <w:webHidden/>
              </w:rPr>
              <w:fldChar w:fldCharType="separate"/>
            </w:r>
            <w:r w:rsidR="00D75B4B">
              <w:rPr>
                <w:noProof/>
                <w:webHidden/>
              </w:rPr>
              <w:t>83</w:t>
            </w:r>
            <w:r w:rsidR="00AF6B4C">
              <w:rPr>
                <w:noProof/>
                <w:webHidden/>
              </w:rPr>
              <w:fldChar w:fldCharType="end"/>
            </w:r>
          </w:hyperlink>
        </w:p>
        <w:p w14:paraId="076C9CAC" w14:textId="543EBF3B"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61"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6.4. Т-4. Зона объектов воздушного транспорта.</w:t>
            </w:r>
            <w:r w:rsidR="00AF6B4C">
              <w:rPr>
                <w:noProof/>
                <w:webHidden/>
              </w:rPr>
              <w:tab/>
            </w:r>
            <w:r w:rsidR="00AF6B4C">
              <w:rPr>
                <w:noProof/>
                <w:webHidden/>
              </w:rPr>
              <w:fldChar w:fldCharType="begin"/>
            </w:r>
            <w:r w:rsidR="00AF6B4C">
              <w:rPr>
                <w:noProof/>
                <w:webHidden/>
              </w:rPr>
              <w:instrText xml:space="preserve"> PAGEREF _Toc137548661 \h </w:instrText>
            </w:r>
            <w:r w:rsidR="00AF6B4C">
              <w:rPr>
                <w:noProof/>
                <w:webHidden/>
              </w:rPr>
            </w:r>
            <w:r w:rsidR="00AF6B4C">
              <w:rPr>
                <w:noProof/>
                <w:webHidden/>
              </w:rPr>
              <w:fldChar w:fldCharType="separate"/>
            </w:r>
            <w:r w:rsidR="00D75B4B">
              <w:rPr>
                <w:noProof/>
                <w:webHidden/>
              </w:rPr>
              <w:t>84</w:t>
            </w:r>
            <w:r w:rsidR="00AF6B4C">
              <w:rPr>
                <w:noProof/>
                <w:webHidden/>
              </w:rPr>
              <w:fldChar w:fldCharType="end"/>
            </w:r>
          </w:hyperlink>
        </w:p>
        <w:p w14:paraId="6CC32E6D" w14:textId="11989845"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62"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7. Зоны военных объектов и иных режимных территорий.</w:t>
            </w:r>
            <w:r w:rsidR="00AF6B4C">
              <w:rPr>
                <w:noProof/>
                <w:webHidden/>
              </w:rPr>
              <w:tab/>
            </w:r>
            <w:r w:rsidR="00AF6B4C">
              <w:rPr>
                <w:noProof/>
                <w:webHidden/>
              </w:rPr>
              <w:fldChar w:fldCharType="begin"/>
            </w:r>
            <w:r w:rsidR="00AF6B4C">
              <w:rPr>
                <w:noProof/>
                <w:webHidden/>
              </w:rPr>
              <w:instrText xml:space="preserve"> PAGEREF _Toc137548662 \h </w:instrText>
            </w:r>
            <w:r w:rsidR="00AF6B4C">
              <w:rPr>
                <w:noProof/>
                <w:webHidden/>
              </w:rPr>
            </w:r>
            <w:r w:rsidR="00AF6B4C">
              <w:rPr>
                <w:noProof/>
                <w:webHidden/>
              </w:rPr>
              <w:fldChar w:fldCharType="separate"/>
            </w:r>
            <w:r w:rsidR="00D75B4B">
              <w:rPr>
                <w:noProof/>
                <w:webHidden/>
              </w:rPr>
              <w:t>86</w:t>
            </w:r>
            <w:r w:rsidR="00AF6B4C">
              <w:rPr>
                <w:noProof/>
                <w:webHidden/>
              </w:rPr>
              <w:fldChar w:fldCharType="end"/>
            </w:r>
          </w:hyperlink>
        </w:p>
        <w:p w14:paraId="16D8F16E" w14:textId="7F3EC260"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63"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7.1. В. Зона военных объектов и режимных территорий.</w:t>
            </w:r>
            <w:r w:rsidR="00AF6B4C">
              <w:rPr>
                <w:noProof/>
                <w:webHidden/>
              </w:rPr>
              <w:tab/>
            </w:r>
            <w:r w:rsidR="00AF6B4C">
              <w:rPr>
                <w:noProof/>
                <w:webHidden/>
              </w:rPr>
              <w:fldChar w:fldCharType="begin"/>
            </w:r>
            <w:r w:rsidR="00AF6B4C">
              <w:rPr>
                <w:noProof/>
                <w:webHidden/>
              </w:rPr>
              <w:instrText xml:space="preserve"> PAGEREF _Toc137548663 \h </w:instrText>
            </w:r>
            <w:r w:rsidR="00AF6B4C">
              <w:rPr>
                <w:noProof/>
                <w:webHidden/>
              </w:rPr>
            </w:r>
            <w:r w:rsidR="00AF6B4C">
              <w:rPr>
                <w:noProof/>
                <w:webHidden/>
              </w:rPr>
              <w:fldChar w:fldCharType="separate"/>
            </w:r>
            <w:r w:rsidR="00D75B4B">
              <w:rPr>
                <w:noProof/>
                <w:webHidden/>
              </w:rPr>
              <w:t>86</w:t>
            </w:r>
            <w:r w:rsidR="00AF6B4C">
              <w:rPr>
                <w:noProof/>
                <w:webHidden/>
              </w:rPr>
              <w:fldChar w:fldCharType="end"/>
            </w:r>
          </w:hyperlink>
        </w:p>
        <w:p w14:paraId="1BB2B6BF" w14:textId="115C6CC9"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64"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8. Зоны сельскохозяйственного использования.</w:t>
            </w:r>
            <w:r w:rsidR="00AF6B4C">
              <w:rPr>
                <w:noProof/>
                <w:webHidden/>
              </w:rPr>
              <w:tab/>
            </w:r>
            <w:r w:rsidR="00AF6B4C">
              <w:rPr>
                <w:noProof/>
                <w:webHidden/>
              </w:rPr>
              <w:fldChar w:fldCharType="begin"/>
            </w:r>
            <w:r w:rsidR="00AF6B4C">
              <w:rPr>
                <w:noProof/>
                <w:webHidden/>
              </w:rPr>
              <w:instrText xml:space="preserve"> PAGEREF _Toc137548664 \h </w:instrText>
            </w:r>
            <w:r w:rsidR="00AF6B4C">
              <w:rPr>
                <w:noProof/>
                <w:webHidden/>
              </w:rPr>
            </w:r>
            <w:r w:rsidR="00AF6B4C">
              <w:rPr>
                <w:noProof/>
                <w:webHidden/>
              </w:rPr>
              <w:fldChar w:fldCharType="separate"/>
            </w:r>
            <w:r w:rsidR="00D75B4B">
              <w:rPr>
                <w:noProof/>
                <w:webHidden/>
              </w:rPr>
              <w:t>87</w:t>
            </w:r>
            <w:r w:rsidR="00AF6B4C">
              <w:rPr>
                <w:noProof/>
                <w:webHidden/>
              </w:rPr>
              <w:fldChar w:fldCharType="end"/>
            </w:r>
          </w:hyperlink>
        </w:p>
        <w:p w14:paraId="32197030" w14:textId="10DE46FD"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65"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8.1. СХ-1. Зона сельскохозяйственного использования.</w:t>
            </w:r>
            <w:r w:rsidR="00AF6B4C">
              <w:rPr>
                <w:noProof/>
                <w:webHidden/>
              </w:rPr>
              <w:tab/>
            </w:r>
            <w:r w:rsidR="00AF6B4C">
              <w:rPr>
                <w:noProof/>
                <w:webHidden/>
              </w:rPr>
              <w:fldChar w:fldCharType="begin"/>
            </w:r>
            <w:r w:rsidR="00AF6B4C">
              <w:rPr>
                <w:noProof/>
                <w:webHidden/>
              </w:rPr>
              <w:instrText xml:space="preserve"> PAGEREF _Toc137548665 \h </w:instrText>
            </w:r>
            <w:r w:rsidR="00AF6B4C">
              <w:rPr>
                <w:noProof/>
                <w:webHidden/>
              </w:rPr>
            </w:r>
            <w:r w:rsidR="00AF6B4C">
              <w:rPr>
                <w:noProof/>
                <w:webHidden/>
              </w:rPr>
              <w:fldChar w:fldCharType="separate"/>
            </w:r>
            <w:r w:rsidR="00D75B4B">
              <w:rPr>
                <w:noProof/>
                <w:webHidden/>
              </w:rPr>
              <w:t>88</w:t>
            </w:r>
            <w:r w:rsidR="00AF6B4C">
              <w:rPr>
                <w:noProof/>
                <w:webHidden/>
              </w:rPr>
              <w:fldChar w:fldCharType="end"/>
            </w:r>
          </w:hyperlink>
        </w:p>
        <w:p w14:paraId="14F1C120" w14:textId="513B6E86"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66"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8.2. СХ-2. Зона садоводств.</w:t>
            </w:r>
            <w:r w:rsidR="00AF6B4C">
              <w:rPr>
                <w:noProof/>
                <w:webHidden/>
              </w:rPr>
              <w:tab/>
            </w:r>
            <w:r w:rsidR="00AF6B4C">
              <w:rPr>
                <w:noProof/>
                <w:webHidden/>
              </w:rPr>
              <w:fldChar w:fldCharType="begin"/>
            </w:r>
            <w:r w:rsidR="00AF6B4C">
              <w:rPr>
                <w:noProof/>
                <w:webHidden/>
              </w:rPr>
              <w:instrText xml:space="preserve"> PAGEREF _Toc137548666 \h </w:instrText>
            </w:r>
            <w:r w:rsidR="00AF6B4C">
              <w:rPr>
                <w:noProof/>
                <w:webHidden/>
              </w:rPr>
            </w:r>
            <w:r w:rsidR="00AF6B4C">
              <w:rPr>
                <w:noProof/>
                <w:webHidden/>
              </w:rPr>
              <w:fldChar w:fldCharType="separate"/>
            </w:r>
            <w:r w:rsidR="00D75B4B">
              <w:rPr>
                <w:noProof/>
                <w:webHidden/>
              </w:rPr>
              <w:t>89</w:t>
            </w:r>
            <w:r w:rsidR="00AF6B4C">
              <w:rPr>
                <w:noProof/>
                <w:webHidden/>
              </w:rPr>
              <w:fldChar w:fldCharType="end"/>
            </w:r>
          </w:hyperlink>
        </w:p>
        <w:p w14:paraId="198A9A61" w14:textId="57F870A6"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67"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8.3. СХ-3. Зона сельскохозяйственных угодий.</w:t>
            </w:r>
            <w:r w:rsidR="00AF6B4C">
              <w:rPr>
                <w:noProof/>
                <w:webHidden/>
              </w:rPr>
              <w:tab/>
            </w:r>
            <w:r w:rsidR="00AF6B4C">
              <w:rPr>
                <w:noProof/>
                <w:webHidden/>
              </w:rPr>
              <w:fldChar w:fldCharType="begin"/>
            </w:r>
            <w:r w:rsidR="00AF6B4C">
              <w:rPr>
                <w:noProof/>
                <w:webHidden/>
              </w:rPr>
              <w:instrText xml:space="preserve"> PAGEREF _Toc137548667 \h </w:instrText>
            </w:r>
            <w:r w:rsidR="00AF6B4C">
              <w:rPr>
                <w:noProof/>
                <w:webHidden/>
              </w:rPr>
            </w:r>
            <w:r w:rsidR="00AF6B4C">
              <w:rPr>
                <w:noProof/>
                <w:webHidden/>
              </w:rPr>
              <w:fldChar w:fldCharType="separate"/>
            </w:r>
            <w:r w:rsidR="00D75B4B">
              <w:rPr>
                <w:noProof/>
                <w:webHidden/>
              </w:rPr>
              <w:t>92</w:t>
            </w:r>
            <w:r w:rsidR="00AF6B4C">
              <w:rPr>
                <w:noProof/>
                <w:webHidden/>
              </w:rPr>
              <w:fldChar w:fldCharType="end"/>
            </w:r>
          </w:hyperlink>
        </w:p>
        <w:p w14:paraId="75514617" w14:textId="343584AA"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68"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9. Зоны специального назначения.</w:t>
            </w:r>
            <w:r w:rsidR="00AF6B4C">
              <w:rPr>
                <w:noProof/>
                <w:webHidden/>
              </w:rPr>
              <w:tab/>
            </w:r>
            <w:r w:rsidR="00AF6B4C">
              <w:rPr>
                <w:noProof/>
                <w:webHidden/>
              </w:rPr>
              <w:fldChar w:fldCharType="begin"/>
            </w:r>
            <w:r w:rsidR="00AF6B4C">
              <w:rPr>
                <w:noProof/>
                <w:webHidden/>
              </w:rPr>
              <w:instrText xml:space="preserve"> PAGEREF _Toc137548668 \h </w:instrText>
            </w:r>
            <w:r w:rsidR="00AF6B4C">
              <w:rPr>
                <w:noProof/>
                <w:webHidden/>
              </w:rPr>
            </w:r>
            <w:r w:rsidR="00AF6B4C">
              <w:rPr>
                <w:noProof/>
                <w:webHidden/>
              </w:rPr>
              <w:fldChar w:fldCharType="separate"/>
            </w:r>
            <w:r w:rsidR="00D75B4B">
              <w:rPr>
                <w:noProof/>
                <w:webHidden/>
              </w:rPr>
              <w:t>92</w:t>
            </w:r>
            <w:r w:rsidR="00AF6B4C">
              <w:rPr>
                <w:noProof/>
                <w:webHidden/>
              </w:rPr>
              <w:fldChar w:fldCharType="end"/>
            </w:r>
          </w:hyperlink>
        </w:p>
        <w:p w14:paraId="49FACBCD" w14:textId="46ED75B8"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69" w:history="1">
            <w:r w:rsidR="00AF6B4C" w:rsidRPr="00C44D71">
              <w:rPr>
                <w:rStyle w:val="a3"/>
                <w:noProof/>
              </w:rPr>
              <w:t xml:space="preserve">Статья </w:t>
            </w:r>
            <w:r w:rsidR="00AF6B4C" w:rsidRPr="00C44D71">
              <w:rPr>
                <w:rStyle w:val="a3"/>
                <w:noProof/>
                <w:lang w:val="en-US"/>
              </w:rPr>
              <w:t>3</w:t>
            </w:r>
            <w:r w:rsidR="00AF6B4C" w:rsidRPr="00C44D71">
              <w:rPr>
                <w:rStyle w:val="a3"/>
                <w:noProof/>
              </w:rPr>
              <w:t>9.1. С-1. Зона кладбищ</w:t>
            </w:r>
            <w:r w:rsidR="00AF6B4C">
              <w:rPr>
                <w:noProof/>
                <w:webHidden/>
              </w:rPr>
              <w:tab/>
            </w:r>
            <w:r w:rsidR="00AF6B4C">
              <w:rPr>
                <w:noProof/>
                <w:webHidden/>
              </w:rPr>
              <w:fldChar w:fldCharType="begin"/>
            </w:r>
            <w:r w:rsidR="00AF6B4C">
              <w:rPr>
                <w:noProof/>
                <w:webHidden/>
              </w:rPr>
              <w:instrText xml:space="preserve"> PAGEREF _Toc137548669 \h </w:instrText>
            </w:r>
            <w:r w:rsidR="00AF6B4C">
              <w:rPr>
                <w:noProof/>
                <w:webHidden/>
              </w:rPr>
            </w:r>
            <w:r w:rsidR="00AF6B4C">
              <w:rPr>
                <w:noProof/>
                <w:webHidden/>
              </w:rPr>
              <w:fldChar w:fldCharType="separate"/>
            </w:r>
            <w:r w:rsidR="00D75B4B">
              <w:rPr>
                <w:noProof/>
                <w:webHidden/>
              </w:rPr>
              <w:t>92</w:t>
            </w:r>
            <w:r w:rsidR="00AF6B4C">
              <w:rPr>
                <w:noProof/>
                <w:webHidden/>
              </w:rPr>
              <w:fldChar w:fldCharType="end"/>
            </w:r>
          </w:hyperlink>
        </w:p>
        <w:p w14:paraId="35696398" w14:textId="5A69117E"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70" w:history="1">
            <w:r w:rsidR="00AF6B4C" w:rsidRPr="00C44D71">
              <w:rPr>
                <w:rStyle w:val="a3"/>
                <w:noProof/>
              </w:rPr>
              <w:t xml:space="preserve">Статья </w:t>
            </w:r>
            <w:r w:rsidR="00AF6B4C" w:rsidRPr="00C44D71">
              <w:rPr>
                <w:rStyle w:val="a3"/>
                <w:noProof/>
                <w:lang w:val="en-US"/>
              </w:rPr>
              <w:t>4</w:t>
            </w:r>
            <w:r w:rsidR="00AF6B4C" w:rsidRPr="00C44D71">
              <w:rPr>
                <w:rStyle w:val="a3"/>
                <w:noProof/>
              </w:rPr>
              <w:t>0. Прочие зоны.</w:t>
            </w:r>
            <w:r w:rsidR="00AF6B4C">
              <w:rPr>
                <w:noProof/>
                <w:webHidden/>
              </w:rPr>
              <w:tab/>
            </w:r>
            <w:r w:rsidR="00AF6B4C">
              <w:rPr>
                <w:noProof/>
                <w:webHidden/>
              </w:rPr>
              <w:fldChar w:fldCharType="begin"/>
            </w:r>
            <w:r w:rsidR="00AF6B4C">
              <w:rPr>
                <w:noProof/>
                <w:webHidden/>
              </w:rPr>
              <w:instrText xml:space="preserve"> PAGEREF _Toc137548670 \h </w:instrText>
            </w:r>
            <w:r w:rsidR="00AF6B4C">
              <w:rPr>
                <w:noProof/>
                <w:webHidden/>
              </w:rPr>
            </w:r>
            <w:r w:rsidR="00AF6B4C">
              <w:rPr>
                <w:noProof/>
                <w:webHidden/>
              </w:rPr>
              <w:fldChar w:fldCharType="separate"/>
            </w:r>
            <w:r w:rsidR="00D75B4B">
              <w:rPr>
                <w:noProof/>
                <w:webHidden/>
              </w:rPr>
              <w:t>94</w:t>
            </w:r>
            <w:r w:rsidR="00AF6B4C">
              <w:rPr>
                <w:noProof/>
                <w:webHidden/>
              </w:rPr>
              <w:fldChar w:fldCharType="end"/>
            </w:r>
          </w:hyperlink>
        </w:p>
        <w:p w14:paraId="271E9C2E" w14:textId="604FF6C7"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71" w:history="1">
            <w:r w:rsidR="00AF6B4C" w:rsidRPr="00C44D71">
              <w:rPr>
                <w:rStyle w:val="a3"/>
                <w:noProof/>
              </w:rPr>
              <w:t xml:space="preserve">Статья </w:t>
            </w:r>
            <w:r w:rsidR="00AF6B4C" w:rsidRPr="00C44D71">
              <w:rPr>
                <w:rStyle w:val="a3"/>
                <w:noProof/>
                <w:lang w:val="en-US"/>
              </w:rPr>
              <w:t>4</w:t>
            </w:r>
            <w:r w:rsidR="00AF6B4C" w:rsidRPr="00C44D71">
              <w:rPr>
                <w:rStyle w:val="a3"/>
                <w:noProof/>
              </w:rPr>
              <w:t>0.1. Пр-1. Зона прочих городских территорий.</w:t>
            </w:r>
            <w:r w:rsidR="00AF6B4C">
              <w:rPr>
                <w:noProof/>
                <w:webHidden/>
              </w:rPr>
              <w:tab/>
            </w:r>
            <w:r w:rsidR="00AF6B4C">
              <w:rPr>
                <w:noProof/>
                <w:webHidden/>
              </w:rPr>
              <w:fldChar w:fldCharType="begin"/>
            </w:r>
            <w:r w:rsidR="00AF6B4C">
              <w:rPr>
                <w:noProof/>
                <w:webHidden/>
              </w:rPr>
              <w:instrText xml:space="preserve"> PAGEREF _Toc137548671 \h </w:instrText>
            </w:r>
            <w:r w:rsidR="00AF6B4C">
              <w:rPr>
                <w:noProof/>
                <w:webHidden/>
              </w:rPr>
            </w:r>
            <w:r w:rsidR="00AF6B4C">
              <w:rPr>
                <w:noProof/>
                <w:webHidden/>
              </w:rPr>
              <w:fldChar w:fldCharType="separate"/>
            </w:r>
            <w:r w:rsidR="00D75B4B">
              <w:rPr>
                <w:noProof/>
                <w:webHidden/>
              </w:rPr>
              <w:t>94</w:t>
            </w:r>
            <w:r w:rsidR="00AF6B4C">
              <w:rPr>
                <w:noProof/>
                <w:webHidden/>
              </w:rPr>
              <w:fldChar w:fldCharType="end"/>
            </w:r>
          </w:hyperlink>
        </w:p>
        <w:p w14:paraId="5C5A6202" w14:textId="77D479F3" w:rsidR="00AF6B4C" w:rsidRDefault="00000000">
          <w:pPr>
            <w:pStyle w:val="22"/>
            <w:tabs>
              <w:tab w:val="right" w:leader="dot" w:pos="9345"/>
            </w:tabs>
            <w:rPr>
              <w:rFonts w:asciiTheme="minorHAnsi" w:eastAsiaTheme="minorEastAsia" w:hAnsiTheme="minorHAnsi" w:cstheme="minorBidi"/>
              <w:smallCaps w:val="0"/>
              <w:noProof/>
              <w:sz w:val="22"/>
              <w:szCs w:val="22"/>
            </w:rPr>
          </w:pPr>
          <w:hyperlink w:anchor="_Toc137548672" w:history="1">
            <w:r w:rsidR="00AF6B4C" w:rsidRPr="00C44D71">
              <w:rPr>
                <w:rStyle w:val="a3"/>
                <w:noProof/>
              </w:rPr>
              <w:t>Глава 11.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AF6B4C">
              <w:rPr>
                <w:noProof/>
                <w:webHidden/>
              </w:rPr>
              <w:tab/>
            </w:r>
            <w:r w:rsidR="00AF6B4C">
              <w:rPr>
                <w:noProof/>
                <w:webHidden/>
              </w:rPr>
              <w:fldChar w:fldCharType="begin"/>
            </w:r>
            <w:r w:rsidR="00AF6B4C">
              <w:rPr>
                <w:noProof/>
                <w:webHidden/>
              </w:rPr>
              <w:instrText xml:space="preserve"> PAGEREF _Toc137548672 \h </w:instrText>
            </w:r>
            <w:r w:rsidR="00AF6B4C">
              <w:rPr>
                <w:noProof/>
                <w:webHidden/>
              </w:rPr>
            </w:r>
            <w:r w:rsidR="00AF6B4C">
              <w:rPr>
                <w:noProof/>
                <w:webHidden/>
              </w:rPr>
              <w:fldChar w:fldCharType="separate"/>
            </w:r>
            <w:r w:rsidR="00D75B4B">
              <w:rPr>
                <w:noProof/>
                <w:webHidden/>
              </w:rPr>
              <w:t>97</w:t>
            </w:r>
            <w:r w:rsidR="00AF6B4C">
              <w:rPr>
                <w:noProof/>
                <w:webHidden/>
              </w:rPr>
              <w:fldChar w:fldCharType="end"/>
            </w:r>
          </w:hyperlink>
        </w:p>
        <w:p w14:paraId="126EC3A4" w14:textId="6D7E145D"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73" w:history="1">
            <w:r w:rsidR="00AF6B4C" w:rsidRPr="00C44D71">
              <w:rPr>
                <w:rStyle w:val="a3"/>
                <w:noProof/>
                <w:kern w:val="28"/>
              </w:rPr>
              <w:t xml:space="preserve">Статья </w:t>
            </w:r>
            <w:r w:rsidR="00AF6B4C" w:rsidRPr="00C44D71">
              <w:rPr>
                <w:rStyle w:val="a3"/>
                <w:noProof/>
                <w:kern w:val="28"/>
                <w:lang w:val="en-US"/>
              </w:rPr>
              <w:t>4</w:t>
            </w:r>
            <w:r w:rsidR="00AF6B4C" w:rsidRPr="00C44D71">
              <w:rPr>
                <w:rStyle w:val="a3"/>
                <w:noProof/>
                <w:kern w:val="28"/>
              </w:rPr>
              <w:t>1. Зоны с особыми условиями использования территорий.</w:t>
            </w:r>
            <w:r w:rsidR="00AF6B4C">
              <w:rPr>
                <w:noProof/>
                <w:webHidden/>
              </w:rPr>
              <w:tab/>
            </w:r>
            <w:r w:rsidR="00AF6B4C">
              <w:rPr>
                <w:noProof/>
                <w:webHidden/>
              </w:rPr>
              <w:fldChar w:fldCharType="begin"/>
            </w:r>
            <w:r w:rsidR="00AF6B4C">
              <w:rPr>
                <w:noProof/>
                <w:webHidden/>
              </w:rPr>
              <w:instrText xml:space="preserve"> PAGEREF _Toc137548673 \h </w:instrText>
            </w:r>
            <w:r w:rsidR="00AF6B4C">
              <w:rPr>
                <w:noProof/>
                <w:webHidden/>
              </w:rPr>
            </w:r>
            <w:r w:rsidR="00AF6B4C">
              <w:rPr>
                <w:noProof/>
                <w:webHidden/>
              </w:rPr>
              <w:fldChar w:fldCharType="separate"/>
            </w:r>
            <w:r w:rsidR="00D75B4B">
              <w:rPr>
                <w:noProof/>
                <w:webHidden/>
              </w:rPr>
              <w:t>97</w:t>
            </w:r>
            <w:r w:rsidR="00AF6B4C">
              <w:rPr>
                <w:noProof/>
                <w:webHidden/>
              </w:rPr>
              <w:fldChar w:fldCharType="end"/>
            </w:r>
          </w:hyperlink>
        </w:p>
        <w:p w14:paraId="3E54270C" w14:textId="1B113432"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74" w:history="1">
            <w:r w:rsidR="00AF6B4C" w:rsidRPr="00C44D71">
              <w:rPr>
                <w:rStyle w:val="a3"/>
                <w:noProof/>
              </w:rPr>
              <w:t xml:space="preserve">Статья </w:t>
            </w:r>
            <w:r w:rsidR="00AF6B4C" w:rsidRPr="00C44D71">
              <w:rPr>
                <w:rStyle w:val="a3"/>
                <w:noProof/>
                <w:lang w:val="en-US"/>
              </w:rPr>
              <w:t>4</w:t>
            </w:r>
            <w:r w:rsidR="00AF6B4C" w:rsidRPr="00C44D71">
              <w:rPr>
                <w:rStyle w:val="a3"/>
                <w:noProof/>
              </w:rPr>
              <w:t>1.1. Н-1. Санитарно-защитная зона.</w:t>
            </w:r>
            <w:r w:rsidR="00AF6B4C">
              <w:rPr>
                <w:noProof/>
                <w:webHidden/>
              </w:rPr>
              <w:tab/>
            </w:r>
            <w:r w:rsidR="00AF6B4C">
              <w:rPr>
                <w:noProof/>
                <w:webHidden/>
              </w:rPr>
              <w:fldChar w:fldCharType="begin"/>
            </w:r>
            <w:r w:rsidR="00AF6B4C">
              <w:rPr>
                <w:noProof/>
                <w:webHidden/>
              </w:rPr>
              <w:instrText xml:space="preserve"> PAGEREF _Toc137548674 \h </w:instrText>
            </w:r>
            <w:r w:rsidR="00AF6B4C">
              <w:rPr>
                <w:noProof/>
                <w:webHidden/>
              </w:rPr>
            </w:r>
            <w:r w:rsidR="00AF6B4C">
              <w:rPr>
                <w:noProof/>
                <w:webHidden/>
              </w:rPr>
              <w:fldChar w:fldCharType="separate"/>
            </w:r>
            <w:r w:rsidR="00D75B4B">
              <w:rPr>
                <w:noProof/>
                <w:webHidden/>
              </w:rPr>
              <w:t>97</w:t>
            </w:r>
            <w:r w:rsidR="00AF6B4C">
              <w:rPr>
                <w:noProof/>
                <w:webHidden/>
              </w:rPr>
              <w:fldChar w:fldCharType="end"/>
            </w:r>
          </w:hyperlink>
        </w:p>
        <w:p w14:paraId="3D6AC13D" w14:textId="36EF9EC6"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75" w:history="1">
            <w:r w:rsidR="00AF6B4C" w:rsidRPr="00C44D71">
              <w:rPr>
                <w:rStyle w:val="a3"/>
                <w:noProof/>
                <w:kern w:val="28"/>
              </w:rPr>
              <w:t xml:space="preserve">Статья </w:t>
            </w:r>
            <w:r w:rsidR="00AF6B4C" w:rsidRPr="00C44D71">
              <w:rPr>
                <w:rStyle w:val="a3"/>
                <w:noProof/>
                <w:kern w:val="28"/>
                <w:lang w:val="en-US"/>
              </w:rPr>
              <w:t>4</w:t>
            </w:r>
            <w:r w:rsidR="00AF6B4C" w:rsidRPr="00C44D71">
              <w:rPr>
                <w:rStyle w:val="a3"/>
                <w:noProof/>
                <w:kern w:val="28"/>
              </w:rPr>
              <w:t>1.2. Н-2. Охранная зона железных дорог.</w:t>
            </w:r>
            <w:r w:rsidR="00AF6B4C">
              <w:rPr>
                <w:noProof/>
                <w:webHidden/>
              </w:rPr>
              <w:tab/>
            </w:r>
            <w:r w:rsidR="00AF6B4C">
              <w:rPr>
                <w:noProof/>
                <w:webHidden/>
              </w:rPr>
              <w:fldChar w:fldCharType="begin"/>
            </w:r>
            <w:r w:rsidR="00AF6B4C">
              <w:rPr>
                <w:noProof/>
                <w:webHidden/>
              </w:rPr>
              <w:instrText xml:space="preserve"> PAGEREF _Toc137548675 \h </w:instrText>
            </w:r>
            <w:r w:rsidR="00AF6B4C">
              <w:rPr>
                <w:noProof/>
                <w:webHidden/>
              </w:rPr>
            </w:r>
            <w:r w:rsidR="00AF6B4C">
              <w:rPr>
                <w:noProof/>
                <w:webHidden/>
              </w:rPr>
              <w:fldChar w:fldCharType="separate"/>
            </w:r>
            <w:r w:rsidR="00D75B4B">
              <w:rPr>
                <w:noProof/>
                <w:webHidden/>
              </w:rPr>
              <w:t>98</w:t>
            </w:r>
            <w:r w:rsidR="00AF6B4C">
              <w:rPr>
                <w:noProof/>
                <w:webHidden/>
              </w:rPr>
              <w:fldChar w:fldCharType="end"/>
            </w:r>
          </w:hyperlink>
        </w:p>
        <w:p w14:paraId="43841EBF" w14:textId="0D267714"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76" w:history="1">
            <w:r w:rsidR="00AF6B4C" w:rsidRPr="00C44D71">
              <w:rPr>
                <w:rStyle w:val="a3"/>
                <w:noProof/>
                <w:kern w:val="28"/>
              </w:rPr>
              <w:t xml:space="preserve">Статья </w:t>
            </w:r>
            <w:r w:rsidR="00AF6B4C" w:rsidRPr="00C44D71">
              <w:rPr>
                <w:rStyle w:val="a3"/>
                <w:noProof/>
                <w:kern w:val="28"/>
                <w:lang w:val="en-US"/>
              </w:rPr>
              <w:t>4</w:t>
            </w:r>
            <w:r w:rsidR="00AF6B4C" w:rsidRPr="00C44D71">
              <w:rPr>
                <w:rStyle w:val="a3"/>
                <w:noProof/>
                <w:kern w:val="28"/>
              </w:rPr>
              <w:t>1.3. Н-3. Зона минимальных расстояний до магистральных или промышленных трубопроводов.</w:t>
            </w:r>
            <w:r w:rsidR="00AF6B4C">
              <w:rPr>
                <w:noProof/>
                <w:webHidden/>
              </w:rPr>
              <w:tab/>
            </w:r>
            <w:r w:rsidR="00AF6B4C">
              <w:rPr>
                <w:noProof/>
                <w:webHidden/>
              </w:rPr>
              <w:fldChar w:fldCharType="begin"/>
            </w:r>
            <w:r w:rsidR="00AF6B4C">
              <w:rPr>
                <w:noProof/>
                <w:webHidden/>
              </w:rPr>
              <w:instrText xml:space="preserve"> PAGEREF _Toc137548676 \h </w:instrText>
            </w:r>
            <w:r w:rsidR="00AF6B4C">
              <w:rPr>
                <w:noProof/>
                <w:webHidden/>
              </w:rPr>
            </w:r>
            <w:r w:rsidR="00AF6B4C">
              <w:rPr>
                <w:noProof/>
                <w:webHidden/>
              </w:rPr>
              <w:fldChar w:fldCharType="separate"/>
            </w:r>
            <w:r w:rsidR="00D75B4B">
              <w:rPr>
                <w:noProof/>
                <w:webHidden/>
              </w:rPr>
              <w:t>99</w:t>
            </w:r>
            <w:r w:rsidR="00AF6B4C">
              <w:rPr>
                <w:noProof/>
                <w:webHidden/>
              </w:rPr>
              <w:fldChar w:fldCharType="end"/>
            </w:r>
          </w:hyperlink>
        </w:p>
        <w:p w14:paraId="3E9C5A35" w14:textId="15A98AA3"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77" w:history="1">
            <w:r w:rsidR="00AF6B4C" w:rsidRPr="00C44D71">
              <w:rPr>
                <w:rStyle w:val="a3"/>
                <w:noProof/>
              </w:rPr>
              <w:t xml:space="preserve">Статья </w:t>
            </w:r>
            <w:r w:rsidR="00AF6B4C" w:rsidRPr="00C44D71">
              <w:rPr>
                <w:rStyle w:val="a3"/>
                <w:noProof/>
                <w:lang w:val="en-US"/>
              </w:rPr>
              <w:t>4</w:t>
            </w:r>
            <w:r w:rsidR="00AF6B4C" w:rsidRPr="00C44D71">
              <w:rPr>
                <w:rStyle w:val="a3"/>
                <w:noProof/>
              </w:rPr>
              <w:t>1.4. Н-4. Охранная зона.</w:t>
            </w:r>
            <w:r w:rsidR="00AF6B4C">
              <w:rPr>
                <w:noProof/>
                <w:webHidden/>
              </w:rPr>
              <w:tab/>
            </w:r>
            <w:r w:rsidR="00AF6B4C">
              <w:rPr>
                <w:noProof/>
                <w:webHidden/>
              </w:rPr>
              <w:fldChar w:fldCharType="begin"/>
            </w:r>
            <w:r w:rsidR="00AF6B4C">
              <w:rPr>
                <w:noProof/>
                <w:webHidden/>
              </w:rPr>
              <w:instrText xml:space="preserve"> PAGEREF _Toc137548677 \h </w:instrText>
            </w:r>
            <w:r w:rsidR="00AF6B4C">
              <w:rPr>
                <w:noProof/>
                <w:webHidden/>
              </w:rPr>
            </w:r>
            <w:r w:rsidR="00AF6B4C">
              <w:rPr>
                <w:noProof/>
                <w:webHidden/>
              </w:rPr>
              <w:fldChar w:fldCharType="separate"/>
            </w:r>
            <w:r w:rsidR="00D75B4B">
              <w:rPr>
                <w:noProof/>
                <w:webHidden/>
              </w:rPr>
              <w:t>99</w:t>
            </w:r>
            <w:r w:rsidR="00AF6B4C">
              <w:rPr>
                <w:noProof/>
                <w:webHidden/>
              </w:rPr>
              <w:fldChar w:fldCharType="end"/>
            </w:r>
          </w:hyperlink>
        </w:p>
        <w:p w14:paraId="0F3D6E69" w14:textId="1A446626"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78" w:history="1">
            <w:r w:rsidR="00AF6B4C" w:rsidRPr="00C44D71">
              <w:rPr>
                <w:rStyle w:val="a3"/>
                <w:noProof/>
              </w:rPr>
              <w:t xml:space="preserve">Статья </w:t>
            </w:r>
            <w:r w:rsidR="00AF6B4C" w:rsidRPr="00C44D71">
              <w:rPr>
                <w:rStyle w:val="a3"/>
                <w:noProof/>
                <w:lang w:val="en-US"/>
              </w:rPr>
              <w:t>4</w:t>
            </w:r>
            <w:r w:rsidR="00AF6B4C" w:rsidRPr="00C44D71">
              <w:rPr>
                <w:rStyle w:val="a3"/>
                <w:noProof/>
              </w:rPr>
              <w:t>1.5. Н-5.  Водоохранная (рыбоохранная) полоса, Н-6 Прибрежная защитная полоса.</w:t>
            </w:r>
            <w:r w:rsidR="00AF6B4C">
              <w:rPr>
                <w:noProof/>
                <w:webHidden/>
              </w:rPr>
              <w:tab/>
            </w:r>
            <w:r w:rsidR="00AF6B4C">
              <w:rPr>
                <w:noProof/>
                <w:webHidden/>
              </w:rPr>
              <w:fldChar w:fldCharType="begin"/>
            </w:r>
            <w:r w:rsidR="00AF6B4C">
              <w:rPr>
                <w:noProof/>
                <w:webHidden/>
              </w:rPr>
              <w:instrText xml:space="preserve"> PAGEREF _Toc137548678 \h </w:instrText>
            </w:r>
            <w:r w:rsidR="00AF6B4C">
              <w:rPr>
                <w:noProof/>
                <w:webHidden/>
              </w:rPr>
            </w:r>
            <w:r w:rsidR="00AF6B4C">
              <w:rPr>
                <w:noProof/>
                <w:webHidden/>
              </w:rPr>
              <w:fldChar w:fldCharType="separate"/>
            </w:r>
            <w:r w:rsidR="00D75B4B">
              <w:rPr>
                <w:noProof/>
                <w:webHidden/>
              </w:rPr>
              <w:t>107</w:t>
            </w:r>
            <w:r w:rsidR="00AF6B4C">
              <w:rPr>
                <w:noProof/>
                <w:webHidden/>
              </w:rPr>
              <w:fldChar w:fldCharType="end"/>
            </w:r>
          </w:hyperlink>
        </w:p>
        <w:p w14:paraId="42C16CBD" w14:textId="5F0084ED"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79" w:history="1">
            <w:r w:rsidR="00AF6B4C" w:rsidRPr="00C44D71">
              <w:rPr>
                <w:rStyle w:val="a3"/>
                <w:noProof/>
              </w:rPr>
              <w:t xml:space="preserve">Статья </w:t>
            </w:r>
            <w:r w:rsidR="00AF6B4C" w:rsidRPr="00C44D71">
              <w:rPr>
                <w:rStyle w:val="a3"/>
                <w:noProof/>
                <w:lang w:val="en-US"/>
              </w:rPr>
              <w:t>4</w:t>
            </w:r>
            <w:r w:rsidR="00AF6B4C" w:rsidRPr="00C44D71">
              <w:rPr>
                <w:rStyle w:val="a3"/>
                <w:noProof/>
              </w:rPr>
              <w:t>1.6. Н-7-1, Н-7-2, Н-7-3. Зоны санитарной охраны источников питьевого и хозяйственно-бытового водоснабжения (1,2,3 пояса), Н-7-4. Санитарно-защитная полоса водоводов.</w:t>
            </w:r>
            <w:r w:rsidR="00AF6B4C">
              <w:rPr>
                <w:noProof/>
                <w:webHidden/>
              </w:rPr>
              <w:tab/>
            </w:r>
            <w:r w:rsidR="00AF6B4C">
              <w:rPr>
                <w:noProof/>
                <w:webHidden/>
              </w:rPr>
              <w:fldChar w:fldCharType="begin"/>
            </w:r>
            <w:r w:rsidR="00AF6B4C">
              <w:rPr>
                <w:noProof/>
                <w:webHidden/>
              </w:rPr>
              <w:instrText xml:space="preserve"> PAGEREF _Toc137548679 \h </w:instrText>
            </w:r>
            <w:r w:rsidR="00AF6B4C">
              <w:rPr>
                <w:noProof/>
                <w:webHidden/>
              </w:rPr>
            </w:r>
            <w:r w:rsidR="00AF6B4C">
              <w:rPr>
                <w:noProof/>
                <w:webHidden/>
              </w:rPr>
              <w:fldChar w:fldCharType="separate"/>
            </w:r>
            <w:r w:rsidR="00D75B4B">
              <w:rPr>
                <w:noProof/>
                <w:webHidden/>
              </w:rPr>
              <w:t>108</w:t>
            </w:r>
            <w:r w:rsidR="00AF6B4C">
              <w:rPr>
                <w:noProof/>
                <w:webHidden/>
              </w:rPr>
              <w:fldChar w:fldCharType="end"/>
            </w:r>
          </w:hyperlink>
        </w:p>
        <w:p w14:paraId="11756A27" w14:textId="037992EF"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80" w:history="1">
            <w:r w:rsidR="00AF6B4C" w:rsidRPr="00C44D71">
              <w:rPr>
                <w:rStyle w:val="a3"/>
                <w:noProof/>
                <w:kern w:val="28"/>
              </w:rPr>
              <w:t xml:space="preserve">Статья </w:t>
            </w:r>
            <w:r w:rsidR="00AF6B4C" w:rsidRPr="00C44D71">
              <w:rPr>
                <w:rStyle w:val="a3"/>
                <w:noProof/>
                <w:kern w:val="28"/>
                <w:lang w:val="en-US"/>
              </w:rPr>
              <w:t>4</w:t>
            </w:r>
            <w:r w:rsidR="00AF6B4C" w:rsidRPr="00C44D71">
              <w:rPr>
                <w:rStyle w:val="a3"/>
                <w:noProof/>
                <w:kern w:val="28"/>
              </w:rPr>
              <w:t>1.7. Н-8. Охранная зона объектов культурного наследия.</w:t>
            </w:r>
            <w:r w:rsidR="00AF6B4C">
              <w:rPr>
                <w:noProof/>
                <w:webHidden/>
              </w:rPr>
              <w:tab/>
            </w:r>
            <w:r w:rsidR="00AF6B4C">
              <w:rPr>
                <w:noProof/>
                <w:webHidden/>
              </w:rPr>
              <w:fldChar w:fldCharType="begin"/>
            </w:r>
            <w:r w:rsidR="00AF6B4C">
              <w:rPr>
                <w:noProof/>
                <w:webHidden/>
              </w:rPr>
              <w:instrText xml:space="preserve"> PAGEREF _Toc137548680 \h </w:instrText>
            </w:r>
            <w:r w:rsidR="00AF6B4C">
              <w:rPr>
                <w:noProof/>
                <w:webHidden/>
              </w:rPr>
            </w:r>
            <w:r w:rsidR="00AF6B4C">
              <w:rPr>
                <w:noProof/>
                <w:webHidden/>
              </w:rPr>
              <w:fldChar w:fldCharType="separate"/>
            </w:r>
            <w:r w:rsidR="00D75B4B">
              <w:rPr>
                <w:noProof/>
                <w:webHidden/>
              </w:rPr>
              <w:t>109</w:t>
            </w:r>
            <w:r w:rsidR="00AF6B4C">
              <w:rPr>
                <w:noProof/>
                <w:webHidden/>
              </w:rPr>
              <w:fldChar w:fldCharType="end"/>
            </w:r>
          </w:hyperlink>
        </w:p>
        <w:p w14:paraId="60760553" w14:textId="1F354EB8"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81" w:history="1">
            <w:r w:rsidR="00AF6B4C" w:rsidRPr="00C44D71">
              <w:rPr>
                <w:rStyle w:val="a3"/>
                <w:noProof/>
                <w:lang w:eastAsia="ar-SA"/>
              </w:rPr>
              <w:t xml:space="preserve">Статья </w:t>
            </w:r>
            <w:r w:rsidR="00AF6B4C" w:rsidRPr="00C44D71">
              <w:rPr>
                <w:rStyle w:val="a3"/>
                <w:noProof/>
                <w:lang w:val="en-US" w:eastAsia="ar-SA"/>
              </w:rPr>
              <w:t>4</w:t>
            </w:r>
            <w:r w:rsidR="00AF6B4C" w:rsidRPr="00C44D71">
              <w:rPr>
                <w:rStyle w:val="a3"/>
                <w:noProof/>
                <w:lang w:eastAsia="ar-SA"/>
              </w:rPr>
              <w:t>1.8. Н-9. Придорожные полосы автомобильных дорог.</w:t>
            </w:r>
            <w:r w:rsidR="00AF6B4C">
              <w:rPr>
                <w:noProof/>
                <w:webHidden/>
              </w:rPr>
              <w:tab/>
            </w:r>
            <w:r w:rsidR="00AF6B4C">
              <w:rPr>
                <w:noProof/>
                <w:webHidden/>
              </w:rPr>
              <w:fldChar w:fldCharType="begin"/>
            </w:r>
            <w:r w:rsidR="00AF6B4C">
              <w:rPr>
                <w:noProof/>
                <w:webHidden/>
              </w:rPr>
              <w:instrText xml:space="preserve"> PAGEREF _Toc137548681 \h </w:instrText>
            </w:r>
            <w:r w:rsidR="00AF6B4C">
              <w:rPr>
                <w:noProof/>
                <w:webHidden/>
              </w:rPr>
            </w:r>
            <w:r w:rsidR="00AF6B4C">
              <w:rPr>
                <w:noProof/>
                <w:webHidden/>
              </w:rPr>
              <w:fldChar w:fldCharType="separate"/>
            </w:r>
            <w:r w:rsidR="00D75B4B">
              <w:rPr>
                <w:noProof/>
                <w:webHidden/>
              </w:rPr>
              <w:t>112</w:t>
            </w:r>
            <w:r w:rsidR="00AF6B4C">
              <w:rPr>
                <w:noProof/>
                <w:webHidden/>
              </w:rPr>
              <w:fldChar w:fldCharType="end"/>
            </w:r>
          </w:hyperlink>
        </w:p>
        <w:p w14:paraId="2AB732F8" w14:textId="01510B7E"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82" w:history="1">
            <w:r w:rsidR="00AF6B4C" w:rsidRPr="00C44D71">
              <w:rPr>
                <w:rStyle w:val="a3"/>
                <w:noProof/>
                <w:lang w:eastAsia="ar-SA"/>
              </w:rPr>
              <w:t xml:space="preserve">Статья </w:t>
            </w:r>
            <w:r w:rsidR="00AF6B4C" w:rsidRPr="00C44D71">
              <w:rPr>
                <w:rStyle w:val="a3"/>
                <w:noProof/>
                <w:lang w:val="en-US" w:eastAsia="ar-SA"/>
              </w:rPr>
              <w:t>4</w:t>
            </w:r>
            <w:r w:rsidR="00AF6B4C" w:rsidRPr="00C44D71">
              <w:rPr>
                <w:rStyle w:val="a3"/>
                <w:noProof/>
                <w:lang w:eastAsia="ar-SA"/>
              </w:rPr>
              <w:t xml:space="preserve">1.9. </w:t>
            </w:r>
            <w:r w:rsidR="00AF6B4C" w:rsidRPr="00C44D71">
              <w:rPr>
                <w:rStyle w:val="a3"/>
                <w:noProof/>
                <w:snapToGrid w:val="0"/>
              </w:rPr>
              <w:t xml:space="preserve">Ограничения на территории </w:t>
            </w:r>
            <w:r w:rsidR="00AF6B4C" w:rsidRPr="00C44D71">
              <w:rPr>
                <w:rStyle w:val="a3"/>
                <w:noProof/>
                <w:lang w:eastAsia="ar-SA"/>
              </w:rPr>
              <w:t>особо охраняемых природных территорий.</w:t>
            </w:r>
            <w:r w:rsidR="00AF6B4C">
              <w:rPr>
                <w:noProof/>
                <w:webHidden/>
              </w:rPr>
              <w:tab/>
            </w:r>
            <w:r w:rsidR="00AF6B4C">
              <w:rPr>
                <w:noProof/>
                <w:webHidden/>
              </w:rPr>
              <w:fldChar w:fldCharType="begin"/>
            </w:r>
            <w:r w:rsidR="00AF6B4C">
              <w:rPr>
                <w:noProof/>
                <w:webHidden/>
              </w:rPr>
              <w:instrText xml:space="preserve"> PAGEREF _Toc137548682 \h </w:instrText>
            </w:r>
            <w:r w:rsidR="00AF6B4C">
              <w:rPr>
                <w:noProof/>
                <w:webHidden/>
              </w:rPr>
            </w:r>
            <w:r w:rsidR="00AF6B4C">
              <w:rPr>
                <w:noProof/>
                <w:webHidden/>
              </w:rPr>
              <w:fldChar w:fldCharType="separate"/>
            </w:r>
            <w:r w:rsidR="00D75B4B">
              <w:rPr>
                <w:noProof/>
                <w:webHidden/>
              </w:rPr>
              <w:t>112</w:t>
            </w:r>
            <w:r w:rsidR="00AF6B4C">
              <w:rPr>
                <w:noProof/>
                <w:webHidden/>
              </w:rPr>
              <w:fldChar w:fldCharType="end"/>
            </w:r>
          </w:hyperlink>
        </w:p>
        <w:p w14:paraId="512B2A8F" w14:textId="3E300F40"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83" w:history="1">
            <w:r w:rsidR="00AF6B4C" w:rsidRPr="00C44D71">
              <w:rPr>
                <w:rStyle w:val="a3"/>
                <w:noProof/>
                <w:snapToGrid w:val="0"/>
              </w:rPr>
              <w:t xml:space="preserve">Статья </w:t>
            </w:r>
            <w:r w:rsidR="00AF6B4C" w:rsidRPr="00C44D71">
              <w:rPr>
                <w:rStyle w:val="a3"/>
                <w:noProof/>
                <w:snapToGrid w:val="0"/>
                <w:lang w:val="en-US"/>
              </w:rPr>
              <w:t>4</w:t>
            </w:r>
            <w:r w:rsidR="00AF6B4C" w:rsidRPr="00C44D71">
              <w:rPr>
                <w:rStyle w:val="a3"/>
                <w:noProof/>
                <w:snapToGrid w:val="0"/>
              </w:rPr>
              <w:t>1.10. Ограничения в границах зоны защитных лесов.</w:t>
            </w:r>
            <w:r w:rsidR="00AF6B4C">
              <w:rPr>
                <w:noProof/>
                <w:webHidden/>
              </w:rPr>
              <w:tab/>
            </w:r>
            <w:r w:rsidR="00AF6B4C">
              <w:rPr>
                <w:noProof/>
                <w:webHidden/>
              </w:rPr>
              <w:fldChar w:fldCharType="begin"/>
            </w:r>
            <w:r w:rsidR="00AF6B4C">
              <w:rPr>
                <w:noProof/>
                <w:webHidden/>
              </w:rPr>
              <w:instrText xml:space="preserve"> PAGEREF _Toc137548683 \h </w:instrText>
            </w:r>
            <w:r w:rsidR="00AF6B4C">
              <w:rPr>
                <w:noProof/>
                <w:webHidden/>
              </w:rPr>
            </w:r>
            <w:r w:rsidR="00AF6B4C">
              <w:rPr>
                <w:noProof/>
                <w:webHidden/>
              </w:rPr>
              <w:fldChar w:fldCharType="separate"/>
            </w:r>
            <w:r w:rsidR="00D75B4B">
              <w:rPr>
                <w:noProof/>
                <w:webHidden/>
              </w:rPr>
              <w:t>116</w:t>
            </w:r>
            <w:r w:rsidR="00AF6B4C">
              <w:rPr>
                <w:noProof/>
                <w:webHidden/>
              </w:rPr>
              <w:fldChar w:fldCharType="end"/>
            </w:r>
          </w:hyperlink>
        </w:p>
        <w:p w14:paraId="000CA152" w14:textId="374DB1B5"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84" w:history="1">
            <w:r w:rsidR="00AF6B4C" w:rsidRPr="00C44D71">
              <w:rPr>
                <w:rStyle w:val="a3"/>
                <w:noProof/>
                <w:snapToGrid w:val="0"/>
              </w:rPr>
              <w:t xml:space="preserve">Статья </w:t>
            </w:r>
            <w:r w:rsidR="00AF6B4C" w:rsidRPr="00C44D71">
              <w:rPr>
                <w:rStyle w:val="a3"/>
                <w:noProof/>
                <w:snapToGrid w:val="0"/>
                <w:lang w:val="en-US"/>
              </w:rPr>
              <w:t>4</w:t>
            </w:r>
            <w:r w:rsidR="00AF6B4C" w:rsidRPr="00C44D71">
              <w:rPr>
                <w:rStyle w:val="a3"/>
                <w:noProof/>
                <w:snapToGrid w:val="0"/>
              </w:rPr>
              <w:t>1.11. Ограничения на территории месторождений полезных ископаемых.</w:t>
            </w:r>
            <w:r w:rsidR="00AF6B4C">
              <w:rPr>
                <w:noProof/>
                <w:webHidden/>
              </w:rPr>
              <w:tab/>
            </w:r>
            <w:r w:rsidR="00AF6B4C">
              <w:rPr>
                <w:noProof/>
                <w:webHidden/>
              </w:rPr>
              <w:fldChar w:fldCharType="begin"/>
            </w:r>
            <w:r w:rsidR="00AF6B4C">
              <w:rPr>
                <w:noProof/>
                <w:webHidden/>
              </w:rPr>
              <w:instrText xml:space="preserve"> PAGEREF _Toc137548684 \h </w:instrText>
            </w:r>
            <w:r w:rsidR="00AF6B4C">
              <w:rPr>
                <w:noProof/>
                <w:webHidden/>
              </w:rPr>
            </w:r>
            <w:r w:rsidR="00AF6B4C">
              <w:rPr>
                <w:noProof/>
                <w:webHidden/>
              </w:rPr>
              <w:fldChar w:fldCharType="separate"/>
            </w:r>
            <w:r w:rsidR="00D75B4B">
              <w:rPr>
                <w:noProof/>
                <w:webHidden/>
              </w:rPr>
              <w:t>117</w:t>
            </w:r>
            <w:r w:rsidR="00AF6B4C">
              <w:rPr>
                <w:noProof/>
                <w:webHidden/>
              </w:rPr>
              <w:fldChar w:fldCharType="end"/>
            </w:r>
          </w:hyperlink>
        </w:p>
        <w:p w14:paraId="7F957371" w14:textId="05A5F4E8" w:rsidR="00AF6B4C" w:rsidRDefault="00000000">
          <w:pPr>
            <w:pStyle w:val="31"/>
            <w:tabs>
              <w:tab w:val="right" w:leader="dot" w:pos="9345"/>
            </w:tabs>
            <w:rPr>
              <w:rFonts w:asciiTheme="minorHAnsi" w:eastAsiaTheme="minorEastAsia" w:hAnsiTheme="minorHAnsi" w:cstheme="minorBidi"/>
              <w:i w:val="0"/>
              <w:iCs w:val="0"/>
              <w:noProof/>
              <w:sz w:val="22"/>
              <w:szCs w:val="22"/>
            </w:rPr>
          </w:pPr>
          <w:hyperlink w:anchor="_Toc137548685" w:history="1">
            <w:r w:rsidR="00AF6B4C" w:rsidRPr="00C44D71">
              <w:rPr>
                <w:rStyle w:val="a3"/>
                <w:noProof/>
                <w:snapToGrid w:val="0"/>
              </w:rPr>
              <w:t xml:space="preserve">Статья </w:t>
            </w:r>
            <w:r w:rsidR="00AF6B4C" w:rsidRPr="00C44D71">
              <w:rPr>
                <w:rStyle w:val="a3"/>
                <w:noProof/>
                <w:snapToGrid w:val="0"/>
                <w:lang w:val="en-US"/>
              </w:rPr>
              <w:t>4</w:t>
            </w:r>
            <w:r w:rsidR="00AF6B4C" w:rsidRPr="00C44D71">
              <w:rPr>
                <w:rStyle w:val="a3"/>
                <w:noProof/>
                <w:snapToGrid w:val="0"/>
              </w:rPr>
              <w:t>1.12. Ограничения в границах зон затопления, подтопления.</w:t>
            </w:r>
            <w:r w:rsidR="00AF6B4C">
              <w:rPr>
                <w:noProof/>
                <w:webHidden/>
              </w:rPr>
              <w:tab/>
            </w:r>
            <w:r w:rsidR="00AF6B4C">
              <w:rPr>
                <w:noProof/>
                <w:webHidden/>
              </w:rPr>
              <w:fldChar w:fldCharType="begin"/>
            </w:r>
            <w:r w:rsidR="00AF6B4C">
              <w:rPr>
                <w:noProof/>
                <w:webHidden/>
              </w:rPr>
              <w:instrText xml:space="preserve"> PAGEREF _Toc137548685 \h </w:instrText>
            </w:r>
            <w:r w:rsidR="00AF6B4C">
              <w:rPr>
                <w:noProof/>
                <w:webHidden/>
              </w:rPr>
            </w:r>
            <w:r w:rsidR="00AF6B4C">
              <w:rPr>
                <w:noProof/>
                <w:webHidden/>
              </w:rPr>
              <w:fldChar w:fldCharType="separate"/>
            </w:r>
            <w:r w:rsidR="00D75B4B">
              <w:rPr>
                <w:noProof/>
                <w:webHidden/>
              </w:rPr>
              <w:t>117</w:t>
            </w:r>
            <w:r w:rsidR="00AF6B4C">
              <w:rPr>
                <w:noProof/>
                <w:webHidden/>
              </w:rPr>
              <w:fldChar w:fldCharType="end"/>
            </w:r>
          </w:hyperlink>
        </w:p>
        <w:p w14:paraId="237AC026" w14:textId="1BCAEEA6" w:rsidR="00AF6B4C" w:rsidRDefault="00000000">
          <w:pPr>
            <w:pStyle w:val="14"/>
            <w:rPr>
              <w:rFonts w:asciiTheme="minorHAnsi" w:eastAsiaTheme="minorEastAsia" w:hAnsiTheme="minorHAnsi" w:cstheme="minorBidi"/>
              <w:b w:val="0"/>
              <w:bCs w:val="0"/>
              <w:caps w:val="0"/>
              <w:noProof/>
              <w:sz w:val="22"/>
              <w:szCs w:val="22"/>
            </w:rPr>
          </w:pPr>
          <w:hyperlink w:anchor="_Toc137548686" w:history="1">
            <w:r w:rsidR="00AF6B4C" w:rsidRPr="00C44D71">
              <w:rPr>
                <w:rStyle w:val="a3"/>
                <w:noProof/>
              </w:rPr>
              <w:t>ПРИЛОЖЕНИЕ.</w:t>
            </w:r>
            <w:r w:rsidR="00AF6B4C">
              <w:rPr>
                <w:noProof/>
                <w:webHidden/>
              </w:rPr>
              <w:tab/>
            </w:r>
            <w:r w:rsidR="00AF6B4C">
              <w:rPr>
                <w:noProof/>
                <w:webHidden/>
              </w:rPr>
              <w:fldChar w:fldCharType="begin"/>
            </w:r>
            <w:r w:rsidR="00AF6B4C">
              <w:rPr>
                <w:noProof/>
                <w:webHidden/>
              </w:rPr>
              <w:instrText xml:space="preserve"> PAGEREF _Toc137548686 \h </w:instrText>
            </w:r>
            <w:r w:rsidR="00AF6B4C">
              <w:rPr>
                <w:noProof/>
                <w:webHidden/>
              </w:rPr>
            </w:r>
            <w:r w:rsidR="00AF6B4C">
              <w:rPr>
                <w:noProof/>
                <w:webHidden/>
              </w:rPr>
              <w:fldChar w:fldCharType="separate"/>
            </w:r>
            <w:r w:rsidR="00D75B4B">
              <w:rPr>
                <w:noProof/>
                <w:webHidden/>
              </w:rPr>
              <w:t>118</w:t>
            </w:r>
            <w:r w:rsidR="00AF6B4C">
              <w:rPr>
                <w:noProof/>
                <w:webHidden/>
              </w:rPr>
              <w:fldChar w:fldCharType="end"/>
            </w:r>
          </w:hyperlink>
        </w:p>
        <w:p w14:paraId="29A1E67B" w14:textId="372A29ED" w:rsidR="00CA7180" w:rsidRDefault="00CA7180">
          <w:r>
            <w:rPr>
              <w:b/>
              <w:bCs/>
            </w:rPr>
            <w:fldChar w:fldCharType="end"/>
          </w:r>
        </w:p>
      </w:sdtContent>
    </w:sdt>
    <w:p w14:paraId="254A5964" w14:textId="20FC65F1" w:rsidR="00CA7180" w:rsidRDefault="00CA7180" w:rsidP="00CA7180"/>
    <w:p w14:paraId="0DDF9D3B" w14:textId="29875886" w:rsidR="00CA7180" w:rsidRDefault="00CA7180" w:rsidP="00CA7180"/>
    <w:p w14:paraId="485BE2FF" w14:textId="0059C189" w:rsidR="00CA7180" w:rsidRDefault="00CA7180" w:rsidP="00CA7180"/>
    <w:p w14:paraId="0E6253FB" w14:textId="74707440" w:rsidR="00CA7180" w:rsidRDefault="00CA7180" w:rsidP="00CA7180"/>
    <w:p w14:paraId="1928B05E" w14:textId="1A14D89D" w:rsidR="00CA7180" w:rsidRDefault="00CA7180" w:rsidP="00CA7180"/>
    <w:p w14:paraId="2CC6C29F" w14:textId="22539D52" w:rsidR="00CA7180" w:rsidRDefault="00CA7180" w:rsidP="00CA7180"/>
    <w:p w14:paraId="7CC707FC" w14:textId="03316EE7" w:rsidR="00CA7180" w:rsidRDefault="00CA7180" w:rsidP="00CA7180"/>
    <w:p w14:paraId="1A785003" w14:textId="593E75FF" w:rsidR="00CA7180" w:rsidRDefault="00CA7180" w:rsidP="00CA7180"/>
    <w:p w14:paraId="4C41A927" w14:textId="560BD162" w:rsidR="00CA7180" w:rsidRDefault="00CA7180" w:rsidP="00CA7180"/>
    <w:p w14:paraId="1E6C8DF8" w14:textId="2DFCA83E" w:rsidR="00CA7180" w:rsidRDefault="00CA7180" w:rsidP="00CA7180"/>
    <w:p w14:paraId="50CF19C8" w14:textId="72E18261" w:rsidR="00CA7180" w:rsidRDefault="00CA7180" w:rsidP="00CA7180"/>
    <w:p w14:paraId="5053A6F8" w14:textId="5512678A" w:rsidR="00CA7180" w:rsidRDefault="00CA7180" w:rsidP="00CA7180"/>
    <w:p w14:paraId="1A83B705" w14:textId="64A19126" w:rsidR="00221F3B" w:rsidRPr="00CC2B8D" w:rsidRDefault="00221F3B" w:rsidP="00221F3B">
      <w:pPr>
        <w:pStyle w:val="10"/>
        <w:spacing w:before="0" w:after="0" w:line="240" w:lineRule="auto"/>
        <w:ind w:firstLine="709"/>
        <w:rPr>
          <w:rFonts w:ascii="Times New Roman" w:hAnsi="Times New Roman" w:cs="Times New Roman"/>
          <w:sz w:val="24"/>
          <w:szCs w:val="24"/>
        </w:rPr>
      </w:pPr>
      <w:bookmarkStart w:id="1" w:name="_Toc137548589"/>
      <w:r w:rsidRPr="00CC2B8D">
        <w:rPr>
          <w:rFonts w:ascii="Times New Roman" w:hAnsi="Times New Roman" w:cs="Times New Roman"/>
          <w:sz w:val="24"/>
          <w:szCs w:val="24"/>
        </w:rPr>
        <w:t>ВВЕДЕНИЕ.</w:t>
      </w:r>
      <w:bookmarkEnd w:id="0"/>
      <w:bookmarkEnd w:id="1"/>
    </w:p>
    <w:p w14:paraId="4A11006D" w14:textId="77777777" w:rsidR="00221F3B" w:rsidRDefault="00221F3B" w:rsidP="00221F3B"/>
    <w:p w14:paraId="094A25A0" w14:textId="6284CB54" w:rsidR="00221F3B" w:rsidRPr="00736CB2" w:rsidRDefault="00221F3B" w:rsidP="00221F3B">
      <w:pPr>
        <w:widowControl w:val="0"/>
        <w:shd w:val="clear" w:color="auto" w:fill="FFFFFF"/>
        <w:tabs>
          <w:tab w:val="left" w:pos="8334"/>
        </w:tabs>
        <w:autoSpaceDE w:val="0"/>
        <w:autoSpaceDN w:val="0"/>
        <w:adjustRightInd w:val="0"/>
        <w:spacing w:after="0" w:line="240" w:lineRule="auto"/>
        <w:ind w:firstLine="709"/>
        <w:jc w:val="both"/>
        <w:rPr>
          <w:rFonts w:ascii="Times New Roman" w:hAnsi="Times New Roman" w:cs="Times New Roman"/>
          <w:kern w:val="28"/>
          <w:sz w:val="24"/>
          <w:szCs w:val="24"/>
        </w:rPr>
      </w:pPr>
      <w:r w:rsidRPr="00736CB2">
        <w:rPr>
          <w:rFonts w:ascii="Times New Roman" w:hAnsi="Times New Roman" w:cs="Times New Roman"/>
          <w:kern w:val="28"/>
          <w:sz w:val="24"/>
          <w:szCs w:val="24"/>
        </w:rPr>
        <w:t xml:space="preserve">Правила землепользования и застройки (далее по тексту – Правила) </w:t>
      </w:r>
      <w:r>
        <w:rPr>
          <w:rFonts w:ascii="Times New Roman" w:hAnsi="Times New Roman" w:cs="Times New Roman"/>
          <w:kern w:val="28"/>
          <w:sz w:val="24"/>
          <w:szCs w:val="24"/>
        </w:rPr>
        <w:t>муниципального образования городского</w:t>
      </w:r>
      <w:r w:rsidRPr="00736CB2">
        <w:rPr>
          <w:rFonts w:ascii="Times New Roman" w:hAnsi="Times New Roman" w:cs="Times New Roman"/>
          <w:kern w:val="28"/>
          <w:sz w:val="24"/>
          <w:szCs w:val="24"/>
        </w:rPr>
        <w:t xml:space="preserve"> поселения «</w:t>
      </w:r>
      <w:r>
        <w:rPr>
          <w:rFonts w:ascii="Times New Roman" w:hAnsi="Times New Roman" w:cs="Times New Roman"/>
          <w:kern w:val="28"/>
          <w:sz w:val="24"/>
          <w:szCs w:val="24"/>
        </w:rPr>
        <w:t>Емва</w:t>
      </w:r>
      <w:r w:rsidRPr="00736CB2">
        <w:rPr>
          <w:rFonts w:ascii="Times New Roman" w:hAnsi="Times New Roman" w:cs="Times New Roman"/>
          <w:kern w:val="28"/>
          <w:sz w:val="24"/>
          <w:szCs w:val="24"/>
        </w:rPr>
        <w:t>»,</w:t>
      </w:r>
      <w:r w:rsidRPr="00736CB2">
        <w:rPr>
          <w:rFonts w:ascii="Times New Roman" w:hAnsi="Times New Roman" w:cs="Times New Roman"/>
          <w:sz w:val="24"/>
          <w:szCs w:val="24"/>
        </w:rPr>
        <w:t xml:space="preserve"> </w:t>
      </w:r>
      <w:r w:rsidRPr="00736CB2">
        <w:rPr>
          <w:rFonts w:ascii="Times New Roman" w:hAnsi="Times New Roman" w:cs="Times New Roman"/>
          <w:kern w:val="28"/>
          <w:sz w:val="24"/>
          <w:szCs w:val="24"/>
        </w:rPr>
        <w:t xml:space="preserve">являются муниципальным правовым актом, подготовленным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правовыми актами Российской Федерации и Республики Коми, а также с учетом положений иных нормативных правовых актов и документов </w:t>
      </w:r>
      <w:r>
        <w:rPr>
          <w:rFonts w:ascii="Times New Roman" w:hAnsi="Times New Roman" w:cs="Times New Roman"/>
          <w:kern w:val="28"/>
          <w:sz w:val="24"/>
          <w:szCs w:val="24"/>
        </w:rPr>
        <w:t>городского</w:t>
      </w:r>
      <w:r w:rsidRPr="00736CB2">
        <w:rPr>
          <w:rFonts w:ascii="Times New Roman" w:hAnsi="Times New Roman" w:cs="Times New Roman"/>
          <w:kern w:val="28"/>
          <w:sz w:val="24"/>
          <w:szCs w:val="24"/>
        </w:rPr>
        <w:t xml:space="preserve"> поселения «</w:t>
      </w:r>
      <w:r>
        <w:rPr>
          <w:rFonts w:ascii="Times New Roman" w:hAnsi="Times New Roman" w:cs="Times New Roman"/>
          <w:kern w:val="28"/>
          <w:sz w:val="24"/>
          <w:szCs w:val="24"/>
        </w:rPr>
        <w:t>Емва</w:t>
      </w:r>
      <w:r w:rsidRPr="00736CB2">
        <w:rPr>
          <w:rFonts w:ascii="Times New Roman" w:hAnsi="Times New Roman" w:cs="Times New Roman"/>
          <w:kern w:val="28"/>
          <w:sz w:val="24"/>
          <w:szCs w:val="24"/>
        </w:rPr>
        <w:t>».</w:t>
      </w:r>
    </w:p>
    <w:p w14:paraId="7C921E4C" w14:textId="3E8BDD63" w:rsidR="00221F3B" w:rsidRDefault="00221F3B" w:rsidP="00221F3B">
      <w:pPr>
        <w:widowControl w:val="0"/>
        <w:shd w:val="clear" w:color="auto" w:fill="FFFFFF"/>
        <w:tabs>
          <w:tab w:val="left" w:pos="8334"/>
        </w:tabs>
        <w:autoSpaceDE w:val="0"/>
        <w:autoSpaceDN w:val="0"/>
        <w:adjustRightInd w:val="0"/>
        <w:spacing w:after="0" w:line="240" w:lineRule="auto"/>
        <w:ind w:firstLine="709"/>
        <w:jc w:val="both"/>
        <w:rPr>
          <w:rFonts w:ascii="Times New Roman" w:hAnsi="Times New Roman" w:cs="Times New Roman"/>
          <w:kern w:val="28"/>
          <w:sz w:val="24"/>
          <w:szCs w:val="24"/>
        </w:rPr>
      </w:pPr>
      <w:r w:rsidRPr="00736CB2">
        <w:rPr>
          <w:rFonts w:ascii="Times New Roman" w:hAnsi="Times New Roman" w:cs="Times New Roman"/>
          <w:kern w:val="28"/>
          <w:sz w:val="24"/>
          <w:szCs w:val="24"/>
        </w:rPr>
        <w:t xml:space="preserve">Настоящие Правила подлежат применению на всей территории </w:t>
      </w:r>
      <w:r>
        <w:rPr>
          <w:rFonts w:ascii="Times New Roman" w:hAnsi="Times New Roman" w:cs="Times New Roman"/>
          <w:kern w:val="28"/>
          <w:sz w:val="24"/>
          <w:szCs w:val="24"/>
        </w:rPr>
        <w:t>городского</w:t>
      </w:r>
      <w:r w:rsidRPr="00736CB2">
        <w:rPr>
          <w:rFonts w:ascii="Times New Roman" w:hAnsi="Times New Roman" w:cs="Times New Roman"/>
          <w:kern w:val="28"/>
          <w:sz w:val="24"/>
          <w:szCs w:val="24"/>
        </w:rPr>
        <w:t xml:space="preserve"> поселения «</w:t>
      </w:r>
      <w:r>
        <w:rPr>
          <w:rFonts w:ascii="Times New Roman" w:hAnsi="Times New Roman" w:cs="Times New Roman"/>
          <w:kern w:val="28"/>
          <w:sz w:val="24"/>
          <w:szCs w:val="24"/>
        </w:rPr>
        <w:t>Емва</w:t>
      </w:r>
      <w:r w:rsidRPr="00736CB2">
        <w:rPr>
          <w:rFonts w:ascii="Times New Roman" w:hAnsi="Times New Roman" w:cs="Times New Roman"/>
          <w:kern w:val="28"/>
          <w:sz w:val="24"/>
          <w:szCs w:val="24"/>
        </w:rPr>
        <w:t xml:space="preserve">», включая входящие в его состав населенные пункты: </w:t>
      </w:r>
      <w:r>
        <w:rPr>
          <w:rFonts w:ascii="Times New Roman" w:hAnsi="Times New Roman" w:cs="Times New Roman"/>
          <w:kern w:val="28"/>
          <w:sz w:val="24"/>
          <w:szCs w:val="24"/>
        </w:rPr>
        <w:t xml:space="preserve">г. Емва, пст. </w:t>
      </w:r>
      <w:r w:rsidRPr="00221F3B">
        <w:rPr>
          <w:rFonts w:ascii="Times New Roman" w:hAnsi="Times New Roman" w:cs="Times New Roman"/>
          <w:kern w:val="28"/>
          <w:sz w:val="24"/>
          <w:szCs w:val="24"/>
        </w:rPr>
        <w:t xml:space="preserve">Кылтово, </w:t>
      </w:r>
      <w:r>
        <w:rPr>
          <w:rFonts w:ascii="Times New Roman" w:hAnsi="Times New Roman" w:cs="Times New Roman"/>
          <w:kern w:val="28"/>
          <w:sz w:val="24"/>
          <w:szCs w:val="24"/>
        </w:rPr>
        <w:t xml:space="preserve">пст. </w:t>
      </w:r>
      <w:r w:rsidRPr="00221F3B">
        <w:rPr>
          <w:rFonts w:ascii="Times New Roman" w:hAnsi="Times New Roman" w:cs="Times New Roman"/>
          <w:kern w:val="28"/>
          <w:sz w:val="24"/>
          <w:szCs w:val="24"/>
        </w:rPr>
        <w:t xml:space="preserve">Чуб, </w:t>
      </w:r>
      <w:r>
        <w:rPr>
          <w:rFonts w:ascii="Times New Roman" w:hAnsi="Times New Roman" w:cs="Times New Roman"/>
          <w:kern w:val="28"/>
          <w:sz w:val="24"/>
          <w:szCs w:val="24"/>
        </w:rPr>
        <w:t xml:space="preserve">с. </w:t>
      </w:r>
      <w:r w:rsidRPr="00221F3B">
        <w:rPr>
          <w:rFonts w:ascii="Times New Roman" w:hAnsi="Times New Roman" w:cs="Times New Roman"/>
          <w:kern w:val="28"/>
          <w:sz w:val="24"/>
          <w:szCs w:val="24"/>
        </w:rPr>
        <w:t xml:space="preserve">Княжпогост, </w:t>
      </w:r>
      <w:r>
        <w:rPr>
          <w:rFonts w:ascii="Times New Roman" w:hAnsi="Times New Roman" w:cs="Times New Roman"/>
          <w:kern w:val="28"/>
          <w:sz w:val="24"/>
          <w:szCs w:val="24"/>
        </w:rPr>
        <w:t xml:space="preserve">д. </w:t>
      </w:r>
      <w:r w:rsidRPr="00221F3B">
        <w:rPr>
          <w:rFonts w:ascii="Times New Roman" w:hAnsi="Times New Roman" w:cs="Times New Roman"/>
          <w:kern w:val="28"/>
          <w:sz w:val="24"/>
          <w:szCs w:val="24"/>
        </w:rPr>
        <w:t xml:space="preserve">Злоба, </w:t>
      </w:r>
      <w:r>
        <w:rPr>
          <w:rFonts w:ascii="Times New Roman" w:hAnsi="Times New Roman" w:cs="Times New Roman"/>
          <w:kern w:val="28"/>
          <w:sz w:val="24"/>
          <w:szCs w:val="24"/>
        </w:rPr>
        <w:t xml:space="preserve">д. </w:t>
      </w:r>
      <w:r w:rsidRPr="00221F3B">
        <w:rPr>
          <w:rFonts w:ascii="Times New Roman" w:hAnsi="Times New Roman" w:cs="Times New Roman"/>
          <w:kern w:val="28"/>
          <w:sz w:val="24"/>
          <w:szCs w:val="24"/>
        </w:rPr>
        <w:t xml:space="preserve">Керес, </w:t>
      </w:r>
      <w:r>
        <w:rPr>
          <w:rFonts w:ascii="Times New Roman" w:hAnsi="Times New Roman" w:cs="Times New Roman"/>
          <w:kern w:val="28"/>
          <w:sz w:val="24"/>
          <w:szCs w:val="24"/>
        </w:rPr>
        <w:t xml:space="preserve">д. </w:t>
      </w:r>
      <w:r w:rsidRPr="00221F3B">
        <w:rPr>
          <w:rFonts w:ascii="Times New Roman" w:hAnsi="Times New Roman" w:cs="Times New Roman"/>
          <w:kern w:val="28"/>
          <w:sz w:val="24"/>
          <w:szCs w:val="24"/>
        </w:rPr>
        <w:t xml:space="preserve">Кыркещ, </w:t>
      </w:r>
      <w:r>
        <w:rPr>
          <w:rFonts w:ascii="Times New Roman" w:hAnsi="Times New Roman" w:cs="Times New Roman"/>
          <w:kern w:val="28"/>
          <w:sz w:val="24"/>
          <w:szCs w:val="24"/>
        </w:rPr>
        <w:t xml:space="preserve">д. </w:t>
      </w:r>
      <w:r w:rsidRPr="00221F3B">
        <w:rPr>
          <w:rFonts w:ascii="Times New Roman" w:hAnsi="Times New Roman" w:cs="Times New Roman"/>
          <w:kern w:val="28"/>
          <w:sz w:val="24"/>
          <w:szCs w:val="24"/>
        </w:rPr>
        <w:t xml:space="preserve">Половники, </w:t>
      </w:r>
      <w:r>
        <w:rPr>
          <w:rFonts w:ascii="Times New Roman" w:hAnsi="Times New Roman" w:cs="Times New Roman"/>
          <w:kern w:val="28"/>
          <w:sz w:val="24"/>
          <w:szCs w:val="24"/>
        </w:rPr>
        <w:t xml:space="preserve">д. </w:t>
      </w:r>
      <w:r w:rsidRPr="00221F3B">
        <w:rPr>
          <w:rFonts w:ascii="Times New Roman" w:hAnsi="Times New Roman" w:cs="Times New Roman"/>
          <w:kern w:val="28"/>
          <w:sz w:val="24"/>
          <w:szCs w:val="24"/>
        </w:rPr>
        <w:t xml:space="preserve">Раковица, </w:t>
      </w:r>
      <w:r>
        <w:rPr>
          <w:rFonts w:ascii="Times New Roman" w:hAnsi="Times New Roman" w:cs="Times New Roman"/>
          <w:kern w:val="28"/>
          <w:sz w:val="24"/>
          <w:szCs w:val="24"/>
        </w:rPr>
        <w:t xml:space="preserve">д. </w:t>
      </w:r>
      <w:r w:rsidRPr="00221F3B">
        <w:rPr>
          <w:rFonts w:ascii="Times New Roman" w:hAnsi="Times New Roman" w:cs="Times New Roman"/>
          <w:kern w:val="28"/>
          <w:sz w:val="24"/>
          <w:szCs w:val="24"/>
        </w:rPr>
        <w:t>Удор</w:t>
      </w:r>
      <w:r>
        <w:rPr>
          <w:rFonts w:ascii="Times New Roman" w:hAnsi="Times New Roman" w:cs="Times New Roman"/>
          <w:kern w:val="28"/>
          <w:sz w:val="24"/>
          <w:szCs w:val="24"/>
        </w:rPr>
        <w:t>.</w:t>
      </w:r>
    </w:p>
    <w:p w14:paraId="16B8FA28" w14:textId="5161862E" w:rsidR="00221F3B" w:rsidRDefault="00221F3B" w:rsidP="00221F3B">
      <w:pPr>
        <w:widowControl w:val="0"/>
        <w:shd w:val="clear" w:color="auto" w:fill="FFFFFF"/>
        <w:tabs>
          <w:tab w:val="left" w:pos="8334"/>
        </w:tabs>
        <w:autoSpaceDE w:val="0"/>
        <w:autoSpaceDN w:val="0"/>
        <w:adjustRightInd w:val="0"/>
        <w:spacing w:after="0" w:line="240" w:lineRule="auto"/>
        <w:ind w:firstLine="709"/>
        <w:jc w:val="both"/>
        <w:rPr>
          <w:rFonts w:ascii="Times New Roman" w:hAnsi="Times New Roman" w:cs="Times New Roman"/>
          <w:kern w:val="28"/>
          <w:sz w:val="24"/>
          <w:szCs w:val="24"/>
        </w:rPr>
      </w:pPr>
    </w:p>
    <w:p w14:paraId="25656EA6" w14:textId="3F52AB46" w:rsidR="00221F3B" w:rsidRDefault="00221F3B" w:rsidP="00221F3B">
      <w:pPr>
        <w:widowControl w:val="0"/>
        <w:shd w:val="clear" w:color="auto" w:fill="FFFFFF"/>
        <w:tabs>
          <w:tab w:val="left" w:pos="8334"/>
        </w:tabs>
        <w:autoSpaceDE w:val="0"/>
        <w:autoSpaceDN w:val="0"/>
        <w:adjustRightInd w:val="0"/>
        <w:spacing w:after="0" w:line="240" w:lineRule="auto"/>
        <w:ind w:firstLine="709"/>
        <w:jc w:val="both"/>
        <w:rPr>
          <w:rFonts w:ascii="Times New Roman" w:hAnsi="Times New Roman" w:cs="Times New Roman"/>
          <w:kern w:val="28"/>
          <w:sz w:val="24"/>
          <w:szCs w:val="24"/>
        </w:rPr>
      </w:pPr>
    </w:p>
    <w:p w14:paraId="070E306C" w14:textId="77777777" w:rsidR="00221F3B" w:rsidRPr="00777B1F" w:rsidRDefault="00221F3B" w:rsidP="00221F3B">
      <w:pPr>
        <w:pStyle w:val="10"/>
        <w:spacing w:before="0" w:after="0" w:line="240" w:lineRule="auto"/>
        <w:ind w:firstLine="709"/>
        <w:jc w:val="both"/>
        <w:rPr>
          <w:rFonts w:ascii="Times New Roman" w:hAnsi="Times New Roman" w:cs="Times New Roman"/>
          <w:sz w:val="24"/>
          <w:szCs w:val="24"/>
        </w:rPr>
      </w:pPr>
      <w:bookmarkStart w:id="2" w:name="_Toc61872454"/>
      <w:bookmarkStart w:id="3" w:name="_Toc137548590"/>
      <w:r w:rsidRPr="00777B1F">
        <w:rPr>
          <w:rFonts w:ascii="Times New Roman" w:hAnsi="Times New Roman" w:cs="Times New Roman"/>
          <w:sz w:val="24"/>
          <w:szCs w:val="24"/>
        </w:rPr>
        <w:t xml:space="preserve">ЧАСТЬ </w:t>
      </w:r>
      <w:r w:rsidRPr="00777B1F">
        <w:rPr>
          <w:rFonts w:ascii="Times New Roman" w:hAnsi="Times New Roman" w:cs="Times New Roman"/>
          <w:sz w:val="24"/>
          <w:szCs w:val="24"/>
          <w:lang w:val="en-US"/>
        </w:rPr>
        <w:t>I</w:t>
      </w:r>
      <w:r w:rsidRPr="00777B1F">
        <w:rPr>
          <w:rFonts w:ascii="Times New Roman" w:hAnsi="Times New Roman" w:cs="Times New Roman"/>
          <w:sz w:val="24"/>
          <w:szCs w:val="24"/>
        </w:rPr>
        <w:t>. ПОРЯДОК ПРИМЕНЕНИЯ ПРА</w:t>
      </w:r>
      <w:r>
        <w:rPr>
          <w:rFonts w:ascii="Times New Roman" w:hAnsi="Times New Roman" w:cs="Times New Roman"/>
          <w:sz w:val="24"/>
          <w:szCs w:val="24"/>
        </w:rPr>
        <w:t>ВИ</w:t>
      </w:r>
      <w:r w:rsidRPr="00777B1F">
        <w:rPr>
          <w:rFonts w:ascii="Times New Roman" w:hAnsi="Times New Roman" w:cs="Times New Roman"/>
          <w:sz w:val="24"/>
          <w:szCs w:val="24"/>
        </w:rPr>
        <w:t>Л ЗЕМЛЕПОЛЬЗОВАНИЯ И ЗАСТРОЙКИ, ПОРЯДОК ВНЕСЕНИЯ ИЗМЕНЕНИЙ В ПРАВИЛА ЗЕМЛЕПОЛЬЗОВАНИЯ И ЗАСТРОЙКИ.</w:t>
      </w:r>
      <w:bookmarkEnd w:id="2"/>
      <w:bookmarkEnd w:id="3"/>
    </w:p>
    <w:p w14:paraId="46644FDD" w14:textId="77777777" w:rsidR="00221F3B" w:rsidRPr="00CC2B8D" w:rsidRDefault="00221F3B" w:rsidP="00221F3B">
      <w:pPr>
        <w:spacing w:after="0" w:line="240" w:lineRule="auto"/>
      </w:pPr>
    </w:p>
    <w:p w14:paraId="1158A6B5" w14:textId="77777777" w:rsidR="00221F3B" w:rsidRPr="00736CB2" w:rsidRDefault="00221F3B" w:rsidP="00221F3B">
      <w:pPr>
        <w:pStyle w:val="20"/>
        <w:spacing w:before="0" w:after="0" w:line="240" w:lineRule="auto"/>
        <w:ind w:firstLine="709"/>
        <w:jc w:val="both"/>
        <w:rPr>
          <w:rFonts w:ascii="Times New Roman" w:hAnsi="Times New Roman" w:cs="Times New Roman"/>
          <w:i w:val="0"/>
          <w:iCs w:val="0"/>
          <w:kern w:val="28"/>
          <w:sz w:val="24"/>
          <w:szCs w:val="24"/>
          <w:u w:val="single"/>
        </w:rPr>
      </w:pPr>
      <w:bookmarkStart w:id="4" w:name="_Toc464817928"/>
      <w:bookmarkStart w:id="5" w:name="_Toc61872455"/>
      <w:bookmarkStart w:id="6" w:name="_Toc137548591"/>
      <w:r w:rsidRPr="00736CB2">
        <w:rPr>
          <w:rFonts w:ascii="Times New Roman" w:hAnsi="Times New Roman" w:cs="Times New Roman"/>
          <w:i w:val="0"/>
          <w:iCs w:val="0"/>
          <w:kern w:val="28"/>
          <w:sz w:val="24"/>
          <w:szCs w:val="24"/>
          <w:u w:val="single"/>
        </w:rPr>
        <w:t>Глава 1. Общие положения</w:t>
      </w:r>
      <w:bookmarkEnd w:id="4"/>
      <w:bookmarkEnd w:id="5"/>
      <w:bookmarkEnd w:id="6"/>
    </w:p>
    <w:p w14:paraId="110023EE" w14:textId="77777777" w:rsidR="00221F3B" w:rsidRPr="005A41B3" w:rsidRDefault="00221F3B" w:rsidP="00221F3B">
      <w:pPr>
        <w:spacing w:after="0" w:line="240" w:lineRule="auto"/>
        <w:jc w:val="both"/>
      </w:pPr>
      <w:bookmarkStart w:id="7" w:name="_Toc404264611"/>
    </w:p>
    <w:p w14:paraId="4D6F2173" w14:textId="77777777" w:rsidR="00221F3B" w:rsidRPr="00736CB2" w:rsidRDefault="00221F3B" w:rsidP="00221F3B">
      <w:pPr>
        <w:pStyle w:val="3"/>
        <w:spacing w:before="0" w:after="0" w:line="240" w:lineRule="auto"/>
        <w:ind w:firstLine="709"/>
        <w:jc w:val="both"/>
        <w:rPr>
          <w:rFonts w:ascii="Times New Roman" w:hAnsi="Times New Roman"/>
          <w:kern w:val="28"/>
          <w:sz w:val="24"/>
        </w:rPr>
      </w:pPr>
      <w:bookmarkStart w:id="8" w:name="_Toc404264612"/>
      <w:bookmarkStart w:id="9" w:name="_Toc464817930"/>
      <w:bookmarkStart w:id="10" w:name="_Toc61872456"/>
      <w:bookmarkStart w:id="11" w:name="_Toc137548592"/>
      <w:bookmarkEnd w:id="7"/>
      <w:r w:rsidRPr="00736CB2">
        <w:rPr>
          <w:rFonts w:ascii="Times New Roman" w:hAnsi="Times New Roman"/>
          <w:kern w:val="28"/>
          <w:sz w:val="24"/>
        </w:rPr>
        <w:t xml:space="preserve">Статья </w:t>
      </w:r>
      <w:r>
        <w:rPr>
          <w:rFonts w:ascii="Times New Roman" w:hAnsi="Times New Roman"/>
          <w:kern w:val="28"/>
          <w:sz w:val="24"/>
        </w:rPr>
        <w:t>1</w:t>
      </w:r>
      <w:r w:rsidRPr="00736CB2">
        <w:rPr>
          <w:rFonts w:ascii="Times New Roman" w:hAnsi="Times New Roman"/>
          <w:kern w:val="28"/>
          <w:sz w:val="24"/>
        </w:rPr>
        <w:t>. Основные понятия, используемые в Правилах</w:t>
      </w:r>
      <w:bookmarkEnd w:id="8"/>
      <w:bookmarkEnd w:id="9"/>
      <w:r>
        <w:rPr>
          <w:rFonts w:ascii="Times New Roman" w:hAnsi="Times New Roman"/>
          <w:kern w:val="28"/>
          <w:sz w:val="24"/>
        </w:rPr>
        <w:t>.</w:t>
      </w:r>
      <w:bookmarkEnd w:id="10"/>
      <w:bookmarkEnd w:id="11"/>
    </w:p>
    <w:p w14:paraId="2A6EF6BD" w14:textId="77777777" w:rsidR="00E75560" w:rsidRDefault="00E75560"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6380410D" w14:textId="718EA654" w:rsidR="00221F3B" w:rsidRPr="00736CB2" w:rsidRDefault="00E75560"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 </w:t>
      </w:r>
      <w:r w:rsidR="00221F3B" w:rsidRPr="00736CB2">
        <w:rPr>
          <w:rFonts w:ascii="Times New Roman" w:hAnsi="Times New Roman" w:cs="Times New Roman"/>
          <w:kern w:val="28"/>
          <w:sz w:val="24"/>
          <w:szCs w:val="24"/>
        </w:rPr>
        <w:t>Понятия, используемые в настоящих Правилах, применяются в следующем значении:</w:t>
      </w:r>
    </w:p>
    <w:p w14:paraId="4A4C7626"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bookmarkStart w:id="12" w:name="_Hlk527364792"/>
      <w:r w:rsidRPr="008B0E4F">
        <w:rPr>
          <w:rFonts w:ascii="Times New Roman" w:hAnsi="Times New Roman" w:cs="Times New Roman"/>
          <w:bCs/>
          <w:kern w:val="28"/>
          <w:sz w:val="24"/>
          <w:szCs w:val="24"/>
        </w:rPr>
        <w:t>акт приёмки объекта капитального строительства – документ, подготовленный по завершении строительства, реконструкции, капитального ремонта на основании договора, оформленного в соответствии с требованиями гражданского законодательства, подписанного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в случае осуществления строительства, реконструкции, капитального ремонта на основании договора, акт приемки объекта капитального строительства прилагается к заявлению о выдаче разрешения на ввод объекта в эксплуатацию;</w:t>
      </w:r>
    </w:p>
    <w:p w14:paraId="725D7541"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арендаторы земельных участков - лица, владеющие и пользующиеся земельными участками по договору аренды, договору субаренды;</w:t>
      </w:r>
    </w:p>
    <w:p w14:paraId="06683C92"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блокированная застройка домами жилыми одноквартирными – это застройка, включающая в себя два и более пристроенных друг к другу дома, каждый из которых имеет непосредственный выход на отдельный приквартирный участок</w:t>
      </w:r>
      <w:r w:rsidRPr="008B0E4F">
        <w:rPr>
          <w:rFonts w:ascii="Times New Roman" w:hAnsi="Times New Roman" w:cs="Times New Roman"/>
          <w:bCs/>
          <w:kern w:val="28"/>
          <w:sz w:val="24"/>
          <w:szCs w:val="24"/>
        </w:rPr>
        <w:t>;</w:t>
      </w:r>
    </w:p>
    <w:p w14:paraId="67E86D8D"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ABFA31F"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высота здания – определяется высотой расположения верхнего этажа, не считая верхнего технического этажа, а высота расположения этажа определяется разностью отметок поверхности проезда для пожарных машин и нижней границы открывающегося проема (окна) в наружной стене. При отсутствии открывающихся окон (проемов) высота расположения этажа определяется полусуммой отметок пола и потолка этажа. При наличии эксплуатируемого покрытия высота здания определяется по максимальному значению разницы отметок поверхности проездов для пожарных машин и верхней границы ограждений покрытия;</w:t>
      </w:r>
    </w:p>
    <w:p w14:paraId="04E1C17E"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гостевые стоянки – открытые площадки, предназначенные для парковки легковых автомобилей посетителей жилых зон;</w:t>
      </w:r>
    </w:p>
    <w:p w14:paraId="27B298AC"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14:paraId="0997B8EF"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градостроительный регламент - </w:t>
      </w:r>
      <w:r w:rsidRPr="005A41B3">
        <w:rPr>
          <w:rFonts w:ascii="Times New Roman" w:hAnsi="Times New Roman" w:cs="Times New Roman"/>
          <w:bCs/>
          <w:kern w:val="28"/>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8B0E4F">
        <w:rPr>
          <w:rFonts w:ascii="Times New Roman" w:hAnsi="Times New Roman" w:cs="Times New Roman"/>
          <w:bCs/>
          <w:kern w:val="28"/>
          <w:sz w:val="24"/>
          <w:szCs w:val="24"/>
        </w:rPr>
        <w:t xml:space="preserve">; </w:t>
      </w:r>
    </w:p>
    <w:p w14:paraId="1C9E5004" w14:textId="77777777" w:rsidR="00221F3B" w:rsidRPr="008B0E4F" w:rsidRDefault="00221F3B" w:rsidP="00D432CA">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D5EC9">
        <w:rPr>
          <w:rFonts w:ascii="Times New Roman" w:hAnsi="Times New Roman" w:cs="Times New Roman"/>
          <w:sz w:val="24"/>
        </w:rPr>
        <w:t>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w:t>
      </w:r>
      <w:r w:rsidRPr="008B0E4F">
        <w:rPr>
          <w:rFonts w:ascii="Times New Roman" w:hAnsi="Times New Roman" w:cs="Times New Roman"/>
          <w:bCs/>
          <w:kern w:val="28"/>
          <w:sz w:val="24"/>
          <w:szCs w:val="24"/>
        </w:rPr>
        <w:t xml:space="preserve">; </w:t>
      </w:r>
    </w:p>
    <w:p w14:paraId="00705CDC" w14:textId="337B1135" w:rsidR="00221F3B" w:rsidRPr="008B0E4F" w:rsidRDefault="00D432CA" w:rsidP="00D432CA">
      <w:pPr>
        <w:spacing w:after="0" w:line="240" w:lineRule="auto"/>
        <w:ind w:firstLine="709"/>
        <w:jc w:val="both"/>
        <w:rPr>
          <w:rFonts w:ascii="Times New Roman" w:hAnsi="Times New Roman" w:cs="Times New Roman"/>
          <w:bCs/>
          <w:kern w:val="28"/>
          <w:sz w:val="24"/>
          <w:szCs w:val="24"/>
        </w:rPr>
      </w:pPr>
      <w:r w:rsidRPr="00D432CA">
        <w:rPr>
          <w:rFonts w:ascii="Times New Roman" w:eastAsia="Times New Roman" w:hAnsi="Times New Roman" w:cs="Times New Roman"/>
          <w:sz w:val="24"/>
          <w:szCs w:val="24"/>
          <w:lang w:eastAsia="ru-RU"/>
        </w:rPr>
        <w:t xml:space="preserve">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r w:rsidRPr="00D432CA">
        <w:rPr>
          <w:rFonts w:ascii="Times New Roman" w:eastAsia="Times New Roman" w:hAnsi="Times New Roman" w:cs="Times New Roman"/>
          <w:color w:val="000000"/>
          <w:sz w:val="24"/>
          <w:szCs w:val="24"/>
          <w:lang w:eastAsia="ru-RU"/>
        </w:rPr>
        <w:t>статьей 13.3 Фед</w:t>
      </w:r>
      <w:r w:rsidRPr="00D432CA">
        <w:rPr>
          <w:rFonts w:ascii="Times New Roman" w:eastAsia="Times New Roman" w:hAnsi="Times New Roman" w:cs="Times New Roman"/>
          <w:sz w:val="24"/>
          <w:szCs w:val="24"/>
          <w:lang w:eastAsia="ru-RU"/>
        </w:rPr>
        <w:t>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00221F3B" w:rsidRPr="00845D8F">
        <w:rPr>
          <w:rFonts w:ascii="Times New Roman" w:hAnsi="Times New Roman" w:cs="Times New Roman"/>
          <w:sz w:val="24"/>
        </w:rPr>
        <w:t>;</w:t>
      </w:r>
    </w:p>
    <w:p w14:paraId="71A70842" w14:textId="77777777" w:rsidR="00221F3B"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 xml:space="preserve">здание многоквартирное – это жилое здание, включающее две и более квартиры, помещения общего пользования и общие инженерные системы </w:t>
      </w:r>
    </w:p>
    <w:p w14:paraId="2FF4CFDA"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в том числе:</w:t>
      </w:r>
    </w:p>
    <w:p w14:paraId="5DD6B795" w14:textId="77777777" w:rsidR="00221F3B" w:rsidRPr="00F0200C"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здание многоквартирное секционного типа – это многоквартирное здание, состоящее из одной или нескольких секций, отделенных друг от друга стенами без проемов (кроме проемов, устраиваемых в уровне технических и нежилых этажей с учетом противопожарных требований); квартиры одной секции должны иметь выход на одну лестничную клетку непосредственно, через коридор или лифтовый холл;</w:t>
      </w:r>
    </w:p>
    <w:p w14:paraId="114DC3B8" w14:textId="77777777" w:rsidR="00221F3B" w:rsidRPr="00F0200C"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здание многоквартирное галерейного типа – это многоквартирное здание, в котором все квартиры каждого этажа имеют входы через общую галерею не менее чем в две лестничные клетки;</w:t>
      </w:r>
    </w:p>
    <w:p w14:paraId="6F5A3598"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здание многоквартирное коридорного типа – это многоквартирное здание, в котором квартиры каждого этажа имеют выходы через общий коридор не менее чем в две лестничные клетки.</w:t>
      </w:r>
    </w:p>
    <w:p w14:paraId="72C6FA8E" w14:textId="77777777" w:rsidR="00221F3B" w:rsidRDefault="00221F3B" w:rsidP="00221F3B">
      <w:pPr>
        <w:spacing w:after="0" w:line="240" w:lineRule="auto"/>
        <w:ind w:firstLine="708"/>
        <w:jc w:val="both"/>
        <w:rPr>
          <w:rFonts w:ascii="Times New Roman" w:hAnsi="Times New Roman" w:cs="Times New Roman"/>
          <w:sz w:val="24"/>
        </w:rPr>
      </w:pPr>
      <w:r>
        <w:rPr>
          <w:rFonts w:ascii="Times New Roman" w:hAnsi="Times New Roman" w:cs="Times New Roman"/>
          <w:sz w:val="24"/>
        </w:rPr>
        <w:t xml:space="preserve">земли сельскохозяйственного назначения - </w:t>
      </w:r>
      <w:r w:rsidRPr="00A21F86">
        <w:rPr>
          <w:rFonts w:ascii="Times New Roman" w:hAnsi="Times New Roman" w:cs="Times New Roman"/>
          <w:sz w:val="24"/>
        </w:rPr>
        <w:t>земли, находящиеся за границами населенного пункта и предоставленные для нужд сельского хозяйства, а также предназначенные для этих целей</w:t>
      </w:r>
      <w:r>
        <w:rPr>
          <w:rFonts w:ascii="Times New Roman" w:hAnsi="Times New Roman" w:cs="Times New Roman"/>
          <w:sz w:val="24"/>
        </w:rPr>
        <w:t>;</w:t>
      </w:r>
    </w:p>
    <w:p w14:paraId="568720FB"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A21F86">
        <w:rPr>
          <w:rFonts w:ascii="Times New Roman" w:hAnsi="Times New Roman" w:cs="Times New Roman"/>
          <w:sz w:val="24"/>
        </w:rP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r w:rsidRPr="008B0E4F">
        <w:rPr>
          <w:rFonts w:ascii="Times New Roman" w:hAnsi="Times New Roman" w:cs="Times New Roman"/>
          <w:bCs/>
          <w:kern w:val="28"/>
          <w:sz w:val="24"/>
          <w:szCs w:val="24"/>
        </w:rPr>
        <w:t>;</w:t>
      </w:r>
    </w:p>
    <w:p w14:paraId="19091FB8"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землевладельцы – лица, владеющие и пользующиеся земельными участками на праве пожизненного наследуемого владения;</w:t>
      </w:r>
    </w:p>
    <w:p w14:paraId="0E1283DA" w14:textId="1F91F9D9"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земельный участок — часть поверхности </w:t>
      </w:r>
      <w:r w:rsidR="00CA7180" w:rsidRPr="008B0E4F">
        <w:rPr>
          <w:rFonts w:ascii="Times New Roman" w:hAnsi="Times New Roman" w:cs="Times New Roman"/>
          <w:bCs/>
          <w:kern w:val="28"/>
          <w:sz w:val="24"/>
          <w:szCs w:val="24"/>
        </w:rPr>
        <w:t>земли, (</w:t>
      </w:r>
      <w:r w:rsidRPr="008B0E4F">
        <w:rPr>
          <w:rFonts w:ascii="Times New Roman" w:hAnsi="Times New Roman" w:cs="Times New Roman"/>
          <w:bCs/>
          <w:kern w:val="28"/>
          <w:sz w:val="24"/>
          <w:szCs w:val="24"/>
        </w:rPr>
        <w:t>в том числе поверхностный почвенный слой) границы которой описаны и удостоверены в установленном порядке уполномоченным государственным органом. А также все, что находится над и под поверхностью земельного участка, если иное не предусмотрено федеральными законами о недрах, об использовании воздушного пространства и иными федеральными законами;</w:t>
      </w:r>
    </w:p>
    <w:p w14:paraId="775909E6"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501738">
        <w:rPr>
          <w:rFonts w:ascii="Times New Roman" w:hAnsi="Times New Roman" w:cs="Times New Roman"/>
          <w:sz w:val="24"/>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8B0E4F">
        <w:rPr>
          <w:rFonts w:ascii="Times New Roman" w:hAnsi="Times New Roman" w:cs="Times New Roman"/>
          <w:bCs/>
          <w:kern w:val="28"/>
          <w:sz w:val="24"/>
          <w:szCs w:val="24"/>
        </w:rPr>
        <w:t>;</w:t>
      </w:r>
    </w:p>
    <w:p w14:paraId="2DA51B67"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B85C8F">
        <w:rPr>
          <w:rFonts w:ascii="Times New Roman" w:hAnsi="Times New Roman" w:cs="Times New Roman"/>
          <w:bCs/>
          <w:kern w:val="28"/>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8B0E4F">
        <w:rPr>
          <w:rFonts w:ascii="Times New Roman" w:hAnsi="Times New Roman" w:cs="Times New Roman"/>
          <w:bCs/>
          <w:kern w:val="28"/>
          <w:sz w:val="24"/>
          <w:szCs w:val="24"/>
        </w:rPr>
        <w:t xml:space="preserve">; </w:t>
      </w:r>
    </w:p>
    <w:p w14:paraId="3218FEB5"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линия регулирования застройки – это граница застройки, устанавливаемая при размещении зданий, строений и сооружений, с отступом от красной линии или границ земельного участка;</w:t>
      </w:r>
    </w:p>
    <w:p w14:paraId="03F039C1"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31E445FB"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объект капитального строительства —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1D5D6FC0"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14:paraId="2494C9C1"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дом жилой одноквартирный отдельно стоящий – это дом, состоящий из отдельной квартиры (одного жилого автономного блока), включающий в себя комплекс помещений, предназначенных для индивидуального и/или односемейного заселения жильцов, при их постоянном, длительном или кратковременном проживании (в т.ч. сезонном, отпускном и т.п.).</w:t>
      </w:r>
    </w:p>
    <w:p w14:paraId="7B0CC302"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157E9CE0"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прибрежная защитная полоса – часть территории водоохраной зоны водного объекта, в том числе внутренних морских вод и территориального моря, которая непосредственно примыкает к акватории водного объекта (береговой линии) и в пределах которой запрещается осуществление хозяйственной и иной деятельности, за исключением случаев, предусмотренных национальным водным законодательством;</w:t>
      </w:r>
    </w:p>
    <w:p w14:paraId="3554FEF0" w14:textId="06757F4E" w:rsidR="00221F3B" w:rsidRPr="008B0E4F" w:rsidRDefault="00CA7180"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Pr>
          <w:rFonts w:ascii="Times New Roman" w:hAnsi="Times New Roman" w:cs="Times New Roman"/>
          <w:bCs/>
          <w:kern w:val="28"/>
          <w:sz w:val="24"/>
          <w:szCs w:val="24"/>
        </w:rPr>
        <w:t>п</w:t>
      </w:r>
      <w:r w:rsidR="00221F3B" w:rsidRPr="00F0200C">
        <w:rPr>
          <w:rFonts w:ascii="Times New Roman" w:hAnsi="Times New Roman" w:cs="Times New Roman"/>
          <w:bCs/>
          <w:kern w:val="28"/>
          <w:sz w:val="24"/>
          <w:szCs w:val="24"/>
        </w:rPr>
        <w:t>роектная документация — это документация, содержащая материалы в текстовой и графической формах и (или) в форме информационной модели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r w:rsidR="00221F3B" w:rsidRPr="008B0E4F">
        <w:rPr>
          <w:rFonts w:ascii="Times New Roman" w:hAnsi="Times New Roman" w:cs="Times New Roman"/>
          <w:bCs/>
          <w:kern w:val="28"/>
          <w:sz w:val="24"/>
          <w:szCs w:val="24"/>
        </w:rPr>
        <w:t>;</w:t>
      </w:r>
    </w:p>
    <w:p w14:paraId="18C5148E"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разрешение на строительство -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w:t>
      </w:r>
      <w:r>
        <w:rPr>
          <w:rFonts w:ascii="Times New Roman" w:hAnsi="Times New Roman" w:cs="Times New Roman"/>
          <w:bCs/>
          <w:kern w:val="28"/>
          <w:sz w:val="24"/>
          <w:szCs w:val="24"/>
        </w:rPr>
        <w:t>статьи 51 Градостроительного кодекса Российской Федерации</w:t>
      </w:r>
      <w:r w:rsidRPr="008B0E4F">
        <w:rPr>
          <w:rFonts w:ascii="Times New Roman" w:hAnsi="Times New Roman" w:cs="Times New Roman"/>
          <w:bCs/>
          <w:kern w:val="28"/>
          <w:sz w:val="24"/>
          <w:szCs w:val="24"/>
        </w:rPr>
        <w:t xml:space="preserve">), проектом планировки территории и проектом межевания территории (за исключением случаев, если в соответствии </w:t>
      </w:r>
      <w:r>
        <w:rPr>
          <w:rFonts w:ascii="Times New Roman" w:hAnsi="Times New Roman" w:cs="Times New Roman"/>
          <w:bCs/>
          <w:kern w:val="28"/>
          <w:sz w:val="24"/>
          <w:szCs w:val="24"/>
        </w:rPr>
        <w:t xml:space="preserve">с </w:t>
      </w:r>
      <w:r w:rsidRPr="00F0200C">
        <w:rPr>
          <w:rFonts w:ascii="Times New Roman" w:hAnsi="Times New Roman" w:cs="Times New Roman"/>
          <w:bCs/>
          <w:kern w:val="28"/>
          <w:sz w:val="24"/>
          <w:szCs w:val="24"/>
        </w:rPr>
        <w:t>Градостроитель</w:t>
      </w:r>
      <w:r>
        <w:rPr>
          <w:rFonts w:ascii="Times New Roman" w:hAnsi="Times New Roman" w:cs="Times New Roman"/>
          <w:bCs/>
          <w:kern w:val="28"/>
          <w:sz w:val="24"/>
          <w:szCs w:val="24"/>
        </w:rPr>
        <w:t>ным</w:t>
      </w:r>
      <w:r w:rsidRPr="00F0200C">
        <w:rPr>
          <w:rFonts w:ascii="Times New Roman" w:hAnsi="Times New Roman" w:cs="Times New Roman"/>
          <w:bCs/>
          <w:kern w:val="28"/>
          <w:sz w:val="24"/>
          <w:szCs w:val="24"/>
        </w:rPr>
        <w:t xml:space="preserve"> кодекс</w:t>
      </w:r>
      <w:r>
        <w:rPr>
          <w:rFonts w:ascii="Times New Roman" w:hAnsi="Times New Roman" w:cs="Times New Roman"/>
          <w:bCs/>
          <w:kern w:val="28"/>
          <w:sz w:val="24"/>
          <w:szCs w:val="24"/>
        </w:rPr>
        <w:t>ом</w:t>
      </w:r>
      <w:r w:rsidRPr="00F0200C">
        <w:rPr>
          <w:rFonts w:ascii="Times New Roman" w:hAnsi="Times New Roman" w:cs="Times New Roman"/>
          <w:bCs/>
          <w:kern w:val="28"/>
          <w:sz w:val="24"/>
          <w:szCs w:val="24"/>
        </w:rPr>
        <w:t xml:space="preserve"> Российской Федерации </w:t>
      </w:r>
      <w:r w:rsidRPr="008B0E4F">
        <w:rPr>
          <w:rFonts w:ascii="Times New Roman" w:hAnsi="Times New Roman" w:cs="Times New Roman"/>
          <w:bCs/>
          <w:kern w:val="28"/>
          <w:sz w:val="24"/>
          <w:szCs w:val="24"/>
        </w:rPr>
        <w:t xml:space="preserve">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 Кодексом; </w:t>
      </w:r>
    </w:p>
    <w:p w14:paraId="5BB25D7B"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14:paraId="64B925FA"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2DF2D00C"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собственники земельных участков - лица, являющиеся собственниками земельных участков;</w:t>
      </w:r>
    </w:p>
    <w:p w14:paraId="5724293C"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собственность государственная — состоит из земель, находящихся в собственности Российской Федерации (федеральная собственность) (ст. 16 ЗК РФ), и земель, находящихся в собственности субъектов РФ;</w:t>
      </w:r>
    </w:p>
    <w:p w14:paraId="214ECA93"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собственность муниципальная — имущество, принадлежащее на праве собственности городским и сельским поселениям, а также другим муниципальным образованиям и реализуется властью органов местного самоуправления в интересах населения муниципального образования;</w:t>
      </w:r>
    </w:p>
    <w:p w14:paraId="66BE32D4"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собственность федеральная — имущество, принадлежащее на праве собственности Российской Федерации, и реализуется властью госу­дарства в интересах всего общества в целом;</w:t>
      </w:r>
    </w:p>
    <w:p w14:paraId="29B0EF85"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собственность частная — имущество, принадлежащее на праве собственности отдельным гражданам и группам граждан, и реализуется властью данных граждан в их интересах;</w:t>
      </w:r>
    </w:p>
    <w:p w14:paraId="03E18881"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строительство – создание зданий, строений, сооружений (в том числе на месте сносимых объектов капитального строительства);</w:t>
      </w:r>
    </w:p>
    <w:p w14:paraId="7E3E5F67"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публичный сервитут – это вид земельного сервитута, устанавливаемого законом или иным нормативным правовым актом в случаях необходимости обеспечения интересов государства, местного самоуправления или местного населения, не предусматривающий изъятия земельных участков</w:t>
      </w:r>
      <w:r w:rsidRPr="008B0E4F">
        <w:rPr>
          <w:rFonts w:ascii="Times New Roman" w:hAnsi="Times New Roman" w:cs="Times New Roman"/>
          <w:bCs/>
          <w:kern w:val="28"/>
          <w:sz w:val="24"/>
          <w:szCs w:val="24"/>
        </w:rPr>
        <w:t>;</w:t>
      </w:r>
    </w:p>
    <w:p w14:paraId="39DEE881"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378A80E5"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строительные изменения недвижимости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14:paraId="577F9779"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14:paraId="54E2E555"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1F84C8B2"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4140DD6"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территория объекта культурного наследия — исторически сложившийся земельный участок, границы которого установлены и описаны в порядке, определенном действующим законодательством, на котором расположен объект (вновь выявленный объект) культурного наследия, на который действие градостроительного регламента не распространяется;</w:t>
      </w:r>
    </w:p>
    <w:p w14:paraId="506394EC"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технические регламенты – документы, которые приняты международным договором Российской 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14:paraId="1754F4D5"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14:paraId="314153B7" w14:textId="77777777" w:rsidR="00221F3B" w:rsidRPr="008B0E4F" w:rsidRDefault="00221F3B" w:rsidP="00221F3B">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 </w:t>
      </w:r>
    </w:p>
    <w:p w14:paraId="62AEECBC" w14:textId="77777777" w:rsidR="00865225" w:rsidRDefault="00221F3B" w:rsidP="00865225">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bookmarkEnd w:id="12"/>
    </w:p>
    <w:p w14:paraId="32356022" w14:textId="7F5C00E5" w:rsidR="00221F3B" w:rsidRPr="00865225" w:rsidRDefault="00865225" w:rsidP="00865225">
      <w:pPr>
        <w:spacing w:after="0" w:line="240" w:lineRule="auto"/>
        <w:ind w:firstLine="709"/>
        <w:jc w:val="both"/>
        <w:rPr>
          <w:rFonts w:ascii="Times New Roman" w:eastAsia="Times New Roman" w:hAnsi="Times New Roman" w:cs="Times New Roman"/>
          <w:sz w:val="24"/>
          <w:szCs w:val="24"/>
          <w:lang w:eastAsia="ru-RU"/>
        </w:rPr>
      </w:pPr>
      <w:r w:rsidRPr="00865225">
        <w:rPr>
          <w:rFonts w:ascii="Times New Roman" w:eastAsia="Times New Roman" w:hAnsi="Times New Roman" w:cs="Times New Roman"/>
          <w:sz w:val="24"/>
          <w:szCs w:val="24"/>
          <w:lang w:eastAsia="ru-RU"/>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00221F3B" w:rsidRPr="00736CB2">
        <w:rPr>
          <w:rFonts w:ascii="Times New Roman" w:hAnsi="Times New Roman" w:cs="Times New Roman"/>
          <w:sz w:val="24"/>
        </w:rPr>
        <w:t>.</w:t>
      </w:r>
    </w:p>
    <w:p w14:paraId="0D421F81" w14:textId="62E9E979" w:rsidR="00221F3B" w:rsidRDefault="00221F3B" w:rsidP="00865225">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736CB2">
        <w:rPr>
          <w:rFonts w:ascii="Times New Roman" w:hAnsi="Times New Roman" w:cs="Times New Roman"/>
          <w:kern w:val="28"/>
          <w:sz w:val="24"/>
          <w:szCs w:val="24"/>
        </w:rPr>
        <w:t>Прочие понятия, используемые в настоящих Правилах, в соответствии с действующим законодательством и нормативными правовыми актами Российской Федерации.</w:t>
      </w:r>
    </w:p>
    <w:p w14:paraId="3CBF4A84" w14:textId="77777777" w:rsidR="00221F3B" w:rsidRPr="00DA4E2A" w:rsidRDefault="00221F3B" w:rsidP="00221F3B">
      <w:pPr>
        <w:pStyle w:val="3"/>
        <w:rPr>
          <w:rFonts w:ascii="Times New Roman" w:hAnsi="Times New Roman"/>
          <w:sz w:val="24"/>
        </w:rPr>
      </w:pPr>
      <w:bookmarkStart w:id="13" w:name="_Toc61872457"/>
      <w:bookmarkStart w:id="14" w:name="_Toc137548593"/>
      <w:r w:rsidRPr="00DA4E2A">
        <w:rPr>
          <w:rFonts w:ascii="Times New Roman" w:hAnsi="Times New Roman"/>
          <w:sz w:val="24"/>
        </w:rPr>
        <w:t>Статья 2. Цели и содержание Правил землепользования и застройки.</w:t>
      </w:r>
      <w:bookmarkEnd w:id="13"/>
      <w:bookmarkEnd w:id="14"/>
    </w:p>
    <w:p w14:paraId="4369609B" w14:textId="77777777" w:rsidR="00E75560" w:rsidRDefault="00E75560"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6E886262" w14:textId="42AEB52D" w:rsidR="00221F3B" w:rsidRPr="00B42006"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 </w:t>
      </w:r>
      <w:r w:rsidRPr="00B42006">
        <w:rPr>
          <w:rFonts w:ascii="Times New Roman" w:hAnsi="Times New Roman" w:cs="Times New Roman"/>
          <w:kern w:val="28"/>
          <w:sz w:val="24"/>
          <w:szCs w:val="24"/>
        </w:rPr>
        <w:t>Правила землепользования и застройки разработаны в целях:</w:t>
      </w:r>
    </w:p>
    <w:p w14:paraId="01333A13" w14:textId="78210753" w:rsidR="00221F3B" w:rsidRPr="00B42006"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B42006">
        <w:rPr>
          <w:rFonts w:ascii="Times New Roman" w:hAnsi="Times New Roman" w:cs="Times New Roman"/>
          <w:kern w:val="28"/>
          <w:sz w:val="24"/>
          <w:szCs w:val="24"/>
        </w:rPr>
        <w:t xml:space="preserve">1) создания условий для устойчивого развития территории </w:t>
      </w:r>
      <w:r w:rsidR="00866843">
        <w:rPr>
          <w:rFonts w:ascii="Times New Roman" w:hAnsi="Times New Roman" w:cs="Times New Roman"/>
          <w:kern w:val="28"/>
          <w:sz w:val="24"/>
          <w:szCs w:val="24"/>
        </w:rPr>
        <w:t>городского</w:t>
      </w:r>
      <w:r w:rsidRPr="00B42006">
        <w:rPr>
          <w:rFonts w:ascii="Times New Roman" w:hAnsi="Times New Roman" w:cs="Times New Roman"/>
          <w:kern w:val="28"/>
          <w:sz w:val="24"/>
          <w:szCs w:val="24"/>
        </w:rPr>
        <w:t xml:space="preserve"> поселения, сохранения окружающей среды и объектов культурного наследия;</w:t>
      </w:r>
    </w:p>
    <w:p w14:paraId="254790BE" w14:textId="5147E8C8" w:rsidR="00221F3B" w:rsidRPr="00B42006"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B42006">
        <w:rPr>
          <w:rFonts w:ascii="Times New Roman" w:hAnsi="Times New Roman" w:cs="Times New Roman"/>
          <w:kern w:val="28"/>
          <w:sz w:val="24"/>
          <w:szCs w:val="24"/>
        </w:rPr>
        <w:t xml:space="preserve">2) создания условий для планировки территории </w:t>
      </w:r>
      <w:r w:rsidR="00866843">
        <w:rPr>
          <w:rFonts w:ascii="Times New Roman" w:hAnsi="Times New Roman" w:cs="Times New Roman"/>
          <w:kern w:val="28"/>
          <w:sz w:val="24"/>
          <w:szCs w:val="24"/>
        </w:rPr>
        <w:t>городского</w:t>
      </w:r>
      <w:r w:rsidRPr="00B42006">
        <w:rPr>
          <w:rFonts w:ascii="Times New Roman" w:hAnsi="Times New Roman" w:cs="Times New Roman"/>
          <w:kern w:val="28"/>
          <w:sz w:val="24"/>
          <w:szCs w:val="24"/>
        </w:rPr>
        <w:t xml:space="preserve"> поселения;</w:t>
      </w:r>
    </w:p>
    <w:p w14:paraId="45889873" w14:textId="77777777" w:rsidR="00221F3B" w:rsidRPr="00B42006"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B42006">
        <w:rPr>
          <w:rFonts w:ascii="Times New Roman" w:hAnsi="Times New Roman" w:cs="Times New Roman"/>
          <w:kern w:val="28"/>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244D4770" w14:textId="77777777" w:rsidR="00221F3B"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B42006">
        <w:rPr>
          <w:rFonts w:ascii="Times New Roman" w:hAnsi="Times New Roman" w:cs="Times New Roman"/>
          <w:kern w:val="28"/>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3BA52C7"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2. </w:t>
      </w:r>
      <w:r w:rsidRPr="00DA4E2A">
        <w:rPr>
          <w:rFonts w:ascii="Times New Roman" w:hAnsi="Times New Roman" w:cs="Times New Roman"/>
          <w:kern w:val="28"/>
          <w:sz w:val="24"/>
          <w:szCs w:val="24"/>
        </w:rPr>
        <w:t>Правила землепользования и застройки включают в себя</w:t>
      </w:r>
      <w:r>
        <w:rPr>
          <w:rFonts w:ascii="Times New Roman" w:hAnsi="Times New Roman" w:cs="Times New Roman"/>
          <w:kern w:val="28"/>
          <w:sz w:val="24"/>
          <w:szCs w:val="24"/>
        </w:rPr>
        <w:t xml:space="preserve"> 3 части</w:t>
      </w:r>
      <w:r w:rsidRPr="00DA4E2A">
        <w:rPr>
          <w:rFonts w:ascii="Times New Roman" w:hAnsi="Times New Roman" w:cs="Times New Roman"/>
          <w:kern w:val="28"/>
          <w:sz w:val="24"/>
          <w:szCs w:val="24"/>
        </w:rPr>
        <w:t>:</w:t>
      </w:r>
    </w:p>
    <w:p w14:paraId="5E0673E2"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 xml:space="preserve">1) </w:t>
      </w:r>
      <w:r>
        <w:rPr>
          <w:rFonts w:ascii="Times New Roman" w:hAnsi="Times New Roman" w:cs="Times New Roman"/>
          <w:kern w:val="28"/>
          <w:sz w:val="24"/>
          <w:szCs w:val="24"/>
        </w:rPr>
        <w:t xml:space="preserve">Часть </w:t>
      </w:r>
      <w:r>
        <w:rPr>
          <w:rFonts w:ascii="Times New Roman" w:hAnsi="Times New Roman" w:cs="Times New Roman"/>
          <w:kern w:val="28"/>
          <w:sz w:val="24"/>
          <w:szCs w:val="24"/>
          <w:lang w:val="en-US"/>
        </w:rPr>
        <w:t>I</w:t>
      </w:r>
      <w:r>
        <w:rPr>
          <w:rFonts w:ascii="Times New Roman" w:hAnsi="Times New Roman" w:cs="Times New Roman"/>
          <w:kern w:val="28"/>
          <w:sz w:val="24"/>
          <w:szCs w:val="24"/>
        </w:rPr>
        <w:t xml:space="preserve"> «П</w:t>
      </w:r>
      <w:r w:rsidRPr="00DA4E2A">
        <w:rPr>
          <w:rFonts w:ascii="Times New Roman" w:hAnsi="Times New Roman" w:cs="Times New Roman"/>
          <w:kern w:val="28"/>
          <w:sz w:val="24"/>
          <w:szCs w:val="24"/>
        </w:rPr>
        <w:t>орядок применения правил землепользования и застройки, порядок внесения изменений в правила землепользования и застройки</w:t>
      </w:r>
      <w:r>
        <w:rPr>
          <w:rFonts w:ascii="Times New Roman" w:hAnsi="Times New Roman" w:cs="Times New Roman"/>
          <w:kern w:val="28"/>
          <w:sz w:val="24"/>
          <w:szCs w:val="24"/>
        </w:rPr>
        <w:t>»</w:t>
      </w:r>
      <w:r w:rsidRPr="00DA4E2A">
        <w:rPr>
          <w:rFonts w:ascii="Times New Roman" w:hAnsi="Times New Roman" w:cs="Times New Roman"/>
          <w:kern w:val="28"/>
          <w:sz w:val="24"/>
          <w:szCs w:val="24"/>
        </w:rPr>
        <w:t>;</w:t>
      </w:r>
    </w:p>
    <w:p w14:paraId="38988BE7"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 xml:space="preserve">2) </w:t>
      </w:r>
      <w:r>
        <w:rPr>
          <w:rFonts w:ascii="Times New Roman" w:hAnsi="Times New Roman" w:cs="Times New Roman"/>
          <w:kern w:val="28"/>
          <w:sz w:val="24"/>
          <w:szCs w:val="24"/>
        </w:rPr>
        <w:t xml:space="preserve">Часть </w:t>
      </w:r>
      <w:r>
        <w:rPr>
          <w:rFonts w:ascii="Times New Roman" w:hAnsi="Times New Roman" w:cs="Times New Roman"/>
          <w:kern w:val="28"/>
          <w:sz w:val="24"/>
          <w:szCs w:val="24"/>
          <w:lang w:val="en-US"/>
        </w:rPr>
        <w:t>II</w:t>
      </w:r>
      <w:r>
        <w:rPr>
          <w:rFonts w:ascii="Times New Roman" w:hAnsi="Times New Roman" w:cs="Times New Roman"/>
          <w:kern w:val="28"/>
          <w:sz w:val="24"/>
          <w:szCs w:val="24"/>
        </w:rPr>
        <w:t xml:space="preserve"> «К</w:t>
      </w:r>
      <w:r w:rsidRPr="00DA4E2A">
        <w:rPr>
          <w:rFonts w:ascii="Times New Roman" w:hAnsi="Times New Roman" w:cs="Times New Roman"/>
          <w:kern w:val="28"/>
          <w:sz w:val="24"/>
          <w:szCs w:val="24"/>
        </w:rPr>
        <w:t>арт</w:t>
      </w:r>
      <w:r>
        <w:rPr>
          <w:rFonts w:ascii="Times New Roman" w:hAnsi="Times New Roman" w:cs="Times New Roman"/>
          <w:kern w:val="28"/>
          <w:sz w:val="24"/>
          <w:szCs w:val="24"/>
        </w:rPr>
        <w:t>ы</w:t>
      </w:r>
      <w:r w:rsidRPr="00DA4E2A">
        <w:rPr>
          <w:rFonts w:ascii="Times New Roman" w:hAnsi="Times New Roman" w:cs="Times New Roman"/>
          <w:kern w:val="28"/>
          <w:sz w:val="24"/>
          <w:szCs w:val="24"/>
        </w:rPr>
        <w:t xml:space="preserve"> градостроительного зонирования</w:t>
      </w:r>
      <w:r>
        <w:rPr>
          <w:rFonts w:ascii="Times New Roman" w:hAnsi="Times New Roman" w:cs="Times New Roman"/>
          <w:kern w:val="28"/>
          <w:sz w:val="24"/>
          <w:szCs w:val="24"/>
        </w:rPr>
        <w:t>»</w:t>
      </w:r>
      <w:r w:rsidRPr="00DA4E2A">
        <w:rPr>
          <w:rFonts w:ascii="Times New Roman" w:hAnsi="Times New Roman" w:cs="Times New Roman"/>
          <w:kern w:val="28"/>
          <w:sz w:val="24"/>
          <w:szCs w:val="24"/>
        </w:rPr>
        <w:t>;</w:t>
      </w:r>
    </w:p>
    <w:p w14:paraId="4F3BFED9"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 xml:space="preserve">3) </w:t>
      </w:r>
      <w:r>
        <w:rPr>
          <w:rFonts w:ascii="Times New Roman" w:hAnsi="Times New Roman" w:cs="Times New Roman"/>
          <w:kern w:val="28"/>
          <w:sz w:val="24"/>
          <w:szCs w:val="24"/>
        </w:rPr>
        <w:t xml:space="preserve">Часть </w:t>
      </w:r>
      <w:r>
        <w:rPr>
          <w:rFonts w:ascii="Times New Roman" w:hAnsi="Times New Roman" w:cs="Times New Roman"/>
          <w:kern w:val="28"/>
          <w:sz w:val="24"/>
          <w:szCs w:val="24"/>
          <w:lang w:val="en-US"/>
        </w:rPr>
        <w:t>III</w:t>
      </w:r>
      <w:r>
        <w:rPr>
          <w:rFonts w:ascii="Times New Roman" w:hAnsi="Times New Roman" w:cs="Times New Roman"/>
          <w:kern w:val="28"/>
          <w:sz w:val="24"/>
          <w:szCs w:val="24"/>
        </w:rPr>
        <w:t xml:space="preserve"> «Г</w:t>
      </w:r>
      <w:r w:rsidRPr="00DA4E2A">
        <w:rPr>
          <w:rFonts w:ascii="Times New Roman" w:hAnsi="Times New Roman" w:cs="Times New Roman"/>
          <w:kern w:val="28"/>
          <w:sz w:val="24"/>
          <w:szCs w:val="24"/>
        </w:rPr>
        <w:t>радостроительные регламенты</w:t>
      </w:r>
      <w:r>
        <w:rPr>
          <w:rFonts w:ascii="Times New Roman" w:hAnsi="Times New Roman" w:cs="Times New Roman"/>
          <w:kern w:val="28"/>
          <w:sz w:val="24"/>
          <w:szCs w:val="24"/>
        </w:rPr>
        <w:t>»</w:t>
      </w:r>
      <w:r w:rsidRPr="00DA4E2A">
        <w:rPr>
          <w:rFonts w:ascii="Times New Roman" w:hAnsi="Times New Roman" w:cs="Times New Roman"/>
          <w:kern w:val="28"/>
          <w:sz w:val="24"/>
          <w:szCs w:val="24"/>
        </w:rPr>
        <w:t>.</w:t>
      </w:r>
    </w:p>
    <w:p w14:paraId="4BACB42E"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3. Часть I включает в себя положения:</w:t>
      </w:r>
    </w:p>
    <w:p w14:paraId="3B893163"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1) о регулировании землепользования и застройки органами местного самоуправления;</w:t>
      </w:r>
    </w:p>
    <w:p w14:paraId="1938734A"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25ABACEF"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3) о подготовке документации по планировке территории органами местного самоуправления;</w:t>
      </w:r>
    </w:p>
    <w:p w14:paraId="46161880"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4) о проведении общественных обсуждений или публичных слушаний по вопросам землепользования и застройки;</w:t>
      </w:r>
    </w:p>
    <w:p w14:paraId="58B6D1DF"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5) о внесении изменений в правила землепользования и застройки;</w:t>
      </w:r>
    </w:p>
    <w:p w14:paraId="789E3D03" w14:textId="77777777" w:rsidR="00221F3B"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6) о регулировании иных вопросов землепользования и застройки.</w:t>
      </w:r>
    </w:p>
    <w:p w14:paraId="69979698"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3. </w:t>
      </w:r>
      <w:r w:rsidRPr="00DA4E2A">
        <w:rPr>
          <w:rFonts w:ascii="Times New Roman" w:hAnsi="Times New Roman" w:cs="Times New Roman"/>
          <w:kern w:val="28"/>
          <w:sz w:val="24"/>
          <w:szCs w:val="24"/>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777944D2"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1) виды разрешенного использования земельных участков и объектов капитального строительства;</w:t>
      </w:r>
    </w:p>
    <w:p w14:paraId="025212F2"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1AD7BB3" w14:textId="77777777" w:rsidR="00221F3B" w:rsidRPr="00DA4E2A"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76F34D5" w14:textId="77777777" w:rsidR="00221F3B"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DA4E2A">
        <w:rPr>
          <w:rFonts w:ascii="Times New Roman" w:hAnsi="Times New Roman" w:cs="Times New Roman"/>
          <w:kern w:val="28"/>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204A9FB4" w14:textId="77777777" w:rsidR="00221F3B"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4. </w:t>
      </w:r>
      <w:r w:rsidRPr="00326352">
        <w:rPr>
          <w:rFonts w:ascii="Times New Roman" w:hAnsi="Times New Roman" w:cs="Times New Roman"/>
          <w:kern w:val="28"/>
          <w:sz w:val="24"/>
          <w:szCs w:val="24"/>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r>
        <w:rPr>
          <w:rFonts w:ascii="Times New Roman" w:hAnsi="Times New Roman" w:cs="Times New Roman"/>
          <w:kern w:val="28"/>
          <w:sz w:val="24"/>
          <w:szCs w:val="24"/>
        </w:rPr>
        <w:t>.</w:t>
      </w:r>
    </w:p>
    <w:p w14:paraId="69DD8B70" w14:textId="77777777" w:rsidR="00221F3B" w:rsidRPr="00736CB2" w:rsidRDefault="00221F3B" w:rsidP="00221F3B">
      <w:pPr>
        <w:widowControl w:val="0"/>
        <w:autoSpaceDE w:val="0"/>
        <w:autoSpaceDN w:val="0"/>
        <w:adjustRightInd w:val="0"/>
        <w:spacing w:after="0" w:line="240" w:lineRule="auto"/>
        <w:jc w:val="both"/>
        <w:rPr>
          <w:rFonts w:ascii="Times New Roman" w:hAnsi="Times New Roman" w:cs="Times New Roman"/>
          <w:kern w:val="28"/>
          <w:sz w:val="24"/>
          <w:szCs w:val="24"/>
        </w:rPr>
      </w:pPr>
    </w:p>
    <w:p w14:paraId="733B39BA" w14:textId="77777777" w:rsidR="00221F3B" w:rsidRPr="00736CB2" w:rsidRDefault="00221F3B" w:rsidP="00221F3B">
      <w:pPr>
        <w:pStyle w:val="3"/>
        <w:spacing w:before="0" w:after="0" w:line="240" w:lineRule="auto"/>
        <w:jc w:val="both"/>
        <w:rPr>
          <w:rFonts w:ascii="Times New Roman" w:hAnsi="Times New Roman"/>
          <w:kern w:val="28"/>
          <w:sz w:val="24"/>
        </w:rPr>
      </w:pPr>
      <w:bookmarkStart w:id="15" w:name="_Toc404264613"/>
      <w:bookmarkStart w:id="16" w:name="_Toc464817931"/>
      <w:bookmarkStart w:id="17" w:name="_Toc61872458"/>
      <w:bookmarkStart w:id="18" w:name="_Toc137548594"/>
      <w:r w:rsidRPr="00736CB2">
        <w:rPr>
          <w:rFonts w:ascii="Times New Roman" w:hAnsi="Times New Roman"/>
          <w:kern w:val="28"/>
          <w:sz w:val="24"/>
        </w:rPr>
        <w:t xml:space="preserve">Статья </w:t>
      </w:r>
      <w:r>
        <w:rPr>
          <w:rFonts w:ascii="Times New Roman" w:hAnsi="Times New Roman"/>
          <w:kern w:val="28"/>
          <w:sz w:val="24"/>
        </w:rPr>
        <w:t>3</w:t>
      </w:r>
      <w:r w:rsidRPr="00736CB2">
        <w:rPr>
          <w:rFonts w:ascii="Times New Roman" w:hAnsi="Times New Roman"/>
          <w:kern w:val="28"/>
          <w:sz w:val="24"/>
        </w:rPr>
        <w:t xml:space="preserve">. </w:t>
      </w:r>
      <w:bookmarkEnd w:id="15"/>
      <w:r w:rsidRPr="00AE661D">
        <w:rPr>
          <w:rFonts w:ascii="Times New Roman" w:hAnsi="Times New Roman"/>
          <w:kern w:val="28"/>
          <w:sz w:val="24"/>
        </w:rPr>
        <w:t>Действие Правил землепользования и застройки по отношению к ранее возникшим правоотношениям</w:t>
      </w:r>
      <w:r w:rsidRPr="00736CB2">
        <w:rPr>
          <w:rFonts w:ascii="Times New Roman" w:hAnsi="Times New Roman"/>
          <w:kern w:val="28"/>
          <w:sz w:val="24"/>
        </w:rPr>
        <w:t>.</w:t>
      </w:r>
      <w:bookmarkEnd w:id="16"/>
      <w:bookmarkEnd w:id="17"/>
      <w:bookmarkEnd w:id="18"/>
    </w:p>
    <w:p w14:paraId="21E79FD1" w14:textId="77777777" w:rsidR="00E75560" w:rsidRDefault="00E75560"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409325A1" w14:textId="2110F083" w:rsidR="00221F3B" w:rsidRPr="00AE661D"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1. Принятые до утверждения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14:paraId="68176C99" w14:textId="77777777" w:rsidR="00221F3B" w:rsidRPr="00AE661D"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2. Земельный участок или объект капитального строительства не соответствуют настоящим Правилам, если:</w:t>
      </w:r>
    </w:p>
    <w:p w14:paraId="65AE24FD" w14:textId="77777777" w:rsidR="00221F3B" w:rsidRPr="00AE661D"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виды их разрешенного использования не входят в перечень видов разрешенного использования; установленных для соответствующей территориальной зоны;</w:t>
      </w:r>
    </w:p>
    <w:p w14:paraId="64CDDDF7" w14:textId="77777777" w:rsidR="00221F3B" w:rsidRPr="00AE661D"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их размеры и параметры не соответствуют предельным значениям, установленным градостроительным регламентом соответствующей территориальной зоны.</w:t>
      </w:r>
    </w:p>
    <w:p w14:paraId="48C947B0" w14:textId="77777777" w:rsidR="00221F3B" w:rsidRPr="00AE661D"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CD0078C" w14:textId="77777777" w:rsidR="00221F3B" w:rsidRPr="00AE661D"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4. В случае,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3C558626" w14:textId="2BD6F014" w:rsidR="00221F3B" w:rsidRDefault="00221F3B" w:rsidP="00E50910">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5. Реконструкция объектов капитального строительства, виды разрешенного использования или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градостроительному регламенту соответствующей территориальной зоны</w:t>
      </w:r>
      <w:r w:rsidRPr="00736CB2">
        <w:rPr>
          <w:rFonts w:ascii="Times New Roman" w:hAnsi="Times New Roman" w:cs="Times New Roman"/>
          <w:kern w:val="28"/>
          <w:sz w:val="24"/>
          <w:szCs w:val="24"/>
        </w:rPr>
        <w:t>.</w:t>
      </w:r>
    </w:p>
    <w:p w14:paraId="380842DC" w14:textId="77777777" w:rsidR="00221F3B" w:rsidRPr="005A41B3" w:rsidRDefault="00221F3B" w:rsidP="00221F3B">
      <w:pPr>
        <w:pStyle w:val="3"/>
        <w:rPr>
          <w:rFonts w:ascii="Times New Roman" w:hAnsi="Times New Roman"/>
          <w:sz w:val="24"/>
        </w:rPr>
      </w:pPr>
      <w:bookmarkStart w:id="19" w:name="_Toc61872459"/>
      <w:bookmarkStart w:id="20" w:name="_Toc137548595"/>
      <w:r w:rsidRPr="005A41B3">
        <w:rPr>
          <w:rFonts w:ascii="Times New Roman" w:hAnsi="Times New Roman"/>
          <w:sz w:val="24"/>
        </w:rPr>
        <w:t xml:space="preserve">Статья </w:t>
      </w:r>
      <w:r>
        <w:rPr>
          <w:rFonts w:ascii="Times New Roman" w:hAnsi="Times New Roman"/>
          <w:sz w:val="24"/>
        </w:rPr>
        <w:t>4</w:t>
      </w:r>
      <w:r w:rsidRPr="005A41B3">
        <w:rPr>
          <w:rFonts w:ascii="Times New Roman" w:hAnsi="Times New Roman"/>
          <w:sz w:val="24"/>
        </w:rPr>
        <w:t>. Открытость и доступность информации о землепользовании и застройке.</w:t>
      </w:r>
      <w:bookmarkEnd w:id="19"/>
      <w:bookmarkEnd w:id="20"/>
    </w:p>
    <w:p w14:paraId="46BA3F30" w14:textId="77777777" w:rsidR="00E75560" w:rsidRDefault="00E75560" w:rsidP="00221F3B">
      <w:pPr>
        <w:pStyle w:val="56"/>
      </w:pPr>
    </w:p>
    <w:p w14:paraId="1DC880FB" w14:textId="4DEAE0AE" w:rsidR="00221F3B" w:rsidRPr="005A41B3" w:rsidRDefault="00221F3B" w:rsidP="00221F3B">
      <w:pPr>
        <w:pStyle w:val="56"/>
      </w:pPr>
      <w:r w:rsidRPr="005A41B3">
        <w:t>1. Настоящие Правила, включая все входящие в их состав картографические и иные документы, являются доступными для всех физических и юридических, а также должностных лиц, органов государственной власти и органов местного самоуправления.</w:t>
      </w:r>
    </w:p>
    <w:p w14:paraId="3008CCC4" w14:textId="1A714740" w:rsidR="00221F3B" w:rsidRPr="005A41B3" w:rsidRDefault="00221F3B" w:rsidP="00221F3B">
      <w:pPr>
        <w:pStyle w:val="56"/>
      </w:pPr>
      <w:r w:rsidRPr="005A41B3">
        <w:t>2.</w:t>
      </w:r>
      <w:r>
        <w:t xml:space="preserve"> Администрация </w:t>
      </w:r>
      <w:r w:rsidR="00CA7180">
        <w:t>городского поселения «Емва» (далее – администрация поселения)</w:t>
      </w:r>
      <w:r w:rsidRPr="005A41B3">
        <w:t xml:space="preserve"> обеспечива</w:t>
      </w:r>
      <w:r w:rsidR="00CA7180">
        <w:t>е</w:t>
      </w:r>
      <w:r w:rsidRPr="005A41B3">
        <w:t>т возможность ознакомления с настоящими Правилами путем:</w:t>
      </w:r>
    </w:p>
    <w:p w14:paraId="5CA43BCA" w14:textId="77777777" w:rsidR="00221F3B" w:rsidRPr="005A41B3" w:rsidRDefault="00221F3B" w:rsidP="00221F3B">
      <w:pPr>
        <w:pStyle w:val="56"/>
      </w:pPr>
      <w:r w:rsidRPr="005A41B3">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14:paraId="2396A441" w14:textId="77777777" w:rsidR="00221F3B" w:rsidRPr="005A41B3" w:rsidRDefault="00221F3B" w:rsidP="00221F3B">
      <w:pPr>
        <w:pStyle w:val="56"/>
      </w:pPr>
      <w:r w:rsidRPr="005A41B3">
        <w:t>создания возможности для ознакомления с настоящими Правилами в полном комплекте в органах и организациях, участвующих в вопросах регулирования землепользования и застройки на территории муниципального образования;</w:t>
      </w:r>
    </w:p>
    <w:p w14:paraId="65280C5B" w14:textId="77777777" w:rsidR="00221F3B" w:rsidRPr="005A41B3" w:rsidRDefault="00221F3B" w:rsidP="00221F3B">
      <w:pPr>
        <w:pStyle w:val="56"/>
      </w:pPr>
      <w:r w:rsidRPr="005A41B3">
        <w:t>размещения правил в Федеральной государственной информационной системе территориального планирования;</w:t>
      </w:r>
    </w:p>
    <w:p w14:paraId="4C6EE87B" w14:textId="77777777" w:rsidR="00221F3B" w:rsidRDefault="00221F3B" w:rsidP="00221F3B">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5A41B3">
        <w:rPr>
          <w:rFonts w:ascii="Times New Roman" w:hAnsi="Times New Roman" w:cs="Times New Roman"/>
          <w:sz w:val="24"/>
          <w:szCs w:val="24"/>
        </w:rPr>
        <w:t>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w:t>
      </w:r>
    </w:p>
    <w:p w14:paraId="55D9A653" w14:textId="77777777" w:rsidR="00221F3B" w:rsidRPr="005A41B3" w:rsidRDefault="00221F3B" w:rsidP="00221F3B">
      <w:pPr>
        <w:pStyle w:val="3"/>
        <w:rPr>
          <w:rFonts w:ascii="Times New Roman" w:hAnsi="Times New Roman"/>
          <w:sz w:val="24"/>
        </w:rPr>
      </w:pPr>
      <w:bookmarkStart w:id="21" w:name="_Toc61872460"/>
      <w:bookmarkStart w:id="22" w:name="_Toc137548596"/>
      <w:r w:rsidRPr="005A41B3">
        <w:rPr>
          <w:rFonts w:ascii="Times New Roman" w:hAnsi="Times New Roman"/>
          <w:sz w:val="24"/>
        </w:rPr>
        <w:t xml:space="preserve">Статья </w:t>
      </w:r>
      <w:r>
        <w:rPr>
          <w:rFonts w:ascii="Times New Roman" w:hAnsi="Times New Roman"/>
          <w:sz w:val="24"/>
        </w:rPr>
        <w:t>5</w:t>
      </w:r>
      <w:r w:rsidRPr="005A41B3">
        <w:rPr>
          <w:rFonts w:ascii="Times New Roman" w:hAnsi="Times New Roman"/>
          <w:sz w:val="24"/>
        </w:rPr>
        <w:t xml:space="preserve">. Вступление в силу </w:t>
      </w:r>
      <w:r>
        <w:rPr>
          <w:rFonts w:ascii="Times New Roman" w:hAnsi="Times New Roman"/>
          <w:sz w:val="24"/>
        </w:rPr>
        <w:t>П</w:t>
      </w:r>
      <w:r w:rsidRPr="005A41B3">
        <w:rPr>
          <w:rFonts w:ascii="Times New Roman" w:hAnsi="Times New Roman"/>
          <w:sz w:val="24"/>
        </w:rPr>
        <w:t>равил землепользования и застройки.</w:t>
      </w:r>
      <w:bookmarkEnd w:id="21"/>
      <w:bookmarkEnd w:id="22"/>
    </w:p>
    <w:p w14:paraId="75CE1F4E" w14:textId="77777777" w:rsidR="00E75560" w:rsidRDefault="00E75560" w:rsidP="00221F3B">
      <w:pPr>
        <w:pStyle w:val="56"/>
      </w:pPr>
    </w:p>
    <w:p w14:paraId="295E5245" w14:textId="7216F551" w:rsidR="00221F3B" w:rsidRPr="00651B33" w:rsidRDefault="00221F3B" w:rsidP="00221F3B">
      <w:pPr>
        <w:pStyle w:val="56"/>
      </w:pPr>
      <w:r w:rsidRPr="00651B33">
        <w:t xml:space="preserve">1. Настоящие Правила вступают в силу с момента их официального опубликования </w:t>
      </w:r>
      <w:r>
        <w:t xml:space="preserve">(обнародования) </w:t>
      </w:r>
      <w:r w:rsidRPr="00651B33">
        <w:t xml:space="preserve">в порядке, установленном для официального опубликования </w:t>
      </w:r>
      <w:r>
        <w:t xml:space="preserve">(обнародования) нормативных </w:t>
      </w:r>
      <w:r w:rsidRPr="00651B33">
        <w:t>правовых актов</w:t>
      </w:r>
      <w:r>
        <w:t xml:space="preserve"> органов местного самоуправления</w:t>
      </w:r>
      <w:r w:rsidRPr="00651B33">
        <w:t>.</w:t>
      </w:r>
    </w:p>
    <w:p w14:paraId="59BB71EB" w14:textId="7F93EF57" w:rsidR="00221F3B" w:rsidRPr="00736CB2" w:rsidRDefault="00221F3B" w:rsidP="00E75560">
      <w:pPr>
        <w:pStyle w:val="56"/>
      </w:pPr>
      <w:r w:rsidRPr="00651B33">
        <w:t>2. Правила действуют в части, не противоречащей правовым актам, имеющим большую юридическую силу</w:t>
      </w:r>
      <w:r>
        <w:t>.</w:t>
      </w:r>
    </w:p>
    <w:p w14:paraId="070B0B09" w14:textId="77777777" w:rsidR="00670F4C" w:rsidRPr="00736CB2" w:rsidRDefault="00670F4C" w:rsidP="00670F4C">
      <w:pPr>
        <w:widowControl w:val="0"/>
        <w:autoSpaceDE w:val="0"/>
        <w:autoSpaceDN w:val="0"/>
        <w:adjustRightInd w:val="0"/>
        <w:spacing w:after="0" w:line="240" w:lineRule="auto"/>
        <w:jc w:val="both"/>
        <w:rPr>
          <w:rFonts w:ascii="Times New Roman" w:hAnsi="Times New Roman" w:cs="Times New Roman"/>
          <w:kern w:val="28"/>
          <w:sz w:val="24"/>
          <w:szCs w:val="24"/>
        </w:rPr>
      </w:pPr>
    </w:p>
    <w:p w14:paraId="4DB3048D" w14:textId="77777777" w:rsidR="00670F4C" w:rsidRPr="00631869" w:rsidRDefault="00670F4C" w:rsidP="00670F4C">
      <w:pPr>
        <w:pStyle w:val="20"/>
        <w:spacing w:before="0" w:after="0" w:line="240" w:lineRule="auto"/>
        <w:ind w:firstLine="709"/>
        <w:jc w:val="both"/>
        <w:rPr>
          <w:rFonts w:ascii="Times New Roman" w:hAnsi="Times New Roman"/>
          <w:i w:val="0"/>
          <w:iCs w:val="0"/>
          <w:kern w:val="28"/>
          <w:sz w:val="24"/>
          <w:u w:val="single"/>
        </w:rPr>
      </w:pPr>
      <w:bookmarkStart w:id="23" w:name="_Toc404264614"/>
      <w:bookmarkStart w:id="24" w:name="_Toc464817932"/>
      <w:bookmarkStart w:id="25" w:name="_Toc61872461"/>
      <w:bookmarkStart w:id="26" w:name="_Toc137548597"/>
      <w:r w:rsidRPr="00631869">
        <w:rPr>
          <w:rFonts w:ascii="Times New Roman" w:hAnsi="Times New Roman"/>
          <w:i w:val="0"/>
          <w:iCs w:val="0"/>
          <w:kern w:val="28"/>
          <w:sz w:val="24"/>
          <w:u w:val="single"/>
        </w:rPr>
        <w:t>Глава 2. Положения о регулировании землепользования и застройки органами местного самоуправления муниципального образования</w:t>
      </w:r>
      <w:bookmarkEnd w:id="23"/>
      <w:r w:rsidRPr="00631869">
        <w:rPr>
          <w:rFonts w:ascii="Times New Roman" w:hAnsi="Times New Roman"/>
          <w:i w:val="0"/>
          <w:iCs w:val="0"/>
          <w:kern w:val="28"/>
          <w:sz w:val="24"/>
          <w:u w:val="single"/>
        </w:rPr>
        <w:t>.</w:t>
      </w:r>
      <w:bookmarkEnd w:id="24"/>
      <w:bookmarkEnd w:id="25"/>
      <w:bookmarkEnd w:id="26"/>
    </w:p>
    <w:p w14:paraId="67C27C79" w14:textId="77777777" w:rsidR="00670F4C" w:rsidRPr="00631869" w:rsidRDefault="00670F4C" w:rsidP="00670F4C"/>
    <w:p w14:paraId="2B2E1356" w14:textId="77777777" w:rsidR="00670F4C" w:rsidRDefault="00670F4C" w:rsidP="00670F4C">
      <w:pPr>
        <w:pStyle w:val="3"/>
        <w:rPr>
          <w:rFonts w:ascii="Times New Roman" w:hAnsi="Times New Roman"/>
          <w:kern w:val="28"/>
          <w:sz w:val="24"/>
        </w:rPr>
      </w:pPr>
      <w:bookmarkStart w:id="27" w:name="_Toc61872462"/>
      <w:bookmarkStart w:id="28" w:name="_Toc137548598"/>
      <w:bookmarkStart w:id="29" w:name="_Toc464817933"/>
      <w:r>
        <w:rPr>
          <w:rFonts w:ascii="Times New Roman" w:hAnsi="Times New Roman"/>
          <w:kern w:val="28"/>
          <w:sz w:val="24"/>
        </w:rPr>
        <w:t xml:space="preserve">Статья 6. Органы, </w:t>
      </w:r>
      <w:r w:rsidRPr="005F48A3">
        <w:rPr>
          <w:rFonts w:ascii="Times New Roman" w:hAnsi="Times New Roman"/>
          <w:kern w:val="28"/>
          <w:sz w:val="24"/>
        </w:rPr>
        <w:t>осуществляющие регулирование землепользования и</w:t>
      </w:r>
      <w:r>
        <w:rPr>
          <w:rFonts w:ascii="Times New Roman" w:hAnsi="Times New Roman"/>
          <w:kern w:val="28"/>
          <w:sz w:val="24"/>
        </w:rPr>
        <w:t xml:space="preserve"> </w:t>
      </w:r>
      <w:r w:rsidRPr="005F48A3">
        <w:rPr>
          <w:rFonts w:ascii="Times New Roman" w:hAnsi="Times New Roman"/>
          <w:kern w:val="28"/>
          <w:sz w:val="24"/>
        </w:rPr>
        <w:t>застройки на территории</w:t>
      </w:r>
      <w:r>
        <w:rPr>
          <w:rFonts w:ascii="Times New Roman" w:hAnsi="Times New Roman"/>
          <w:kern w:val="28"/>
          <w:sz w:val="24"/>
        </w:rPr>
        <w:t xml:space="preserve"> поселения.</w:t>
      </w:r>
      <w:bookmarkEnd w:id="27"/>
      <w:bookmarkEnd w:id="28"/>
    </w:p>
    <w:p w14:paraId="025D5C4C" w14:textId="77777777" w:rsidR="00E75560" w:rsidRDefault="00E75560" w:rsidP="00670F4C">
      <w:pPr>
        <w:spacing w:after="0" w:line="240" w:lineRule="auto"/>
        <w:ind w:firstLine="709"/>
        <w:jc w:val="both"/>
        <w:rPr>
          <w:rFonts w:ascii="Times New Roman" w:hAnsi="Times New Roman" w:cs="Times New Roman"/>
          <w:sz w:val="24"/>
          <w:szCs w:val="24"/>
        </w:rPr>
      </w:pPr>
    </w:p>
    <w:p w14:paraId="5C49FB35" w14:textId="6951CE1F" w:rsidR="00670F4C" w:rsidRPr="005F48A3" w:rsidRDefault="00670F4C" w:rsidP="00670F4C">
      <w:pPr>
        <w:spacing w:after="0" w:line="240" w:lineRule="auto"/>
        <w:ind w:firstLine="709"/>
        <w:jc w:val="both"/>
        <w:rPr>
          <w:rFonts w:ascii="Times New Roman" w:hAnsi="Times New Roman" w:cs="Times New Roman"/>
          <w:sz w:val="24"/>
          <w:szCs w:val="24"/>
        </w:rPr>
      </w:pPr>
      <w:r w:rsidRPr="005F48A3">
        <w:rPr>
          <w:rFonts w:ascii="Times New Roman" w:hAnsi="Times New Roman" w:cs="Times New Roman"/>
          <w:sz w:val="24"/>
          <w:szCs w:val="24"/>
        </w:rPr>
        <w:t xml:space="preserve">1. На территории </w:t>
      </w:r>
      <w:r>
        <w:rPr>
          <w:rFonts w:ascii="Times New Roman" w:hAnsi="Times New Roman" w:cs="Times New Roman"/>
          <w:sz w:val="24"/>
          <w:szCs w:val="24"/>
        </w:rPr>
        <w:t>поселения</w:t>
      </w:r>
      <w:r w:rsidRPr="005F48A3">
        <w:rPr>
          <w:rFonts w:ascii="Times New Roman" w:hAnsi="Times New Roman" w:cs="Times New Roman"/>
          <w:sz w:val="24"/>
          <w:szCs w:val="24"/>
        </w:rPr>
        <w:t xml:space="preserve"> регулирование</w:t>
      </w:r>
      <w:r>
        <w:rPr>
          <w:rFonts w:ascii="Times New Roman" w:hAnsi="Times New Roman" w:cs="Times New Roman"/>
          <w:sz w:val="24"/>
          <w:szCs w:val="24"/>
        </w:rPr>
        <w:t xml:space="preserve"> </w:t>
      </w:r>
      <w:r w:rsidRPr="005F48A3">
        <w:rPr>
          <w:rFonts w:ascii="Times New Roman" w:hAnsi="Times New Roman" w:cs="Times New Roman"/>
          <w:sz w:val="24"/>
          <w:szCs w:val="24"/>
        </w:rPr>
        <w:t xml:space="preserve">землепользования и застройки осуществляется </w:t>
      </w:r>
      <w:r>
        <w:rPr>
          <w:rFonts w:ascii="Times New Roman" w:hAnsi="Times New Roman" w:cs="Times New Roman"/>
          <w:sz w:val="24"/>
          <w:szCs w:val="24"/>
        </w:rPr>
        <w:t xml:space="preserve">Советом городского поселения «Емва», </w:t>
      </w:r>
      <w:r w:rsidR="001E6EE6">
        <w:rPr>
          <w:rFonts w:ascii="Times New Roman" w:hAnsi="Times New Roman" w:cs="Times New Roman"/>
          <w:sz w:val="24"/>
          <w:szCs w:val="24"/>
        </w:rPr>
        <w:t xml:space="preserve">Главой городского поселения «Емва», </w:t>
      </w:r>
      <w:r w:rsidRPr="005F48A3">
        <w:rPr>
          <w:rFonts w:ascii="Times New Roman" w:hAnsi="Times New Roman" w:cs="Times New Roman"/>
          <w:sz w:val="24"/>
          <w:szCs w:val="24"/>
        </w:rPr>
        <w:t>администраци</w:t>
      </w:r>
      <w:r>
        <w:rPr>
          <w:rFonts w:ascii="Times New Roman" w:hAnsi="Times New Roman" w:cs="Times New Roman"/>
          <w:sz w:val="24"/>
          <w:szCs w:val="24"/>
        </w:rPr>
        <w:t>ей</w:t>
      </w:r>
      <w:r w:rsidRPr="005F48A3">
        <w:rPr>
          <w:rFonts w:ascii="Times New Roman" w:hAnsi="Times New Roman" w:cs="Times New Roman"/>
          <w:sz w:val="24"/>
          <w:szCs w:val="24"/>
        </w:rPr>
        <w:t xml:space="preserve"> поселения, </w:t>
      </w:r>
      <w:r>
        <w:rPr>
          <w:rFonts w:ascii="Times New Roman" w:hAnsi="Times New Roman" w:cs="Times New Roman"/>
          <w:sz w:val="24"/>
          <w:szCs w:val="24"/>
        </w:rPr>
        <w:t xml:space="preserve">руководителем администрации поселения, </w:t>
      </w:r>
      <w:r w:rsidRPr="005F48A3">
        <w:rPr>
          <w:rFonts w:ascii="Times New Roman" w:hAnsi="Times New Roman" w:cs="Times New Roman"/>
          <w:sz w:val="24"/>
          <w:szCs w:val="24"/>
        </w:rPr>
        <w:t>Комиссией</w:t>
      </w:r>
      <w:r>
        <w:rPr>
          <w:rFonts w:ascii="Times New Roman" w:hAnsi="Times New Roman" w:cs="Times New Roman"/>
          <w:sz w:val="24"/>
          <w:szCs w:val="24"/>
        </w:rPr>
        <w:t xml:space="preserve"> по землепользованию и застройке городского поселения «Емва».</w:t>
      </w:r>
    </w:p>
    <w:p w14:paraId="624D4F11" w14:textId="6FC4EE35" w:rsidR="00670F4C" w:rsidRDefault="00670F4C" w:rsidP="00E50910">
      <w:pPr>
        <w:spacing w:after="0" w:line="240" w:lineRule="auto"/>
        <w:ind w:firstLine="709"/>
        <w:jc w:val="both"/>
        <w:rPr>
          <w:rFonts w:ascii="Times New Roman" w:hAnsi="Times New Roman" w:cs="Times New Roman"/>
          <w:sz w:val="24"/>
          <w:szCs w:val="24"/>
        </w:rPr>
      </w:pPr>
      <w:r w:rsidRPr="005F48A3">
        <w:rPr>
          <w:rFonts w:ascii="Times New Roman" w:hAnsi="Times New Roman" w:cs="Times New Roman"/>
          <w:sz w:val="24"/>
          <w:szCs w:val="24"/>
        </w:rPr>
        <w:t>Полномочия органов местного самоуправления в сфере регулирования землепользования и застройки устанавливаются в</w:t>
      </w:r>
      <w:r>
        <w:rPr>
          <w:rFonts w:ascii="Times New Roman" w:hAnsi="Times New Roman" w:cs="Times New Roman"/>
          <w:sz w:val="24"/>
          <w:szCs w:val="24"/>
        </w:rPr>
        <w:t xml:space="preserve"> </w:t>
      </w:r>
      <w:r w:rsidRPr="005F48A3">
        <w:rPr>
          <w:rFonts w:ascii="Times New Roman" w:hAnsi="Times New Roman" w:cs="Times New Roman"/>
          <w:sz w:val="24"/>
          <w:szCs w:val="24"/>
        </w:rPr>
        <w:t xml:space="preserve">соответствии с федеральным законодательством, законодательством </w:t>
      </w:r>
      <w:r>
        <w:rPr>
          <w:rFonts w:ascii="Times New Roman" w:hAnsi="Times New Roman" w:cs="Times New Roman"/>
          <w:sz w:val="24"/>
          <w:szCs w:val="24"/>
        </w:rPr>
        <w:t xml:space="preserve">Республики Коми, </w:t>
      </w:r>
      <w:r w:rsidRPr="005F48A3">
        <w:rPr>
          <w:rFonts w:ascii="Times New Roman" w:hAnsi="Times New Roman" w:cs="Times New Roman"/>
          <w:sz w:val="24"/>
          <w:szCs w:val="24"/>
        </w:rPr>
        <w:t>нормативными правовыми актами органов местного самоуправления</w:t>
      </w:r>
      <w:r>
        <w:rPr>
          <w:rFonts w:ascii="Times New Roman" w:hAnsi="Times New Roman" w:cs="Times New Roman"/>
          <w:sz w:val="24"/>
          <w:szCs w:val="24"/>
        </w:rPr>
        <w:t xml:space="preserve"> поселения и муниципального района.</w:t>
      </w:r>
    </w:p>
    <w:p w14:paraId="4ADF3C75" w14:textId="138B6AEF" w:rsidR="00670F4C" w:rsidRPr="00B42006" w:rsidRDefault="00670F4C" w:rsidP="00670F4C">
      <w:pPr>
        <w:pStyle w:val="3"/>
        <w:jc w:val="both"/>
        <w:rPr>
          <w:rFonts w:ascii="Times New Roman" w:hAnsi="Times New Roman"/>
          <w:sz w:val="24"/>
        </w:rPr>
      </w:pPr>
      <w:bookmarkStart w:id="30" w:name="_Toc61872463"/>
      <w:bookmarkStart w:id="31" w:name="_Toc137548599"/>
      <w:r w:rsidRPr="00B42006">
        <w:rPr>
          <w:rFonts w:ascii="Times New Roman" w:hAnsi="Times New Roman"/>
          <w:sz w:val="24"/>
        </w:rPr>
        <w:t xml:space="preserve">Статья </w:t>
      </w:r>
      <w:r>
        <w:rPr>
          <w:rFonts w:ascii="Times New Roman" w:hAnsi="Times New Roman"/>
          <w:sz w:val="24"/>
        </w:rPr>
        <w:t>7</w:t>
      </w:r>
      <w:r w:rsidRPr="00B42006">
        <w:rPr>
          <w:rFonts w:ascii="Times New Roman" w:hAnsi="Times New Roman"/>
          <w:sz w:val="24"/>
        </w:rPr>
        <w:t xml:space="preserve">. Полномочия Совета </w:t>
      </w:r>
      <w:r>
        <w:rPr>
          <w:rFonts w:ascii="Times New Roman" w:hAnsi="Times New Roman"/>
          <w:sz w:val="24"/>
        </w:rPr>
        <w:t>городского поселения «Емва</w:t>
      </w:r>
      <w:r w:rsidRPr="00B42006">
        <w:rPr>
          <w:rFonts w:ascii="Times New Roman" w:hAnsi="Times New Roman"/>
          <w:sz w:val="24"/>
        </w:rPr>
        <w:t>» в области землепользования и застройки.</w:t>
      </w:r>
      <w:bookmarkEnd w:id="30"/>
      <w:bookmarkEnd w:id="31"/>
    </w:p>
    <w:p w14:paraId="492DF62E" w14:textId="77777777" w:rsidR="00E75560" w:rsidRDefault="00E75560" w:rsidP="00E75560">
      <w:pPr>
        <w:spacing w:after="0" w:line="240" w:lineRule="auto"/>
        <w:ind w:left="709"/>
        <w:rPr>
          <w:rFonts w:ascii="Times New Roman" w:hAnsi="Times New Roman" w:cs="Times New Roman"/>
          <w:sz w:val="24"/>
          <w:szCs w:val="24"/>
        </w:rPr>
      </w:pPr>
    </w:p>
    <w:p w14:paraId="528CCB4C" w14:textId="6D96B1C0" w:rsidR="00670F4C" w:rsidRDefault="00E75560" w:rsidP="00E75560">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 xml:space="preserve">1. </w:t>
      </w:r>
      <w:r w:rsidR="00670F4C" w:rsidRPr="00B42006">
        <w:rPr>
          <w:rFonts w:ascii="Times New Roman" w:hAnsi="Times New Roman" w:cs="Times New Roman"/>
          <w:sz w:val="24"/>
          <w:szCs w:val="24"/>
        </w:rPr>
        <w:t xml:space="preserve">К полномочиям </w:t>
      </w:r>
      <w:r w:rsidR="00670F4C">
        <w:rPr>
          <w:rFonts w:ascii="Times New Roman" w:hAnsi="Times New Roman" w:cs="Times New Roman"/>
          <w:sz w:val="24"/>
          <w:szCs w:val="24"/>
        </w:rPr>
        <w:t>Совета городского поселения «Емва»</w:t>
      </w:r>
      <w:r w:rsidR="00670F4C" w:rsidRPr="00B42006">
        <w:rPr>
          <w:rFonts w:ascii="Times New Roman" w:hAnsi="Times New Roman" w:cs="Times New Roman"/>
          <w:sz w:val="24"/>
          <w:szCs w:val="24"/>
        </w:rPr>
        <w:t xml:space="preserve"> входит:</w:t>
      </w:r>
    </w:p>
    <w:p w14:paraId="7E6008BC" w14:textId="77777777" w:rsidR="00670F4C" w:rsidRDefault="00670F4C" w:rsidP="00670F4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B42006">
        <w:rPr>
          <w:rFonts w:ascii="Times New Roman" w:hAnsi="Times New Roman" w:cs="Times New Roman"/>
          <w:sz w:val="24"/>
          <w:szCs w:val="24"/>
        </w:rPr>
        <w:t xml:space="preserve">утверждение </w:t>
      </w:r>
      <w:r>
        <w:rPr>
          <w:rFonts w:ascii="Times New Roman" w:hAnsi="Times New Roman" w:cs="Times New Roman"/>
          <w:sz w:val="24"/>
          <w:szCs w:val="24"/>
        </w:rPr>
        <w:t>Генерального плана поселения</w:t>
      </w:r>
      <w:r w:rsidRPr="00B42006">
        <w:rPr>
          <w:rFonts w:ascii="Times New Roman" w:hAnsi="Times New Roman" w:cs="Times New Roman"/>
          <w:sz w:val="24"/>
          <w:szCs w:val="24"/>
        </w:rPr>
        <w:t xml:space="preserve">, в том числе изменений (дополнений) к </w:t>
      </w:r>
      <w:r>
        <w:rPr>
          <w:rFonts w:ascii="Times New Roman" w:hAnsi="Times New Roman" w:cs="Times New Roman"/>
          <w:sz w:val="24"/>
          <w:szCs w:val="24"/>
        </w:rPr>
        <w:t>Генеральному плану поселения</w:t>
      </w:r>
      <w:r w:rsidRPr="00B42006">
        <w:rPr>
          <w:rFonts w:ascii="Times New Roman" w:hAnsi="Times New Roman" w:cs="Times New Roman"/>
          <w:sz w:val="24"/>
          <w:szCs w:val="24"/>
        </w:rPr>
        <w:t>;</w:t>
      </w:r>
    </w:p>
    <w:p w14:paraId="453C043D" w14:textId="77777777" w:rsidR="00670F4C" w:rsidRDefault="00670F4C" w:rsidP="00670F4C">
      <w:pPr>
        <w:spacing w:after="0" w:line="240" w:lineRule="auto"/>
        <w:ind w:firstLine="709"/>
        <w:jc w:val="both"/>
        <w:rPr>
          <w:rFonts w:ascii="Times New Roman" w:hAnsi="Times New Roman" w:cs="Times New Roman"/>
          <w:snapToGrid w:val="0"/>
          <w:kern w:val="28"/>
          <w:sz w:val="24"/>
          <w:szCs w:val="24"/>
        </w:rPr>
      </w:pPr>
      <w:r>
        <w:rPr>
          <w:rFonts w:ascii="Times New Roman" w:hAnsi="Times New Roman" w:cs="Times New Roman"/>
          <w:snapToGrid w:val="0"/>
          <w:kern w:val="28"/>
          <w:sz w:val="24"/>
          <w:szCs w:val="24"/>
        </w:rPr>
        <w:t>-</w:t>
      </w:r>
      <w:r w:rsidRPr="00B42006">
        <w:rPr>
          <w:rFonts w:ascii="Times New Roman" w:hAnsi="Times New Roman" w:cs="Times New Roman"/>
          <w:snapToGrid w:val="0"/>
          <w:kern w:val="28"/>
          <w:sz w:val="24"/>
          <w:szCs w:val="24"/>
        </w:rPr>
        <w:t xml:space="preserve"> принятие в пределах своей компетенции муниципальных нормативных правовых</w:t>
      </w:r>
      <w:r>
        <w:rPr>
          <w:rFonts w:ascii="Times New Roman" w:hAnsi="Times New Roman" w:cs="Times New Roman"/>
          <w:snapToGrid w:val="0"/>
          <w:kern w:val="28"/>
          <w:sz w:val="24"/>
          <w:szCs w:val="24"/>
        </w:rPr>
        <w:t xml:space="preserve"> </w:t>
      </w:r>
      <w:r w:rsidRPr="00B42006">
        <w:rPr>
          <w:rFonts w:ascii="Times New Roman" w:hAnsi="Times New Roman" w:cs="Times New Roman"/>
          <w:snapToGrid w:val="0"/>
          <w:kern w:val="28"/>
          <w:sz w:val="24"/>
          <w:szCs w:val="24"/>
        </w:rPr>
        <w:t>актов в сфере регулирования землепользования и застройки</w:t>
      </w:r>
      <w:r>
        <w:rPr>
          <w:rFonts w:ascii="Times New Roman" w:hAnsi="Times New Roman" w:cs="Times New Roman"/>
          <w:snapToGrid w:val="0"/>
          <w:kern w:val="28"/>
          <w:sz w:val="24"/>
          <w:szCs w:val="24"/>
        </w:rPr>
        <w:t>;</w:t>
      </w:r>
    </w:p>
    <w:p w14:paraId="5EF922D7" w14:textId="70F347E9" w:rsidR="00670F4C" w:rsidRPr="005F48A3" w:rsidRDefault="00670F4C" w:rsidP="00E50910">
      <w:pPr>
        <w:spacing w:after="0" w:line="240" w:lineRule="auto"/>
        <w:ind w:firstLine="709"/>
        <w:jc w:val="both"/>
        <w:rPr>
          <w:rFonts w:ascii="Times New Roman" w:hAnsi="Times New Roman" w:cs="Times New Roman"/>
          <w:sz w:val="24"/>
          <w:szCs w:val="24"/>
        </w:rPr>
      </w:pPr>
      <w:r w:rsidRPr="00DB13E5">
        <w:rPr>
          <w:rFonts w:ascii="Times New Roman" w:hAnsi="Times New Roman" w:cs="Times New Roman"/>
          <w:snapToGrid w:val="0"/>
          <w:kern w:val="28"/>
          <w:sz w:val="24"/>
          <w:szCs w:val="24"/>
        </w:rPr>
        <w:t xml:space="preserve">- иные полномочия в соответствии с действующим законодательством Российской Федерации, Уставом городского поселения «Емва» </w:t>
      </w:r>
      <w:r w:rsidR="00DB13E5" w:rsidRPr="00DB13E5">
        <w:rPr>
          <w:rFonts w:ascii="Times New Roman" w:hAnsi="Times New Roman" w:cs="Times New Roman"/>
          <w:snapToGrid w:val="0"/>
          <w:kern w:val="28"/>
          <w:sz w:val="24"/>
          <w:szCs w:val="24"/>
        </w:rPr>
        <w:t xml:space="preserve">(далее – Устав поселения) </w:t>
      </w:r>
      <w:r w:rsidRPr="00DB13E5">
        <w:rPr>
          <w:rFonts w:ascii="Times New Roman" w:hAnsi="Times New Roman" w:cs="Times New Roman"/>
          <w:snapToGrid w:val="0"/>
          <w:kern w:val="28"/>
          <w:sz w:val="24"/>
          <w:szCs w:val="24"/>
        </w:rPr>
        <w:t>и иными нормативно-правовыми актами городского поселения «Емва</w:t>
      </w:r>
      <w:r w:rsidRPr="00DB13E5">
        <w:rPr>
          <w:rStyle w:val="2f0"/>
          <w:rFonts w:ascii="Times New Roman" w:hAnsi="Times New Roman" w:cs="Times New Roman"/>
          <w:sz w:val="24"/>
          <w:szCs w:val="24"/>
        </w:rPr>
        <w:t>»</w:t>
      </w:r>
      <w:r w:rsidR="00DB13E5" w:rsidRPr="00DB13E5">
        <w:rPr>
          <w:rStyle w:val="2f0"/>
          <w:rFonts w:ascii="Times New Roman" w:hAnsi="Times New Roman" w:cs="Times New Roman"/>
          <w:sz w:val="24"/>
          <w:szCs w:val="24"/>
        </w:rPr>
        <w:t xml:space="preserve"> (далее - </w:t>
      </w:r>
      <w:r w:rsidR="00DB13E5" w:rsidRPr="00DB13E5">
        <w:rPr>
          <w:rFonts w:ascii="Times New Roman" w:hAnsi="Times New Roman" w:cs="Times New Roman"/>
          <w:snapToGrid w:val="0"/>
          <w:kern w:val="28"/>
          <w:sz w:val="24"/>
          <w:szCs w:val="24"/>
        </w:rPr>
        <w:t>нормативно-правов</w:t>
      </w:r>
      <w:r w:rsidR="00DB13E5">
        <w:rPr>
          <w:rFonts w:ascii="Times New Roman" w:hAnsi="Times New Roman" w:cs="Times New Roman"/>
          <w:snapToGrid w:val="0"/>
          <w:kern w:val="28"/>
          <w:sz w:val="24"/>
          <w:szCs w:val="24"/>
        </w:rPr>
        <w:t xml:space="preserve">ой </w:t>
      </w:r>
      <w:r w:rsidR="00DB13E5" w:rsidRPr="00DB13E5">
        <w:rPr>
          <w:rFonts w:ascii="Times New Roman" w:hAnsi="Times New Roman" w:cs="Times New Roman"/>
          <w:snapToGrid w:val="0"/>
          <w:kern w:val="28"/>
          <w:sz w:val="24"/>
          <w:szCs w:val="24"/>
        </w:rPr>
        <w:t>акт поселения)</w:t>
      </w:r>
      <w:r w:rsidRPr="00DB13E5">
        <w:rPr>
          <w:rStyle w:val="2f0"/>
          <w:rFonts w:ascii="Times New Roman" w:hAnsi="Times New Roman" w:cs="Times New Roman"/>
          <w:sz w:val="24"/>
          <w:szCs w:val="24"/>
        </w:rPr>
        <w:t>.</w:t>
      </w:r>
    </w:p>
    <w:p w14:paraId="16BA79E2" w14:textId="5C399093" w:rsidR="00670F4C" w:rsidRPr="00736CB2" w:rsidRDefault="00670F4C" w:rsidP="00670F4C">
      <w:pPr>
        <w:pStyle w:val="3"/>
        <w:jc w:val="both"/>
        <w:rPr>
          <w:rFonts w:ascii="Times New Roman" w:hAnsi="Times New Roman"/>
          <w:kern w:val="28"/>
          <w:sz w:val="24"/>
        </w:rPr>
      </w:pPr>
      <w:bookmarkStart w:id="32" w:name="_Toc61872464"/>
      <w:bookmarkStart w:id="33" w:name="_Toc137548600"/>
      <w:r w:rsidRPr="00736CB2">
        <w:rPr>
          <w:rFonts w:ascii="Times New Roman" w:hAnsi="Times New Roman"/>
          <w:kern w:val="28"/>
          <w:sz w:val="24"/>
        </w:rPr>
        <w:t xml:space="preserve">Статья </w:t>
      </w:r>
      <w:r>
        <w:rPr>
          <w:rFonts w:ascii="Times New Roman" w:hAnsi="Times New Roman"/>
          <w:kern w:val="28"/>
          <w:sz w:val="24"/>
        </w:rPr>
        <w:t>8</w:t>
      </w:r>
      <w:r w:rsidRPr="00736CB2">
        <w:rPr>
          <w:rFonts w:ascii="Times New Roman" w:hAnsi="Times New Roman"/>
          <w:kern w:val="28"/>
          <w:sz w:val="24"/>
        </w:rPr>
        <w:t xml:space="preserve">. Полномочия </w:t>
      </w:r>
      <w:r>
        <w:rPr>
          <w:rFonts w:ascii="Times New Roman" w:hAnsi="Times New Roman"/>
          <w:kern w:val="28"/>
          <w:sz w:val="24"/>
        </w:rPr>
        <w:t>администрации городского поселения «Емва» в области землепользования и застройки</w:t>
      </w:r>
      <w:r w:rsidRPr="00736CB2">
        <w:rPr>
          <w:rFonts w:ascii="Times New Roman" w:hAnsi="Times New Roman"/>
          <w:kern w:val="28"/>
          <w:sz w:val="24"/>
        </w:rPr>
        <w:t>.</w:t>
      </w:r>
      <w:bookmarkEnd w:id="29"/>
      <w:bookmarkEnd w:id="32"/>
      <w:bookmarkEnd w:id="33"/>
    </w:p>
    <w:p w14:paraId="4D6F9C4F" w14:textId="77777777" w:rsidR="00E75560" w:rsidRDefault="00E75560" w:rsidP="00670F4C">
      <w:pPr>
        <w:autoSpaceDE w:val="0"/>
        <w:autoSpaceDN w:val="0"/>
        <w:adjustRightInd w:val="0"/>
        <w:spacing w:after="0" w:line="240" w:lineRule="auto"/>
        <w:ind w:firstLine="709"/>
        <w:jc w:val="both"/>
        <w:rPr>
          <w:rFonts w:ascii="Times New Roman" w:hAnsi="Times New Roman" w:cs="Times New Roman"/>
          <w:kern w:val="28"/>
          <w:sz w:val="24"/>
          <w:szCs w:val="24"/>
        </w:rPr>
      </w:pPr>
    </w:p>
    <w:p w14:paraId="329BE78C" w14:textId="034A1E0D" w:rsidR="00670F4C" w:rsidRPr="00670F4C" w:rsidRDefault="00670F4C" w:rsidP="00670F4C">
      <w:pPr>
        <w:autoSpaceDE w:val="0"/>
        <w:autoSpaceDN w:val="0"/>
        <w:adjustRightInd w:val="0"/>
        <w:spacing w:after="0" w:line="240" w:lineRule="auto"/>
        <w:ind w:firstLine="709"/>
        <w:jc w:val="both"/>
        <w:rPr>
          <w:rFonts w:ascii="Times New Roman" w:hAnsi="Times New Roman" w:cs="Times New Roman"/>
          <w:kern w:val="28"/>
          <w:sz w:val="24"/>
          <w:szCs w:val="24"/>
        </w:rPr>
      </w:pPr>
      <w:r w:rsidRPr="00670F4C">
        <w:rPr>
          <w:rFonts w:ascii="Times New Roman" w:hAnsi="Times New Roman" w:cs="Times New Roman"/>
          <w:kern w:val="28"/>
          <w:sz w:val="24"/>
          <w:szCs w:val="24"/>
        </w:rPr>
        <w:t>1. К полномочиям администрации поселения входит:</w:t>
      </w:r>
    </w:p>
    <w:p w14:paraId="1795957B" w14:textId="236C05CC" w:rsidR="00670F4C" w:rsidRDefault="00670F4C" w:rsidP="00670F4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670F4C">
        <w:rPr>
          <w:rFonts w:ascii="Times New Roman" w:hAnsi="Times New Roman" w:cs="Times New Roman"/>
          <w:kern w:val="28"/>
          <w:sz w:val="24"/>
          <w:szCs w:val="24"/>
        </w:rPr>
        <w:t xml:space="preserve">- </w:t>
      </w:r>
      <w:r>
        <w:rPr>
          <w:rFonts w:ascii="Times New Roman" w:hAnsi="Times New Roman" w:cs="Times New Roman"/>
          <w:kern w:val="28"/>
          <w:sz w:val="24"/>
          <w:szCs w:val="24"/>
        </w:rPr>
        <w:t>утверждение Правил землепользования и застройки, в том числе изменений (дополнений) к Правилам землепользования и застройки;</w:t>
      </w:r>
    </w:p>
    <w:p w14:paraId="60943E5D" w14:textId="77777777" w:rsidR="00670F4C" w:rsidRPr="00736CB2" w:rsidRDefault="00670F4C" w:rsidP="00670F4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утверждение местных нормативов градостроительного проектирования поселения;</w:t>
      </w:r>
    </w:p>
    <w:p w14:paraId="322955D8" w14:textId="77777777" w:rsidR="00670F4C" w:rsidRPr="008B0E4F" w:rsidRDefault="00670F4C" w:rsidP="00670F4C">
      <w:pPr>
        <w:widowControl w:val="0"/>
        <w:autoSpaceDE w:val="0"/>
        <w:autoSpaceDN w:val="0"/>
        <w:adjustRightInd w:val="0"/>
        <w:spacing w:after="0" w:line="240" w:lineRule="auto"/>
        <w:ind w:firstLine="709"/>
        <w:jc w:val="both"/>
        <w:rPr>
          <w:rFonts w:ascii="Times New Roman" w:hAnsi="Times New Roman" w:cs="Times New Roman"/>
          <w:snapToGrid w:val="0"/>
          <w:kern w:val="28"/>
          <w:sz w:val="24"/>
          <w:szCs w:val="24"/>
        </w:rPr>
      </w:pPr>
      <w:r w:rsidRPr="008B0E4F">
        <w:rPr>
          <w:rFonts w:ascii="Times New Roman" w:hAnsi="Times New Roman" w:cs="Times New Roman"/>
          <w:snapToGrid w:val="0"/>
          <w:kern w:val="28"/>
          <w:sz w:val="24"/>
          <w:szCs w:val="24"/>
        </w:rPr>
        <w:t>- выдача разрешений на строительство при осуществлении строительства, реконструкции объектов капитального строительства, расположенных на территории поселения;</w:t>
      </w:r>
    </w:p>
    <w:p w14:paraId="76CF140F" w14:textId="77777777" w:rsidR="00670F4C" w:rsidRPr="008B0E4F" w:rsidRDefault="00670F4C" w:rsidP="00670F4C">
      <w:pPr>
        <w:widowControl w:val="0"/>
        <w:autoSpaceDE w:val="0"/>
        <w:autoSpaceDN w:val="0"/>
        <w:adjustRightInd w:val="0"/>
        <w:spacing w:after="0" w:line="240" w:lineRule="auto"/>
        <w:ind w:firstLine="709"/>
        <w:jc w:val="both"/>
        <w:rPr>
          <w:rFonts w:ascii="Times New Roman" w:hAnsi="Times New Roman" w:cs="Times New Roman"/>
          <w:snapToGrid w:val="0"/>
          <w:kern w:val="28"/>
          <w:sz w:val="24"/>
          <w:szCs w:val="24"/>
        </w:rPr>
      </w:pPr>
      <w:r w:rsidRPr="008B0E4F">
        <w:rPr>
          <w:rFonts w:ascii="Times New Roman" w:hAnsi="Times New Roman" w:cs="Times New Roman"/>
          <w:snapToGrid w:val="0"/>
          <w:kern w:val="28"/>
          <w:sz w:val="24"/>
          <w:szCs w:val="24"/>
        </w:rPr>
        <w:t>-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14:paraId="0141866E" w14:textId="77777777" w:rsidR="00670F4C" w:rsidRPr="008B0E4F" w:rsidRDefault="00670F4C" w:rsidP="00670F4C">
      <w:pPr>
        <w:widowControl w:val="0"/>
        <w:autoSpaceDE w:val="0"/>
        <w:autoSpaceDN w:val="0"/>
        <w:adjustRightInd w:val="0"/>
        <w:spacing w:after="0" w:line="240" w:lineRule="auto"/>
        <w:ind w:firstLine="709"/>
        <w:jc w:val="both"/>
        <w:rPr>
          <w:rFonts w:ascii="Times New Roman" w:hAnsi="Times New Roman" w:cs="Times New Roman"/>
          <w:snapToGrid w:val="0"/>
          <w:kern w:val="28"/>
          <w:sz w:val="24"/>
          <w:szCs w:val="24"/>
        </w:rPr>
      </w:pPr>
      <w:r w:rsidRPr="008B0E4F">
        <w:rPr>
          <w:rFonts w:ascii="Times New Roman" w:hAnsi="Times New Roman" w:cs="Times New Roman"/>
          <w:snapToGrid w:val="0"/>
          <w:kern w:val="28"/>
          <w:sz w:val="24"/>
          <w:szCs w:val="24"/>
        </w:rPr>
        <w:t xml:space="preserve">-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14:paraId="49CECA8E" w14:textId="77777777" w:rsidR="00670F4C" w:rsidRPr="008B0E4F" w:rsidRDefault="00670F4C" w:rsidP="00670F4C">
      <w:pPr>
        <w:widowControl w:val="0"/>
        <w:autoSpaceDE w:val="0"/>
        <w:autoSpaceDN w:val="0"/>
        <w:adjustRightInd w:val="0"/>
        <w:spacing w:after="0" w:line="240" w:lineRule="auto"/>
        <w:ind w:firstLine="709"/>
        <w:jc w:val="both"/>
        <w:rPr>
          <w:rFonts w:ascii="Times New Roman" w:hAnsi="Times New Roman" w:cs="Times New Roman"/>
          <w:snapToGrid w:val="0"/>
          <w:kern w:val="28"/>
          <w:sz w:val="24"/>
          <w:szCs w:val="24"/>
        </w:rPr>
      </w:pPr>
      <w:r w:rsidRPr="008B0E4F">
        <w:rPr>
          <w:rFonts w:ascii="Times New Roman" w:hAnsi="Times New Roman" w:cs="Times New Roman"/>
          <w:snapToGrid w:val="0"/>
          <w:kern w:val="28"/>
          <w:sz w:val="24"/>
          <w:szCs w:val="24"/>
        </w:rPr>
        <w:t xml:space="preserve">- направление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14:paraId="1D3D83F4" w14:textId="77777777" w:rsidR="00670F4C" w:rsidRPr="008B0E4F" w:rsidRDefault="00670F4C" w:rsidP="00670F4C">
      <w:pPr>
        <w:widowControl w:val="0"/>
        <w:autoSpaceDE w:val="0"/>
        <w:autoSpaceDN w:val="0"/>
        <w:adjustRightInd w:val="0"/>
        <w:spacing w:after="0" w:line="240" w:lineRule="auto"/>
        <w:ind w:firstLine="709"/>
        <w:jc w:val="both"/>
        <w:rPr>
          <w:rFonts w:ascii="Times New Roman" w:hAnsi="Times New Roman" w:cs="Times New Roman"/>
          <w:snapToGrid w:val="0"/>
          <w:kern w:val="28"/>
          <w:sz w:val="24"/>
          <w:szCs w:val="24"/>
        </w:rPr>
      </w:pPr>
      <w:r w:rsidRPr="008B0E4F">
        <w:rPr>
          <w:rFonts w:ascii="Times New Roman" w:hAnsi="Times New Roman" w:cs="Times New Roman"/>
          <w:snapToGrid w:val="0"/>
          <w:kern w:val="28"/>
          <w:sz w:val="24"/>
          <w:szCs w:val="24"/>
        </w:rPr>
        <w:t>-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6A1FE7E7" w14:textId="77777777" w:rsidR="00670F4C" w:rsidRDefault="00670F4C" w:rsidP="00670F4C">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Pr="00160D21">
        <w:rPr>
          <w:rFonts w:ascii="Times New Roman" w:hAnsi="Times New Roman" w:cs="Times New Roman"/>
          <w:sz w:val="24"/>
        </w:rPr>
        <w:t>прин</w:t>
      </w:r>
      <w:r>
        <w:rPr>
          <w:rFonts w:ascii="Times New Roman" w:hAnsi="Times New Roman" w:cs="Times New Roman"/>
          <w:sz w:val="24"/>
        </w:rPr>
        <w:t>ятие</w:t>
      </w:r>
      <w:r w:rsidRPr="00160D21">
        <w:rPr>
          <w:rFonts w:ascii="Times New Roman" w:hAnsi="Times New Roman" w:cs="Times New Roman"/>
          <w:sz w:val="24"/>
        </w:rPr>
        <w:t xml:space="preserve"> решени</w:t>
      </w:r>
      <w:r>
        <w:rPr>
          <w:rFonts w:ascii="Times New Roman" w:hAnsi="Times New Roman" w:cs="Times New Roman"/>
          <w:sz w:val="24"/>
        </w:rPr>
        <w:t>я</w:t>
      </w:r>
      <w:r w:rsidRPr="00160D21">
        <w:rPr>
          <w:rFonts w:ascii="Times New Roman" w:hAnsi="Times New Roman" w:cs="Times New Roman"/>
          <w:sz w:val="24"/>
        </w:rPr>
        <w:t xml:space="preserve"> об утверждении документации по планировке территории или откло</w:t>
      </w:r>
      <w:r>
        <w:rPr>
          <w:rFonts w:ascii="Times New Roman" w:hAnsi="Times New Roman" w:cs="Times New Roman"/>
          <w:sz w:val="24"/>
        </w:rPr>
        <w:t>нении</w:t>
      </w:r>
      <w:r w:rsidRPr="00160D21">
        <w:rPr>
          <w:rFonts w:ascii="Times New Roman" w:hAnsi="Times New Roman" w:cs="Times New Roman"/>
          <w:sz w:val="24"/>
        </w:rPr>
        <w:t xml:space="preserve"> так</w:t>
      </w:r>
      <w:r>
        <w:rPr>
          <w:rFonts w:ascii="Times New Roman" w:hAnsi="Times New Roman" w:cs="Times New Roman"/>
          <w:sz w:val="24"/>
        </w:rPr>
        <w:t>ой</w:t>
      </w:r>
      <w:r w:rsidRPr="00160D21">
        <w:rPr>
          <w:rFonts w:ascii="Times New Roman" w:hAnsi="Times New Roman" w:cs="Times New Roman"/>
          <w:sz w:val="24"/>
        </w:rPr>
        <w:t xml:space="preserve"> документацию и направл</w:t>
      </w:r>
      <w:r>
        <w:rPr>
          <w:rFonts w:ascii="Times New Roman" w:hAnsi="Times New Roman" w:cs="Times New Roman"/>
          <w:sz w:val="24"/>
        </w:rPr>
        <w:t>ении</w:t>
      </w:r>
      <w:r w:rsidRPr="00160D21">
        <w:rPr>
          <w:rFonts w:ascii="Times New Roman" w:hAnsi="Times New Roman" w:cs="Times New Roman"/>
          <w:sz w:val="24"/>
        </w:rPr>
        <w:t xml:space="preserve"> ее на доработку </w:t>
      </w:r>
      <w:r w:rsidRPr="002939F4">
        <w:rPr>
          <w:rFonts w:ascii="Times New Roman" w:hAnsi="Times New Roman" w:cs="Times New Roman"/>
          <w:sz w:val="24"/>
        </w:rPr>
        <w:t xml:space="preserve">в случаях, предусмотренных </w:t>
      </w:r>
      <w:r>
        <w:rPr>
          <w:rFonts w:ascii="Times New Roman" w:hAnsi="Times New Roman" w:cs="Times New Roman"/>
          <w:sz w:val="24"/>
        </w:rPr>
        <w:t>Градостроительным кодексом Российской Федерации;</w:t>
      </w:r>
    </w:p>
    <w:p w14:paraId="73C04B76" w14:textId="4D198D4B" w:rsidR="00670F4C" w:rsidRPr="00670F4C" w:rsidRDefault="00670F4C" w:rsidP="00670F4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 </w:t>
      </w:r>
      <w:r w:rsidRPr="00670F4C">
        <w:rPr>
          <w:rFonts w:ascii="Times New Roman" w:hAnsi="Times New Roman" w:cs="Times New Roman"/>
          <w:kern w:val="28"/>
          <w:sz w:val="24"/>
          <w:szCs w:val="24"/>
        </w:rP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14:paraId="71517464" w14:textId="77777777" w:rsidR="00DB13E5" w:rsidRDefault="00DB13E5" w:rsidP="00DB13E5">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принятие </w:t>
      </w:r>
      <w:r w:rsidRPr="008B09B8">
        <w:rPr>
          <w:rFonts w:ascii="Times New Roman" w:hAnsi="Times New Roman" w:cs="Times New Roman"/>
          <w:sz w:val="24"/>
        </w:rPr>
        <w:t>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14:paraId="5CEB0CAC" w14:textId="77777777" w:rsidR="00DB13E5" w:rsidRDefault="00DB13E5" w:rsidP="00DB13E5">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резервирование земель и изъятие земельных участков в границах поселения для муниципальных нужд;</w:t>
      </w:r>
    </w:p>
    <w:p w14:paraId="0DD538B8" w14:textId="77777777" w:rsidR="00670F4C" w:rsidRDefault="00670F4C" w:rsidP="00670F4C">
      <w:pPr>
        <w:widowControl w:val="0"/>
        <w:autoSpaceDE w:val="0"/>
        <w:autoSpaceDN w:val="0"/>
        <w:adjustRightInd w:val="0"/>
        <w:spacing w:after="0" w:line="240" w:lineRule="auto"/>
        <w:ind w:firstLine="709"/>
        <w:jc w:val="both"/>
        <w:rPr>
          <w:rFonts w:ascii="Times New Roman" w:hAnsi="Times New Roman" w:cs="Times New Roman"/>
          <w:sz w:val="24"/>
        </w:rPr>
      </w:pPr>
      <w:r w:rsidRPr="008B09B8">
        <w:rPr>
          <w:rFonts w:ascii="Times New Roman" w:hAnsi="Times New Roman" w:cs="Times New Roman"/>
          <w:sz w:val="24"/>
        </w:rPr>
        <w:t>-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Pr>
          <w:rFonts w:ascii="Times New Roman" w:hAnsi="Times New Roman" w:cs="Times New Roman"/>
          <w:sz w:val="24"/>
        </w:rPr>
        <w:t>;</w:t>
      </w:r>
    </w:p>
    <w:p w14:paraId="47EDABA8" w14:textId="5F149053" w:rsidR="00670F4C" w:rsidRDefault="00670F4C" w:rsidP="00670F4C">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осуществление муниципального земельного контроля;</w:t>
      </w:r>
    </w:p>
    <w:p w14:paraId="409A7C13" w14:textId="28848A93" w:rsidR="00670F4C" w:rsidRPr="00DB13E5" w:rsidRDefault="00670F4C" w:rsidP="00DB13E5">
      <w:pPr>
        <w:widowControl w:val="0"/>
        <w:autoSpaceDE w:val="0"/>
        <w:autoSpaceDN w:val="0"/>
        <w:adjustRightInd w:val="0"/>
        <w:spacing w:after="0" w:line="240" w:lineRule="auto"/>
        <w:ind w:firstLine="709"/>
        <w:jc w:val="both"/>
        <w:rPr>
          <w:rStyle w:val="2f0"/>
          <w:rFonts w:ascii="Times New Roman" w:hAnsi="Times New Roman" w:cs="Times New Roman"/>
          <w:sz w:val="24"/>
          <w:szCs w:val="24"/>
        </w:rPr>
      </w:pPr>
      <w:r w:rsidRPr="00670F4C">
        <w:rPr>
          <w:rFonts w:ascii="Times New Roman" w:hAnsi="Times New Roman" w:cs="Times New Roman"/>
          <w:kern w:val="28"/>
          <w:sz w:val="24"/>
          <w:szCs w:val="24"/>
        </w:rPr>
        <w:t xml:space="preserve">- </w:t>
      </w:r>
      <w:r w:rsidRPr="00670F4C">
        <w:rPr>
          <w:rStyle w:val="2f0"/>
          <w:rFonts w:ascii="Times New Roman" w:hAnsi="Times New Roman" w:cs="Times New Roman"/>
          <w:sz w:val="24"/>
          <w:szCs w:val="24"/>
        </w:rPr>
        <w:t>иные полномочия в соответствии с действующим законодательством Российской Федерации, Уставом поселения и иными нормативно-правовыми актами поселения.</w:t>
      </w:r>
    </w:p>
    <w:p w14:paraId="0196B5E7" w14:textId="77777777" w:rsidR="00670F4C" w:rsidRPr="00736CB2" w:rsidRDefault="00670F4C" w:rsidP="00670F4C">
      <w:pPr>
        <w:widowControl w:val="0"/>
        <w:autoSpaceDE w:val="0"/>
        <w:autoSpaceDN w:val="0"/>
        <w:adjustRightInd w:val="0"/>
        <w:spacing w:after="0" w:line="240" w:lineRule="auto"/>
        <w:ind w:firstLine="709"/>
        <w:jc w:val="both"/>
        <w:rPr>
          <w:rStyle w:val="2f0"/>
          <w:sz w:val="24"/>
          <w:szCs w:val="24"/>
        </w:rPr>
      </w:pPr>
    </w:p>
    <w:p w14:paraId="0DCD1FF6" w14:textId="324DCFA1" w:rsidR="00670F4C" w:rsidRPr="00DB13E5" w:rsidRDefault="00670F4C" w:rsidP="00670F4C">
      <w:pPr>
        <w:pStyle w:val="3"/>
        <w:spacing w:before="0" w:after="0" w:line="240" w:lineRule="auto"/>
        <w:jc w:val="both"/>
        <w:rPr>
          <w:rFonts w:ascii="Times New Roman" w:hAnsi="Times New Roman" w:cs="Times New Roman"/>
          <w:kern w:val="28"/>
          <w:sz w:val="24"/>
        </w:rPr>
      </w:pPr>
      <w:bookmarkStart w:id="34" w:name="_Toc464817936"/>
      <w:bookmarkStart w:id="35" w:name="_Toc61872466"/>
      <w:bookmarkStart w:id="36" w:name="_Toc137548601"/>
      <w:r w:rsidRPr="00DB13E5">
        <w:rPr>
          <w:rStyle w:val="2f0"/>
          <w:rFonts w:ascii="Times New Roman" w:hAnsi="Times New Roman" w:cs="Times New Roman"/>
          <w:kern w:val="28"/>
          <w:sz w:val="24"/>
          <w:szCs w:val="24"/>
        </w:rPr>
        <w:t xml:space="preserve">Статья </w:t>
      </w:r>
      <w:r w:rsidR="00DB13E5" w:rsidRPr="00DB13E5">
        <w:rPr>
          <w:rStyle w:val="2f0"/>
          <w:rFonts w:ascii="Times New Roman" w:hAnsi="Times New Roman" w:cs="Times New Roman"/>
          <w:kern w:val="28"/>
          <w:sz w:val="24"/>
          <w:szCs w:val="24"/>
        </w:rPr>
        <w:t>9</w:t>
      </w:r>
      <w:r w:rsidRPr="00DB13E5">
        <w:rPr>
          <w:rStyle w:val="2f0"/>
          <w:rFonts w:ascii="Times New Roman" w:hAnsi="Times New Roman" w:cs="Times New Roman"/>
          <w:kern w:val="28"/>
          <w:sz w:val="24"/>
          <w:szCs w:val="24"/>
        </w:rPr>
        <w:t xml:space="preserve">. </w:t>
      </w:r>
      <w:r w:rsidRPr="00DB13E5">
        <w:rPr>
          <w:rFonts w:ascii="Times New Roman" w:hAnsi="Times New Roman" w:cs="Times New Roman"/>
          <w:kern w:val="28"/>
          <w:sz w:val="24"/>
        </w:rPr>
        <w:t xml:space="preserve">Полномочия руководителя администрации </w:t>
      </w:r>
      <w:r w:rsidR="00DB13E5">
        <w:rPr>
          <w:rFonts w:ascii="Times New Roman" w:hAnsi="Times New Roman" w:cs="Times New Roman"/>
          <w:kern w:val="28"/>
          <w:sz w:val="24"/>
        </w:rPr>
        <w:t xml:space="preserve">городского поселения «Емва» </w:t>
      </w:r>
      <w:r w:rsidRPr="00DB13E5">
        <w:rPr>
          <w:rFonts w:ascii="Times New Roman" w:hAnsi="Times New Roman" w:cs="Times New Roman"/>
          <w:kern w:val="28"/>
          <w:sz w:val="24"/>
        </w:rPr>
        <w:t>в области землепользования и застройки.</w:t>
      </w:r>
      <w:bookmarkEnd w:id="34"/>
      <w:bookmarkEnd w:id="35"/>
      <w:bookmarkEnd w:id="36"/>
    </w:p>
    <w:p w14:paraId="331B4D6A" w14:textId="77777777" w:rsidR="00E75560" w:rsidRDefault="00E75560" w:rsidP="00670F4C">
      <w:pPr>
        <w:spacing w:after="0" w:line="240" w:lineRule="auto"/>
        <w:ind w:firstLine="709"/>
        <w:jc w:val="both"/>
        <w:rPr>
          <w:rFonts w:ascii="Times New Roman" w:hAnsi="Times New Roman" w:cs="Times New Roman"/>
          <w:sz w:val="24"/>
        </w:rPr>
      </w:pPr>
    </w:p>
    <w:p w14:paraId="3C9078E3" w14:textId="4DCC5665" w:rsidR="00670F4C" w:rsidRPr="00C11B3A" w:rsidRDefault="00670F4C" w:rsidP="00670F4C">
      <w:pPr>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xml:space="preserve">1. К полномочиям руководителя администрации </w:t>
      </w:r>
      <w:r w:rsidR="00DB13E5">
        <w:rPr>
          <w:rFonts w:ascii="Times New Roman" w:hAnsi="Times New Roman" w:cs="Times New Roman"/>
          <w:sz w:val="24"/>
        </w:rPr>
        <w:t xml:space="preserve">поселения </w:t>
      </w:r>
      <w:r w:rsidRPr="00C11B3A">
        <w:rPr>
          <w:rFonts w:ascii="Times New Roman" w:hAnsi="Times New Roman" w:cs="Times New Roman"/>
          <w:sz w:val="24"/>
        </w:rPr>
        <w:t>в области землепользования и застройки входит:</w:t>
      </w:r>
    </w:p>
    <w:p w14:paraId="0D7A706D" w14:textId="77777777" w:rsidR="00670F4C" w:rsidRDefault="00670F4C" w:rsidP="00670F4C">
      <w:pPr>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принятие решения о подготовке проекта Правил землепользования и застройки поселения</w:t>
      </w:r>
      <w:r>
        <w:rPr>
          <w:rFonts w:ascii="Times New Roman" w:hAnsi="Times New Roman" w:cs="Times New Roman"/>
          <w:sz w:val="24"/>
        </w:rPr>
        <w:t>,</w:t>
      </w:r>
      <w:r w:rsidRPr="008B09B8">
        <w:t xml:space="preserve"> </w:t>
      </w:r>
      <w:r w:rsidRPr="008B09B8">
        <w:rPr>
          <w:rFonts w:ascii="Times New Roman" w:hAnsi="Times New Roman" w:cs="Times New Roman"/>
          <w:sz w:val="24"/>
        </w:rPr>
        <w:t xml:space="preserve">в том числе </w:t>
      </w:r>
      <w:r>
        <w:rPr>
          <w:rFonts w:ascii="Times New Roman" w:hAnsi="Times New Roman" w:cs="Times New Roman"/>
          <w:sz w:val="24"/>
        </w:rPr>
        <w:t xml:space="preserve">решений о внесении </w:t>
      </w:r>
      <w:r w:rsidRPr="008B09B8">
        <w:rPr>
          <w:rFonts w:ascii="Times New Roman" w:hAnsi="Times New Roman" w:cs="Times New Roman"/>
          <w:sz w:val="24"/>
        </w:rPr>
        <w:t>изменений (дополнений) к Правилам землепользования и застройки</w:t>
      </w:r>
      <w:r>
        <w:rPr>
          <w:rFonts w:ascii="Times New Roman" w:hAnsi="Times New Roman" w:cs="Times New Roman"/>
          <w:sz w:val="24"/>
        </w:rPr>
        <w:t>;</w:t>
      </w:r>
    </w:p>
    <w:p w14:paraId="4DEEFDA2" w14:textId="031EC0A8" w:rsidR="00670F4C" w:rsidRDefault="00670F4C" w:rsidP="00670F4C">
      <w:pPr>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утверждение Положения о комиссии по землепользованию и застройке на территории Княжпогостского района;</w:t>
      </w:r>
    </w:p>
    <w:p w14:paraId="64851826" w14:textId="77777777" w:rsidR="00670F4C" w:rsidRPr="00C11B3A" w:rsidRDefault="00670F4C" w:rsidP="00670F4C">
      <w:pPr>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принятие решения о предоставлении разрешения на условно разрешенный вид использования объектов капитального строительства;</w:t>
      </w:r>
    </w:p>
    <w:p w14:paraId="60FC6403" w14:textId="77777777" w:rsidR="00670F4C" w:rsidRPr="00C11B3A" w:rsidRDefault="00670F4C" w:rsidP="00670F4C">
      <w:pPr>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принятие решения на отклонение от предельных параметров разрешенного строительства, реконструкции;</w:t>
      </w:r>
    </w:p>
    <w:p w14:paraId="4D95AABE" w14:textId="230EA00C" w:rsidR="00670F4C" w:rsidRPr="00AE661D" w:rsidRDefault="00670F4C" w:rsidP="00670F4C">
      <w:pPr>
        <w:widowControl w:val="0"/>
        <w:autoSpaceDE w:val="0"/>
        <w:autoSpaceDN w:val="0"/>
        <w:adjustRightInd w:val="0"/>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xml:space="preserve">- иные полномочия в соответствии с действующим законодательством Российской Федерации, Уставом </w:t>
      </w:r>
      <w:r w:rsidR="00DB13E5">
        <w:rPr>
          <w:rFonts w:ascii="Times New Roman" w:hAnsi="Times New Roman" w:cs="Times New Roman"/>
          <w:sz w:val="24"/>
        </w:rPr>
        <w:t>поселения</w:t>
      </w:r>
      <w:r w:rsidRPr="00C11B3A">
        <w:rPr>
          <w:rFonts w:ascii="Times New Roman" w:hAnsi="Times New Roman" w:cs="Times New Roman"/>
          <w:sz w:val="24"/>
        </w:rPr>
        <w:t xml:space="preserve"> и </w:t>
      </w:r>
      <w:bookmarkStart w:id="37" w:name="_Hlk63329608"/>
      <w:r w:rsidRPr="00C11B3A">
        <w:rPr>
          <w:rFonts w:ascii="Times New Roman" w:hAnsi="Times New Roman" w:cs="Times New Roman"/>
          <w:sz w:val="24"/>
        </w:rPr>
        <w:t xml:space="preserve">иными нормативно-правовыми актами </w:t>
      </w:r>
      <w:bookmarkEnd w:id="37"/>
      <w:r w:rsidR="00DB13E5">
        <w:rPr>
          <w:rFonts w:ascii="Times New Roman" w:hAnsi="Times New Roman" w:cs="Times New Roman"/>
          <w:sz w:val="24"/>
        </w:rPr>
        <w:t>поселения</w:t>
      </w:r>
      <w:r w:rsidRPr="00736CB2">
        <w:rPr>
          <w:rStyle w:val="2f0"/>
          <w:sz w:val="24"/>
        </w:rPr>
        <w:t>.</w:t>
      </w:r>
    </w:p>
    <w:p w14:paraId="55004C22" w14:textId="791BE7AF" w:rsidR="001E6EE6" w:rsidRDefault="001E6EE6" w:rsidP="00670F4C">
      <w:pPr>
        <w:spacing w:after="0" w:line="240" w:lineRule="auto"/>
      </w:pPr>
      <w:bookmarkStart w:id="38" w:name="_Toc404264619"/>
    </w:p>
    <w:p w14:paraId="17F6E064" w14:textId="001D2799" w:rsidR="001E6EE6" w:rsidRPr="001E6EE6" w:rsidRDefault="001E6EE6" w:rsidP="001E6EE6">
      <w:pPr>
        <w:pStyle w:val="3"/>
        <w:spacing w:before="0" w:after="0" w:line="240" w:lineRule="auto"/>
        <w:jc w:val="both"/>
        <w:rPr>
          <w:rFonts w:ascii="Times New Roman" w:hAnsi="Times New Roman" w:cs="Times New Roman"/>
          <w:kern w:val="28"/>
          <w:sz w:val="24"/>
        </w:rPr>
      </w:pPr>
      <w:bookmarkStart w:id="39" w:name="_Toc137548602"/>
      <w:r w:rsidRPr="001E6EE6">
        <w:rPr>
          <w:rStyle w:val="2f0"/>
          <w:rFonts w:ascii="Times New Roman" w:hAnsi="Times New Roman" w:cs="Times New Roman"/>
          <w:kern w:val="28"/>
          <w:sz w:val="24"/>
          <w:szCs w:val="24"/>
        </w:rPr>
        <w:t xml:space="preserve">Статья 10. </w:t>
      </w:r>
      <w:r w:rsidRPr="001E6EE6">
        <w:rPr>
          <w:rFonts w:ascii="Times New Roman" w:hAnsi="Times New Roman" w:cs="Times New Roman"/>
          <w:kern w:val="28"/>
          <w:sz w:val="24"/>
        </w:rPr>
        <w:t xml:space="preserve">Полномочия </w:t>
      </w:r>
      <w:r w:rsidR="00E50910">
        <w:rPr>
          <w:rFonts w:ascii="Times New Roman" w:hAnsi="Times New Roman" w:cs="Times New Roman"/>
          <w:kern w:val="28"/>
          <w:sz w:val="24"/>
        </w:rPr>
        <w:t>Г</w:t>
      </w:r>
      <w:r w:rsidRPr="001E6EE6">
        <w:rPr>
          <w:rFonts w:ascii="Times New Roman" w:hAnsi="Times New Roman" w:cs="Times New Roman"/>
          <w:kern w:val="28"/>
          <w:sz w:val="24"/>
        </w:rPr>
        <w:t xml:space="preserve">лавы </w:t>
      </w:r>
      <w:r>
        <w:rPr>
          <w:rFonts w:ascii="Times New Roman" w:hAnsi="Times New Roman" w:cs="Times New Roman"/>
          <w:kern w:val="28"/>
          <w:sz w:val="24"/>
        </w:rPr>
        <w:t>городского поселения «Емва»</w:t>
      </w:r>
      <w:r w:rsidRPr="001E6EE6">
        <w:rPr>
          <w:rFonts w:ascii="Times New Roman" w:hAnsi="Times New Roman" w:cs="Times New Roman"/>
          <w:kern w:val="28"/>
          <w:sz w:val="24"/>
        </w:rPr>
        <w:t xml:space="preserve"> в области землепользования и застройки.</w:t>
      </w:r>
      <w:bookmarkEnd w:id="39"/>
    </w:p>
    <w:p w14:paraId="71342619" w14:textId="77777777" w:rsidR="00E75560" w:rsidRDefault="00E75560" w:rsidP="001E6EE6">
      <w:pPr>
        <w:spacing w:after="0" w:line="240" w:lineRule="auto"/>
        <w:ind w:firstLine="709"/>
        <w:jc w:val="both"/>
        <w:rPr>
          <w:rFonts w:ascii="Times New Roman" w:hAnsi="Times New Roman" w:cs="Times New Roman"/>
          <w:sz w:val="24"/>
        </w:rPr>
      </w:pPr>
    </w:p>
    <w:p w14:paraId="45F9B188" w14:textId="3975A47D" w:rsidR="001E6EE6" w:rsidRPr="00C11B3A" w:rsidRDefault="001E6EE6" w:rsidP="001E6EE6">
      <w:pPr>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xml:space="preserve">1. К полномочиям </w:t>
      </w:r>
      <w:r w:rsidR="00E50910">
        <w:rPr>
          <w:rFonts w:ascii="Times New Roman" w:hAnsi="Times New Roman" w:cs="Times New Roman"/>
          <w:sz w:val="24"/>
        </w:rPr>
        <w:t>Г</w:t>
      </w:r>
      <w:r w:rsidRPr="00C11B3A">
        <w:rPr>
          <w:rFonts w:ascii="Times New Roman" w:hAnsi="Times New Roman" w:cs="Times New Roman"/>
          <w:sz w:val="24"/>
        </w:rPr>
        <w:t>лавы</w:t>
      </w:r>
      <w:r>
        <w:rPr>
          <w:rFonts w:ascii="Times New Roman" w:hAnsi="Times New Roman" w:cs="Times New Roman"/>
          <w:sz w:val="24"/>
        </w:rPr>
        <w:t xml:space="preserve"> поселения</w:t>
      </w:r>
      <w:r w:rsidRPr="00C11B3A">
        <w:rPr>
          <w:rFonts w:ascii="Times New Roman" w:hAnsi="Times New Roman" w:cs="Times New Roman"/>
          <w:sz w:val="24"/>
        </w:rPr>
        <w:t xml:space="preserve"> области землепользования и застройки входит:</w:t>
      </w:r>
    </w:p>
    <w:p w14:paraId="3CF9E6AE" w14:textId="555FBFFA" w:rsidR="001E6EE6" w:rsidRPr="00C11B3A" w:rsidRDefault="00CD6CFA" w:rsidP="001E6EE6">
      <w:pPr>
        <w:spacing w:after="0" w:line="240" w:lineRule="auto"/>
        <w:ind w:firstLine="709"/>
        <w:jc w:val="both"/>
        <w:rPr>
          <w:rFonts w:ascii="Times New Roman" w:hAnsi="Times New Roman" w:cs="Times New Roman"/>
          <w:sz w:val="24"/>
        </w:rPr>
      </w:pPr>
      <w:r w:rsidRPr="00CD6CFA">
        <w:rPr>
          <w:rFonts w:ascii="Times New Roman" w:hAnsi="Times New Roman" w:cs="Times New Roman"/>
          <w:sz w:val="24"/>
        </w:rPr>
        <w:t>- принятие решений о назначении публичных слушаний по вопросам утверждения проекта Генерального плана поселения, проекта Правил землепользования и застройки поселения, в том числе проектов по внесению в них изменений (дополнений);</w:t>
      </w:r>
    </w:p>
    <w:p w14:paraId="05790B09" w14:textId="45D2C7F5" w:rsidR="001E6EE6" w:rsidRPr="001E6EE6" w:rsidRDefault="001E6EE6" w:rsidP="001E6EE6">
      <w:pPr>
        <w:widowControl w:val="0"/>
        <w:autoSpaceDE w:val="0"/>
        <w:autoSpaceDN w:val="0"/>
        <w:adjustRightInd w:val="0"/>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иные полномочия в соответствии с действующим законодательством Российской Федерации, Уставом</w:t>
      </w:r>
      <w:r w:rsidR="00457D04">
        <w:rPr>
          <w:rFonts w:ascii="Times New Roman" w:hAnsi="Times New Roman" w:cs="Times New Roman"/>
          <w:sz w:val="24"/>
        </w:rPr>
        <w:t xml:space="preserve"> поселения</w:t>
      </w:r>
      <w:r w:rsidRPr="00C11B3A">
        <w:rPr>
          <w:rFonts w:ascii="Times New Roman" w:hAnsi="Times New Roman" w:cs="Times New Roman"/>
          <w:sz w:val="24"/>
        </w:rPr>
        <w:t xml:space="preserve"> и иными нормативно-правовыми актами </w:t>
      </w:r>
      <w:r w:rsidR="00457D04">
        <w:rPr>
          <w:rFonts w:ascii="Times New Roman" w:hAnsi="Times New Roman" w:cs="Times New Roman"/>
          <w:sz w:val="24"/>
        </w:rPr>
        <w:t>поселения</w:t>
      </w:r>
      <w:r w:rsidRPr="00736CB2">
        <w:rPr>
          <w:rStyle w:val="2f0"/>
          <w:sz w:val="24"/>
        </w:rPr>
        <w:t>.</w:t>
      </w:r>
    </w:p>
    <w:p w14:paraId="3E9411D2" w14:textId="77777777" w:rsidR="001E6EE6" w:rsidRPr="00AE661D" w:rsidRDefault="001E6EE6" w:rsidP="00670F4C">
      <w:pPr>
        <w:spacing w:after="0" w:line="240" w:lineRule="auto"/>
      </w:pPr>
    </w:p>
    <w:p w14:paraId="5DB9CD6B" w14:textId="03ECCFF4" w:rsidR="00670F4C" w:rsidRPr="00736CB2" w:rsidRDefault="00670F4C" w:rsidP="00670F4C">
      <w:pPr>
        <w:pStyle w:val="3"/>
        <w:spacing w:before="0" w:after="0" w:line="240" w:lineRule="auto"/>
        <w:jc w:val="both"/>
        <w:rPr>
          <w:rFonts w:ascii="Times New Roman" w:hAnsi="Times New Roman"/>
          <w:kern w:val="28"/>
          <w:sz w:val="24"/>
          <w:szCs w:val="24"/>
        </w:rPr>
      </w:pPr>
      <w:bookmarkStart w:id="40" w:name="_Toc61872467"/>
      <w:bookmarkStart w:id="41" w:name="_Toc137548603"/>
      <w:r w:rsidRPr="00736CB2">
        <w:rPr>
          <w:rFonts w:ascii="Times New Roman" w:hAnsi="Times New Roman"/>
          <w:kern w:val="28"/>
          <w:sz w:val="24"/>
          <w:szCs w:val="24"/>
        </w:rPr>
        <w:t>Статья</w:t>
      </w:r>
      <w:r>
        <w:rPr>
          <w:rFonts w:ascii="Times New Roman" w:hAnsi="Times New Roman"/>
          <w:kern w:val="28"/>
          <w:sz w:val="24"/>
          <w:szCs w:val="24"/>
        </w:rPr>
        <w:t xml:space="preserve"> 1</w:t>
      </w:r>
      <w:r w:rsidR="001E6EE6">
        <w:rPr>
          <w:rFonts w:ascii="Times New Roman" w:hAnsi="Times New Roman"/>
          <w:kern w:val="28"/>
          <w:sz w:val="24"/>
          <w:szCs w:val="24"/>
        </w:rPr>
        <w:t>1</w:t>
      </w:r>
      <w:r w:rsidRPr="00736CB2">
        <w:rPr>
          <w:rFonts w:ascii="Times New Roman" w:hAnsi="Times New Roman"/>
          <w:kern w:val="28"/>
          <w:sz w:val="24"/>
          <w:szCs w:val="24"/>
        </w:rPr>
        <w:t>. Комиссия по землепользованию и застройке.</w:t>
      </w:r>
      <w:bookmarkEnd w:id="40"/>
      <w:bookmarkEnd w:id="41"/>
    </w:p>
    <w:p w14:paraId="296FD0B8" w14:textId="77777777" w:rsidR="00E75560" w:rsidRDefault="00E75560" w:rsidP="00670F4C">
      <w:pPr>
        <w:autoSpaceDE w:val="0"/>
        <w:autoSpaceDN w:val="0"/>
        <w:adjustRightInd w:val="0"/>
        <w:spacing w:after="0" w:line="240" w:lineRule="auto"/>
        <w:ind w:firstLine="709"/>
        <w:jc w:val="both"/>
        <w:rPr>
          <w:rFonts w:ascii="Times New Roman" w:hAnsi="Times New Roman" w:cs="Times New Roman"/>
          <w:kern w:val="28"/>
          <w:sz w:val="24"/>
        </w:rPr>
      </w:pPr>
    </w:p>
    <w:p w14:paraId="744ABF57" w14:textId="78A6935A" w:rsidR="00670F4C" w:rsidRPr="00B53791" w:rsidRDefault="00670F4C" w:rsidP="00670F4C">
      <w:pPr>
        <w:autoSpaceDE w:val="0"/>
        <w:autoSpaceDN w:val="0"/>
        <w:adjustRightInd w:val="0"/>
        <w:spacing w:after="0" w:line="240" w:lineRule="auto"/>
        <w:ind w:firstLine="709"/>
        <w:jc w:val="both"/>
        <w:rPr>
          <w:rFonts w:ascii="Times New Roman" w:hAnsi="Times New Roman" w:cs="Times New Roman"/>
          <w:kern w:val="28"/>
          <w:sz w:val="24"/>
        </w:rPr>
      </w:pPr>
      <w:r w:rsidRPr="00736CB2">
        <w:rPr>
          <w:rFonts w:ascii="Times New Roman" w:hAnsi="Times New Roman" w:cs="Times New Roman"/>
          <w:kern w:val="28"/>
          <w:sz w:val="24"/>
        </w:rPr>
        <w:t xml:space="preserve">1. </w:t>
      </w:r>
      <w:bookmarkStart w:id="42" w:name="_Hlk527365389"/>
      <w:r w:rsidRPr="00B53791">
        <w:rPr>
          <w:rFonts w:ascii="Times New Roman" w:hAnsi="Times New Roman" w:cs="Times New Roman"/>
          <w:kern w:val="28"/>
          <w:sz w:val="24"/>
        </w:rPr>
        <w:t>Комиссия по землепользованию и застройке (далее – Комиссия) формируется в целях обеспечения реализации настоящих Правил и является постоянно действующим консультативным органом при</w:t>
      </w:r>
      <w:r>
        <w:rPr>
          <w:rFonts w:ascii="Times New Roman" w:hAnsi="Times New Roman" w:cs="Times New Roman"/>
          <w:sz w:val="24"/>
        </w:rPr>
        <w:t xml:space="preserve"> руководителе администрации</w:t>
      </w:r>
      <w:r w:rsidR="00DB13E5">
        <w:rPr>
          <w:rFonts w:ascii="Times New Roman" w:hAnsi="Times New Roman" w:cs="Times New Roman"/>
          <w:sz w:val="24"/>
        </w:rPr>
        <w:t xml:space="preserve"> поселения</w:t>
      </w:r>
      <w:r w:rsidRPr="00B53791">
        <w:rPr>
          <w:rFonts w:ascii="Times New Roman" w:hAnsi="Times New Roman" w:cs="Times New Roman"/>
          <w:kern w:val="28"/>
          <w:sz w:val="24"/>
        </w:rPr>
        <w:t>.</w:t>
      </w:r>
    </w:p>
    <w:p w14:paraId="729B6E61" w14:textId="493BB1DE" w:rsidR="00670F4C" w:rsidRPr="008B0E4F" w:rsidRDefault="00670F4C" w:rsidP="00670F4C">
      <w:pPr>
        <w:pStyle w:val="114"/>
        <w:spacing w:before="0"/>
        <w:ind w:left="0"/>
        <w:rPr>
          <w:snapToGrid/>
          <w:kern w:val="28"/>
          <w:szCs w:val="22"/>
        </w:rPr>
      </w:pPr>
      <w:r w:rsidRPr="008B0E4F">
        <w:rPr>
          <w:snapToGrid/>
          <w:kern w:val="28"/>
          <w:szCs w:val="22"/>
        </w:rPr>
        <w:t xml:space="preserve">Комиссия формируется на основании постановления </w:t>
      </w:r>
      <w:r>
        <w:t xml:space="preserve">администрации </w:t>
      </w:r>
      <w:r w:rsidR="00DB13E5">
        <w:t>поселения</w:t>
      </w:r>
      <w:r w:rsidRPr="008B0E4F">
        <w:rPr>
          <w:snapToGrid/>
          <w:kern w:val="28"/>
          <w:szCs w:val="22"/>
        </w:rPr>
        <w:t xml:space="preserve"> и осуществляет свою деятельность в соответствии с настоящими Правилами, Положением о Комиссии, </w:t>
      </w:r>
      <w:r w:rsidR="00DB13E5" w:rsidRPr="00DB13E5">
        <w:rPr>
          <w:snapToGrid/>
          <w:kern w:val="28"/>
          <w:szCs w:val="22"/>
        </w:rPr>
        <w:t>иными нормативно-правовыми актами</w:t>
      </w:r>
      <w:r w:rsidRPr="008B0E4F">
        <w:rPr>
          <w:snapToGrid/>
          <w:kern w:val="28"/>
          <w:szCs w:val="22"/>
        </w:rPr>
        <w:t xml:space="preserve">, регламентирующими ее деятельность. </w:t>
      </w:r>
    </w:p>
    <w:p w14:paraId="4FE67028" w14:textId="77777777" w:rsidR="00670F4C" w:rsidRPr="00F0200C" w:rsidRDefault="00670F4C" w:rsidP="00670F4C">
      <w:pPr>
        <w:pStyle w:val="114"/>
        <w:spacing w:before="0"/>
        <w:ind w:left="0"/>
        <w:rPr>
          <w:snapToGrid/>
          <w:kern w:val="28"/>
          <w:szCs w:val="22"/>
        </w:rPr>
      </w:pPr>
      <w:r w:rsidRPr="00F0200C">
        <w:rPr>
          <w:snapToGrid/>
          <w:kern w:val="28"/>
          <w:szCs w:val="22"/>
        </w:rPr>
        <w:t>2. К компетенции Комиссии относятся следующие вопросы:</w:t>
      </w:r>
    </w:p>
    <w:p w14:paraId="56697E2E" w14:textId="77777777" w:rsidR="00670F4C" w:rsidRPr="00F0200C" w:rsidRDefault="00670F4C" w:rsidP="00670F4C">
      <w:pPr>
        <w:pStyle w:val="114"/>
        <w:spacing w:before="0"/>
        <w:ind w:left="0"/>
        <w:rPr>
          <w:snapToGrid/>
          <w:kern w:val="28"/>
          <w:szCs w:val="22"/>
        </w:rPr>
      </w:pPr>
      <w:r w:rsidRPr="00F0200C">
        <w:rPr>
          <w:snapToGrid/>
          <w:kern w:val="28"/>
          <w:szCs w:val="22"/>
        </w:rPr>
        <w:t>2.1. Комиссия рассматривает предложения федеральных органов исполнительной власти, органов исполнительной власти Республики Коми, органов местного самоуправления, физических и юридических лиц:</w:t>
      </w:r>
    </w:p>
    <w:p w14:paraId="1CD78156" w14:textId="7EB01C80" w:rsidR="00670F4C" w:rsidRPr="00F0200C" w:rsidRDefault="00670F4C" w:rsidP="00670F4C">
      <w:pPr>
        <w:pStyle w:val="114"/>
        <w:spacing w:before="0"/>
        <w:ind w:left="0"/>
        <w:rPr>
          <w:snapToGrid/>
          <w:kern w:val="28"/>
          <w:szCs w:val="22"/>
        </w:rPr>
      </w:pPr>
      <w:r w:rsidRPr="00F0200C">
        <w:rPr>
          <w:snapToGrid/>
          <w:kern w:val="28"/>
          <w:szCs w:val="22"/>
        </w:rPr>
        <w:t>2.1.</w:t>
      </w:r>
      <w:r w:rsidR="00F81A09">
        <w:rPr>
          <w:snapToGrid/>
          <w:kern w:val="28"/>
          <w:szCs w:val="22"/>
        </w:rPr>
        <w:t>1</w:t>
      </w:r>
      <w:r w:rsidRPr="00F0200C">
        <w:rPr>
          <w:snapToGrid/>
          <w:kern w:val="28"/>
          <w:szCs w:val="22"/>
        </w:rPr>
        <w:t>. о внесении изменений в Правила землепользования и застройки поселения;</w:t>
      </w:r>
    </w:p>
    <w:p w14:paraId="36736DAE" w14:textId="1BC71259" w:rsidR="00670F4C" w:rsidRPr="00F0200C" w:rsidRDefault="00670F4C" w:rsidP="00670F4C">
      <w:pPr>
        <w:pStyle w:val="114"/>
        <w:spacing w:before="0"/>
        <w:ind w:left="0"/>
        <w:rPr>
          <w:snapToGrid/>
          <w:kern w:val="28"/>
          <w:szCs w:val="22"/>
        </w:rPr>
      </w:pPr>
      <w:r w:rsidRPr="00F0200C">
        <w:rPr>
          <w:snapToGrid/>
          <w:kern w:val="28"/>
          <w:szCs w:val="22"/>
        </w:rPr>
        <w:t>2.1.</w:t>
      </w:r>
      <w:r w:rsidR="00F81A09">
        <w:rPr>
          <w:snapToGrid/>
          <w:kern w:val="28"/>
          <w:szCs w:val="22"/>
        </w:rPr>
        <w:t>2</w:t>
      </w:r>
      <w:r w:rsidRPr="00F0200C">
        <w:rPr>
          <w:snapToGrid/>
          <w:kern w:val="28"/>
          <w:szCs w:val="22"/>
        </w:rPr>
        <w:t>. о предоставлении разрешения на условно разрешенный вид использования земельного участка и объекта капитального строительства;</w:t>
      </w:r>
    </w:p>
    <w:p w14:paraId="05437485" w14:textId="0B14A9C2" w:rsidR="00670F4C" w:rsidRPr="00F0200C" w:rsidRDefault="00670F4C" w:rsidP="00670F4C">
      <w:pPr>
        <w:pStyle w:val="114"/>
        <w:spacing w:before="0"/>
        <w:ind w:left="0"/>
        <w:rPr>
          <w:snapToGrid/>
          <w:kern w:val="28"/>
          <w:szCs w:val="22"/>
        </w:rPr>
      </w:pPr>
      <w:r w:rsidRPr="00F0200C">
        <w:rPr>
          <w:snapToGrid/>
          <w:kern w:val="28"/>
          <w:szCs w:val="22"/>
        </w:rPr>
        <w:t>2.1.</w:t>
      </w:r>
      <w:r w:rsidR="00F81A09">
        <w:rPr>
          <w:snapToGrid/>
          <w:kern w:val="28"/>
          <w:szCs w:val="22"/>
        </w:rPr>
        <w:t>3</w:t>
      </w:r>
      <w:r w:rsidRPr="00F0200C">
        <w:rPr>
          <w:snapToGrid/>
          <w:kern w:val="28"/>
          <w:szCs w:val="22"/>
        </w:rPr>
        <w:t>.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7D9D0A9" w14:textId="77777777" w:rsidR="00670F4C" w:rsidRPr="00F0200C" w:rsidRDefault="00670F4C" w:rsidP="00670F4C">
      <w:pPr>
        <w:pStyle w:val="114"/>
        <w:spacing w:before="0"/>
        <w:ind w:left="0"/>
        <w:rPr>
          <w:snapToGrid/>
          <w:kern w:val="28"/>
          <w:szCs w:val="22"/>
        </w:rPr>
      </w:pPr>
      <w:r w:rsidRPr="00F0200C">
        <w:rPr>
          <w:snapToGrid/>
          <w:kern w:val="28"/>
          <w:szCs w:val="22"/>
        </w:rPr>
        <w:t>2.2. Комиссия организует и проводит публичные слушания по вопросам:</w:t>
      </w:r>
    </w:p>
    <w:p w14:paraId="462EB268" w14:textId="35DC185C" w:rsidR="00670F4C" w:rsidRPr="00F0200C" w:rsidRDefault="00670F4C" w:rsidP="00670F4C">
      <w:pPr>
        <w:pStyle w:val="114"/>
        <w:spacing w:before="0"/>
        <w:ind w:left="0"/>
        <w:rPr>
          <w:snapToGrid/>
          <w:kern w:val="28"/>
          <w:szCs w:val="22"/>
        </w:rPr>
      </w:pPr>
      <w:r w:rsidRPr="00F0200C">
        <w:rPr>
          <w:snapToGrid/>
          <w:kern w:val="28"/>
          <w:szCs w:val="22"/>
        </w:rPr>
        <w:t>2.2.</w:t>
      </w:r>
      <w:r w:rsidR="00F81A09">
        <w:rPr>
          <w:snapToGrid/>
          <w:kern w:val="28"/>
          <w:szCs w:val="22"/>
        </w:rPr>
        <w:t>1</w:t>
      </w:r>
      <w:r w:rsidRPr="00F0200C">
        <w:rPr>
          <w:snapToGrid/>
          <w:kern w:val="28"/>
          <w:szCs w:val="22"/>
        </w:rPr>
        <w:t>. рассмотрения проекта Правил землепользования и застройки поселения и проектов о внесении в них изменений</w:t>
      </w:r>
      <w:r>
        <w:rPr>
          <w:snapToGrid/>
          <w:kern w:val="28"/>
          <w:szCs w:val="22"/>
        </w:rPr>
        <w:t xml:space="preserve"> (дополнений)</w:t>
      </w:r>
      <w:r w:rsidRPr="00F0200C">
        <w:rPr>
          <w:snapToGrid/>
          <w:kern w:val="28"/>
          <w:szCs w:val="22"/>
        </w:rPr>
        <w:t>;</w:t>
      </w:r>
    </w:p>
    <w:p w14:paraId="0FAD72F0" w14:textId="156922F1" w:rsidR="00670F4C" w:rsidRPr="00F0200C" w:rsidRDefault="00670F4C" w:rsidP="00670F4C">
      <w:pPr>
        <w:pStyle w:val="114"/>
        <w:spacing w:before="0"/>
        <w:ind w:left="0"/>
        <w:rPr>
          <w:snapToGrid/>
          <w:kern w:val="28"/>
          <w:szCs w:val="22"/>
        </w:rPr>
      </w:pPr>
      <w:r w:rsidRPr="00F0200C">
        <w:rPr>
          <w:snapToGrid/>
          <w:kern w:val="28"/>
          <w:szCs w:val="22"/>
        </w:rPr>
        <w:t>2.2.</w:t>
      </w:r>
      <w:r w:rsidR="00F81A09">
        <w:rPr>
          <w:snapToGrid/>
          <w:kern w:val="28"/>
          <w:szCs w:val="22"/>
        </w:rPr>
        <w:t>2</w:t>
      </w:r>
      <w:r w:rsidRPr="00F0200C">
        <w:rPr>
          <w:snapToGrid/>
          <w:kern w:val="28"/>
          <w:szCs w:val="22"/>
        </w:rPr>
        <w:t>. предоставления разрешений на условно разрешённый вид использования земельных участков и объектов капитального строительства;</w:t>
      </w:r>
    </w:p>
    <w:p w14:paraId="0C1F0B60" w14:textId="05A96667" w:rsidR="00670F4C" w:rsidRPr="008B0E4F" w:rsidRDefault="00670F4C" w:rsidP="00670F4C">
      <w:pPr>
        <w:pStyle w:val="114"/>
        <w:spacing w:before="0"/>
        <w:ind w:left="0"/>
        <w:rPr>
          <w:snapToGrid/>
          <w:kern w:val="28"/>
          <w:szCs w:val="22"/>
        </w:rPr>
      </w:pPr>
      <w:r w:rsidRPr="00F0200C">
        <w:rPr>
          <w:snapToGrid/>
          <w:kern w:val="28"/>
          <w:szCs w:val="22"/>
        </w:rPr>
        <w:t>2.2.</w:t>
      </w:r>
      <w:r w:rsidR="00F81A09">
        <w:rPr>
          <w:snapToGrid/>
          <w:kern w:val="28"/>
          <w:szCs w:val="22"/>
        </w:rPr>
        <w:t>3</w:t>
      </w:r>
      <w:r w:rsidRPr="00F0200C">
        <w:rPr>
          <w:snapToGrid/>
          <w:kern w:val="28"/>
          <w:szCs w:val="22"/>
        </w:rPr>
        <w:t>. предоставления разрешений на отклонение от предельных параметров разрешённого строительства, реконструкции объектов капитального строительства</w:t>
      </w:r>
      <w:r w:rsidRPr="008B0E4F">
        <w:rPr>
          <w:snapToGrid/>
          <w:kern w:val="28"/>
          <w:szCs w:val="22"/>
        </w:rPr>
        <w:t>.</w:t>
      </w:r>
    </w:p>
    <w:p w14:paraId="1E041F78" w14:textId="3B8DB91A" w:rsidR="00670F4C" w:rsidRPr="008B0E4F" w:rsidRDefault="00670F4C" w:rsidP="00670F4C">
      <w:pPr>
        <w:pStyle w:val="114"/>
        <w:spacing w:before="0"/>
        <w:ind w:left="0"/>
        <w:rPr>
          <w:snapToGrid/>
          <w:kern w:val="28"/>
          <w:szCs w:val="22"/>
        </w:rPr>
      </w:pPr>
      <w:r w:rsidRPr="008B0E4F">
        <w:rPr>
          <w:snapToGrid/>
          <w:kern w:val="28"/>
          <w:szCs w:val="22"/>
        </w:rPr>
        <w:t>3. Комиссия осуществляет свою деятельность в соответствии с Градостроительным кодексом Российской Федерации, законами Республики Коми, настоящими Правилами, иными</w:t>
      </w:r>
      <w:r w:rsidR="00DB13E5" w:rsidRPr="00DB13E5">
        <w:rPr>
          <w:snapToGrid/>
          <w:kern w:val="28"/>
          <w:szCs w:val="22"/>
        </w:rPr>
        <w:t xml:space="preserve"> нормативно-правовыми актами</w:t>
      </w:r>
      <w:r w:rsidR="00DB13E5">
        <w:rPr>
          <w:snapToGrid/>
          <w:kern w:val="28"/>
          <w:szCs w:val="22"/>
        </w:rPr>
        <w:t xml:space="preserve"> поселения</w:t>
      </w:r>
      <w:r w:rsidRPr="008B0E4F">
        <w:rPr>
          <w:snapToGrid/>
          <w:kern w:val="28"/>
          <w:szCs w:val="22"/>
        </w:rPr>
        <w:t>, а также согласно Положению о комиссии по землепользованию и застройке</w:t>
      </w:r>
      <w:r w:rsidR="00DB13E5">
        <w:rPr>
          <w:snapToGrid/>
          <w:kern w:val="28"/>
          <w:szCs w:val="22"/>
        </w:rPr>
        <w:t xml:space="preserve"> городского поселения «Емва»</w:t>
      </w:r>
      <w:r w:rsidRPr="008B0E4F">
        <w:rPr>
          <w:snapToGrid/>
          <w:kern w:val="28"/>
          <w:szCs w:val="22"/>
        </w:rPr>
        <w:t>.</w:t>
      </w:r>
    </w:p>
    <w:p w14:paraId="1F37FDE9" w14:textId="3EAD8FD4" w:rsidR="00670F4C" w:rsidRPr="008B0E4F" w:rsidRDefault="00670F4C" w:rsidP="00670F4C">
      <w:pPr>
        <w:pStyle w:val="114"/>
        <w:spacing w:before="0"/>
        <w:ind w:left="0"/>
        <w:rPr>
          <w:snapToGrid/>
          <w:kern w:val="28"/>
          <w:szCs w:val="22"/>
        </w:rPr>
      </w:pPr>
      <w:r w:rsidRPr="008B0E4F">
        <w:rPr>
          <w:snapToGrid/>
          <w:kern w:val="28"/>
          <w:szCs w:val="22"/>
        </w:rPr>
        <w:t xml:space="preserve">4. Контроль за деятельностью Комиссии осуществляется </w:t>
      </w:r>
      <w:r w:rsidRPr="00A8457F">
        <w:rPr>
          <w:snapToGrid/>
          <w:kern w:val="28"/>
          <w:szCs w:val="22"/>
        </w:rPr>
        <w:t>руководителе</w:t>
      </w:r>
      <w:r>
        <w:rPr>
          <w:snapToGrid/>
          <w:kern w:val="28"/>
          <w:szCs w:val="22"/>
        </w:rPr>
        <w:t>м</w:t>
      </w:r>
      <w:r w:rsidRPr="00A8457F">
        <w:rPr>
          <w:snapToGrid/>
          <w:kern w:val="28"/>
          <w:szCs w:val="22"/>
        </w:rPr>
        <w:t xml:space="preserve"> администрации</w:t>
      </w:r>
      <w:r w:rsidR="00DB13E5">
        <w:rPr>
          <w:snapToGrid/>
          <w:kern w:val="28"/>
          <w:szCs w:val="22"/>
        </w:rPr>
        <w:t xml:space="preserve"> поселения</w:t>
      </w:r>
      <w:r w:rsidRPr="008B0E4F">
        <w:rPr>
          <w:snapToGrid/>
          <w:kern w:val="28"/>
          <w:szCs w:val="22"/>
        </w:rPr>
        <w:t>.</w:t>
      </w:r>
    </w:p>
    <w:p w14:paraId="2B5C41BC" w14:textId="7984BE1E" w:rsidR="00670F4C" w:rsidRPr="00736CB2" w:rsidRDefault="00670F4C" w:rsidP="00E5091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kern w:val="28"/>
          <w:sz w:val="24"/>
          <w:szCs w:val="24"/>
        </w:rPr>
        <w:t xml:space="preserve">5. </w:t>
      </w:r>
      <w:r w:rsidRPr="00A87F46">
        <w:rPr>
          <w:rFonts w:ascii="Times New Roman" w:hAnsi="Times New Roman" w:cs="Times New Roman"/>
          <w:kern w:val="28"/>
          <w:sz w:val="24"/>
          <w:szCs w:val="24"/>
        </w:rPr>
        <w:t>В состав Комиссии могут входить представители органов государственной власти, органов государственного надзора, общественных объединений граждан, общественных объединений (ассоциаций и союзов) коммерческих и некоммерческих организаций</w:t>
      </w:r>
      <w:bookmarkEnd w:id="42"/>
      <w:r w:rsidRPr="00A87F46">
        <w:rPr>
          <w:rFonts w:ascii="Times New Roman" w:hAnsi="Times New Roman" w:cs="Times New Roman"/>
          <w:sz w:val="24"/>
          <w:szCs w:val="24"/>
        </w:rPr>
        <w:t>.</w:t>
      </w:r>
      <w:bookmarkEnd w:id="38"/>
    </w:p>
    <w:p w14:paraId="0D5285FE" w14:textId="24F640E9" w:rsidR="00670F4C" w:rsidRPr="00736CB2" w:rsidRDefault="00670F4C" w:rsidP="00670F4C">
      <w:pPr>
        <w:pStyle w:val="3"/>
        <w:jc w:val="both"/>
        <w:rPr>
          <w:rFonts w:ascii="Times New Roman" w:hAnsi="Times New Roman"/>
          <w:kern w:val="28"/>
          <w:sz w:val="24"/>
        </w:rPr>
      </w:pPr>
      <w:bookmarkStart w:id="43" w:name="_Toc464817945"/>
      <w:bookmarkStart w:id="44" w:name="_Toc61872468"/>
      <w:bookmarkStart w:id="45" w:name="_Toc137548604"/>
      <w:r w:rsidRPr="00736CB2">
        <w:rPr>
          <w:rFonts w:ascii="Times New Roman" w:hAnsi="Times New Roman"/>
          <w:kern w:val="28"/>
          <w:sz w:val="24"/>
        </w:rPr>
        <w:t xml:space="preserve">Статья </w:t>
      </w:r>
      <w:r>
        <w:rPr>
          <w:rFonts w:ascii="Times New Roman" w:hAnsi="Times New Roman"/>
          <w:kern w:val="28"/>
          <w:sz w:val="24"/>
        </w:rPr>
        <w:t>1</w:t>
      </w:r>
      <w:r w:rsidR="001E6EE6">
        <w:rPr>
          <w:rFonts w:ascii="Times New Roman" w:hAnsi="Times New Roman"/>
          <w:kern w:val="28"/>
          <w:sz w:val="24"/>
        </w:rPr>
        <w:t>2</w:t>
      </w:r>
      <w:r w:rsidRPr="00736CB2">
        <w:rPr>
          <w:rFonts w:ascii="Times New Roman" w:hAnsi="Times New Roman"/>
          <w:kern w:val="28"/>
          <w:sz w:val="24"/>
        </w:rPr>
        <w:t>. Образование земельных участков из земель или земельных участков, находящихся в государственной или муниципальной собственности.</w:t>
      </w:r>
      <w:bookmarkEnd w:id="43"/>
      <w:bookmarkEnd w:id="44"/>
      <w:bookmarkEnd w:id="45"/>
    </w:p>
    <w:p w14:paraId="4C65A3EB" w14:textId="77777777" w:rsidR="00E75560" w:rsidRDefault="00E75560" w:rsidP="00E75560">
      <w:pPr>
        <w:pStyle w:val="212"/>
        <w:shd w:val="clear" w:color="auto" w:fill="auto"/>
        <w:tabs>
          <w:tab w:val="left" w:pos="1007"/>
        </w:tabs>
        <w:spacing w:after="0" w:line="240" w:lineRule="auto"/>
        <w:ind w:firstLine="709"/>
        <w:jc w:val="both"/>
        <w:rPr>
          <w:rFonts w:ascii="Times New Roman" w:hAnsi="Times New Roman" w:cs="Times New Roman"/>
          <w:sz w:val="24"/>
          <w:szCs w:val="24"/>
        </w:rPr>
      </w:pPr>
      <w:bookmarkStart w:id="46" w:name="_Hlk527365551"/>
    </w:p>
    <w:bookmarkEnd w:id="46"/>
    <w:p w14:paraId="11EDB788" w14:textId="77777777" w:rsidR="00F81A09" w:rsidRPr="00F81A09" w:rsidRDefault="00F81A09" w:rsidP="00F81A09">
      <w:pPr>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67A6999F" w14:textId="77777777" w:rsidR="00F81A09" w:rsidRPr="00F81A09" w:rsidRDefault="00F81A09" w:rsidP="00F81A09">
      <w:pPr>
        <w:tabs>
          <w:tab w:val="left" w:pos="993"/>
        </w:tabs>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1)</w:t>
      </w:r>
      <w:r w:rsidRPr="00F81A09">
        <w:rPr>
          <w:rFonts w:ascii="Times New Roman" w:hAnsi="Times New Roman" w:cs="Times New Roman"/>
          <w:sz w:val="24"/>
          <w:szCs w:val="24"/>
        </w:rPr>
        <w:tab/>
        <w:t>проект межевания территории, утвержденный в соответствии с Градостроительным кодексом Российской Федерации;</w:t>
      </w:r>
    </w:p>
    <w:p w14:paraId="7D6051F5" w14:textId="77777777" w:rsidR="00F81A09" w:rsidRPr="00F81A09" w:rsidRDefault="00F81A09" w:rsidP="00F81A09">
      <w:pPr>
        <w:tabs>
          <w:tab w:val="left" w:pos="993"/>
        </w:tabs>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2)</w:t>
      </w:r>
      <w:r w:rsidRPr="00F81A09">
        <w:rPr>
          <w:rFonts w:ascii="Times New Roman" w:hAnsi="Times New Roman" w:cs="Times New Roman"/>
          <w:sz w:val="24"/>
          <w:szCs w:val="24"/>
        </w:rPr>
        <w:tab/>
        <w:t>проектная документация лесных участков;</w:t>
      </w:r>
    </w:p>
    <w:p w14:paraId="7335251A" w14:textId="77777777" w:rsidR="00F81A09" w:rsidRPr="00F81A09" w:rsidRDefault="00F81A09" w:rsidP="00F81A09">
      <w:pPr>
        <w:tabs>
          <w:tab w:val="left" w:pos="993"/>
        </w:tabs>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3)</w:t>
      </w:r>
      <w:r w:rsidRPr="00F81A09">
        <w:rPr>
          <w:rFonts w:ascii="Times New Roman" w:hAnsi="Times New Roman" w:cs="Times New Roman"/>
          <w:sz w:val="24"/>
          <w:szCs w:val="24"/>
        </w:rPr>
        <w:tab/>
        <w:t>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w:t>
      </w:r>
    </w:p>
    <w:p w14:paraId="58DD5573" w14:textId="77777777" w:rsidR="00F81A09" w:rsidRPr="00F81A09" w:rsidRDefault="00F81A09" w:rsidP="00F81A09">
      <w:pPr>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2. Образование лесных участков в целях размещения линейных объектов осуществляется на основании утвержденного проекта межевания территории</w:t>
      </w:r>
    </w:p>
    <w:p w14:paraId="3E23F21F" w14:textId="77777777" w:rsidR="00F81A09" w:rsidRPr="00F81A09" w:rsidRDefault="00F81A09" w:rsidP="00F81A09">
      <w:pPr>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3. Исключительно в соответствии с утвержденным проектом межевания территории осуществляется образование земельных участков:</w:t>
      </w:r>
    </w:p>
    <w:p w14:paraId="040C64D5" w14:textId="77777777" w:rsidR="00F81A09" w:rsidRPr="00F81A09" w:rsidRDefault="00F81A09" w:rsidP="00F81A09">
      <w:pPr>
        <w:tabs>
          <w:tab w:val="left" w:pos="993"/>
        </w:tabs>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1)</w:t>
      </w:r>
      <w:r w:rsidRPr="00F81A09">
        <w:rPr>
          <w:rFonts w:ascii="Times New Roman" w:hAnsi="Times New Roman" w:cs="Times New Roman"/>
          <w:sz w:val="24"/>
          <w:szCs w:val="24"/>
        </w:rPr>
        <w:tab/>
        <w:t>из земельного участка, предоставленного для комплексного развития территории;</w:t>
      </w:r>
    </w:p>
    <w:p w14:paraId="6A85037D" w14:textId="77777777" w:rsidR="00F81A09" w:rsidRPr="00F81A09" w:rsidRDefault="00F81A09" w:rsidP="00F81A09">
      <w:pPr>
        <w:tabs>
          <w:tab w:val="left" w:pos="993"/>
        </w:tabs>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2)</w:t>
      </w:r>
      <w:r w:rsidRPr="00F81A09">
        <w:rPr>
          <w:rFonts w:ascii="Times New Roman" w:hAnsi="Times New Roman" w:cs="Times New Roman"/>
          <w:sz w:val="24"/>
          <w:szCs w:val="24"/>
        </w:rPr>
        <w:tab/>
        <w:t>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BE3B086" w14:textId="77777777" w:rsidR="00F81A09" w:rsidRPr="00F81A09" w:rsidRDefault="00F81A09" w:rsidP="00F81A09">
      <w:pPr>
        <w:tabs>
          <w:tab w:val="left" w:pos="993"/>
        </w:tabs>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3)</w:t>
      </w:r>
      <w:r w:rsidRPr="00F81A09">
        <w:rPr>
          <w:rFonts w:ascii="Times New Roman" w:hAnsi="Times New Roman" w:cs="Times New Roman"/>
          <w:sz w:val="24"/>
          <w:szCs w:val="24"/>
        </w:rPr>
        <w:tab/>
        <w:t>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14:paraId="38F7BD8D" w14:textId="77777777" w:rsidR="00F81A09" w:rsidRPr="00F81A09" w:rsidRDefault="00F81A09" w:rsidP="00F81A09">
      <w:pPr>
        <w:tabs>
          <w:tab w:val="left" w:pos="993"/>
        </w:tabs>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4)</w:t>
      </w:r>
      <w:r w:rsidRPr="00F81A09">
        <w:rPr>
          <w:rFonts w:ascii="Times New Roman" w:hAnsi="Times New Roman" w:cs="Times New Roman"/>
          <w:sz w:val="24"/>
          <w:szCs w:val="24"/>
        </w:rPr>
        <w:tab/>
        <w:t>для строительства, реконструкции линейных объектов федерального, регионального или местного значения;</w:t>
      </w:r>
    </w:p>
    <w:p w14:paraId="70DC9F52" w14:textId="3C33CEB7" w:rsidR="00670F4C" w:rsidRPr="00736CB2" w:rsidRDefault="00F81A09" w:rsidP="00F81A09">
      <w:pPr>
        <w:spacing w:after="0" w:line="240" w:lineRule="auto"/>
        <w:ind w:firstLine="709"/>
        <w:jc w:val="both"/>
        <w:rPr>
          <w:rFonts w:ascii="Times New Roman" w:hAnsi="Times New Roman" w:cs="Times New Roman"/>
          <w:kern w:val="28"/>
          <w:sz w:val="24"/>
          <w:szCs w:val="24"/>
        </w:rPr>
      </w:pPr>
      <w:r w:rsidRPr="00F81A09">
        <w:rPr>
          <w:rFonts w:ascii="Times New Roman" w:hAnsi="Times New Roman" w:cs="Times New Roman"/>
          <w:sz w:val="24"/>
          <w:szCs w:val="24"/>
        </w:rPr>
        <w:t>5)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3AA571FE" w14:textId="77777777" w:rsidR="00670F4C" w:rsidRDefault="00670F4C" w:rsidP="00670F4C">
      <w:pPr>
        <w:autoSpaceDE w:val="0"/>
        <w:autoSpaceDN w:val="0"/>
        <w:adjustRightInd w:val="0"/>
        <w:spacing w:after="0" w:line="240" w:lineRule="auto"/>
        <w:ind w:firstLine="709"/>
        <w:jc w:val="both"/>
        <w:rPr>
          <w:rFonts w:ascii="Times New Roman" w:hAnsi="Times New Roman" w:cs="Times New Roman"/>
          <w:sz w:val="24"/>
          <w:szCs w:val="24"/>
        </w:rPr>
      </w:pPr>
    </w:p>
    <w:p w14:paraId="7812E3DA" w14:textId="235238BB" w:rsidR="00670F4C" w:rsidRPr="00736CB2" w:rsidRDefault="00670F4C" w:rsidP="00670F4C">
      <w:pPr>
        <w:pStyle w:val="3"/>
        <w:spacing w:before="0" w:after="0" w:line="240" w:lineRule="auto"/>
        <w:jc w:val="both"/>
        <w:rPr>
          <w:rFonts w:ascii="Times New Roman" w:hAnsi="Times New Roman"/>
          <w:kern w:val="28"/>
          <w:sz w:val="24"/>
        </w:rPr>
      </w:pPr>
      <w:bookmarkStart w:id="47" w:name="_Toc404264621"/>
      <w:bookmarkStart w:id="48" w:name="_Toc464817959"/>
      <w:bookmarkStart w:id="49" w:name="_Toc61872472"/>
      <w:bookmarkStart w:id="50" w:name="_Toc137548605"/>
      <w:r w:rsidRPr="00736CB2">
        <w:rPr>
          <w:rFonts w:ascii="Times New Roman" w:hAnsi="Times New Roman"/>
          <w:kern w:val="28"/>
          <w:sz w:val="24"/>
        </w:rPr>
        <w:t xml:space="preserve">Статья </w:t>
      </w:r>
      <w:r>
        <w:rPr>
          <w:rFonts w:ascii="Times New Roman" w:hAnsi="Times New Roman"/>
          <w:kern w:val="28"/>
          <w:sz w:val="24"/>
        </w:rPr>
        <w:t>1</w:t>
      </w:r>
      <w:r w:rsidR="0036763F" w:rsidRPr="00AF6B4C">
        <w:rPr>
          <w:rFonts w:ascii="Times New Roman" w:hAnsi="Times New Roman"/>
          <w:kern w:val="28"/>
          <w:sz w:val="24"/>
        </w:rPr>
        <w:t>3</w:t>
      </w:r>
      <w:r w:rsidRPr="00736CB2">
        <w:rPr>
          <w:rFonts w:ascii="Times New Roman" w:hAnsi="Times New Roman"/>
          <w:kern w:val="28"/>
          <w:sz w:val="24"/>
        </w:rPr>
        <w:t>. Изъятие земельных участков для государственных или муниципальных нужд</w:t>
      </w:r>
      <w:bookmarkEnd w:id="47"/>
      <w:bookmarkEnd w:id="48"/>
      <w:r>
        <w:rPr>
          <w:rFonts w:ascii="Times New Roman" w:hAnsi="Times New Roman"/>
          <w:kern w:val="28"/>
          <w:sz w:val="24"/>
        </w:rPr>
        <w:t>.</w:t>
      </w:r>
      <w:bookmarkEnd w:id="49"/>
      <w:bookmarkEnd w:id="50"/>
    </w:p>
    <w:p w14:paraId="7561A6E9" w14:textId="77777777" w:rsidR="00E75560" w:rsidRDefault="00E75560" w:rsidP="00670F4C">
      <w:pPr>
        <w:autoSpaceDE w:val="0"/>
        <w:autoSpaceDN w:val="0"/>
        <w:adjustRightInd w:val="0"/>
        <w:spacing w:after="0" w:line="240" w:lineRule="auto"/>
        <w:ind w:firstLine="709"/>
        <w:jc w:val="both"/>
        <w:rPr>
          <w:rFonts w:ascii="Times New Roman" w:hAnsi="Times New Roman" w:cs="Times New Roman"/>
          <w:sz w:val="24"/>
          <w:szCs w:val="24"/>
        </w:rPr>
      </w:pPr>
    </w:p>
    <w:p w14:paraId="1252824C" w14:textId="77777777" w:rsidR="00F81A09" w:rsidRPr="00F81A09" w:rsidRDefault="00F81A09" w:rsidP="00F81A09">
      <w:pPr>
        <w:autoSpaceDE w:val="0"/>
        <w:autoSpaceDN w:val="0"/>
        <w:adjustRightInd w:val="0"/>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14:paraId="025D5150" w14:textId="77777777" w:rsidR="00F81A09" w:rsidRPr="00F81A09" w:rsidRDefault="00F81A09" w:rsidP="00F81A09">
      <w:pPr>
        <w:autoSpaceDE w:val="0"/>
        <w:autoSpaceDN w:val="0"/>
        <w:adjustRightInd w:val="0"/>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14:paraId="51052A46" w14:textId="77777777" w:rsidR="00F81A09" w:rsidRPr="00F81A09" w:rsidRDefault="00F81A09" w:rsidP="00F81A09">
      <w:pPr>
        <w:autoSpaceDE w:val="0"/>
        <w:autoSpaceDN w:val="0"/>
        <w:adjustRightInd w:val="0"/>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2) утвержденными проектами планировки территории.</w:t>
      </w:r>
    </w:p>
    <w:p w14:paraId="6A6F044C" w14:textId="306008A4" w:rsidR="00670F4C" w:rsidRDefault="00F81A09" w:rsidP="00F81A09">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F81A09">
        <w:rPr>
          <w:rFonts w:ascii="Times New Roman" w:hAnsi="Times New Roman" w:cs="Times New Roman"/>
          <w:sz w:val="24"/>
          <w:szCs w:val="24"/>
        </w:rPr>
        <w:t>2.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14:paraId="4FA34556" w14:textId="77777777" w:rsidR="004A3CF0"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p>
    <w:p w14:paraId="45A7D234" w14:textId="77777777" w:rsidR="004A3CF0" w:rsidRPr="00437E6B" w:rsidRDefault="004A3CF0" w:rsidP="004A3CF0">
      <w:pPr>
        <w:pStyle w:val="20"/>
        <w:spacing w:before="0" w:after="0" w:line="240" w:lineRule="auto"/>
        <w:rPr>
          <w:rFonts w:ascii="Times New Roman" w:hAnsi="Times New Roman" w:cs="Times New Roman"/>
          <w:i w:val="0"/>
          <w:iCs w:val="0"/>
          <w:kern w:val="28"/>
          <w:sz w:val="24"/>
          <w:szCs w:val="24"/>
        </w:rPr>
      </w:pPr>
      <w:bookmarkStart w:id="51" w:name="_Toc61872477"/>
      <w:bookmarkStart w:id="52" w:name="_Toc137548606"/>
      <w:r w:rsidRPr="00437E6B">
        <w:rPr>
          <w:rFonts w:ascii="Times New Roman" w:hAnsi="Times New Roman" w:cs="Times New Roman"/>
          <w:i w:val="0"/>
          <w:iCs w:val="0"/>
          <w:kern w:val="28"/>
          <w:sz w:val="24"/>
          <w:szCs w:val="24"/>
        </w:rPr>
        <w:t>Глава 3. Общие положения о градостроительном зонировании территории.</w:t>
      </w:r>
      <w:bookmarkEnd w:id="51"/>
      <w:bookmarkEnd w:id="52"/>
    </w:p>
    <w:p w14:paraId="5237E630" w14:textId="77777777" w:rsidR="004A3CF0"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p>
    <w:p w14:paraId="45869C59" w14:textId="5788D42D" w:rsidR="004A3CF0" w:rsidRPr="00437E6B" w:rsidRDefault="004A3CF0" w:rsidP="004A3CF0">
      <w:pPr>
        <w:pStyle w:val="3"/>
        <w:spacing w:before="0" w:after="0" w:line="240" w:lineRule="auto"/>
        <w:rPr>
          <w:rFonts w:ascii="Times New Roman" w:hAnsi="Times New Roman"/>
          <w:sz w:val="24"/>
        </w:rPr>
      </w:pPr>
      <w:bookmarkStart w:id="53" w:name="_Toc61872478"/>
      <w:bookmarkStart w:id="54" w:name="_Toc137548607"/>
      <w:r w:rsidRPr="00437E6B">
        <w:rPr>
          <w:rFonts w:ascii="Times New Roman" w:hAnsi="Times New Roman"/>
          <w:sz w:val="24"/>
        </w:rPr>
        <w:t xml:space="preserve">Статья </w:t>
      </w:r>
      <w:r w:rsidR="0036763F" w:rsidRPr="00AF6B4C">
        <w:rPr>
          <w:rFonts w:ascii="Times New Roman" w:hAnsi="Times New Roman"/>
          <w:sz w:val="24"/>
        </w:rPr>
        <w:t>14</w:t>
      </w:r>
      <w:r w:rsidRPr="00437E6B">
        <w:rPr>
          <w:rFonts w:ascii="Times New Roman" w:hAnsi="Times New Roman"/>
          <w:sz w:val="24"/>
        </w:rPr>
        <w:t>. Порядок установления территориальных зон.</w:t>
      </w:r>
      <w:bookmarkEnd w:id="53"/>
      <w:bookmarkEnd w:id="54"/>
    </w:p>
    <w:p w14:paraId="0FE77443" w14:textId="77777777" w:rsidR="00E75560" w:rsidRDefault="00E75560" w:rsidP="004A3CF0">
      <w:pPr>
        <w:autoSpaceDE w:val="0"/>
        <w:autoSpaceDN w:val="0"/>
        <w:adjustRightInd w:val="0"/>
        <w:spacing w:after="0" w:line="240" w:lineRule="auto"/>
        <w:ind w:firstLine="709"/>
        <w:jc w:val="both"/>
        <w:rPr>
          <w:rFonts w:ascii="Times New Roman" w:hAnsi="Times New Roman" w:cs="Times New Roman"/>
          <w:sz w:val="24"/>
          <w:szCs w:val="24"/>
        </w:rPr>
      </w:pPr>
    </w:p>
    <w:p w14:paraId="33EC4623" w14:textId="72AA7215"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При подготовке правил землепользования и застройки границы территориальных зон устанавливаются с учетом:</w:t>
      </w:r>
    </w:p>
    <w:p w14:paraId="0A4B8A4E"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F0580CB"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частью 6 статьи 18 </w:t>
      </w:r>
      <w:r>
        <w:rPr>
          <w:rFonts w:ascii="Times New Roman" w:hAnsi="Times New Roman" w:cs="Times New Roman"/>
          <w:sz w:val="24"/>
          <w:szCs w:val="24"/>
        </w:rPr>
        <w:t>Градостроительного кодекса Российской Федерации</w:t>
      </w:r>
      <w:r w:rsidRPr="005B19E8">
        <w:rPr>
          <w:rFonts w:ascii="Times New Roman" w:hAnsi="Times New Roman" w:cs="Times New Roman"/>
          <w:sz w:val="24"/>
          <w:szCs w:val="24"/>
        </w:rPr>
        <w:t>), генеральным планом городского округа, схемой территориального планирования муниципального района;</w:t>
      </w:r>
    </w:p>
    <w:p w14:paraId="612AB6E6"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определенных Градостроительного кодекса Российской Федерации территориальных зон;</w:t>
      </w:r>
    </w:p>
    <w:p w14:paraId="3EB77683"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сложившейся планировки территории и существующего землепользования;</w:t>
      </w:r>
    </w:p>
    <w:p w14:paraId="1F4A5B14"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5) планируемых изменений границ земель различных категорий;</w:t>
      </w:r>
    </w:p>
    <w:p w14:paraId="0294DFCB"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14:paraId="245A13D6" w14:textId="77777777" w:rsidR="004A3CF0"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2EB7CF37"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5B19E8">
        <w:rPr>
          <w:rFonts w:ascii="Times New Roman" w:hAnsi="Times New Roman" w:cs="Times New Roman"/>
          <w:sz w:val="24"/>
          <w:szCs w:val="24"/>
        </w:rPr>
        <w:t>Границы территориальных зон могут устанавливаться по:</w:t>
      </w:r>
    </w:p>
    <w:p w14:paraId="5C952C9F"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14:paraId="61DDC014"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красным линиям;</w:t>
      </w:r>
    </w:p>
    <w:p w14:paraId="131EA3D3"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границам земельных участков;</w:t>
      </w:r>
    </w:p>
    <w:p w14:paraId="197F7FFD" w14:textId="77777777" w:rsidR="004A3CF0" w:rsidRPr="005B19E8" w:rsidRDefault="004A3CF0" w:rsidP="00062FB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границам населенных пунктов в пределах муниципальных образований;</w:t>
      </w:r>
    </w:p>
    <w:p w14:paraId="5E5CDD84" w14:textId="77777777" w:rsidR="00062FBC" w:rsidRPr="00062FBC" w:rsidRDefault="00062FBC" w:rsidP="00062FBC">
      <w:pPr>
        <w:spacing w:after="0" w:line="240" w:lineRule="auto"/>
        <w:ind w:firstLine="709"/>
        <w:rPr>
          <w:rFonts w:ascii="Times New Roman" w:eastAsia="Times New Roman" w:hAnsi="Times New Roman" w:cs="Times New Roman"/>
          <w:sz w:val="24"/>
          <w:szCs w:val="24"/>
          <w:lang w:eastAsia="ru-RU"/>
        </w:rPr>
      </w:pPr>
      <w:r w:rsidRPr="00062FBC">
        <w:rPr>
          <w:rFonts w:ascii="Times New Roman" w:eastAsia="Times New Roman" w:hAnsi="Times New Roman" w:cs="Times New Roman"/>
          <w:sz w:val="24"/>
          <w:szCs w:val="24"/>
          <w:lang w:eastAsia="ru-RU"/>
        </w:rPr>
        <w:t>5) границам муниципальных образований, в том числе границам внутригородских территорий городов федерального значения Москвы, Санкт-Петербурга и Севастополя;</w:t>
      </w:r>
    </w:p>
    <w:p w14:paraId="6A451E1F" w14:textId="77777777" w:rsidR="004A3CF0" w:rsidRPr="005B19E8" w:rsidRDefault="004A3CF0" w:rsidP="00062FB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6) естественным границам природных объектов;</w:t>
      </w:r>
    </w:p>
    <w:p w14:paraId="78A17881" w14:textId="77777777" w:rsidR="004A3CF0" w:rsidRPr="005B19E8" w:rsidRDefault="004A3CF0" w:rsidP="00062FB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7) иным границам.</w:t>
      </w:r>
    </w:p>
    <w:p w14:paraId="6598E69F" w14:textId="77777777" w:rsidR="004A3CF0"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35D4420C" w14:textId="77777777" w:rsidR="004A3CF0"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p>
    <w:p w14:paraId="2AF6897F" w14:textId="4AC3E7D5" w:rsidR="004A3CF0" w:rsidRPr="00437E6B" w:rsidRDefault="004A3CF0" w:rsidP="004A3CF0">
      <w:pPr>
        <w:pStyle w:val="3"/>
        <w:spacing w:before="0" w:after="0" w:line="240" w:lineRule="auto"/>
        <w:rPr>
          <w:rFonts w:ascii="Times New Roman" w:hAnsi="Times New Roman"/>
          <w:sz w:val="24"/>
        </w:rPr>
      </w:pPr>
      <w:bookmarkStart w:id="55" w:name="_Toc61872479"/>
      <w:bookmarkStart w:id="56" w:name="_Toc137548608"/>
      <w:r w:rsidRPr="00437E6B">
        <w:rPr>
          <w:rFonts w:ascii="Times New Roman" w:hAnsi="Times New Roman"/>
          <w:sz w:val="24"/>
        </w:rPr>
        <w:t xml:space="preserve">Статья </w:t>
      </w:r>
      <w:r w:rsidR="0036763F" w:rsidRPr="00AF6B4C">
        <w:rPr>
          <w:rFonts w:ascii="Times New Roman" w:hAnsi="Times New Roman"/>
          <w:sz w:val="24"/>
        </w:rPr>
        <w:t>15</w:t>
      </w:r>
      <w:r w:rsidRPr="00437E6B">
        <w:rPr>
          <w:rFonts w:ascii="Times New Roman" w:hAnsi="Times New Roman"/>
          <w:sz w:val="24"/>
        </w:rPr>
        <w:t>. Виды и состав территориальных зон.</w:t>
      </w:r>
      <w:bookmarkEnd w:id="55"/>
      <w:bookmarkEnd w:id="56"/>
    </w:p>
    <w:p w14:paraId="3B8A6438" w14:textId="77777777" w:rsidR="00E75560" w:rsidRDefault="00E75560" w:rsidP="004A3CF0">
      <w:pPr>
        <w:autoSpaceDE w:val="0"/>
        <w:autoSpaceDN w:val="0"/>
        <w:adjustRightInd w:val="0"/>
        <w:spacing w:after="0" w:line="240" w:lineRule="auto"/>
        <w:ind w:firstLine="709"/>
        <w:jc w:val="both"/>
        <w:rPr>
          <w:rFonts w:ascii="Times New Roman" w:hAnsi="Times New Roman" w:cs="Times New Roman"/>
          <w:sz w:val="24"/>
          <w:szCs w:val="24"/>
        </w:rPr>
      </w:pPr>
    </w:p>
    <w:p w14:paraId="2573A70C" w14:textId="3D63DFB8" w:rsidR="004A3CF0"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14:paraId="60DC4728" w14:textId="77777777" w:rsidR="004A3CF0" w:rsidRPr="005B19E8" w:rsidRDefault="004A3CF0" w:rsidP="008B31F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5B19E8">
        <w:rPr>
          <w:rFonts w:ascii="Times New Roman" w:hAnsi="Times New Roman" w:cs="Times New Roman"/>
          <w:sz w:val="24"/>
          <w:szCs w:val="24"/>
        </w:rPr>
        <w:t>В состав жилых зон могут включаться:</w:t>
      </w:r>
    </w:p>
    <w:p w14:paraId="7DA2B487" w14:textId="77777777" w:rsidR="004A3CF0" w:rsidRPr="005B19E8" w:rsidRDefault="004A3CF0" w:rsidP="008B31FE">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зоны застройки индивидуальными жилыми домами;</w:t>
      </w:r>
    </w:p>
    <w:p w14:paraId="46FCBE5A" w14:textId="77777777" w:rsidR="00062FBC" w:rsidRPr="00062FBC" w:rsidRDefault="00062FBC" w:rsidP="008B31FE">
      <w:pPr>
        <w:spacing w:after="0" w:line="240" w:lineRule="auto"/>
        <w:ind w:firstLine="709"/>
        <w:rPr>
          <w:rFonts w:ascii="Times New Roman" w:eastAsia="Times New Roman" w:hAnsi="Times New Roman" w:cs="Times New Roman"/>
          <w:sz w:val="24"/>
          <w:szCs w:val="24"/>
          <w:lang w:eastAsia="ru-RU"/>
        </w:rPr>
      </w:pPr>
      <w:r w:rsidRPr="00062FBC">
        <w:rPr>
          <w:rFonts w:ascii="Times New Roman" w:eastAsia="Times New Roman" w:hAnsi="Times New Roman" w:cs="Times New Roman"/>
          <w:sz w:val="24"/>
          <w:szCs w:val="24"/>
          <w:lang w:eastAsia="ru-RU"/>
        </w:rPr>
        <w:t>2) зоны застройки индивидуальными жилыми домами и домами блокированной застройки;</w:t>
      </w:r>
    </w:p>
    <w:p w14:paraId="691F6B98" w14:textId="77777777" w:rsidR="00062FBC" w:rsidRPr="00062FBC" w:rsidRDefault="00062FBC" w:rsidP="008B31FE">
      <w:pPr>
        <w:spacing w:after="0" w:line="240" w:lineRule="auto"/>
        <w:ind w:firstLine="709"/>
        <w:rPr>
          <w:rFonts w:ascii="Times New Roman" w:eastAsia="Times New Roman" w:hAnsi="Times New Roman" w:cs="Times New Roman"/>
          <w:sz w:val="24"/>
          <w:szCs w:val="24"/>
          <w:lang w:eastAsia="ru-RU"/>
        </w:rPr>
      </w:pPr>
      <w:r w:rsidRPr="00062FBC">
        <w:rPr>
          <w:rFonts w:ascii="Times New Roman" w:eastAsia="Times New Roman" w:hAnsi="Times New Roman" w:cs="Times New Roman"/>
          <w:sz w:val="24"/>
          <w:szCs w:val="24"/>
          <w:lang w:eastAsia="ru-RU"/>
        </w:rPr>
        <w:t>3) зоны застройки среднеэтажными многоквартирными домами;</w:t>
      </w:r>
    </w:p>
    <w:p w14:paraId="689042C2" w14:textId="77777777" w:rsidR="004A3CF0" w:rsidRPr="005B19E8" w:rsidRDefault="004A3CF0" w:rsidP="008B31FE">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зоны застройки многоэтажными многоквартирными домами;</w:t>
      </w:r>
    </w:p>
    <w:p w14:paraId="015DF9CD" w14:textId="77777777" w:rsidR="004A3CF0" w:rsidRPr="005B19E8" w:rsidRDefault="004A3CF0" w:rsidP="008B31FE">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5) зоны жилой застройки иных видов.</w:t>
      </w:r>
    </w:p>
    <w:p w14:paraId="0D44E17A"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268ABB0C"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В состав общественно-деловых зон могут включаться:</w:t>
      </w:r>
    </w:p>
    <w:p w14:paraId="33368367"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зоны делового, общественного и коммерческого назначения;</w:t>
      </w:r>
    </w:p>
    <w:p w14:paraId="4D5BE5EA"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зоны размещения объектов социального и коммунально-бытового назначения;</w:t>
      </w:r>
    </w:p>
    <w:p w14:paraId="59901BE2"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зоны обслуживания объектов, необходимых для осуществления производственной и предпринимательской деятельности;</w:t>
      </w:r>
    </w:p>
    <w:p w14:paraId="088A9568"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общественно-деловые зоны иных видов.</w:t>
      </w:r>
    </w:p>
    <w:p w14:paraId="47926443" w14:textId="77777777" w:rsidR="004A3CF0" w:rsidRPr="005B19E8" w:rsidRDefault="004A3CF0" w:rsidP="008B31FE">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5.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561D41FE" w14:textId="200CE7A1" w:rsidR="004A3CF0" w:rsidRPr="008B31FE" w:rsidRDefault="004A3CF0" w:rsidP="008B31FE">
      <w:pPr>
        <w:pStyle w:val="ae"/>
        <w:spacing w:after="0" w:line="240" w:lineRule="auto"/>
        <w:ind w:firstLine="709"/>
        <w:jc w:val="both"/>
        <w:rPr>
          <w:rFonts w:eastAsia="Times New Roman"/>
          <w:lang w:eastAsia="ru-RU"/>
        </w:rPr>
      </w:pPr>
      <w:r w:rsidRPr="005B19E8">
        <w:t xml:space="preserve">6. </w:t>
      </w:r>
      <w:r w:rsidR="008B31FE" w:rsidRPr="008B31FE">
        <w:rPr>
          <w:rFonts w:eastAsia="Times New Roman"/>
          <w:lang w:eastAsia="ru-RU"/>
        </w:rPr>
        <w:t>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r w:rsidRPr="005B19E8">
        <w:t>.</w:t>
      </w:r>
    </w:p>
    <w:p w14:paraId="3B799D71" w14:textId="77777777" w:rsidR="004A3CF0" w:rsidRPr="005B19E8" w:rsidRDefault="004A3CF0" w:rsidP="008B31FE">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7. В состав производственных зон, зон инженерной и транспортной инфраструктур могут включаться:</w:t>
      </w:r>
    </w:p>
    <w:p w14:paraId="4399CEAB" w14:textId="77777777" w:rsidR="004A3CF0" w:rsidRPr="005B19E8" w:rsidRDefault="004A3CF0" w:rsidP="008B31FE">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E9A4F0F"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производственные зоны - зоны размещения производственных объектов с различными нормативами воздействия на окружающую среду;</w:t>
      </w:r>
    </w:p>
    <w:p w14:paraId="00D7E398"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иные виды производственной, инженерной и транспортной инфраструктур.</w:t>
      </w:r>
    </w:p>
    <w:p w14:paraId="7542FC7B"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25DCF8B7"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9. В состав зон сельскохозяйственного использования могут включаться:</w:t>
      </w:r>
    </w:p>
    <w:p w14:paraId="293E576E"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14:paraId="57ACCD5C"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14:paraId="1B4F1751"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14:paraId="443E508C"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25A4E7B3"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42597387" w14:textId="4D5B8A92"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 xml:space="preserve">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w:t>
      </w:r>
      <w:r w:rsidR="00356CAE" w:rsidRPr="005B19E8">
        <w:rPr>
          <w:rFonts w:ascii="Times New Roman" w:hAnsi="Times New Roman" w:cs="Times New Roman"/>
          <w:sz w:val="24"/>
          <w:szCs w:val="24"/>
        </w:rPr>
        <w:t>которых, может быть,</w:t>
      </w:r>
      <w:r w:rsidRPr="005B19E8">
        <w:rPr>
          <w:rFonts w:ascii="Times New Roman" w:hAnsi="Times New Roman" w:cs="Times New Roman"/>
          <w:sz w:val="24"/>
          <w:szCs w:val="24"/>
        </w:rPr>
        <w:t xml:space="preserve"> обеспечено только путем выделения указанных зон и недопустимо в других территориальных зонах.</w:t>
      </w:r>
    </w:p>
    <w:p w14:paraId="7CB1D00A"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14. В состав территориальных зон могут включаться зоны размещения военных объектов и иные зоны специального назначения.</w:t>
      </w:r>
    </w:p>
    <w:p w14:paraId="4C871335" w14:textId="77777777" w:rsidR="004A3CF0"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14:paraId="74F8B097" w14:textId="77777777" w:rsidR="004A3CF0"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p>
    <w:p w14:paraId="039B96FB" w14:textId="149DCA21" w:rsidR="004A3CF0" w:rsidRPr="00437E6B" w:rsidRDefault="004A3CF0" w:rsidP="004A3CF0">
      <w:pPr>
        <w:pStyle w:val="3"/>
        <w:spacing w:before="0" w:after="0" w:line="240" w:lineRule="auto"/>
        <w:rPr>
          <w:rFonts w:ascii="Times New Roman" w:hAnsi="Times New Roman"/>
          <w:sz w:val="24"/>
        </w:rPr>
      </w:pPr>
      <w:bookmarkStart w:id="57" w:name="_Toc61872480"/>
      <w:bookmarkStart w:id="58" w:name="_Toc137548609"/>
      <w:r w:rsidRPr="00437E6B">
        <w:rPr>
          <w:rFonts w:ascii="Times New Roman" w:hAnsi="Times New Roman"/>
          <w:sz w:val="24"/>
        </w:rPr>
        <w:t xml:space="preserve">Статья </w:t>
      </w:r>
      <w:r w:rsidR="0036763F" w:rsidRPr="00AF6B4C">
        <w:rPr>
          <w:rFonts w:ascii="Times New Roman" w:hAnsi="Times New Roman"/>
          <w:sz w:val="24"/>
        </w:rPr>
        <w:t>16</w:t>
      </w:r>
      <w:r w:rsidRPr="00437E6B">
        <w:rPr>
          <w:rFonts w:ascii="Times New Roman" w:hAnsi="Times New Roman"/>
          <w:sz w:val="24"/>
        </w:rPr>
        <w:t>. Градостроительный регламент.</w:t>
      </w:r>
      <w:bookmarkEnd w:id="57"/>
      <w:bookmarkEnd w:id="58"/>
    </w:p>
    <w:p w14:paraId="20762702" w14:textId="77777777" w:rsidR="00E75560" w:rsidRDefault="00E75560" w:rsidP="004A3CF0">
      <w:pPr>
        <w:autoSpaceDE w:val="0"/>
        <w:autoSpaceDN w:val="0"/>
        <w:adjustRightInd w:val="0"/>
        <w:spacing w:after="0" w:line="240" w:lineRule="auto"/>
        <w:ind w:firstLine="709"/>
        <w:jc w:val="both"/>
        <w:rPr>
          <w:rFonts w:ascii="Times New Roman" w:hAnsi="Times New Roman" w:cs="Times New Roman"/>
          <w:sz w:val="24"/>
          <w:szCs w:val="24"/>
        </w:rPr>
      </w:pPr>
    </w:p>
    <w:p w14:paraId="1202F1C2" w14:textId="47339208"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6015CB3"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Градостроительные регламенты устанавливаются с учетом:</w:t>
      </w:r>
    </w:p>
    <w:p w14:paraId="4D4DF281"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14:paraId="425D1089"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750312A"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2A7AC01F"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видов территориальных зон;</w:t>
      </w:r>
    </w:p>
    <w:p w14:paraId="42293104" w14:textId="77777777" w:rsidR="004A3CF0" w:rsidRPr="005B19E8"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5) требований охраны объектов культурного наследия, а также особо охраняемых природных территорий, иных природных объектов.</w:t>
      </w:r>
    </w:p>
    <w:p w14:paraId="414A326E" w14:textId="77777777" w:rsidR="004A3CF0" w:rsidRDefault="004A3CF0" w:rsidP="004A3CF0">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r>
        <w:rPr>
          <w:rFonts w:ascii="Times New Roman" w:hAnsi="Times New Roman" w:cs="Times New Roman"/>
          <w:sz w:val="24"/>
          <w:szCs w:val="24"/>
        </w:rPr>
        <w:t>.</w:t>
      </w:r>
    </w:p>
    <w:p w14:paraId="3276A1C7"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p>
    <w:p w14:paraId="0C290E76" w14:textId="77777777" w:rsidR="00356CAE" w:rsidRPr="00736CB2" w:rsidRDefault="00356CAE" w:rsidP="00356CAE">
      <w:pPr>
        <w:pStyle w:val="20"/>
        <w:spacing w:before="0" w:after="0" w:line="240" w:lineRule="auto"/>
        <w:ind w:firstLine="709"/>
        <w:jc w:val="both"/>
        <w:rPr>
          <w:rFonts w:ascii="Times New Roman" w:hAnsi="Times New Roman"/>
          <w:i w:val="0"/>
          <w:iCs w:val="0"/>
          <w:kern w:val="28"/>
          <w:sz w:val="24"/>
        </w:rPr>
      </w:pPr>
      <w:bookmarkStart w:id="59" w:name="_Toc464817961"/>
      <w:bookmarkStart w:id="60" w:name="_Toc61872481"/>
      <w:bookmarkStart w:id="61" w:name="_Toc137548610"/>
      <w:r w:rsidRPr="00736CB2">
        <w:rPr>
          <w:rFonts w:ascii="Times New Roman" w:hAnsi="Times New Roman"/>
          <w:i w:val="0"/>
          <w:iCs w:val="0"/>
          <w:kern w:val="28"/>
          <w:sz w:val="24"/>
        </w:rPr>
        <w:t xml:space="preserve">Глава </w:t>
      </w:r>
      <w:r>
        <w:rPr>
          <w:rFonts w:ascii="Times New Roman" w:hAnsi="Times New Roman"/>
          <w:i w:val="0"/>
          <w:iCs w:val="0"/>
          <w:kern w:val="28"/>
          <w:sz w:val="24"/>
        </w:rPr>
        <w:t>4</w:t>
      </w:r>
      <w:r w:rsidRPr="00736CB2">
        <w:rPr>
          <w:rFonts w:ascii="Times New Roman" w:hAnsi="Times New Roman"/>
          <w:i w:val="0"/>
          <w:iCs w:val="0"/>
          <w:kern w:val="28"/>
          <w:sz w:val="24"/>
        </w:rPr>
        <w:t>. Положени</w:t>
      </w:r>
      <w:r>
        <w:rPr>
          <w:rFonts w:ascii="Times New Roman" w:hAnsi="Times New Roman"/>
          <w:i w:val="0"/>
          <w:iCs w:val="0"/>
          <w:kern w:val="28"/>
          <w:sz w:val="24"/>
        </w:rPr>
        <w:t>е</w:t>
      </w:r>
      <w:r w:rsidRPr="00736CB2">
        <w:rPr>
          <w:rFonts w:ascii="Times New Roman" w:hAnsi="Times New Roman"/>
          <w:i w:val="0"/>
          <w:iCs w:val="0"/>
          <w:kern w:val="28"/>
          <w:sz w:val="24"/>
        </w:rPr>
        <w:t xml:space="preserve">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9"/>
      <w:bookmarkEnd w:id="60"/>
      <w:bookmarkEnd w:id="61"/>
    </w:p>
    <w:p w14:paraId="1E1C7D11" w14:textId="77777777" w:rsidR="00356CAE" w:rsidRPr="00736CB2" w:rsidRDefault="00356CAE" w:rsidP="00356CAE">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45F6B17E" w14:textId="5DAAD5AE" w:rsidR="00356CAE" w:rsidRPr="00736CB2" w:rsidRDefault="00356CAE" w:rsidP="00356CAE">
      <w:pPr>
        <w:pStyle w:val="3"/>
        <w:spacing w:before="0" w:after="0" w:line="240" w:lineRule="auto"/>
        <w:jc w:val="both"/>
        <w:rPr>
          <w:rFonts w:ascii="Times New Roman" w:hAnsi="Times New Roman" w:cs="Times New Roman"/>
          <w:kern w:val="28"/>
          <w:sz w:val="24"/>
          <w:szCs w:val="24"/>
        </w:rPr>
      </w:pPr>
      <w:bookmarkStart w:id="62" w:name="_Toc61872482"/>
      <w:bookmarkStart w:id="63" w:name="_Toc137548611"/>
      <w:bookmarkStart w:id="64" w:name="_Toc464817962"/>
      <w:r w:rsidRPr="00A8457F">
        <w:rPr>
          <w:rFonts w:ascii="Times New Roman" w:hAnsi="Times New Roman"/>
          <w:sz w:val="24"/>
        </w:rPr>
        <w:t xml:space="preserve">Статья </w:t>
      </w:r>
      <w:r w:rsidR="0036763F" w:rsidRPr="00AF6B4C">
        <w:rPr>
          <w:rFonts w:ascii="Times New Roman" w:hAnsi="Times New Roman"/>
          <w:sz w:val="24"/>
        </w:rPr>
        <w:t>17</w:t>
      </w:r>
      <w:r w:rsidRPr="00A8457F">
        <w:rPr>
          <w:rFonts w:ascii="Times New Roman" w:hAnsi="Times New Roman"/>
          <w:sz w:val="24"/>
        </w:rPr>
        <w:t xml:space="preserve">. </w:t>
      </w:r>
      <w:r w:rsidRPr="00736CB2">
        <w:rPr>
          <w:rFonts w:ascii="Times New Roman" w:hAnsi="Times New Roman" w:cs="Times New Roman"/>
          <w:kern w:val="28"/>
          <w:sz w:val="24"/>
          <w:szCs w:val="24"/>
        </w:rPr>
        <w:t>Виды разрешенного использования земельных участков и объектов капитального строительства.</w:t>
      </w:r>
      <w:bookmarkEnd w:id="62"/>
      <w:bookmarkEnd w:id="63"/>
    </w:p>
    <w:p w14:paraId="2E882E1D" w14:textId="77777777" w:rsidR="00E75560" w:rsidRDefault="00E75560" w:rsidP="00356CAE">
      <w:pPr>
        <w:autoSpaceDE w:val="0"/>
        <w:autoSpaceDN w:val="0"/>
        <w:adjustRightInd w:val="0"/>
        <w:spacing w:after="0" w:line="240" w:lineRule="auto"/>
        <w:ind w:firstLine="709"/>
        <w:jc w:val="both"/>
        <w:rPr>
          <w:rFonts w:ascii="Times New Roman" w:hAnsi="Times New Roman" w:cs="Times New Roman"/>
          <w:bCs/>
          <w:sz w:val="24"/>
          <w:szCs w:val="24"/>
        </w:rPr>
      </w:pPr>
    </w:p>
    <w:p w14:paraId="4B101218" w14:textId="6FC332FE" w:rsidR="00356CAE" w:rsidRPr="00B53791" w:rsidRDefault="00356CAE" w:rsidP="00356CAE">
      <w:pPr>
        <w:autoSpaceDE w:val="0"/>
        <w:autoSpaceDN w:val="0"/>
        <w:adjustRightInd w:val="0"/>
        <w:spacing w:after="0" w:line="240" w:lineRule="auto"/>
        <w:ind w:firstLine="709"/>
        <w:jc w:val="both"/>
        <w:rPr>
          <w:rFonts w:ascii="Times New Roman" w:hAnsi="Times New Roman" w:cs="Times New Roman"/>
          <w:bCs/>
          <w:sz w:val="24"/>
          <w:szCs w:val="24"/>
        </w:rPr>
      </w:pPr>
      <w:r w:rsidRPr="00736CB2">
        <w:rPr>
          <w:rFonts w:ascii="Times New Roman" w:hAnsi="Times New Roman" w:cs="Times New Roman"/>
          <w:bCs/>
          <w:sz w:val="24"/>
          <w:szCs w:val="24"/>
        </w:rPr>
        <w:t xml:space="preserve">1. </w:t>
      </w:r>
      <w:r w:rsidRPr="00B53791">
        <w:rPr>
          <w:rFonts w:ascii="Times New Roman" w:hAnsi="Times New Roman" w:cs="Times New Roman"/>
          <w:bCs/>
          <w:sz w:val="24"/>
          <w:szCs w:val="24"/>
        </w:rPr>
        <w:t>Разрешенное использование земельных участков и объектов капитального строительства, может быть, следующих видов:</w:t>
      </w:r>
    </w:p>
    <w:p w14:paraId="4292F6CA" w14:textId="77777777" w:rsidR="00356CAE" w:rsidRPr="00B53791" w:rsidRDefault="00356CAE" w:rsidP="00356CAE">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1) основные виды разрешенного использования;</w:t>
      </w:r>
    </w:p>
    <w:p w14:paraId="1B127595" w14:textId="77777777" w:rsidR="00356CAE" w:rsidRPr="00B53791" w:rsidRDefault="00356CAE" w:rsidP="00356CAE">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2) условно разрешенные виды использования;</w:t>
      </w:r>
    </w:p>
    <w:p w14:paraId="2E359292" w14:textId="77777777" w:rsidR="00356CAE" w:rsidRPr="00B53791" w:rsidRDefault="00356CAE" w:rsidP="00356CAE">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5844C2C7"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60F14108" w14:textId="77777777" w:rsidR="00356CAE" w:rsidRPr="00F56BE6" w:rsidRDefault="00356CAE" w:rsidP="00356CAE">
      <w:pPr>
        <w:autoSpaceDE w:val="0"/>
        <w:autoSpaceDN w:val="0"/>
        <w:adjustRightInd w:val="0"/>
        <w:spacing w:after="0" w:line="240" w:lineRule="auto"/>
        <w:ind w:firstLine="709"/>
        <w:jc w:val="both"/>
        <w:rPr>
          <w:rFonts w:ascii="Times New Roman" w:hAnsi="Times New Roman" w:cs="Times New Roman"/>
          <w:bCs/>
          <w:sz w:val="24"/>
          <w:szCs w:val="24"/>
        </w:rPr>
      </w:pPr>
      <w:r w:rsidRPr="00F56BE6">
        <w:rPr>
          <w:rFonts w:ascii="Times New Roman" w:hAnsi="Times New Roman" w:cs="Times New Roman"/>
          <w:bCs/>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2258A999" w14:textId="730DFAAE" w:rsidR="00356CAE" w:rsidRPr="0061287A" w:rsidRDefault="00356CAE" w:rsidP="00356CAE">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 xml:space="preserve">Виды разрешённого использования земельных участков, содержащиеся в градостроительных регламентах настоящих Правил, установлены в соответствии с классификатором видов разрешённого использования земельных участков, утверждённым приказом </w:t>
      </w:r>
      <w:r w:rsidR="00150FF8">
        <w:rPr>
          <w:rFonts w:ascii="Times New Roman" w:hAnsi="Times New Roman" w:cs="Times New Roman"/>
          <w:sz w:val="24"/>
        </w:rPr>
        <w:t>Федеральной службы государственной регистрации, кадастра и картографии</w:t>
      </w:r>
      <w:r w:rsidRPr="0061287A">
        <w:rPr>
          <w:rFonts w:ascii="Times New Roman" w:hAnsi="Times New Roman" w:cs="Times New Roman"/>
          <w:sz w:val="24"/>
        </w:rPr>
        <w:t xml:space="preserve"> от </w:t>
      </w:r>
      <w:r w:rsidR="00150FF8">
        <w:rPr>
          <w:rFonts w:ascii="Times New Roman" w:hAnsi="Times New Roman" w:cs="Times New Roman"/>
          <w:sz w:val="24"/>
        </w:rPr>
        <w:t>10.11.2020</w:t>
      </w:r>
      <w:r w:rsidRPr="0061287A">
        <w:rPr>
          <w:rFonts w:ascii="Times New Roman" w:hAnsi="Times New Roman" w:cs="Times New Roman"/>
          <w:sz w:val="24"/>
        </w:rPr>
        <w:t xml:space="preserve"> № </w:t>
      </w:r>
      <w:r w:rsidR="00150FF8">
        <w:rPr>
          <w:rFonts w:ascii="Times New Roman" w:hAnsi="Times New Roman" w:cs="Times New Roman"/>
          <w:sz w:val="24"/>
        </w:rPr>
        <w:t>П/0412</w:t>
      </w:r>
      <w:r w:rsidRPr="0061287A">
        <w:rPr>
          <w:rFonts w:ascii="Times New Roman" w:hAnsi="Times New Roman" w:cs="Times New Roman"/>
          <w:sz w:val="24"/>
        </w:rPr>
        <w:t xml:space="preserve"> (далее по тексту - Классификатор).</w:t>
      </w:r>
    </w:p>
    <w:p w14:paraId="3E6F1651" w14:textId="77777777" w:rsidR="00356CAE" w:rsidRPr="00B53791" w:rsidRDefault="00356CAE" w:rsidP="00356CAE">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46B8030F"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1C5A23ED"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5. </w:t>
      </w:r>
      <w:r w:rsidRPr="00956576">
        <w:rPr>
          <w:rFonts w:ascii="Times New Roman" w:hAnsi="Times New Roman" w:cs="Times New Roman"/>
          <w:bCs/>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49210DE5"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bCs/>
          <w:sz w:val="24"/>
          <w:szCs w:val="24"/>
        </w:rPr>
      </w:pPr>
    </w:p>
    <w:p w14:paraId="141ED905" w14:textId="7771CFFA" w:rsidR="00356CAE" w:rsidRDefault="00356CAE" w:rsidP="00356CAE">
      <w:pPr>
        <w:pStyle w:val="3"/>
        <w:spacing w:before="0" w:after="0" w:line="240" w:lineRule="auto"/>
        <w:jc w:val="both"/>
        <w:rPr>
          <w:rFonts w:ascii="Times New Roman" w:hAnsi="Times New Roman"/>
          <w:sz w:val="24"/>
        </w:rPr>
      </w:pPr>
      <w:bookmarkStart w:id="65" w:name="_Toc61872483"/>
      <w:bookmarkStart w:id="66" w:name="_Toc137548612"/>
      <w:r>
        <w:rPr>
          <w:rFonts w:ascii="Times New Roman" w:hAnsi="Times New Roman"/>
          <w:sz w:val="24"/>
        </w:rPr>
        <w:t xml:space="preserve">Статья </w:t>
      </w:r>
      <w:r w:rsidR="0036763F" w:rsidRPr="00AF6B4C">
        <w:rPr>
          <w:rFonts w:ascii="Times New Roman" w:hAnsi="Times New Roman"/>
          <w:sz w:val="24"/>
        </w:rPr>
        <w:t>18</w:t>
      </w:r>
      <w:r>
        <w:rPr>
          <w:rFonts w:ascii="Times New Roman" w:hAnsi="Times New Roman"/>
          <w:sz w:val="24"/>
        </w:rPr>
        <w:t xml:space="preserve">. </w:t>
      </w:r>
      <w:r w:rsidRPr="008C7579">
        <w:rPr>
          <w:rFonts w:ascii="Times New Roman" w:hAnsi="Times New Roman"/>
          <w:sz w:val="24"/>
        </w:rPr>
        <w:t>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r>
        <w:rPr>
          <w:rFonts w:ascii="Times New Roman" w:hAnsi="Times New Roman"/>
          <w:sz w:val="24"/>
        </w:rPr>
        <w:t>.</w:t>
      </w:r>
      <w:bookmarkEnd w:id="65"/>
      <w:bookmarkEnd w:id="66"/>
    </w:p>
    <w:p w14:paraId="61A00871" w14:textId="77777777" w:rsidR="00E75560" w:rsidRDefault="00E75560" w:rsidP="00356CAE">
      <w:pPr>
        <w:spacing w:after="0" w:line="240" w:lineRule="auto"/>
        <w:ind w:firstLine="709"/>
        <w:jc w:val="both"/>
        <w:rPr>
          <w:rFonts w:ascii="Times New Roman" w:hAnsi="Times New Roman" w:cs="Times New Roman"/>
          <w:sz w:val="24"/>
          <w:szCs w:val="24"/>
        </w:rPr>
      </w:pPr>
    </w:p>
    <w:p w14:paraId="67F8B13A" w14:textId="395DE17B" w:rsidR="00356CAE" w:rsidRPr="008C7579" w:rsidRDefault="00356CAE" w:rsidP="00356CAE">
      <w:pPr>
        <w:spacing w:after="0" w:line="240" w:lineRule="auto"/>
        <w:ind w:firstLine="709"/>
        <w:jc w:val="both"/>
        <w:rPr>
          <w:rFonts w:ascii="Times New Roman" w:hAnsi="Times New Roman" w:cs="Times New Roman"/>
          <w:sz w:val="24"/>
          <w:szCs w:val="24"/>
        </w:rPr>
      </w:pPr>
      <w:r w:rsidRPr="008C7579">
        <w:rPr>
          <w:rFonts w:ascii="Times New Roman" w:hAnsi="Times New Roman" w:cs="Times New Roman"/>
          <w:sz w:val="24"/>
          <w:szCs w:val="24"/>
        </w:rPr>
        <w:t>1. Изменение видов разрешённого использования земельных участков и объектов</w:t>
      </w:r>
      <w:r>
        <w:rPr>
          <w:rFonts w:ascii="Times New Roman" w:hAnsi="Times New Roman" w:cs="Times New Roman"/>
          <w:sz w:val="24"/>
          <w:szCs w:val="24"/>
        </w:rPr>
        <w:t xml:space="preserve"> </w:t>
      </w:r>
      <w:r w:rsidRPr="008C7579">
        <w:rPr>
          <w:rFonts w:ascii="Times New Roman" w:hAnsi="Times New Roman" w:cs="Times New Roman"/>
          <w:sz w:val="24"/>
          <w:szCs w:val="24"/>
        </w:rPr>
        <w:t>капитального строительства, на которые распространяется действие градостроительного</w:t>
      </w:r>
      <w:r>
        <w:rPr>
          <w:rFonts w:ascii="Times New Roman" w:hAnsi="Times New Roman" w:cs="Times New Roman"/>
          <w:sz w:val="24"/>
          <w:szCs w:val="24"/>
        </w:rPr>
        <w:t xml:space="preserve"> </w:t>
      </w:r>
      <w:r w:rsidRPr="008C7579">
        <w:rPr>
          <w:rFonts w:ascii="Times New Roman" w:hAnsi="Times New Roman" w:cs="Times New Roman"/>
          <w:sz w:val="24"/>
          <w:szCs w:val="24"/>
        </w:rPr>
        <w:t>регламента, осуществляется в соответствии с градостроительными регламентами при</w:t>
      </w:r>
      <w:r>
        <w:rPr>
          <w:rFonts w:ascii="Times New Roman" w:hAnsi="Times New Roman" w:cs="Times New Roman"/>
          <w:sz w:val="24"/>
          <w:szCs w:val="24"/>
        </w:rPr>
        <w:t xml:space="preserve"> </w:t>
      </w:r>
      <w:r w:rsidRPr="008C7579">
        <w:rPr>
          <w:rFonts w:ascii="Times New Roman" w:hAnsi="Times New Roman" w:cs="Times New Roman"/>
          <w:sz w:val="24"/>
          <w:szCs w:val="24"/>
        </w:rPr>
        <w:t>условии соблюдения требований технических регламентов, санитарных норм,</w:t>
      </w:r>
      <w:r>
        <w:rPr>
          <w:rFonts w:ascii="Times New Roman" w:hAnsi="Times New Roman" w:cs="Times New Roman"/>
          <w:sz w:val="24"/>
          <w:szCs w:val="24"/>
        </w:rPr>
        <w:t xml:space="preserve"> </w:t>
      </w:r>
      <w:r w:rsidRPr="008C7579">
        <w:rPr>
          <w:rFonts w:ascii="Times New Roman" w:hAnsi="Times New Roman" w:cs="Times New Roman"/>
          <w:sz w:val="24"/>
          <w:szCs w:val="24"/>
        </w:rPr>
        <w:t>республиканских и (или) местных нормативов градостроительного проектирования,</w:t>
      </w:r>
      <w:r>
        <w:rPr>
          <w:rFonts w:ascii="Times New Roman" w:hAnsi="Times New Roman" w:cs="Times New Roman"/>
          <w:sz w:val="24"/>
          <w:szCs w:val="24"/>
        </w:rPr>
        <w:t xml:space="preserve"> </w:t>
      </w:r>
      <w:r w:rsidRPr="008C7579">
        <w:rPr>
          <w:rFonts w:ascii="Times New Roman" w:hAnsi="Times New Roman" w:cs="Times New Roman"/>
          <w:sz w:val="24"/>
          <w:szCs w:val="24"/>
        </w:rPr>
        <w:t>ограничений использования земельных участков и объектов капитального строительства,</w:t>
      </w:r>
      <w:r>
        <w:rPr>
          <w:rFonts w:ascii="Times New Roman" w:hAnsi="Times New Roman" w:cs="Times New Roman"/>
          <w:sz w:val="24"/>
          <w:szCs w:val="24"/>
        </w:rPr>
        <w:t xml:space="preserve"> </w:t>
      </w:r>
      <w:r w:rsidRPr="008C7579">
        <w:rPr>
          <w:rFonts w:ascii="Times New Roman" w:hAnsi="Times New Roman" w:cs="Times New Roman"/>
          <w:sz w:val="24"/>
          <w:szCs w:val="24"/>
        </w:rPr>
        <w:t>установленных в зонах с особыми условиями использования территории, положений</w:t>
      </w:r>
      <w:r>
        <w:rPr>
          <w:rFonts w:ascii="Times New Roman" w:hAnsi="Times New Roman" w:cs="Times New Roman"/>
          <w:sz w:val="24"/>
          <w:szCs w:val="24"/>
        </w:rPr>
        <w:t xml:space="preserve"> </w:t>
      </w:r>
      <w:r w:rsidRPr="008C7579">
        <w:rPr>
          <w:rFonts w:ascii="Times New Roman" w:hAnsi="Times New Roman" w:cs="Times New Roman"/>
          <w:sz w:val="24"/>
          <w:szCs w:val="24"/>
        </w:rPr>
        <w:t>документации по планировке территории и других требований действующего</w:t>
      </w:r>
      <w:r>
        <w:rPr>
          <w:rFonts w:ascii="Times New Roman" w:hAnsi="Times New Roman" w:cs="Times New Roman"/>
          <w:sz w:val="24"/>
          <w:szCs w:val="24"/>
        </w:rPr>
        <w:t xml:space="preserve"> </w:t>
      </w:r>
      <w:r w:rsidRPr="008C7579">
        <w:rPr>
          <w:rFonts w:ascii="Times New Roman" w:hAnsi="Times New Roman" w:cs="Times New Roman"/>
          <w:sz w:val="24"/>
          <w:szCs w:val="24"/>
        </w:rPr>
        <w:t>законодательства Российской Федерации.</w:t>
      </w:r>
    </w:p>
    <w:p w14:paraId="4AB3E219" w14:textId="08AF3A35"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 xml:space="preserve">2. </w:t>
      </w:r>
      <w:r w:rsidR="0036763F" w:rsidRPr="0036763F">
        <w:rPr>
          <w:rFonts w:ascii="Times New Roman" w:hAnsi="Times New Roman" w:cs="Times New Roman"/>
          <w:sz w:val="24"/>
          <w:szCs w:val="24"/>
        </w:rPr>
        <w:t>Правообладатели земельных участков и объектов капитального строительства осуществляют изменения видов разрешённого использования земельных участков и объектов капитального строительства</w:t>
      </w:r>
      <w:r w:rsidRPr="0043006C">
        <w:rPr>
          <w:rFonts w:ascii="Times New Roman" w:hAnsi="Times New Roman" w:cs="Times New Roman"/>
          <w:sz w:val="24"/>
          <w:szCs w:val="24"/>
        </w:rPr>
        <w:t>:</w:t>
      </w:r>
    </w:p>
    <w:p w14:paraId="71F5C5BA" w14:textId="77777777"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1) без дополнительных согласований и разрешений в случаях:</w:t>
      </w:r>
    </w:p>
    <w:p w14:paraId="7CAF58F1" w14:textId="77777777"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или вспомогательным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14:paraId="6DF416CD" w14:textId="77777777"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или основным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14:paraId="481B9D0D" w14:textId="77777777"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2) при условии получения соответствующих разрешений, согласований в случаях:</w:t>
      </w:r>
    </w:p>
    <w:p w14:paraId="6664C8D2" w14:textId="77777777"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если строительные намерения физических и юридических лиц относятся к условно разрешенным видам использования земельного участка или объекта капитального строительства;</w:t>
      </w:r>
    </w:p>
    <w:p w14:paraId="43791CF8" w14:textId="77777777"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если размеры земельных участков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14:paraId="18593987" w14:textId="77777777"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установленных законодательством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санитарно-эпидемиологического благополучия населения, противопожарной безопасности.</w:t>
      </w:r>
    </w:p>
    <w:p w14:paraId="3200A4F2" w14:textId="77777777"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3. Изменение видов разрешённого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14:paraId="5DC49488" w14:textId="77777777"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4. Изменение видов разрешённого использования объектов капитального строительства путём строительства, реконструкции осуществляется в соответствии с требованиями, указанными в части 1 настоящей статьи, в соответствии с градостроительным планом земельного участка, а также (кроме случаев, установленных законодательством Российской Федерации) в соответствии с проектной документацией и при наличии разрешения на строительство.</w:t>
      </w:r>
    </w:p>
    <w:p w14:paraId="5982FD39" w14:textId="77777777" w:rsidR="00356CAE"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6. Изменение видов разрешённого использования объектов капитального строительства путём строительства, реконструкции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части 1 настоящей статьи, и действующим законодательством Российской Федерации.</w:t>
      </w:r>
    </w:p>
    <w:p w14:paraId="1139490E" w14:textId="77777777" w:rsidR="00356CAE" w:rsidRDefault="00356CAE" w:rsidP="00356CAE">
      <w:pPr>
        <w:spacing w:after="0" w:line="240" w:lineRule="auto"/>
        <w:ind w:firstLine="709"/>
        <w:jc w:val="both"/>
        <w:rPr>
          <w:rFonts w:ascii="Times New Roman" w:hAnsi="Times New Roman" w:cs="Times New Roman"/>
          <w:sz w:val="24"/>
          <w:szCs w:val="24"/>
        </w:rPr>
      </w:pPr>
    </w:p>
    <w:p w14:paraId="5DB44D4A" w14:textId="1E49F4B0" w:rsidR="00356CAE" w:rsidRPr="0043006C" w:rsidRDefault="00356CAE" w:rsidP="00356CAE">
      <w:pPr>
        <w:pStyle w:val="3"/>
        <w:spacing w:before="0" w:after="0" w:line="240" w:lineRule="auto"/>
        <w:jc w:val="both"/>
        <w:rPr>
          <w:rFonts w:ascii="Times New Roman" w:hAnsi="Times New Roman"/>
          <w:sz w:val="24"/>
        </w:rPr>
      </w:pPr>
      <w:bookmarkStart w:id="67" w:name="_Toc61872484"/>
      <w:bookmarkStart w:id="68" w:name="_Toc137548613"/>
      <w:r w:rsidRPr="0043006C">
        <w:rPr>
          <w:rFonts w:ascii="Times New Roman" w:hAnsi="Times New Roman"/>
          <w:sz w:val="24"/>
        </w:rPr>
        <w:t xml:space="preserve">Статья </w:t>
      </w:r>
      <w:r w:rsidR="0036763F" w:rsidRPr="00AF6B4C">
        <w:rPr>
          <w:rFonts w:ascii="Times New Roman" w:hAnsi="Times New Roman"/>
          <w:sz w:val="24"/>
        </w:rPr>
        <w:t>19</w:t>
      </w:r>
      <w:r w:rsidRPr="0043006C">
        <w:rPr>
          <w:rFonts w:ascii="Times New Roman" w:hAnsi="Times New Roman"/>
          <w:sz w:val="24"/>
        </w:rPr>
        <w:t>.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67"/>
      <w:bookmarkEnd w:id="68"/>
    </w:p>
    <w:p w14:paraId="2A40F2D3" w14:textId="77777777" w:rsidR="00E75560" w:rsidRDefault="00E75560" w:rsidP="00356CAE">
      <w:pPr>
        <w:spacing w:after="0" w:line="240" w:lineRule="auto"/>
        <w:ind w:firstLine="709"/>
        <w:jc w:val="both"/>
        <w:rPr>
          <w:rFonts w:ascii="Times New Roman" w:hAnsi="Times New Roman" w:cs="Times New Roman"/>
          <w:sz w:val="24"/>
        </w:rPr>
      </w:pPr>
    </w:p>
    <w:p w14:paraId="2562532C" w14:textId="5370D24F" w:rsidR="00356CAE" w:rsidRPr="0061287A" w:rsidRDefault="00356CAE" w:rsidP="00356CAE">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481D77DB" w14:textId="77777777" w:rsidR="00356CAE" w:rsidRPr="0061287A" w:rsidRDefault="00356CAE" w:rsidP="00356CAE">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1) предельные (минимальные и (или) максимальные) размеры земельных участков, в том числе их площадь;</w:t>
      </w:r>
    </w:p>
    <w:p w14:paraId="2D8BE13B" w14:textId="77777777" w:rsidR="00356CAE" w:rsidRPr="0061287A" w:rsidRDefault="00356CAE" w:rsidP="00356CAE">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A4C51A6" w14:textId="77777777" w:rsidR="00356CAE" w:rsidRPr="0061287A" w:rsidRDefault="00356CAE" w:rsidP="00356CAE">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3) предельное количество этажей или предельную высоту зданий, строений, сооружений;</w:t>
      </w:r>
    </w:p>
    <w:p w14:paraId="0CE53682" w14:textId="7303D383" w:rsidR="00356CAE" w:rsidRDefault="00356CAE" w:rsidP="00356CAE">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8F0454E" w14:textId="580ADEF4" w:rsidR="0036763F" w:rsidRDefault="0036763F" w:rsidP="00356CAE">
      <w:pPr>
        <w:spacing w:after="0" w:line="240" w:lineRule="auto"/>
        <w:ind w:firstLine="709"/>
        <w:jc w:val="both"/>
        <w:rPr>
          <w:rFonts w:ascii="Times New Roman" w:hAnsi="Times New Roman" w:cs="Times New Roman"/>
          <w:sz w:val="24"/>
          <w:szCs w:val="24"/>
        </w:rPr>
      </w:pPr>
      <w:r w:rsidRPr="0036763F">
        <w:rPr>
          <w:rFonts w:ascii="Times New Roman" w:hAnsi="Times New Roman" w:cs="Times New Roman"/>
          <w:sz w:val="24"/>
          <w:szCs w:val="24"/>
        </w:rPr>
        <w:t>1.1.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5FA46582" w14:textId="74D6365B"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2. Сочетания указанных параметров и их предельные значения устанавливаются</w:t>
      </w:r>
      <w:r>
        <w:rPr>
          <w:rFonts w:ascii="Times New Roman" w:hAnsi="Times New Roman" w:cs="Times New Roman"/>
          <w:sz w:val="24"/>
          <w:szCs w:val="24"/>
        </w:rPr>
        <w:t xml:space="preserve"> </w:t>
      </w:r>
      <w:r w:rsidRPr="0043006C">
        <w:rPr>
          <w:rFonts w:ascii="Times New Roman" w:hAnsi="Times New Roman" w:cs="Times New Roman"/>
          <w:sz w:val="24"/>
          <w:szCs w:val="24"/>
        </w:rPr>
        <w:t>применительно к каждой территориальной зоне, выделенной на карте градостроительного</w:t>
      </w:r>
      <w:r>
        <w:rPr>
          <w:rFonts w:ascii="Times New Roman" w:hAnsi="Times New Roman" w:cs="Times New Roman"/>
          <w:sz w:val="24"/>
          <w:szCs w:val="24"/>
        </w:rPr>
        <w:t xml:space="preserve"> </w:t>
      </w:r>
      <w:r w:rsidRPr="0043006C">
        <w:rPr>
          <w:rFonts w:ascii="Times New Roman" w:hAnsi="Times New Roman" w:cs="Times New Roman"/>
          <w:sz w:val="24"/>
          <w:szCs w:val="24"/>
        </w:rPr>
        <w:t>зонирования.</w:t>
      </w:r>
    </w:p>
    <w:p w14:paraId="40D720E4" w14:textId="77777777" w:rsidR="00356CAE" w:rsidRPr="0043006C"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3. В качестве минимальной площади земельных участков устанавливается площадь,</w:t>
      </w:r>
      <w:r>
        <w:rPr>
          <w:rFonts w:ascii="Times New Roman" w:hAnsi="Times New Roman" w:cs="Times New Roman"/>
          <w:sz w:val="24"/>
          <w:szCs w:val="24"/>
        </w:rPr>
        <w:t xml:space="preserve"> </w:t>
      </w:r>
      <w:r w:rsidRPr="0043006C">
        <w:rPr>
          <w:rFonts w:ascii="Times New Roman" w:hAnsi="Times New Roman" w:cs="Times New Roman"/>
          <w:sz w:val="24"/>
          <w:szCs w:val="24"/>
        </w:rPr>
        <w:t>соответствующая минимальным нормативным показателям, предусмотренным</w:t>
      </w:r>
      <w:r>
        <w:rPr>
          <w:rFonts w:ascii="Times New Roman" w:hAnsi="Times New Roman" w:cs="Times New Roman"/>
          <w:sz w:val="24"/>
          <w:szCs w:val="24"/>
        </w:rPr>
        <w:t xml:space="preserve"> </w:t>
      </w:r>
      <w:r w:rsidRPr="0043006C">
        <w:rPr>
          <w:rFonts w:ascii="Times New Roman" w:hAnsi="Times New Roman" w:cs="Times New Roman"/>
          <w:sz w:val="24"/>
          <w:szCs w:val="24"/>
        </w:rPr>
        <w:t>республиканскими и (или) местными нормативами градостроительного проектирования,</w:t>
      </w:r>
      <w:r>
        <w:rPr>
          <w:rFonts w:ascii="Times New Roman" w:hAnsi="Times New Roman" w:cs="Times New Roman"/>
          <w:sz w:val="24"/>
          <w:szCs w:val="24"/>
        </w:rPr>
        <w:t xml:space="preserve"> </w:t>
      </w:r>
      <w:r w:rsidRPr="0043006C">
        <w:rPr>
          <w:rFonts w:ascii="Times New Roman" w:hAnsi="Times New Roman" w:cs="Times New Roman"/>
          <w:sz w:val="24"/>
          <w:szCs w:val="24"/>
        </w:rPr>
        <w:t>нормативными правовыми актами и иными требованиями действующего законодательства</w:t>
      </w:r>
      <w:r>
        <w:rPr>
          <w:rFonts w:ascii="Times New Roman" w:hAnsi="Times New Roman" w:cs="Times New Roman"/>
          <w:sz w:val="24"/>
          <w:szCs w:val="24"/>
        </w:rPr>
        <w:t xml:space="preserve"> </w:t>
      </w:r>
      <w:r w:rsidRPr="0043006C">
        <w:rPr>
          <w:rFonts w:ascii="Times New Roman" w:hAnsi="Times New Roman" w:cs="Times New Roman"/>
          <w:sz w:val="24"/>
          <w:szCs w:val="24"/>
        </w:rPr>
        <w:t>к размерам земельных участков.</w:t>
      </w:r>
    </w:p>
    <w:p w14:paraId="18159D8D" w14:textId="77777777" w:rsidR="00356CAE" w:rsidRDefault="00356CAE" w:rsidP="00356CAE">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4. Необходимые минимальные отступы зданий, сооружений от границ земельных</w:t>
      </w:r>
      <w:r>
        <w:rPr>
          <w:rFonts w:ascii="Times New Roman" w:hAnsi="Times New Roman" w:cs="Times New Roman"/>
          <w:sz w:val="24"/>
          <w:szCs w:val="24"/>
        </w:rPr>
        <w:t xml:space="preserve"> </w:t>
      </w:r>
      <w:r w:rsidRPr="0043006C">
        <w:rPr>
          <w:rFonts w:ascii="Times New Roman" w:hAnsi="Times New Roman" w:cs="Times New Roman"/>
          <w:sz w:val="24"/>
          <w:szCs w:val="24"/>
        </w:rPr>
        <w:t>участков устанавливаются в соответствии с требованиями технических регламентов,</w:t>
      </w:r>
      <w:r>
        <w:rPr>
          <w:rFonts w:ascii="Times New Roman" w:hAnsi="Times New Roman" w:cs="Times New Roman"/>
          <w:sz w:val="24"/>
          <w:szCs w:val="24"/>
        </w:rPr>
        <w:t xml:space="preserve"> </w:t>
      </w:r>
      <w:r w:rsidRPr="0043006C">
        <w:rPr>
          <w:rFonts w:ascii="Times New Roman" w:hAnsi="Times New Roman" w:cs="Times New Roman"/>
          <w:sz w:val="24"/>
          <w:szCs w:val="24"/>
        </w:rPr>
        <w:t>санитарных норм, противопожарных норм, республиканских и (или) местных нормативов</w:t>
      </w:r>
      <w:r>
        <w:rPr>
          <w:rFonts w:ascii="Times New Roman" w:hAnsi="Times New Roman" w:cs="Times New Roman"/>
          <w:sz w:val="24"/>
          <w:szCs w:val="24"/>
        </w:rPr>
        <w:t xml:space="preserve"> </w:t>
      </w:r>
      <w:r w:rsidRPr="0043006C">
        <w:rPr>
          <w:rFonts w:ascii="Times New Roman" w:hAnsi="Times New Roman" w:cs="Times New Roman"/>
          <w:sz w:val="24"/>
          <w:szCs w:val="24"/>
        </w:rPr>
        <w:t>градостроительного проектирования, с учётом ограничений использования земельных</w:t>
      </w:r>
      <w:r>
        <w:rPr>
          <w:rFonts w:ascii="Times New Roman" w:hAnsi="Times New Roman" w:cs="Times New Roman"/>
          <w:sz w:val="24"/>
          <w:szCs w:val="24"/>
        </w:rPr>
        <w:t xml:space="preserve"> </w:t>
      </w:r>
      <w:r w:rsidRPr="0043006C">
        <w:rPr>
          <w:rFonts w:ascii="Times New Roman" w:hAnsi="Times New Roman" w:cs="Times New Roman"/>
          <w:sz w:val="24"/>
          <w:szCs w:val="24"/>
        </w:rPr>
        <w:t>участков и объектов капитального строительства в зонах с особыми условиями</w:t>
      </w:r>
      <w:r>
        <w:rPr>
          <w:rFonts w:ascii="Times New Roman" w:hAnsi="Times New Roman" w:cs="Times New Roman"/>
          <w:sz w:val="24"/>
          <w:szCs w:val="24"/>
        </w:rPr>
        <w:t xml:space="preserve"> </w:t>
      </w:r>
      <w:r w:rsidRPr="0043006C">
        <w:rPr>
          <w:rFonts w:ascii="Times New Roman" w:hAnsi="Times New Roman" w:cs="Times New Roman"/>
          <w:sz w:val="24"/>
          <w:szCs w:val="24"/>
        </w:rPr>
        <w:t>использования территории.</w:t>
      </w:r>
    </w:p>
    <w:p w14:paraId="1049F215" w14:textId="77777777" w:rsidR="00356CAE" w:rsidRPr="0043006C" w:rsidRDefault="00356CAE" w:rsidP="00356CAE">
      <w:pPr>
        <w:spacing w:after="0" w:line="240" w:lineRule="auto"/>
        <w:ind w:firstLine="709"/>
        <w:jc w:val="both"/>
        <w:rPr>
          <w:rFonts w:ascii="Times New Roman" w:hAnsi="Times New Roman" w:cs="Times New Roman"/>
          <w:sz w:val="24"/>
          <w:szCs w:val="24"/>
        </w:rPr>
      </w:pPr>
    </w:p>
    <w:p w14:paraId="7FD8CA85" w14:textId="658CA4E1" w:rsidR="00356CAE" w:rsidRPr="00736CB2" w:rsidRDefault="00356CAE" w:rsidP="00356CAE">
      <w:pPr>
        <w:pStyle w:val="3"/>
        <w:spacing w:before="0" w:after="0" w:line="240" w:lineRule="auto"/>
        <w:jc w:val="both"/>
        <w:rPr>
          <w:rFonts w:ascii="Times New Roman" w:hAnsi="Times New Roman"/>
          <w:kern w:val="28"/>
          <w:sz w:val="24"/>
        </w:rPr>
      </w:pPr>
      <w:bookmarkStart w:id="69" w:name="_Toc61872485"/>
      <w:bookmarkStart w:id="70" w:name="_Toc137548614"/>
      <w:r w:rsidRPr="00736CB2">
        <w:rPr>
          <w:rFonts w:ascii="Times New Roman" w:hAnsi="Times New Roman"/>
          <w:kern w:val="28"/>
          <w:sz w:val="24"/>
        </w:rPr>
        <w:t xml:space="preserve">Статья </w:t>
      </w:r>
      <w:r w:rsidR="0036763F" w:rsidRPr="00AF6B4C">
        <w:rPr>
          <w:rFonts w:ascii="Times New Roman" w:hAnsi="Times New Roman"/>
          <w:kern w:val="28"/>
          <w:sz w:val="24"/>
        </w:rPr>
        <w:t>20</w:t>
      </w:r>
      <w:r w:rsidRPr="00736CB2">
        <w:rPr>
          <w:rFonts w:ascii="Times New Roman" w:hAnsi="Times New Roman"/>
          <w:kern w:val="28"/>
          <w:sz w:val="24"/>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64"/>
      <w:bookmarkEnd w:id="69"/>
      <w:bookmarkEnd w:id="70"/>
    </w:p>
    <w:p w14:paraId="3C728A7D" w14:textId="77777777" w:rsidR="00E75560" w:rsidRDefault="00E75560" w:rsidP="00E75560">
      <w:pPr>
        <w:pStyle w:val="212"/>
        <w:shd w:val="clear" w:color="auto" w:fill="auto"/>
        <w:tabs>
          <w:tab w:val="left" w:pos="1023"/>
        </w:tabs>
        <w:spacing w:after="0" w:line="240" w:lineRule="auto"/>
        <w:ind w:left="709"/>
        <w:jc w:val="both"/>
        <w:rPr>
          <w:rFonts w:ascii="Times New Roman" w:hAnsi="Times New Roman" w:cs="Times New Roman"/>
          <w:sz w:val="24"/>
          <w:szCs w:val="24"/>
        </w:rPr>
      </w:pPr>
      <w:bookmarkStart w:id="71" w:name="_Hlk526762582"/>
    </w:p>
    <w:p w14:paraId="7C709F52" w14:textId="4E2BFD2D" w:rsidR="00356CAE" w:rsidRPr="00356CAE" w:rsidRDefault="00E75560" w:rsidP="00E75560">
      <w:pPr>
        <w:pStyle w:val="212"/>
        <w:shd w:val="clear" w:color="auto" w:fill="auto"/>
        <w:tabs>
          <w:tab w:val="left" w:pos="102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356CAE" w:rsidRPr="00356CAE">
        <w:rPr>
          <w:rFonts w:ascii="Times New Roman" w:hAnsi="Times New Roman" w:cs="Times New Roman"/>
          <w:sz w:val="24"/>
          <w:szCs w:val="24"/>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14:paraId="079D0713" w14:textId="77777777" w:rsidR="00356CAE" w:rsidRPr="00356CAE" w:rsidRDefault="00356CAE" w:rsidP="00E75560">
      <w:pPr>
        <w:pStyle w:val="212"/>
        <w:shd w:val="clear" w:color="auto" w:fill="auto"/>
        <w:tabs>
          <w:tab w:val="left" w:pos="1023"/>
        </w:tabs>
        <w:spacing w:after="0" w:line="240" w:lineRule="auto"/>
        <w:ind w:firstLine="709"/>
        <w:jc w:val="both"/>
        <w:rPr>
          <w:rFonts w:ascii="Times New Roman" w:hAnsi="Times New Roman" w:cs="Times New Roman"/>
          <w:sz w:val="24"/>
          <w:szCs w:val="24"/>
        </w:rPr>
      </w:pPr>
      <w:r w:rsidRPr="00356CAE">
        <w:rPr>
          <w:rFonts w:ascii="Times New Roman" w:hAnsi="Times New Roman" w:cs="Times New Roman"/>
          <w:sz w:val="24"/>
          <w:szCs w:val="24"/>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w:t>
      </w:r>
      <w:r w:rsidRPr="00356CAE">
        <w:rPr>
          <w:rStyle w:val="2f0"/>
          <w:rFonts w:ascii="Times New Roman" w:hAnsi="Times New Roman" w:cs="Times New Roman"/>
          <w:sz w:val="24"/>
          <w:szCs w:val="24"/>
        </w:rPr>
        <w:t>.</w:t>
      </w:r>
    </w:p>
    <w:p w14:paraId="2E25282A" w14:textId="6001609B" w:rsidR="00356CAE" w:rsidRPr="00356CAE" w:rsidRDefault="0071312A" w:rsidP="00E75560">
      <w:pPr>
        <w:tabs>
          <w:tab w:val="left" w:pos="993"/>
        </w:tabs>
        <w:spacing w:after="0" w:line="240" w:lineRule="auto"/>
        <w:ind w:firstLine="709"/>
        <w:jc w:val="both"/>
        <w:rPr>
          <w:rFonts w:ascii="Times New Roman" w:hAnsi="Times New Roman" w:cs="Times New Roman"/>
          <w:sz w:val="21"/>
          <w:szCs w:val="21"/>
        </w:rPr>
      </w:pPr>
      <w:r>
        <w:rPr>
          <w:rFonts w:ascii="Times New Roman" w:hAnsi="Times New Roman" w:cs="Times New Roman"/>
          <w:sz w:val="24"/>
          <w:szCs w:val="24"/>
        </w:rPr>
        <w:t xml:space="preserve">2. </w:t>
      </w:r>
      <w:r w:rsidR="00356CAE" w:rsidRPr="00356CAE">
        <w:rPr>
          <w:rFonts w:ascii="Times New Roman" w:hAnsi="Times New Roman" w:cs="Times New Roman"/>
          <w:sz w:val="24"/>
          <w:szCs w:val="24"/>
        </w:rPr>
        <w:t xml:space="preserve">Проект решения о предоставлении разрешения на условно разрешенный вид использования подлежит рассмотрению на публичных слушаниях. Публичные слушания проводятся Комиссией в порядке, установленном статьей 5.1 Градостроительного кодекса Российской Федерации, положения о порядке организации и проведения публичных слушаний по отдельным вопросам градостроительной деятельности на территории </w:t>
      </w:r>
      <w:r w:rsidR="00356CAE">
        <w:rPr>
          <w:rFonts w:ascii="Times New Roman" w:hAnsi="Times New Roman" w:cs="Times New Roman"/>
          <w:sz w:val="24"/>
          <w:szCs w:val="24"/>
        </w:rPr>
        <w:t>городского поселения «Емва</w:t>
      </w:r>
      <w:r w:rsidR="00356CAE" w:rsidRPr="00356CAE">
        <w:rPr>
          <w:rFonts w:ascii="Times New Roman" w:hAnsi="Times New Roman" w:cs="Times New Roman"/>
          <w:sz w:val="24"/>
          <w:szCs w:val="24"/>
        </w:rPr>
        <w:t>».</w:t>
      </w:r>
    </w:p>
    <w:p w14:paraId="628298F0" w14:textId="427565AE" w:rsidR="00356CAE" w:rsidRPr="00356CAE" w:rsidRDefault="00356CAE" w:rsidP="00E75560">
      <w:pPr>
        <w:pStyle w:val="212"/>
        <w:shd w:val="clear" w:color="auto" w:fill="auto"/>
        <w:tabs>
          <w:tab w:val="left" w:pos="1085"/>
        </w:tabs>
        <w:spacing w:after="0" w:line="240" w:lineRule="auto"/>
        <w:ind w:firstLine="709"/>
        <w:jc w:val="both"/>
        <w:rPr>
          <w:rStyle w:val="2f0"/>
          <w:rFonts w:ascii="Times New Roman" w:hAnsi="Times New Roman" w:cs="Times New Roman"/>
          <w:sz w:val="24"/>
          <w:szCs w:val="24"/>
        </w:rPr>
      </w:pPr>
      <w:r w:rsidRPr="00356CAE">
        <w:rPr>
          <w:rStyle w:val="2f0"/>
          <w:rFonts w:ascii="Times New Roman" w:hAnsi="Times New Roman" w:cs="Times New Roman"/>
          <w:sz w:val="24"/>
          <w:szCs w:val="24"/>
        </w:rPr>
        <w:t>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администрации</w:t>
      </w:r>
      <w:r>
        <w:rPr>
          <w:rStyle w:val="2f0"/>
          <w:rFonts w:ascii="Times New Roman" w:hAnsi="Times New Roman" w:cs="Times New Roman"/>
          <w:sz w:val="24"/>
          <w:szCs w:val="24"/>
        </w:rPr>
        <w:t xml:space="preserve"> поселения</w:t>
      </w:r>
      <w:r w:rsidRPr="00356CAE">
        <w:rPr>
          <w:rStyle w:val="2f0"/>
          <w:rFonts w:ascii="Times New Roman" w:hAnsi="Times New Roman" w:cs="Times New Roman"/>
          <w:sz w:val="24"/>
          <w:szCs w:val="24"/>
        </w:rPr>
        <w:t>.</w:t>
      </w:r>
    </w:p>
    <w:p w14:paraId="47322C8B" w14:textId="6F3AC2B6" w:rsidR="00356CAE" w:rsidRPr="00356CAE" w:rsidRDefault="0071312A" w:rsidP="00E75560">
      <w:pPr>
        <w:pStyle w:val="212"/>
        <w:shd w:val="clear" w:color="auto" w:fill="auto"/>
        <w:tabs>
          <w:tab w:val="left" w:pos="1085"/>
        </w:tabs>
        <w:spacing w:after="0" w:line="240" w:lineRule="auto"/>
        <w:ind w:firstLine="709"/>
        <w:jc w:val="both"/>
        <w:rPr>
          <w:rStyle w:val="2f0"/>
          <w:rFonts w:ascii="Times New Roman" w:hAnsi="Times New Roman" w:cs="Times New Roman"/>
          <w:sz w:val="24"/>
          <w:szCs w:val="24"/>
        </w:rPr>
      </w:pPr>
      <w:r>
        <w:rPr>
          <w:rStyle w:val="2f0"/>
          <w:rFonts w:ascii="Times New Roman" w:hAnsi="Times New Roman" w:cs="Times New Roman"/>
          <w:sz w:val="24"/>
          <w:szCs w:val="24"/>
        </w:rPr>
        <w:t xml:space="preserve">3. </w:t>
      </w:r>
      <w:r w:rsidR="00356CAE" w:rsidRPr="00356CAE">
        <w:rPr>
          <w:rStyle w:val="2f0"/>
          <w:rFonts w:ascii="Times New Roman" w:hAnsi="Times New Roman" w:cs="Times New Roman"/>
          <w:sz w:val="24"/>
          <w:szCs w:val="24"/>
        </w:rPr>
        <w:t xml:space="preserve">На основании указанных в части </w:t>
      </w:r>
      <w:r w:rsidR="004910BF">
        <w:rPr>
          <w:rStyle w:val="2f0"/>
          <w:rFonts w:ascii="Times New Roman" w:hAnsi="Times New Roman" w:cs="Times New Roman"/>
          <w:sz w:val="24"/>
          <w:szCs w:val="24"/>
        </w:rPr>
        <w:t>2</w:t>
      </w:r>
      <w:r w:rsidR="00356CAE" w:rsidRPr="00356CAE">
        <w:rPr>
          <w:rStyle w:val="2f0"/>
          <w:rFonts w:ascii="Times New Roman" w:hAnsi="Times New Roman" w:cs="Times New Roman"/>
          <w:sz w:val="24"/>
          <w:szCs w:val="24"/>
        </w:rPr>
        <w:t xml:space="preserve"> настоящей статьи рекомендаций руководитель администрации </w:t>
      </w:r>
      <w:r w:rsidR="00356CAE">
        <w:rPr>
          <w:rStyle w:val="2f0"/>
          <w:rFonts w:ascii="Times New Roman" w:hAnsi="Times New Roman" w:cs="Times New Roman"/>
          <w:sz w:val="24"/>
          <w:szCs w:val="24"/>
        </w:rPr>
        <w:t xml:space="preserve">поселения </w:t>
      </w:r>
      <w:r w:rsidR="00356CAE" w:rsidRPr="00356CAE">
        <w:rPr>
          <w:rStyle w:val="2f0"/>
          <w:rFonts w:ascii="Times New Roman" w:hAnsi="Times New Roman" w:cs="Times New Roman"/>
          <w:sz w:val="24"/>
          <w:szCs w:val="24"/>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6AE3A5E9" w14:textId="45FFCF2E" w:rsidR="00356CAE" w:rsidRPr="00356CAE" w:rsidRDefault="0071312A" w:rsidP="00E75560">
      <w:pPr>
        <w:pStyle w:val="212"/>
        <w:shd w:val="clear" w:color="auto" w:fill="auto"/>
        <w:tabs>
          <w:tab w:val="left" w:pos="1085"/>
        </w:tabs>
        <w:spacing w:after="0" w:line="240" w:lineRule="auto"/>
        <w:ind w:firstLine="709"/>
        <w:jc w:val="both"/>
        <w:rPr>
          <w:rStyle w:val="2f0"/>
          <w:rFonts w:ascii="Times New Roman" w:hAnsi="Times New Roman" w:cs="Times New Roman"/>
          <w:sz w:val="24"/>
          <w:szCs w:val="24"/>
        </w:rPr>
      </w:pPr>
      <w:r>
        <w:rPr>
          <w:rStyle w:val="2f0"/>
          <w:rFonts w:ascii="Times New Roman" w:hAnsi="Times New Roman" w:cs="Times New Roman"/>
          <w:sz w:val="24"/>
          <w:szCs w:val="24"/>
        </w:rPr>
        <w:t xml:space="preserve">4. </w:t>
      </w:r>
      <w:r w:rsidR="00356CAE" w:rsidRPr="00356CAE">
        <w:rPr>
          <w:rStyle w:val="2f0"/>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3A60DE8C" w14:textId="16536036" w:rsidR="00356CAE" w:rsidRPr="00356CAE" w:rsidRDefault="0071312A" w:rsidP="00E75560">
      <w:pPr>
        <w:pStyle w:val="212"/>
        <w:tabs>
          <w:tab w:val="left" w:pos="1085"/>
        </w:tabs>
        <w:spacing w:after="0" w:line="240" w:lineRule="auto"/>
        <w:ind w:firstLine="709"/>
        <w:jc w:val="both"/>
        <w:rPr>
          <w:rStyle w:val="2f0"/>
          <w:rFonts w:ascii="Times New Roman" w:hAnsi="Times New Roman" w:cs="Times New Roman"/>
          <w:sz w:val="24"/>
          <w:szCs w:val="24"/>
        </w:rPr>
      </w:pPr>
      <w:r>
        <w:rPr>
          <w:rStyle w:val="2f0"/>
          <w:rFonts w:ascii="Times New Roman" w:hAnsi="Times New Roman" w:cs="Times New Roman"/>
          <w:sz w:val="24"/>
          <w:szCs w:val="24"/>
        </w:rPr>
        <w:t xml:space="preserve">5. </w:t>
      </w:r>
      <w:r w:rsidR="00356CAE" w:rsidRPr="00356CAE">
        <w:rPr>
          <w:rStyle w:val="2f0"/>
          <w:rFonts w:ascii="Times New Roman" w:hAnsi="Times New Roman" w:cs="Times New Roman"/>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bookmarkStart w:id="72" w:name="_Hlk526150939"/>
      <w:r w:rsidR="00356CAE" w:rsidRPr="00356CAE">
        <w:rPr>
          <w:rStyle w:val="2f0"/>
          <w:rFonts w:ascii="Times New Roman" w:hAnsi="Times New Roman" w:cs="Times New Roman"/>
          <w:sz w:val="24"/>
          <w:szCs w:val="24"/>
        </w:rPr>
        <w:t xml:space="preserve">Градостроительного кодекса Российской Федерации </w:t>
      </w:r>
      <w:bookmarkEnd w:id="72"/>
      <w:r w:rsidR="00356CAE" w:rsidRPr="00356CAE">
        <w:rPr>
          <w:rStyle w:val="2f0"/>
          <w:rFonts w:ascii="Times New Roman" w:hAnsi="Times New Roman" w:cs="Times New Roman"/>
          <w:sz w:val="24"/>
          <w:szCs w:val="24"/>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14660ED" w14:textId="6D6ED737" w:rsidR="00356CAE" w:rsidRPr="00356CAE" w:rsidRDefault="0071312A" w:rsidP="00E75560">
      <w:pPr>
        <w:widowControl w:val="0"/>
        <w:tabs>
          <w:tab w:val="left" w:pos="851"/>
          <w:tab w:val="left" w:pos="993"/>
        </w:tabs>
        <w:autoSpaceDE w:val="0"/>
        <w:autoSpaceDN w:val="0"/>
        <w:adjustRightInd w:val="0"/>
        <w:spacing w:after="0" w:line="240" w:lineRule="auto"/>
        <w:ind w:firstLine="709"/>
        <w:jc w:val="both"/>
        <w:rPr>
          <w:rStyle w:val="2f0"/>
          <w:rFonts w:ascii="Times New Roman" w:hAnsi="Times New Roman" w:cs="Times New Roman"/>
          <w:b/>
          <w:kern w:val="28"/>
          <w:sz w:val="24"/>
          <w:szCs w:val="24"/>
        </w:rPr>
      </w:pPr>
      <w:r>
        <w:rPr>
          <w:rStyle w:val="2f0"/>
          <w:rFonts w:ascii="Times New Roman" w:hAnsi="Times New Roman" w:cs="Times New Roman"/>
          <w:sz w:val="24"/>
          <w:szCs w:val="24"/>
        </w:rPr>
        <w:t xml:space="preserve">6. </w:t>
      </w:r>
      <w:r w:rsidR="00356CAE" w:rsidRPr="00356CAE">
        <w:rPr>
          <w:rStyle w:val="2f0"/>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1"/>
      <w:r w:rsidR="00356CAE" w:rsidRPr="00356CAE">
        <w:rPr>
          <w:rStyle w:val="2f0"/>
          <w:rFonts w:ascii="Times New Roman" w:hAnsi="Times New Roman" w:cs="Times New Roman"/>
          <w:sz w:val="24"/>
          <w:szCs w:val="24"/>
        </w:rPr>
        <w:t>.</w:t>
      </w:r>
    </w:p>
    <w:p w14:paraId="7401232F" w14:textId="77777777" w:rsidR="00356CAE" w:rsidRPr="00A87F46" w:rsidRDefault="00356CAE" w:rsidP="00356CAE">
      <w:pPr>
        <w:widowControl w:val="0"/>
        <w:autoSpaceDE w:val="0"/>
        <w:autoSpaceDN w:val="0"/>
        <w:adjustRightInd w:val="0"/>
        <w:spacing w:after="0" w:line="240" w:lineRule="auto"/>
        <w:ind w:left="709"/>
        <w:jc w:val="both"/>
        <w:rPr>
          <w:rFonts w:ascii="Times New Roman" w:hAnsi="Times New Roman" w:cs="Times New Roman"/>
          <w:b/>
          <w:kern w:val="28"/>
          <w:sz w:val="24"/>
          <w:szCs w:val="24"/>
        </w:rPr>
      </w:pPr>
    </w:p>
    <w:p w14:paraId="6AAFC007" w14:textId="2F1C1FF4" w:rsidR="00356CAE" w:rsidRPr="00736CB2" w:rsidRDefault="00356CAE" w:rsidP="00356CAE">
      <w:pPr>
        <w:pStyle w:val="3"/>
        <w:spacing w:before="0" w:after="0" w:line="240" w:lineRule="auto"/>
        <w:jc w:val="both"/>
        <w:rPr>
          <w:rFonts w:ascii="Times New Roman" w:hAnsi="Times New Roman"/>
          <w:kern w:val="28"/>
          <w:sz w:val="24"/>
        </w:rPr>
      </w:pPr>
      <w:bookmarkStart w:id="73" w:name="_Toc464817963"/>
      <w:bookmarkStart w:id="74" w:name="_Toc61872486"/>
      <w:bookmarkStart w:id="75" w:name="_Toc137548615"/>
      <w:r w:rsidRPr="00736CB2">
        <w:rPr>
          <w:rFonts w:ascii="Times New Roman" w:hAnsi="Times New Roman"/>
          <w:kern w:val="28"/>
          <w:sz w:val="24"/>
        </w:rPr>
        <w:t xml:space="preserve">Статья </w:t>
      </w:r>
      <w:r w:rsidR="0036763F" w:rsidRPr="00AF6B4C">
        <w:rPr>
          <w:rFonts w:ascii="Times New Roman" w:hAnsi="Times New Roman"/>
          <w:kern w:val="28"/>
          <w:sz w:val="24"/>
        </w:rPr>
        <w:t>21</w:t>
      </w:r>
      <w:r w:rsidRPr="00736CB2">
        <w:rPr>
          <w:rFonts w:ascii="Times New Roman" w:hAnsi="Times New Roman"/>
          <w:kern w:val="28"/>
          <w:sz w:val="24"/>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3"/>
      <w:bookmarkEnd w:id="74"/>
      <w:bookmarkEnd w:id="75"/>
    </w:p>
    <w:p w14:paraId="3E87A6E0" w14:textId="77777777" w:rsidR="0071312A" w:rsidRDefault="0071312A" w:rsidP="0071312A">
      <w:pPr>
        <w:pStyle w:val="212"/>
        <w:shd w:val="clear" w:color="auto" w:fill="auto"/>
        <w:tabs>
          <w:tab w:val="left" w:pos="1018"/>
        </w:tabs>
        <w:spacing w:after="0" w:line="240" w:lineRule="auto"/>
        <w:ind w:firstLine="709"/>
        <w:jc w:val="both"/>
        <w:rPr>
          <w:rStyle w:val="2f0"/>
          <w:rFonts w:ascii="Times New Roman" w:hAnsi="Times New Roman" w:cs="Times New Roman"/>
          <w:sz w:val="24"/>
          <w:szCs w:val="24"/>
        </w:rPr>
      </w:pPr>
      <w:bookmarkStart w:id="76" w:name="_Hlk526762697"/>
    </w:p>
    <w:p w14:paraId="45FDF8C5" w14:textId="06632493" w:rsidR="00356CAE" w:rsidRPr="00356CAE" w:rsidRDefault="0071312A" w:rsidP="0071312A">
      <w:pPr>
        <w:pStyle w:val="212"/>
        <w:shd w:val="clear" w:color="auto" w:fill="auto"/>
        <w:tabs>
          <w:tab w:val="left" w:pos="1018"/>
        </w:tabs>
        <w:spacing w:after="0" w:line="240" w:lineRule="auto"/>
        <w:ind w:firstLine="709"/>
        <w:jc w:val="both"/>
        <w:rPr>
          <w:rStyle w:val="2f0"/>
          <w:rFonts w:ascii="Times New Roman" w:hAnsi="Times New Roman" w:cs="Times New Roman"/>
          <w:sz w:val="24"/>
          <w:szCs w:val="24"/>
        </w:rPr>
      </w:pPr>
      <w:r>
        <w:rPr>
          <w:rStyle w:val="2f0"/>
          <w:rFonts w:ascii="Times New Roman" w:hAnsi="Times New Roman" w:cs="Times New Roman"/>
          <w:sz w:val="24"/>
          <w:szCs w:val="24"/>
        </w:rPr>
        <w:t xml:space="preserve">1. </w:t>
      </w:r>
      <w:r w:rsidR="00356CAE" w:rsidRPr="00356CAE">
        <w:rPr>
          <w:rStyle w:val="2f0"/>
          <w:rFonts w:ascii="Times New Roman" w:hAnsi="Times New Roman" w:cs="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3B3D82CC" w14:textId="77777777" w:rsidR="00356CAE" w:rsidRPr="00356CAE" w:rsidRDefault="00356CAE" w:rsidP="0071312A">
      <w:pPr>
        <w:pStyle w:val="212"/>
        <w:shd w:val="clear" w:color="auto" w:fill="auto"/>
        <w:tabs>
          <w:tab w:val="left" w:pos="1018"/>
        </w:tabs>
        <w:spacing w:after="0" w:line="240" w:lineRule="auto"/>
        <w:ind w:firstLine="709"/>
        <w:jc w:val="both"/>
        <w:rPr>
          <w:rStyle w:val="2f0"/>
          <w:rFonts w:ascii="Times New Roman" w:hAnsi="Times New Roman" w:cs="Times New Roman"/>
          <w:sz w:val="24"/>
          <w:szCs w:val="24"/>
        </w:rPr>
      </w:pPr>
      <w:r w:rsidRPr="00356CAE">
        <w:rPr>
          <w:rFonts w:ascii="Times New Roman" w:hAnsi="Times New Roman" w:cs="Times New Roman"/>
          <w:sz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1CF8ECC" w14:textId="43347EEA" w:rsidR="00356CAE" w:rsidRPr="00356CAE" w:rsidRDefault="0071312A" w:rsidP="0071312A">
      <w:pPr>
        <w:pStyle w:val="212"/>
        <w:shd w:val="clear" w:color="auto" w:fill="auto"/>
        <w:tabs>
          <w:tab w:val="left" w:pos="10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356CAE" w:rsidRPr="00356CAE">
        <w:rPr>
          <w:rFonts w:ascii="Times New Roman" w:hAnsi="Times New Roman" w:cs="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52A5F4E9" w14:textId="67C3B712" w:rsidR="00356CAE" w:rsidRPr="00356CAE" w:rsidRDefault="0071312A" w:rsidP="0071312A">
      <w:pPr>
        <w:pStyle w:val="212"/>
        <w:shd w:val="clear" w:color="auto" w:fill="auto"/>
        <w:tabs>
          <w:tab w:val="left" w:pos="102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00356CAE" w:rsidRPr="00356CAE">
        <w:rPr>
          <w:rFonts w:ascii="Times New Roman" w:hAnsi="Times New Roman" w:cs="Times New Roman"/>
          <w:sz w:val="24"/>
          <w:szCs w:val="24"/>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14:paraId="43B16F74" w14:textId="77777777" w:rsidR="00356CAE" w:rsidRPr="00356CAE" w:rsidRDefault="00356CAE" w:rsidP="0071312A">
      <w:pPr>
        <w:pStyle w:val="212"/>
        <w:shd w:val="clear" w:color="auto" w:fill="auto"/>
        <w:tabs>
          <w:tab w:val="left" w:pos="1023"/>
        </w:tabs>
        <w:spacing w:after="0" w:line="240" w:lineRule="auto"/>
        <w:ind w:firstLine="709"/>
        <w:jc w:val="both"/>
        <w:rPr>
          <w:rFonts w:ascii="Times New Roman" w:hAnsi="Times New Roman" w:cs="Times New Roman"/>
          <w:sz w:val="24"/>
          <w:szCs w:val="24"/>
        </w:rPr>
      </w:pPr>
      <w:r w:rsidRPr="00356CAE">
        <w:rPr>
          <w:rFonts w:ascii="Times New Roman" w:hAnsi="Times New Roman" w:cs="Times New Roman"/>
          <w:sz w:val="24"/>
          <w:szCs w:val="24"/>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r w:rsidRPr="00356CAE">
        <w:rPr>
          <w:rStyle w:val="2f0"/>
          <w:rFonts w:ascii="Times New Roman" w:hAnsi="Times New Roman" w:cs="Times New Roman"/>
          <w:sz w:val="24"/>
          <w:szCs w:val="24"/>
        </w:rPr>
        <w:t>.</w:t>
      </w:r>
    </w:p>
    <w:p w14:paraId="090D82B2" w14:textId="6B80B623" w:rsidR="00356CAE" w:rsidRPr="00356CAE" w:rsidRDefault="0071312A" w:rsidP="0071312A">
      <w:pPr>
        <w:pStyle w:val="212"/>
        <w:shd w:val="clear" w:color="auto" w:fill="auto"/>
        <w:tabs>
          <w:tab w:val="left" w:pos="102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lang w:eastAsia="ru-RU"/>
        </w:rPr>
        <w:t xml:space="preserve">4. </w:t>
      </w:r>
      <w:r w:rsidR="00356CAE" w:rsidRPr="00356CAE">
        <w:rPr>
          <w:rFonts w:ascii="Times New Roman" w:hAnsi="Times New Roman" w:cs="Times New Roman"/>
          <w:sz w:val="24"/>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положения о порядке организации и проведения публичных слушаний по отдельным вопросам градостроительной деятельности на территории </w:t>
      </w:r>
      <w:r w:rsidR="00457D04">
        <w:rPr>
          <w:rFonts w:ascii="Times New Roman" w:hAnsi="Times New Roman" w:cs="Times New Roman"/>
          <w:sz w:val="24"/>
          <w:lang w:eastAsia="ru-RU"/>
        </w:rPr>
        <w:t>городского поселения «Емва»</w:t>
      </w:r>
      <w:r w:rsidR="00356CAE" w:rsidRPr="00356CAE">
        <w:rPr>
          <w:rFonts w:ascii="Times New Roman" w:hAnsi="Times New Roman" w:cs="Times New Roman"/>
          <w:sz w:val="24"/>
          <w:lang w:eastAsia="ru-RU"/>
        </w:rPr>
        <w:t xml:space="preserve">, с учетом положений статьи 39 Градостроительного кодекса Российской Федерации, за исключением случая, указанного в части 1.1 настоящей статьи. </w:t>
      </w:r>
    </w:p>
    <w:p w14:paraId="665B9A10" w14:textId="2CDD1088" w:rsidR="00356CAE" w:rsidRPr="00356CAE" w:rsidRDefault="0071312A" w:rsidP="0071312A">
      <w:pPr>
        <w:pStyle w:val="212"/>
        <w:shd w:val="clear" w:color="auto" w:fill="auto"/>
        <w:tabs>
          <w:tab w:val="left" w:pos="1028"/>
        </w:tabs>
        <w:spacing w:after="0" w:line="240" w:lineRule="auto"/>
        <w:ind w:firstLine="709"/>
        <w:jc w:val="both"/>
        <w:rPr>
          <w:rStyle w:val="2f0"/>
          <w:rFonts w:ascii="Times New Roman" w:hAnsi="Times New Roman" w:cs="Times New Roman"/>
          <w:sz w:val="24"/>
          <w:szCs w:val="24"/>
        </w:rPr>
      </w:pPr>
      <w:r>
        <w:rPr>
          <w:rFonts w:ascii="Times New Roman" w:hAnsi="Times New Roman" w:cs="Times New Roman"/>
          <w:sz w:val="24"/>
          <w:lang w:eastAsia="ru-RU"/>
        </w:rPr>
        <w:t xml:space="preserve">5. </w:t>
      </w:r>
      <w:r w:rsidR="00356CAE" w:rsidRPr="00356CAE">
        <w:rPr>
          <w:rFonts w:ascii="Times New Roman" w:hAnsi="Times New Roman" w:cs="Times New Roman"/>
          <w:sz w:val="24"/>
          <w:lang w:eastAsia="ru-RU"/>
        </w:rPr>
        <w:t>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00356CAE" w:rsidRPr="00356CAE">
        <w:rPr>
          <w:rStyle w:val="2f0"/>
          <w:rFonts w:ascii="Times New Roman" w:hAnsi="Times New Roman" w:cs="Times New Roman"/>
          <w:sz w:val="24"/>
          <w:szCs w:val="24"/>
        </w:rPr>
        <w:t xml:space="preserve">. </w:t>
      </w:r>
    </w:p>
    <w:p w14:paraId="633248E1" w14:textId="10BBC16F" w:rsidR="00356CAE" w:rsidRPr="00356CAE" w:rsidRDefault="0071312A" w:rsidP="0071312A">
      <w:pPr>
        <w:pStyle w:val="212"/>
        <w:shd w:val="clear" w:color="auto" w:fill="auto"/>
        <w:tabs>
          <w:tab w:val="left" w:pos="1028"/>
        </w:tabs>
        <w:spacing w:after="0" w:line="240" w:lineRule="auto"/>
        <w:ind w:firstLine="709"/>
        <w:jc w:val="both"/>
        <w:rPr>
          <w:rStyle w:val="2f0"/>
          <w:rFonts w:ascii="Times New Roman" w:hAnsi="Times New Roman" w:cs="Times New Roman"/>
          <w:sz w:val="24"/>
          <w:szCs w:val="24"/>
        </w:rPr>
      </w:pPr>
      <w:r>
        <w:rPr>
          <w:rStyle w:val="2f0"/>
          <w:rFonts w:ascii="Times New Roman" w:hAnsi="Times New Roman" w:cs="Times New Roman"/>
          <w:sz w:val="24"/>
          <w:szCs w:val="24"/>
        </w:rPr>
        <w:t xml:space="preserve">6. </w:t>
      </w:r>
      <w:r w:rsidR="00356CAE" w:rsidRPr="00356CAE">
        <w:rPr>
          <w:rStyle w:val="2f0"/>
          <w:rFonts w:ascii="Times New Roman" w:hAnsi="Times New Roman" w:cs="Times New Roman"/>
          <w:sz w:val="24"/>
          <w:szCs w:val="24"/>
        </w:rPr>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руководителю администрации</w:t>
      </w:r>
      <w:r w:rsidR="00356CAE">
        <w:rPr>
          <w:rStyle w:val="2f0"/>
          <w:rFonts w:ascii="Times New Roman" w:hAnsi="Times New Roman" w:cs="Times New Roman"/>
          <w:sz w:val="24"/>
          <w:szCs w:val="24"/>
        </w:rPr>
        <w:t xml:space="preserve"> поселения</w:t>
      </w:r>
      <w:r w:rsidR="00356CAE" w:rsidRPr="00356CAE">
        <w:rPr>
          <w:rStyle w:val="2f0"/>
          <w:rFonts w:ascii="Times New Roman" w:hAnsi="Times New Roman" w:cs="Times New Roman"/>
          <w:sz w:val="24"/>
          <w:szCs w:val="24"/>
        </w:rPr>
        <w:t>.</w:t>
      </w:r>
    </w:p>
    <w:p w14:paraId="1B22BD40" w14:textId="66166B92" w:rsidR="00356CAE" w:rsidRPr="00356CAE" w:rsidRDefault="0071312A" w:rsidP="0071312A">
      <w:pPr>
        <w:pStyle w:val="212"/>
        <w:shd w:val="clear" w:color="auto" w:fill="auto"/>
        <w:tabs>
          <w:tab w:val="left" w:pos="1028"/>
        </w:tabs>
        <w:spacing w:after="0" w:line="240" w:lineRule="auto"/>
        <w:ind w:firstLine="709"/>
        <w:jc w:val="both"/>
        <w:rPr>
          <w:rFonts w:ascii="Times New Roman" w:hAnsi="Times New Roman" w:cs="Times New Roman"/>
          <w:sz w:val="24"/>
          <w:szCs w:val="24"/>
        </w:rPr>
      </w:pPr>
      <w:r>
        <w:rPr>
          <w:rStyle w:val="2f0"/>
          <w:rFonts w:ascii="Times New Roman" w:hAnsi="Times New Roman" w:cs="Times New Roman"/>
          <w:sz w:val="24"/>
          <w:szCs w:val="24"/>
        </w:rPr>
        <w:t xml:space="preserve">7. </w:t>
      </w:r>
      <w:r w:rsidR="00356CAE">
        <w:rPr>
          <w:rStyle w:val="2f0"/>
          <w:rFonts w:ascii="Times New Roman" w:hAnsi="Times New Roman" w:cs="Times New Roman"/>
          <w:sz w:val="24"/>
          <w:szCs w:val="24"/>
        </w:rPr>
        <w:t>Р</w:t>
      </w:r>
      <w:r w:rsidR="00356CAE" w:rsidRPr="00356CAE">
        <w:rPr>
          <w:rStyle w:val="2f0"/>
          <w:rFonts w:ascii="Times New Roman" w:hAnsi="Times New Roman" w:cs="Times New Roman"/>
          <w:sz w:val="24"/>
          <w:szCs w:val="24"/>
        </w:rPr>
        <w:t xml:space="preserve">уководитель администрации </w:t>
      </w:r>
      <w:r w:rsidR="00356CAE">
        <w:rPr>
          <w:rStyle w:val="2f0"/>
          <w:rFonts w:ascii="Times New Roman" w:hAnsi="Times New Roman" w:cs="Times New Roman"/>
          <w:sz w:val="24"/>
          <w:szCs w:val="24"/>
        </w:rPr>
        <w:t xml:space="preserve">поселения </w:t>
      </w:r>
      <w:r w:rsidR="00356CAE" w:rsidRPr="00356CAE">
        <w:rPr>
          <w:rStyle w:val="2f0"/>
          <w:rFonts w:ascii="Times New Roman" w:hAnsi="Times New Roman" w:cs="Times New Roman"/>
          <w:sz w:val="24"/>
          <w:szCs w:val="24"/>
        </w:rPr>
        <w:t xml:space="preserve">в течение семи </w:t>
      </w:r>
      <w:r w:rsidR="00356CAE" w:rsidRPr="00356CAE">
        <w:rPr>
          <w:rFonts w:ascii="Times New Roman" w:hAnsi="Times New Roman" w:cs="Times New Roman"/>
          <w:sz w:val="24"/>
          <w:lang w:eastAsia="ru-RU"/>
        </w:rPr>
        <w:t>календарных</w:t>
      </w:r>
      <w:r w:rsidR="00356CAE" w:rsidRPr="00356CAE">
        <w:rPr>
          <w:rStyle w:val="2f0"/>
          <w:rFonts w:ascii="Times New Roman" w:hAnsi="Times New Roman" w:cs="Times New Roman"/>
          <w:sz w:val="24"/>
          <w:szCs w:val="24"/>
        </w:rPr>
        <w:t xml:space="preserve"> дней со дня поступления указанных в части </w:t>
      </w:r>
      <w:r w:rsidR="004910BF">
        <w:rPr>
          <w:rStyle w:val="2f0"/>
          <w:rFonts w:ascii="Times New Roman" w:hAnsi="Times New Roman" w:cs="Times New Roman"/>
          <w:sz w:val="24"/>
          <w:szCs w:val="24"/>
        </w:rPr>
        <w:t>6</w:t>
      </w:r>
      <w:r w:rsidR="00356CAE" w:rsidRPr="00356CAE">
        <w:rPr>
          <w:rStyle w:val="2f0"/>
          <w:rFonts w:ascii="Times New Roman" w:hAnsi="Times New Roman" w:cs="Times New Roman"/>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14:paraId="1EC30E1A" w14:textId="27A50512" w:rsidR="00356CAE" w:rsidRPr="00356CAE" w:rsidRDefault="0071312A" w:rsidP="0071312A">
      <w:pPr>
        <w:pStyle w:val="212"/>
        <w:shd w:val="clear" w:color="auto" w:fill="auto"/>
        <w:tabs>
          <w:tab w:val="left" w:pos="1049"/>
        </w:tabs>
        <w:spacing w:after="0" w:line="240" w:lineRule="auto"/>
        <w:ind w:firstLine="709"/>
        <w:jc w:val="both"/>
        <w:rPr>
          <w:rStyle w:val="2f0"/>
          <w:rFonts w:ascii="Times New Roman" w:hAnsi="Times New Roman" w:cs="Times New Roman"/>
          <w:sz w:val="24"/>
          <w:szCs w:val="24"/>
        </w:rPr>
      </w:pPr>
      <w:r>
        <w:rPr>
          <w:rStyle w:val="2f0"/>
          <w:rFonts w:ascii="Times New Roman" w:hAnsi="Times New Roman" w:cs="Times New Roman"/>
          <w:sz w:val="24"/>
          <w:szCs w:val="24"/>
        </w:rPr>
        <w:t xml:space="preserve">8. </w:t>
      </w:r>
      <w:r w:rsidR="00356CAE" w:rsidRPr="00356CAE">
        <w:rPr>
          <w:rStyle w:val="2f0"/>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C00CAB8" w14:textId="4BD48349" w:rsidR="00356CAE" w:rsidRPr="00356CAE" w:rsidRDefault="0071312A" w:rsidP="0071312A">
      <w:pPr>
        <w:pStyle w:val="212"/>
        <w:tabs>
          <w:tab w:val="left" w:pos="104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00356CAE" w:rsidRPr="00356CAE">
        <w:rPr>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56DD56E" w14:textId="73326467" w:rsidR="00356CAE" w:rsidRPr="00356CAE" w:rsidRDefault="0071312A" w:rsidP="0071312A">
      <w:pPr>
        <w:pStyle w:val="212"/>
        <w:shd w:val="clear" w:color="auto" w:fill="auto"/>
        <w:tabs>
          <w:tab w:val="left" w:pos="1049"/>
        </w:tabs>
        <w:spacing w:after="0" w:line="240" w:lineRule="auto"/>
        <w:ind w:firstLine="709"/>
        <w:jc w:val="both"/>
        <w:rPr>
          <w:rStyle w:val="2f0"/>
          <w:rFonts w:ascii="Times New Roman" w:hAnsi="Times New Roman" w:cs="Times New Roman"/>
          <w:sz w:val="24"/>
          <w:szCs w:val="24"/>
        </w:rPr>
      </w:pPr>
      <w:r>
        <w:rPr>
          <w:rFonts w:ascii="Times New Roman" w:hAnsi="Times New Roman" w:cs="Times New Roman"/>
          <w:sz w:val="24"/>
          <w:szCs w:val="24"/>
        </w:rPr>
        <w:t xml:space="preserve">10. </w:t>
      </w:r>
      <w:r w:rsidR="00356CAE" w:rsidRPr="00356CAE">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bookmarkEnd w:id="76"/>
      <w:r w:rsidR="00356CAE" w:rsidRPr="00356CAE">
        <w:rPr>
          <w:rStyle w:val="2f0"/>
          <w:rFonts w:ascii="Times New Roman" w:hAnsi="Times New Roman" w:cs="Times New Roman"/>
          <w:sz w:val="24"/>
          <w:szCs w:val="24"/>
        </w:rPr>
        <w:t>.</w:t>
      </w:r>
    </w:p>
    <w:p w14:paraId="61A1959B" w14:textId="77777777" w:rsidR="00356CAE" w:rsidRDefault="00356CAE" w:rsidP="00356CAE">
      <w:pPr>
        <w:pStyle w:val="212"/>
        <w:shd w:val="clear" w:color="auto" w:fill="auto"/>
        <w:tabs>
          <w:tab w:val="left" w:pos="1049"/>
        </w:tabs>
        <w:spacing w:after="0" w:line="240" w:lineRule="auto"/>
        <w:jc w:val="both"/>
        <w:rPr>
          <w:rStyle w:val="2f0"/>
          <w:sz w:val="24"/>
          <w:szCs w:val="24"/>
        </w:rPr>
      </w:pPr>
    </w:p>
    <w:p w14:paraId="0EF54170" w14:textId="6F8F59AE" w:rsidR="00356CAE" w:rsidRPr="00356CAE" w:rsidRDefault="00356CAE" w:rsidP="00356CAE">
      <w:pPr>
        <w:pStyle w:val="3"/>
        <w:spacing w:before="0" w:after="0" w:line="240" w:lineRule="auto"/>
        <w:jc w:val="both"/>
        <w:rPr>
          <w:rStyle w:val="2f0"/>
          <w:rFonts w:ascii="Times New Roman" w:hAnsi="Times New Roman" w:cs="Times New Roman"/>
          <w:sz w:val="24"/>
          <w:szCs w:val="24"/>
        </w:rPr>
      </w:pPr>
      <w:bookmarkStart w:id="77" w:name="_Toc61872487"/>
      <w:bookmarkStart w:id="78" w:name="_Toc137548616"/>
      <w:r w:rsidRPr="00356CAE">
        <w:rPr>
          <w:rStyle w:val="2f0"/>
          <w:rFonts w:ascii="Times New Roman" w:hAnsi="Times New Roman" w:cs="Times New Roman"/>
          <w:sz w:val="24"/>
          <w:szCs w:val="24"/>
        </w:rPr>
        <w:t xml:space="preserve">Статья </w:t>
      </w:r>
      <w:r w:rsidR="0036763F" w:rsidRPr="00AF6B4C">
        <w:rPr>
          <w:rStyle w:val="2f0"/>
          <w:rFonts w:ascii="Times New Roman" w:hAnsi="Times New Roman" w:cs="Times New Roman"/>
          <w:sz w:val="24"/>
          <w:szCs w:val="24"/>
        </w:rPr>
        <w:t>22</w:t>
      </w:r>
      <w:r w:rsidRPr="00356CAE">
        <w:rPr>
          <w:rStyle w:val="2f0"/>
          <w:rFonts w:ascii="Times New Roman" w:hAnsi="Times New Roman" w:cs="Times New Roman"/>
          <w:sz w:val="24"/>
          <w:szCs w:val="24"/>
        </w:rPr>
        <w:t>.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77"/>
      <w:bookmarkEnd w:id="78"/>
    </w:p>
    <w:p w14:paraId="6F269EC8" w14:textId="77777777" w:rsidR="0071312A" w:rsidRDefault="0071312A" w:rsidP="00356CAE">
      <w:pPr>
        <w:pStyle w:val="212"/>
        <w:tabs>
          <w:tab w:val="left" w:pos="1049"/>
        </w:tabs>
        <w:spacing w:after="0" w:line="240" w:lineRule="auto"/>
        <w:ind w:firstLine="709"/>
        <w:jc w:val="both"/>
        <w:rPr>
          <w:rStyle w:val="2f0"/>
          <w:rFonts w:ascii="Times New Roman" w:hAnsi="Times New Roman" w:cs="Times New Roman"/>
          <w:sz w:val="24"/>
          <w:szCs w:val="24"/>
        </w:rPr>
      </w:pPr>
    </w:p>
    <w:p w14:paraId="270E2BC8" w14:textId="6F42C258" w:rsidR="00356CAE" w:rsidRPr="00356CAE" w:rsidRDefault="00356CAE" w:rsidP="00356CAE">
      <w:pPr>
        <w:pStyle w:val="212"/>
        <w:tabs>
          <w:tab w:val="left" w:pos="1049"/>
        </w:tabs>
        <w:spacing w:after="0" w:line="240" w:lineRule="auto"/>
        <w:ind w:firstLine="709"/>
        <w:jc w:val="both"/>
        <w:rPr>
          <w:rStyle w:val="2f0"/>
          <w:rFonts w:ascii="Times New Roman" w:hAnsi="Times New Roman" w:cs="Times New Roman"/>
          <w:sz w:val="24"/>
          <w:szCs w:val="24"/>
        </w:rPr>
      </w:pPr>
      <w:r w:rsidRPr="00356CAE">
        <w:rPr>
          <w:rStyle w:val="2f0"/>
          <w:rFonts w:ascii="Times New Roman" w:hAnsi="Times New Roman" w:cs="Times New Roman"/>
          <w:sz w:val="24"/>
          <w:szCs w:val="24"/>
        </w:rP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градостроительного зонирования.</w:t>
      </w:r>
    </w:p>
    <w:p w14:paraId="65B256AB" w14:textId="77777777" w:rsidR="00356CAE" w:rsidRPr="00356CAE" w:rsidRDefault="00356CAE" w:rsidP="00356CAE">
      <w:pPr>
        <w:pStyle w:val="212"/>
        <w:tabs>
          <w:tab w:val="left" w:pos="1049"/>
        </w:tabs>
        <w:spacing w:after="0" w:line="240" w:lineRule="auto"/>
        <w:ind w:firstLine="709"/>
        <w:jc w:val="both"/>
        <w:rPr>
          <w:rStyle w:val="2f0"/>
          <w:rFonts w:ascii="Times New Roman" w:hAnsi="Times New Roman" w:cs="Times New Roman"/>
          <w:sz w:val="24"/>
          <w:szCs w:val="24"/>
        </w:rPr>
      </w:pPr>
      <w:r w:rsidRPr="00356CAE">
        <w:rPr>
          <w:rStyle w:val="2f0"/>
          <w:rFonts w:ascii="Times New Roman" w:hAnsi="Times New Roman" w:cs="Times New Roman"/>
          <w:sz w:val="24"/>
          <w:szCs w:val="24"/>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14:paraId="05B3D51C" w14:textId="77777777" w:rsidR="00356CAE" w:rsidRPr="00356CAE" w:rsidRDefault="00356CAE" w:rsidP="00356CAE">
      <w:pPr>
        <w:pStyle w:val="212"/>
        <w:tabs>
          <w:tab w:val="left" w:pos="1049"/>
        </w:tabs>
        <w:spacing w:after="0" w:line="240" w:lineRule="auto"/>
        <w:ind w:firstLine="709"/>
        <w:jc w:val="both"/>
        <w:rPr>
          <w:rStyle w:val="2f0"/>
          <w:rFonts w:ascii="Times New Roman" w:hAnsi="Times New Roman" w:cs="Times New Roman"/>
          <w:sz w:val="24"/>
          <w:szCs w:val="24"/>
        </w:rPr>
      </w:pPr>
      <w:r w:rsidRPr="00356CAE">
        <w:rPr>
          <w:rStyle w:val="2f0"/>
          <w:rFonts w:ascii="Times New Roman" w:hAnsi="Times New Roman" w:cs="Times New Roman"/>
          <w:sz w:val="24"/>
          <w:szCs w:val="24"/>
        </w:rPr>
        <w:t>2. 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5F0357BB" w14:textId="77777777" w:rsidR="00356CAE" w:rsidRPr="00356CAE" w:rsidRDefault="00356CAE" w:rsidP="00356CAE">
      <w:pPr>
        <w:pStyle w:val="212"/>
        <w:tabs>
          <w:tab w:val="left" w:pos="1049"/>
        </w:tabs>
        <w:spacing w:after="0" w:line="240" w:lineRule="auto"/>
        <w:ind w:firstLine="709"/>
        <w:jc w:val="both"/>
        <w:rPr>
          <w:rStyle w:val="2f0"/>
          <w:rFonts w:ascii="Times New Roman" w:hAnsi="Times New Roman" w:cs="Times New Roman"/>
          <w:sz w:val="24"/>
          <w:szCs w:val="24"/>
        </w:rPr>
      </w:pPr>
      <w:r w:rsidRPr="00356CAE">
        <w:rPr>
          <w:rStyle w:val="2f0"/>
          <w:rFonts w:ascii="Times New Roman" w:hAnsi="Times New Roman" w:cs="Times New Roman"/>
          <w:sz w:val="24"/>
          <w:szCs w:val="24"/>
        </w:rPr>
        <w:t>3. В случае если указанные ограничения исключают один или несколько видов разрешённого использования земельных участков и (или)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 (или) объектов капитального строительства.</w:t>
      </w:r>
    </w:p>
    <w:p w14:paraId="1E49827E" w14:textId="77777777" w:rsidR="00356CAE" w:rsidRPr="00356CAE" w:rsidRDefault="00356CAE" w:rsidP="00356CAE">
      <w:pPr>
        <w:pStyle w:val="212"/>
        <w:tabs>
          <w:tab w:val="left" w:pos="1049"/>
        </w:tabs>
        <w:spacing w:after="0" w:line="240" w:lineRule="auto"/>
        <w:ind w:firstLine="709"/>
        <w:jc w:val="both"/>
        <w:rPr>
          <w:rStyle w:val="2f0"/>
          <w:rFonts w:ascii="Times New Roman" w:hAnsi="Times New Roman" w:cs="Times New Roman"/>
          <w:sz w:val="24"/>
          <w:szCs w:val="24"/>
        </w:rPr>
      </w:pPr>
      <w:r w:rsidRPr="00356CAE">
        <w:rPr>
          <w:rStyle w:val="2f0"/>
          <w:rFonts w:ascii="Times New Roman" w:hAnsi="Times New Roman" w:cs="Times New Roman"/>
          <w:sz w:val="24"/>
          <w:szCs w:val="24"/>
        </w:rPr>
        <w:t>4. В случае если указанные ограничения устанавливают значения предельных размеров земельных участков и (или)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14:paraId="051FE249" w14:textId="77777777" w:rsidR="00356CAE" w:rsidRPr="00356CAE" w:rsidRDefault="00356CAE" w:rsidP="00356CAE">
      <w:pPr>
        <w:pStyle w:val="212"/>
        <w:tabs>
          <w:tab w:val="left" w:pos="1049"/>
        </w:tabs>
        <w:spacing w:after="0" w:line="240" w:lineRule="auto"/>
        <w:ind w:firstLine="709"/>
        <w:jc w:val="both"/>
        <w:rPr>
          <w:rStyle w:val="2f0"/>
          <w:rFonts w:ascii="Times New Roman" w:hAnsi="Times New Roman" w:cs="Times New Roman"/>
          <w:sz w:val="24"/>
          <w:szCs w:val="24"/>
        </w:rPr>
      </w:pPr>
      <w:r w:rsidRPr="00356CAE">
        <w:rPr>
          <w:rStyle w:val="2f0"/>
          <w:rFonts w:ascii="Times New Roman" w:hAnsi="Times New Roman" w:cs="Times New Roman"/>
          <w:sz w:val="24"/>
          <w:szCs w:val="24"/>
        </w:rPr>
        <w:t>5. 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14:paraId="3338BB13" w14:textId="77777777" w:rsidR="00356CAE" w:rsidRPr="00356CAE" w:rsidRDefault="00356CAE" w:rsidP="00356CAE">
      <w:pPr>
        <w:pStyle w:val="212"/>
        <w:tabs>
          <w:tab w:val="left" w:pos="1049"/>
        </w:tabs>
        <w:spacing w:after="0" w:line="240" w:lineRule="auto"/>
        <w:ind w:firstLine="709"/>
        <w:jc w:val="both"/>
        <w:rPr>
          <w:rStyle w:val="2f0"/>
          <w:rFonts w:ascii="Times New Roman" w:hAnsi="Times New Roman" w:cs="Times New Roman"/>
          <w:sz w:val="24"/>
          <w:szCs w:val="24"/>
        </w:rPr>
      </w:pPr>
      <w:r w:rsidRPr="00356CAE">
        <w:rPr>
          <w:rStyle w:val="2f0"/>
          <w:rFonts w:ascii="Times New Roman" w:hAnsi="Times New Roman" w:cs="Times New Roman"/>
          <w:sz w:val="24"/>
          <w:szCs w:val="24"/>
        </w:rPr>
        <w:t>6. В случае если указанные ограничения устанавливают, в соответствии с законодательством Российской Федерации,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14:paraId="226D965B" w14:textId="77777777" w:rsidR="00356CAE" w:rsidRPr="00356CAE" w:rsidRDefault="00356CAE" w:rsidP="00356CAE">
      <w:pPr>
        <w:pStyle w:val="212"/>
        <w:tabs>
          <w:tab w:val="left" w:pos="1049"/>
        </w:tabs>
        <w:spacing w:after="0" w:line="240" w:lineRule="auto"/>
        <w:ind w:firstLine="709"/>
        <w:jc w:val="both"/>
        <w:rPr>
          <w:rStyle w:val="2f0"/>
          <w:rFonts w:ascii="Times New Roman" w:hAnsi="Times New Roman" w:cs="Times New Roman"/>
          <w:sz w:val="24"/>
          <w:szCs w:val="24"/>
        </w:rPr>
      </w:pPr>
      <w:r w:rsidRPr="00356CAE">
        <w:rPr>
          <w:rStyle w:val="2f0"/>
          <w:rFonts w:ascii="Times New Roman" w:hAnsi="Times New Roman" w:cs="Times New Roman"/>
          <w:sz w:val="24"/>
          <w:szCs w:val="24"/>
        </w:rPr>
        <w:t>7.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14:paraId="612DDB5A" w14:textId="77777777" w:rsidR="00356CAE" w:rsidRPr="00356CAE" w:rsidRDefault="00356CAE" w:rsidP="00356CAE">
      <w:pPr>
        <w:pStyle w:val="212"/>
        <w:shd w:val="clear" w:color="auto" w:fill="auto"/>
        <w:tabs>
          <w:tab w:val="left" w:pos="1049"/>
        </w:tabs>
        <w:spacing w:after="0" w:line="240" w:lineRule="auto"/>
        <w:ind w:firstLine="709"/>
        <w:jc w:val="both"/>
        <w:rPr>
          <w:rStyle w:val="2f0"/>
          <w:rFonts w:ascii="Times New Roman" w:hAnsi="Times New Roman" w:cs="Times New Roman"/>
          <w:sz w:val="24"/>
          <w:szCs w:val="24"/>
        </w:rPr>
      </w:pPr>
    </w:p>
    <w:p w14:paraId="3744F1AC" w14:textId="69D6B64E" w:rsidR="00356CAE" w:rsidRPr="00356CAE" w:rsidRDefault="00356CAE" w:rsidP="00356CAE">
      <w:pPr>
        <w:pStyle w:val="3"/>
        <w:spacing w:before="0" w:after="0" w:line="240" w:lineRule="auto"/>
        <w:jc w:val="both"/>
        <w:rPr>
          <w:rStyle w:val="2f0"/>
          <w:rFonts w:ascii="Times New Roman" w:hAnsi="Times New Roman" w:cs="Times New Roman"/>
          <w:sz w:val="24"/>
          <w:szCs w:val="24"/>
        </w:rPr>
      </w:pPr>
      <w:bookmarkStart w:id="79" w:name="_Toc61872488"/>
      <w:bookmarkStart w:id="80" w:name="_Toc137548617"/>
      <w:r w:rsidRPr="00356CAE">
        <w:rPr>
          <w:rStyle w:val="2f0"/>
          <w:rFonts w:ascii="Times New Roman" w:hAnsi="Times New Roman" w:cs="Times New Roman"/>
          <w:sz w:val="24"/>
          <w:szCs w:val="24"/>
        </w:rPr>
        <w:t xml:space="preserve">Статья </w:t>
      </w:r>
      <w:r w:rsidR="0036763F" w:rsidRPr="00AF6B4C">
        <w:rPr>
          <w:rStyle w:val="2f0"/>
          <w:rFonts w:ascii="Times New Roman" w:hAnsi="Times New Roman" w:cs="Times New Roman"/>
          <w:sz w:val="24"/>
          <w:szCs w:val="24"/>
        </w:rPr>
        <w:t>23</w:t>
      </w:r>
      <w:r w:rsidRPr="00356CAE">
        <w:rPr>
          <w:rStyle w:val="2f0"/>
          <w:rFonts w:ascii="Times New Roman" w:hAnsi="Times New Roman" w:cs="Times New Roman"/>
          <w:sz w:val="24"/>
          <w:szCs w:val="24"/>
        </w:rPr>
        <w:t>.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79"/>
      <w:bookmarkEnd w:id="80"/>
    </w:p>
    <w:p w14:paraId="7FDAA5FB" w14:textId="77777777" w:rsidR="0071312A" w:rsidRDefault="0071312A" w:rsidP="00356CAE">
      <w:pPr>
        <w:spacing w:after="0" w:line="240" w:lineRule="auto"/>
        <w:ind w:firstLine="709"/>
        <w:jc w:val="both"/>
        <w:rPr>
          <w:rFonts w:ascii="Times New Roman" w:hAnsi="Times New Roman" w:cs="Times New Roman"/>
          <w:sz w:val="24"/>
          <w:szCs w:val="24"/>
        </w:rPr>
      </w:pPr>
    </w:p>
    <w:p w14:paraId="4F28ECBA" w14:textId="37A63F64" w:rsidR="00356CAE" w:rsidRPr="00AE273D" w:rsidRDefault="00356CAE" w:rsidP="00356CAE">
      <w:pPr>
        <w:spacing w:after="0" w:line="240" w:lineRule="auto"/>
        <w:ind w:firstLine="709"/>
        <w:jc w:val="both"/>
        <w:rPr>
          <w:rFonts w:ascii="Times New Roman" w:hAnsi="Times New Roman" w:cs="Times New Roman"/>
          <w:sz w:val="24"/>
          <w:szCs w:val="24"/>
        </w:rPr>
      </w:pPr>
      <w:r w:rsidRPr="00AE273D">
        <w:rPr>
          <w:rFonts w:ascii="Times New Roman" w:hAnsi="Times New Roman" w:cs="Times New Roman"/>
          <w:sz w:val="24"/>
          <w:szCs w:val="24"/>
        </w:rPr>
        <w:t xml:space="preserve">1. </w:t>
      </w:r>
      <w:r>
        <w:rPr>
          <w:rFonts w:ascii="Times New Roman" w:hAnsi="Times New Roman" w:cs="Times New Roman"/>
          <w:sz w:val="24"/>
          <w:szCs w:val="24"/>
        </w:rPr>
        <w:t>Д</w:t>
      </w:r>
      <w:r w:rsidRPr="00AE273D">
        <w:rPr>
          <w:rFonts w:ascii="Times New Roman" w:hAnsi="Times New Roman" w:cs="Times New Roman"/>
          <w:sz w:val="24"/>
          <w:szCs w:val="24"/>
        </w:rPr>
        <w:t>ействие градостроительного регламента не распространяется на земельные участки:</w:t>
      </w:r>
    </w:p>
    <w:p w14:paraId="700E8032" w14:textId="77777777" w:rsidR="00356CAE" w:rsidRPr="00AE273D" w:rsidRDefault="00356CAE" w:rsidP="00356CAE">
      <w:pPr>
        <w:spacing w:after="0" w:line="240" w:lineRule="auto"/>
        <w:ind w:firstLine="709"/>
        <w:jc w:val="both"/>
        <w:rPr>
          <w:rFonts w:ascii="Times New Roman" w:hAnsi="Times New Roman" w:cs="Times New Roman"/>
          <w:sz w:val="24"/>
          <w:szCs w:val="24"/>
        </w:rPr>
      </w:pPr>
      <w:r w:rsidRPr="00AE273D">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7758FC31" w14:textId="77777777" w:rsidR="00356CAE" w:rsidRPr="00AE273D" w:rsidRDefault="00356CAE" w:rsidP="00356CAE">
      <w:pPr>
        <w:spacing w:after="0" w:line="240" w:lineRule="auto"/>
        <w:ind w:firstLine="709"/>
        <w:jc w:val="both"/>
        <w:rPr>
          <w:rFonts w:ascii="Times New Roman" w:hAnsi="Times New Roman" w:cs="Times New Roman"/>
          <w:sz w:val="24"/>
          <w:szCs w:val="24"/>
        </w:rPr>
      </w:pPr>
      <w:r w:rsidRPr="00AE273D">
        <w:rPr>
          <w:rFonts w:ascii="Times New Roman" w:hAnsi="Times New Roman" w:cs="Times New Roman"/>
          <w:sz w:val="24"/>
          <w:szCs w:val="24"/>
        </w:rPr>
        <w:t>2) в границах территорий общего пользования;</w:t>
      </w:r>
    </w:p>
    <w:p w14:paraId="2BCFD1B9" w14:textId="77777777" w:rsidR="00356CAE" w:rsidRPr="00AE273D" w:rsidRDefault="00356CAE" w:rsidP="00356CAE">
      <w:pPr>
        <w:spacing w:after="0" w:line="240" w:lineRule="auto"/>
        <w:ind w:firstLine="709"/>
        <w:jc w:val="both"/>
        <w:rPr>
          <w:rFonts w:ascii="Times New Roman" w:hAnsi="Times New Roman" w:cs="Times New Roman"/>
          <w:sz w:val="24"/>
          <w:szCs w:val="24"/>
        </w:rPr>
      </w:pPr>
      <w:r w:rsidRPr="00AE273D">
        <w:rPr>
          <w:rFonts w:ascii="Times New Roman" w:hAnsi="Times New Roman" w:cs="Times New Roman"/>
          <w:sz w:val="24"/>
          <w:szCs w:val="24"/>
        </w:rPr>
        <w:t>3) предназначенные для размещения линейных объектов и (или) занятые линейными объектами;</w:t>
      </w:r>
    </w:p>
    <w:p w14:paraId="5EAD6BAA" w14:textId="77777777" w:rsidR="00356CAE" w:rsidRDefault="00356CAE" w:rsidP="00356CAE">
      <w:pPr>
        <w:spacing w:after="0" w:line="240" w:lineRule="auto"/>
        <w:ind w:firstLine="709"/>
        <w:jc w:val="both"/>
        <w:rPr>
          <w:rFonts w:ascii="Times New Roman" w:hAnsi="Times New Roman" w:cs="Times New Roman"/>
          <w:sz w:val="24"/>
          <w:szCs w:val="24"/>
        </w:rPr>
      </w:pPr>
      <w:r w:rsidRPr="00AE273D">
        <w:rPr>
          <w:rFonts w:ascii="Times New Roman" w:hAnsi="Times New Roman" w:cs="Times New Roman"/>
          <w:sz w:val="24"/>
          <w:szCs w:val="24"/>
        </w:rPr>
        <w:t>4) предоставленные для добычи полезных ископаемых.</w:t>
      </w:r>
    </w:p>
    <w:p w14:paraId="3E084135" w14:textId="77777777" w:rsidR="00356CAE" w:rsidRDefault="00356CAE" w:rsidP="00356C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AE273D">
        <w:rPr>
          <w:rFonts w:ascii="Times New Roman" w:hAnsi="Times New Roman" w:cs="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DBA7009" w14:textId="77777777" w:rsidR="00356CAE" w:rsidRDefault="00356CAE" w:rsidP="00356C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AE273D">
        <w:rPr>
          <w:rFonts w:ascii="Times New Roman" w:hAnsi="Times New Roman" w:cs="Times New Roman"/>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A3E9699" w14:textId="2C521EDF" w:rsidR="00356CAE" w:rsidRDefault="00356CAE" w:rsidP="00356C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AE273D">
        <w:rPr>
          <w:rFonts w:ascii="Times New Roman" w:hAnsi="Times New Roman" w:cs="Times New Roman"/>
          <w:sz w:val="24"/>
          <w:szCs w:val="24"/>
        </w:rPr>
        <w:t xml:space="preserve">. </w:t>
      </w:r>
      <w:r w:rsidRPr="00515520">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4C7D721E" w14:textId="77777777" w:rsidR="00356CAE" w:rsidRDefault="00356CAE" w:rsidP="00356CAE">
      <w:pPr>
        <w:spacing w:after="0" w:line="240" w:lineRule="auto"/>
        <w:rPr>
          <w:rFonts w:ascii="Times New Roman" w:hAnsi="Times New Roman" w:cs="Times New Roman"/>
          <w:sz w:val="24"/>
          <w:szCs w:val="24"/>
        </w:rPr>
      </w:pPr>
    </w:p>
    <w:p w14:paraId="038FC357" w14:textId="77777777" w:rsidR="00356CAE" w:rsidRPr="005151DB" w:rsidRDefault="00356CAE" w:rsidP="00356CAE">
      <w:pPr>
        <w:pStyle w:val="20"/>
        <w:spacing w:before="0" w:after="0" w:line="240" w:lineRule="auto"/>
        <w:rPr>
          <w:rFonts w:ascii="Times New Roman" w:hAnsi="Times New Roman" w:cs="Times New Roman"/>
          <w:i w:val="0"/>
          <w:iCs w:val="0"/>
          <w:kern w:val="28"/>
          <w:sz w:val="24"/>
          <w:szCs w:val="24"/>
        </w:rPr>
      </w:pPr>
      <w:bookmarkStart w:id="81" w:name="_Toc61872489"/>
      <w:bookmarkStart w:id="82" w:name="_Toc137548618"/>
      <w:r w:rsidRPr="005151DB">
        <w:rPr>
          <w:rFonts w:ascii="Times New Roman" w:hAnsi="Times New Roman" w:cs="Times New Roman"/>
          <w:i w:val="0"/>
          <w:iCs w:val="0"/>
          <w:kern w:val="28"/>
          <w:sz w:val="24"/>
          <w:szCs w:val="24"/>
        </w:rPr>
        <w:t xml:space="preserve">Глава </w:t>
      </w:r>
      <w:r>
        <w:rPr>
          <w:rFonts w:ascii="Times New Roman" w:hAnsi="Times New Roman" w:cs="Times New Roman"/>
          <w:i w:val="0"/>
          <w:iCs w:val="0"/>
          <w:kern w:val="28"/>
          <w:sz w:val="24"/>
          <w:szCs w:val="24"/>
        </w:rPr>
        <w:t>5</w:t>
      </w:r>
      <w:r w:rsidRPr="005151DB">
        <w:rPr>
          <w:rFonts w:ascii="Times New Roman" w:hAnsi="Times New Roman" w:cs="Times New Roman"/>
          <w:i w:val="0"/>
          <w:iCs w:val="0"/>
          <w:kern w:val="28"/>
          <w:sz w:val="24"/>
          <w:szCs w:val="24"/>
        </w:rPr>
        <w:t xml:space="preserve">. </w:t>
      </w:r>
      <w:r>
        <w:rPr>
          <w:rFonts w:ascii="Times New Roman" w:hAnsi="Times New Roman" w:cs="Times New Roman"/>
          <w:i w:val="0"/>
          <w:iCs w:val="0"/>
          <w:kern w:val="28"/>
          <w:sz w:val="24"/>
          <w:szCs w:val="24"/>
        </w:rPr>
        <w:t>Положение о п</w:t>
      </w:r>
      <w:r w:rsidRPr="005151DB">
        <w:rPr>
          <w:rFonts w:ascii="Times New Roman" w:hAnsi="Times New Roman" w:cs="Times New Roman"/>
          <w:i w:val="0"/>
          <w:iCs w:val="0"/>
          <w:kern w:val="28"/>
          <w:sz w:val="24"/>
          <w:szCs w:val="24"/>
        </w:rPr>
        <w:t>одготовк</w:t>
      </w:r>
      <w:r>
        <w:rPr>
          <w:rFonts w:ascii="Times New Roman" w:hAnsi="Times New Roman" w:cs="Times New Roman"/>
          <w:i w:val="0"/>
          <w:iCs w:val="0"/>
          <w:kern w:val="28"/>
          <w:sz w:val="24"/>
          <w:szCs w:val="24"/>
        </w:rPr>
        <w:t>е</w:t>
      </w:r>
      <w:r w:rsidRPr="005151DB">
        <w:rPr>
          <w:rFonts w:ascii="Times New Roman" w:hAnsi="Times New Roman" w:cs="Times New Roman"/>
          <w:i w:val="0"/>
          <w:iCs w:val="0"/>
          <w:kern w:val="28"/>
          <w:sz w:val="24"/>
          <w:szCs w:val="24"/>
        </w:rPr>
        <w:t xml:space="preserve"> документации по планировке территории.</w:t>
      </w:r>
      <w:bookmarkEnd w:id="81"/>
      <w:bookmarkEnd w:id="82"/>
    </w:p>
    <w:p w14:paraId="3D459D4C" w14:textId="77777777" w:rsidR="00356CAE" w:rsidRDefault="00356CAE" w:rsidP="00356CAE">
      <w:pPr>
        <w:spacing w:after="0" w:line="240" w:lineRule="auto"/>
        <w:rPr>
          <w:rFonts w:ascii="Times New Roman" w:hAnsi="Times New Roman" w:cs="Times New Roman"/>
          <w:sz w:val="24"/>
          <w:szCs w:val="24"/>
        </w:rPr>
      </w:pPr>
    </w:p>
    <w:p w14:paraId="32B04B65" w14:textId="6652512D" w:rsidR="00356CAE" w:rsidRPr="005151DB" w:rsidRDefault="00356CAE" w:rsidP="00356CAE">
      <w:pPr>
        <w:pStyle w:val="3"/>
        <w:spacing w:before="0" w:after="0" w:line="240" w:lineRule="auto"/>
        <w:rPr>
          <w:rFonts w:ascii="Times New Roman" w:hAnsi="Times New Roman"/>
          <w:sz w:val="24"/>
        </w:rPr>
      </w:pPr>
      <w:bookmarkStart w:id="83" w:name="_Toc61872490"/>
      <w:bookmarkStart w:id="84" w:name="_Toc137548619"/>
      <w:r w:rsidRPr="005151DB">
        <w:rPr>
          <w:rFonts w:ascii="Times New Roman" w:hAnsi="Times New Roman"/>
          <w:sz w:val="24"/>
        </w:rPr>
        <w:t xml:space="preserve">Статья </w:t>
      </w:r>
      <w:r w:rsidR="0036763F" w:rsidRPr="00AF6B4C">
        <w:rPr>
          <w:rFonts w:ascii="Times New Roman" w:hAnsi="Times New Roman"/>
          <w:sz w:val="24"/>
        </w:rPr>
        <w:t>24</w:t>
      </w:r>
      <w:r w:rsidRPr="005151DB">
        <w:rPr>
          <w:rFonts w:ascii="Times New Roman" w:hAnsi="Times New Roman"/>
          <w:sz w:val="24"/>
        </w:rPr>
        <w:t>. Общие положения о планировке территории.</w:t>
      </w:r>
      <w:bookmarkEnd w:id="83"/>
      <w:bookmarkEnd w:id="84"/>
    </w:p>
    <w:p w14:paraId="6AEFCAC6" w14:textId="77777777" w:rsidR="0071312A" w:rsidRDefault="0071312A" w:rsidP="00356CAE">
      <w:pPr>
        <w:autoSpaceDE w:val="0"/>
        <w:autoSpaceDN w:val="0"/>
        <w:adjustRightInd w:val="0"/>
        <w:spacing w:after="0" w:line="240" w:lineRule="auto"/>
        <w:ind w:firstLine="709"/>
        <w:jc w:val="both"/>
        <w:rPr>
          <w:rFonts w:ascii="Times New Roman" w:hAnsi="Times New Roman" w:cs="Times New Roman"/>
          <w:sz w:val="24"/>
          <w:szCs w:val="24"/>
        </w:rPr>
      </w:pPr>
    </w:p>
    <w:p w14:paraId="033310F4" w14:textId="021E9968" w:rsidR="00356CAE"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B53791">
        <w:rPr>
          <w:rFonts w:ascii="Times New Roman" w:hAnsi="Times New Roman" w:cs="Times New Roman"/>
          <w:sz w:val="24"/>
          <w:szCs w:val="24"/>
        </w:rPr>
        <w:t xml:space="preserve">1. </w:t>
      </w:r>
      <w:bookmarkStart w:id="85" w:name="_Hlk527366584"/>
      <w:r w:rsidRPr="005151DB">
        <w:rPr>
          <w:rFonts w:ascii="Times New Roman"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Pr>
          <w:rFonts w:ascii="Times New Roman" w:hAnsi="Times New Roman" w:cs="Times New Roman"/>
          <w:sz w:val="24"/>
          <w:szCs w:val="24"/>
        </w:rPr>
        <w:t>.</w:t>
      </w:r>
    </w:p>
    <w:p w14:paraId="591E213A" w14:textId="7AEBD29F" w:rsidR="00356CAE" w:rsidRPr="00E8346A"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rPr>
        <w:t xml:space="preserve">2. </w:t>
      </w:r>
      <w:r w:rsidRPr="005151DB">
        <w:rPr>
          <w:rFonts w:ascii="Times New Roman" w:hAnsi="Times New Roman" w:cs="Times New Roman"/>
          <w:sz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14:paraId="73ED9DF0"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E8346A">
        <w:rPr>
          <w:rFonts w:ascii="Times New Roman" w:hAnsi="Times New Roman" w:cs="Times New Roman"/>
          <w:sz w:val="24"/>
          <w:szCs w:val="24"/>
        </w:rPr>
        <w:t xml:space="preserve">. </w:t>
      </w:r>
      <w:r w:rsidRPr="00ED39B0">
        <w:rPr>
          <w:rFonts w:ascii="Times New Roman" w:hAnsi="Times New Roman" w:cs="Times New Roman"/>
          <w:sz w:val="24"/>
          <w:szCs w:val="24"/>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Pr>
          <w:rFonts w:ascii="Times New Roman" w:hAnsi="Times New Roman" w:cs="Times New Roman"/>
          <w:sz w:val="24"/>
          <w:szCs w:val="24"/>
        </w:rPr>
        <w:t>«</w:t>
      </w:r>
      <w:r w:rsidRPr="00ED39B0">
        <w:rPr>
          <w:rFonts w:ascii="Times New Roman" w:hAnsi="Times New Roman" w:cs="Times New Roman"/>
          <w:sz w:val="24"/>
          <w:szCs w:val="24"/>
        </w:rPr>
        <w:t>Об организации дорожного движения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4"/>
          <w:szCs w:val="24"/>
        </w:rPr>
        <w:t>»</w:t>
      </w:r>
      <w:r w:rsidRPr="00ED39B0">
        <w:rPr>
          <w:rFonts w:ascii="Times New Roman" w:hAnsi="Times New Roman" w:cs="Times New Roman"/>
          <w:sz w:val="24"/>
          <w:szCs w:val="24"/>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7DD0F84B" w14:textId="77777777"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bookmarkEnd w:id="85"/>
      <w:r w:rsidRPr="00ED39B0">
        <w:rPr>
          <w:rFonts w:ascii="Times New Roman" w:hAnsi="Times New Roman" w:cs="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54D25C0B" w14:textId="77777777"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521E325" w14:textId="77777777"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2) необходимы установление, изменение или отмена красных линий;</w:t>
      </w:r>
    </w:p>
    <w:p w14:paraId="2013D16B" w14:textId="77777777"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3355BA95" w14:textId="77777777"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7AE3AF41" w14:textId="77777777"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0BC75B9C" w14:textId="77777777"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7A12210C"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7) планируется осуществление комплексного развития территории.</w:t>
      </w:r>
    </w:p>
    <w:p w14:paraId="3FF302B8" w14:textId="3895CE8F" w:rsidR="008B31FE" w:rsidRDefault="008B31FE" w:rsidP="00356CAE">
      <w:pPr>
        <w:autoSpaceDE w:val="0"/>
        <w:autoSpaceDN w:val="0"/>
        <w:adjustRightInd w:val="0"/>
        <w:spacing w:after="0" w:line="240" w:lineRule="auto"/>
        <w:ind w:firstLine="709"/>
        <w:jc w:val="both"/>
        <w:rPr>
          <w:rFonts w:ascii="Times New Roman" w:hAnsi="Times New Roman" w:cs="Times New Roman"/>
          <w:sz w:val="24"/>
          <w:szCs w:val="24"/>
        </w:rPr>
      </w:pPr>
      <w:r w:rsidRPr="008B31FE">
        <w:rPr>
          <w:rFonts w:ascii="Times New Roman" w:hAnsi="Times New Roman" w:cs="Times New Roman"/>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48ABE1A" w14:textId="74641E80"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ED39B0">
        <w:rPr>
          <w:rFonts w:ascii="Times New Roman" w:hAnsi="Times New Roman" w:cs="Times New Roman"/>
          <w:sz w:val="24"/>
          <w:szCs w:val="24"/>
        </w:rPr>
        <w:t>Видами документации по планировке территории являются:</w:t>
      </w:r>
    </w:p>
    <w:p w14:paraId="79AB9EEB" w14:textId="77777777"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1) проект планировки территории;</w:t>
      </w:r>
    </w:p>
    <w:p w14:paraId="47FC9568"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2) проект межевания территории.</w:t>
      </w:r>
    </w:p>
    <w:p w14:paraId="3FFC9052"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Pr="00ED39B0">
        <w:rPr>
          <w:rFonts w:ascii="Times New Roman" w:hAnsi="Times New Roman" w:cs="Times New Roman"/>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573975F3"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Pr="00ED39B0">
        <w:rPr>
          <w:rFonts w:ascii="Times New Roman" w:hAnsi="Times New Roman" w:cs="Times New Roman"/>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14:paraId="526ED526" w14:textId="77777777"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Подготовка проекта межевания территории осуществляется для:</w:t>
      </w:r>
    </w:p>
    <w:p w14:paraId="00F405E6" w14:textId="77777777"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1) определения местоположения границ образуемых и изменяемых земельных участков;</w:t>
      </w:r>
    </w:p>
    <w:p w14:paraId="2C92FC08"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1DDB9095" w14:textId="77777777" w:rsidR="00356CAE" w:rsidRPr="00ED39B0"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 </w:t>
      </w:r>
      <w:r w:rsidRPr="00ED39B0">
        <w:rPr>
          <w:rFonts w:ascii="Times New Roman" w:hAnsi="Times New Roman" w:cs="Times New Roman"/>
          <w:sz w:val="24"/>
          <w:szCs w:val="24"/>
        </w:rPr>
        <w:t xml:space="preserve">На основании утвержденных проектов планировки и проектов межевания территории органы местного самоуправления вправе вносить изменения в настоящие Правила в части уточнения границ территориальных зон и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14:paraId="0B4662A9" w14:textId="77777777" w:rsidR="00356CAE" w:rsidRPr="00736CB2" w:rsidRDefault="00356CAE" w:rsidP="00356CA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ED39B0">
        <w:rPr>
          <w:rFonts w:ascii="Times New Roman" w:hAnsi="Times New Roman" w:cs="Times New Roman"/>
          <w:sz w:val="24"/>
          <w:szCs w:val="24"/>
        </w:rPr>
        <w:t xml:space="preserve">. Общие требования к документации по планировке территории, содержание, порядок подготовки и утверждения определяются Градостроительным кодексом Российской Федерации, Законом Республики </w:t>
      </w:r>
      <w:r>
        <w:rPr>
          <w:rFonts w:ascii="Times New Roman" w:hAnsi="Times New Roman" w:cs="Times New Roman"/>
          <w:sz w:val="24"/>
          <w:szCs w:val="24"/>
        </w:rPr>
        <w:t>Коми</w:t>
      </w:r>
      <w:r w:rsidRPr="00ED39B0">
        <w:rPr>
          <w:rFonts w:ascii="Times New Roman" w:hAnsi="Times New Roman" w:cs="Times New Roman"/>
          <w:sz w:val="24"/>
          <w:szCs w:val="24"/>
        </w:rPr>
        <w:t xml:space="preserve"> от </w:t>
      </w:r>
      <w:r>
        <w:rPr>
          <w:rFonts w:ascii="Times New Roman" w:hAnsi="Times New Roman" w:cs="Times New Roman"/>
          <w:sz w:val="24"/>
          <w:szCs w:val="24"/>
        </w:rPr>
        <w:t>08.05.2007</w:t>
      </w:r>
      <w:r w:rsidRPr="00ED39B0">
        <w:rPr>
          <w:rFonts w:ascii="Times New Roman" w:hAnsi="Times New Roman" w:cs="Times New Roman"/>
          <w:sz w:val="24"/>
          <w:szCs w:val="24"/>
        </w:rPr>
        <w:t xml:space="preserve"> № </w:t>
      </w:r>
      <w:r>
        <w:rPr>
          <w:rFonts w:ascii="Times New Roman" w:hAnsi="Times New Roman" w:cs="Times New Roman"/>
          <w:sz w:val="24"/>
          <w:szCs w:val="24"/>
        </w:rPr>
        <w:t>43-РЗ</w:t>
      </w:r>
      <w:r w:rsidRPr="00ED39B0">
        <w:rPr>
          <w:rFonts w:ascii="Times New Roman" w:hAnsi="Times New Roman" w:cs="Times New Roman"/>
          <w:sz w:val="24"/>
          <w:szCs w:val="24"/>
        </w:rPr>
        <w:t xml:space="preserve"> «</w:t>
      </w:r>
      <w:r w:rsidRPr="00256713">
        <w:rPr>
          <w:rFonts w:ascii="Times New Roman" w:hAnsi="Times New Roman" w:cs="Times New Roman"/>
          <w:sz w:val="24"/>
          <w:szCs w:val="24"/>
        </w:rPr>
        <w:t>О некоторых вопросах в области градостроительной деятельности в Республике Коми</w:t>
      </w:r>
      <w:r w:rsidRPr="00ED39B0">
        <w:rPr>
          <w:rFonts w:ascii="Times New Roman" w:hAnsi="Times New Roman" w:cs="Times New Roman"/>
          <w:sz w:val="24"/>
          <w:szCs w:val="24"/>
        </w:rPr>
        <w:t>», иными нормативными правовыми актами.</w:t>
      </w:r>
    </w:p>
    <w:p w14:paraId="2643A3E8" w14:textId="77777777" w:rsidR="00356CAE" w:rsidRDefault="00356CAE" w:rsidP="00356CAE">
      <w:pPr>
        <w:spacing w:after="0" w:line="240" w:lineRule="auto"/>
        <w:ind w:firstLine="709"/>
        <w:rPr>
          <w:rFonts w:ascii="Times New Roman" w:hAnsi="Times New Roman" w:cs="Times New Roman"/>
          <w:sz w:val="24"/>
          <w:szCs w:val="24"/>
        </w:rPr>
      </w:pPr>
    </w:p>
    <w:p w14:paraId="0BF3C773" w14:textId="45A33EBC" w:rsidR="00356CAE" w:rsidRPr="00256713" w:rsidRDefault="00356CAE" w:rsidP="00356CAE">
      <w:pPr>
        <w:pStyle w:val="3"/>
        <w:spacing w:before="0" w:after="0" w:line="240" w:lineRule="auto"/>
        <w:rPr>
          <w:rFonts w:ascii="Times New Roman" w:hAnsi="Times New Roman"/>
          <w:sz w:val="24"/>
        </w:rPr>
      </w:pPr>
      <w:bookmarkStart w:id="86" w:name="_Toc61872491"/>
      <w:bookmarkStart w:id="87" w:name="_Toc137548620"/>
      <w:r w:rsidRPr="00256713">
        <w:rPr>
          <w:rFonts w:ascii="Times New Roman" w:hAnsi="Times New Roman"/>
          <w:sz w:val="24"/>
        </w:rPr>
        <w:t xml:space="preserve">Статья </w:t>
      </w:r>
      <w:r w:rsidR="0036763F" w:rsidRPr="00AF6B4C">
        <w:rPr>
          <w:rFonts w:ascii="Times New Roman" w:hAnsi="Times New Roman"/>
          <w:sz w:val="24"/>
        </w:rPr>
        <w:t>25</w:t>
      </w:r>
      <w:r w:rsidRPr="00256713">
        <w:rPr>
          <w:rFonts w:ascii="Times New Roman" w:hAnsi="Times New Roman"/>
          <w:sz w:val="24"/>
        </w:rPr>
        <w:t>. Подготовка и утверждение документации по планировке территории.</w:t>
      </w:r>
      <w:bookmarkEnd w:id="86"/>
      <w:bookmarkEnd w:id="87"/>
    </w:p>
    <w:p w14:paraId="00FB5434" w14:textId="77777777" w:rsidR="0071312A" w:rsidRDefault="0071312A" w:rsidP="00356CAE">
      <w:pPr>
        <w:autoSpaceDE w:val="0"/>
        <w:autoSpaceDN w:val="0"/>
        <w:adjustRightInd w:val="0"/>
        <w:spacing w:after="0" w:line="240" w:lineRule="auto"/>
        <w:ind w:firstLine="709"/>
        <w:jc w:val="both"/>
        <w:rPr>
          <w:rFonts w:ascii="Times New Roman" w:hAnsi="Times New Roman" w:cs="Times New Roman"/>
          <w:sz w:val="24"/>
        </w:rPr>
      </w:pPr>
    </w:p>
    <w:p w14:paraId="3C8D482B" w14:textId="0C42FD47" w:rsidR="00356CAE" w:rsidRDefault="00356CAE" w:rsidP="00356CAE">
      <w:pPr>
        <w:autoSpaceDE w:val="0"/>
        <w:autoSpaceDN w:val="0"/>
        <w:adjustRightInd w:val="0"/>
        <w:spacing w:after="0" w:line="240" w:lineRule="auto"/>
        <w:ind w:firstLine="709"/>
        <w:jc w:val="both"/>
        <w:rPr>
          <w:rFonts w:ascii="Times New Roman" w:hAnsi="Times New Roman" w:cs="Times New Roman"/>
          <w:sz w:val="24"/>
        </w:rPr>
      </w:pPr>
      <w:r w:rsidRPr="00736CB2">
        <w:rPr>
          <w:rFonts w:ascii="Times New Roman" w:hAnsi="Times New Roman" w:cs="Times New Roman"/>
          <w:sz w:val="24"/>
        </w:rPr>
        <w:t xml:space="preserve">1. </w:t>
      </w:r>
      <w:bookmarkStart w:id="88" w:name="_Hlk527366699"/>
      <w:r w:rsidRPr="00256713">
        <w:rPr>
          <w:rFonts w:ascii="Times New Roman" w:hAnsi="Times New Roman" w:cs="Times New Roman"/>
          <w:sz w:val="24"/>
        </w:rPr>
        <w:t>Подготовки и утверждения документации по планировке территории осуществляется в соответствии с положениями статей 45 и 46 Градостроительного кодекса Российской Федерации и принимаемыми в соответствии с Градостроительным кодексом Российской Федерации нормативными правовыми актами органов государственной власти, органов местного самоуправления</w:t>
      </w:r>
      <w:r>
        <w:rPr>
          <w:rFonts w:ascii="Times New Roman" w:hAnsi="Times New Roman" w:cs="Times New Roman"/>
          <w:sz w:val="24"/>
        </w:rPr>
        <w:t>.</w:t>
      </w:r>
    </w:p>
    <w:p w14:paraId="13167034" w14:textId="035D038B" w:rsidR="00356CAE" w:rsidRDefault="00356CAE" w:rsidP="00356CAE">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2. </w:t>
      </w:r>
      <w:r w:rsidRPr="00E8346A">
        <w:rPr>
          <w:rFonts w:ascii="Times New Roman" w:hAnsi="Times New Roman" w:cs="Times New Roman"/>
          <w:sz w:val="24"/>
        </w:rPr>
        <w:t xml:space="preserve">Решение о подготовке документации по планировке территории </w:t>
      </w:r>
      <w:r>
        <w:rPr>
          <w:rFonts w:ascii="Times New Roman" w:hAnsi="Times New Roman" w:cs="Times New Roman"/>
          <w:sz w:val="24"/>
        </w:rPr>
        <w:t>применительно к территории поселения,</w:t>
      </w:r>
      <w:r w:rsidRPr="00256713">
        <w:rPr>
          <w:rFonts w:ascii="Times New Roman" w:hAnsi="Times New Roman" w:cs="Times New Roman"/>
          <w:sz w:val="24"/>
        </w:rPr>
        <w:t xml:space="preserve"> </w:t>
      </w:r>
      <w:r w:rsidRPr="00E8346A">
        <w:rPr>
          <w:rFonts w:ascii="Times New Roman" w:hAnsi="Times New Roman" w:cs="Times New Roman"/>
          <w:sz w:val="24"/>
        </w:rPr>
        <w:t xml:space="preserve">за исключением случаев, указанных </w:t>
      </w:r>
      <w:r w:rsidRPr="003F63B2">
        <w:rPr>
          <w:rFonts w:ascii="Times New Roman" w:hAnsi="Times New Roman" w:cs="Times New Roman"/>
          <w:sz w:val="24"/>
        </w:rPr>
        <w:t xml:space="preserve">в частях </w:t>
      </w:r>
      <w:r>
        <w:rPr>
          <w:rFonts w:ascii="Times New Roman" w:hAnsi="Times New Roman" w:cs="Times New Roman"/>
          <w:sz w:val="24"/>
        </w:rPr>
        <w:t>2 - 4.2</w:t>
      </w:r>
      <w:r w:rsidRPr="003F63B2">
        <w:rPr>
          <w:rFonts w:ascii="Times New Roman" w:hAnsi="Times New Roman" w:cs="Times New Roman"/>
          <w:sz w:val="24"/>
        </w:rPr>
        <w:t xml:space="preserve"> и </w:t>
      </w:r>
      <w:r>
        <w:rPr>
          <w:rFonts w:ascii="Times New Roman" w:hAnsi="Times New Roman" w:cs="Times New Roman"/>
          <w:sz w:val="24"/>
        </w:rPr>
        <w:t xml:space="preserve">5.2 статьи 45 Градостроительного кодекса Российской Федерации, </w:t>
      </w:r>
      <w:r w:rsidRPr="00256713">
        <w:rPr>
          <w:rFonts w:ascii="Times New Roman" w:hAnsi="Times New Roman" w:cs="Times New Roman"/>
          <w:sz w:val="24"/>
        </w:rPr>
        <w:t xml:space="preserve">принимается администрацией </w:t>
      </w:r>
      <w:r w:rsidR="001E6EE6">
        <w:rPr>
          <w:rFonts w:ascii="Times New Roman" w:hAnsi="Times New Roman" w:cs="Times New Roman"/>
          <w:sz w:val="24"/>
        </w:rPr>
        <w:t>поселения</w:t>
      </w:r>
      <w:r w:rsidRPr="00256713">
        <w:rPr>
          <w:rFonts w:ascii="Times New Roman" w:hAnsi="Times New Roman" w:cs="Times New Roman"/>
          <w:sz w:val="24"/>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p>
    <w:p w14:paraId="5EDB3D20" w14:textId="0773AED4" w:rsidR="00356CAE" w:rsidRDefault="00356CAE" w:rsidP="00356CAE">
      <w:pPr>
        <w:autoSpaceDE w:val="0"/>
        <w:autoSpaceDN w:val="0"/>
        <w:adjustRightInd w:val="0"/>
        <w:spacing w:after="0" w:line="240" w:lineRule="auto"/>
        <w:ind w:firstLine="709"/>
        <w:jc w:val="both"/>
        <w:rPr>
          <w:rFonts w:ascii="Times New Roman" w:hAnsi="Times New Roman" w:cs="Times New Roman"/>
          <w:sz w:val="24"/>
        </w:rPr>
      </w:pPr>
      <w:r w:rsidRPr="00256713">
        <w:rPr>
          <w:rFonts w:ascii="Times New Roman" w:hAnsi="Times New Roman" w:cs="Times New Roman"/>
          <w:sz w:val="24"/>
        </w:rPr>
        <w:t xml:space="preserve">В случае подготовки документации по планировке территории заинтересованными лицами, указанными в части 1.1 </w:t>
      </w:r>
      <w:bookmarkStart w:id="89" w:name="_Hlk61604749"/>
      <w:r w:rsidRPr="00256713">
        <w:rPr>
          <w:rFonts w:ascii="Times New Roman" w:hAnsi="Times New Roman" w:cs="Times New Roman"/>
          <w:sz w:val="24"/>
        </w:rPr>
        <w:t>статьи 45 Градостроительного кодекса Российской Федерации</w:t>
      </w:r>
      <w:bookmarkEnd w:id="89"/>
      <w:r w:rsidRPr="00256713">
        <w:rPr>
          <w:rFonts w:ascii="Times New Roman" w:hAnsi="Times New Roman" w:cs="Times New Roman"/>
          <w:sz w:val="24"/>
        </w:rPr>
        <w:t>, принятие администрацией</w:t>
      </w:r>
      <w:r w:rsidR="001E6EE6">
        <w:rPr>
          <w:rFonts w:ascii="Times New Roman" w:hAnsi="Times New Roman" w:cs="Times New Roman"/>
          <w:sz w:val="24"/>
        </w:rPr>
        <w:t xml:space="preserve"> поселения</w:t>
      </w:r>
      <w:r>
        <w:rPr>
          <w:rFonts w:ascii="Times New Roman" w:hAnsi="Times New Roman" w:cs="Times New Roman"/>
          <w:sz w:val="24"/>
        </w:rPr>
        <w:t xml:space="preserve"> </w:t>
      </w:r>
      <w:r w:rsidRPr="00256713">
        <w:rPr>
          <w:rFonts w:ascii="Times New Roman" w:hAnsi="Times New Roman" w:cs="Times New Roman"/>
          <w:sz w:val="24"/>
        </w:rPr>
        <w:t>решения о подготовке документации по планировке территории не требуется.</w:t>
      </w:r>
    </w:p>
    <w:p w14:paraId="1BC4E458" w14:textId="77777777" w:rsidR="00356CAE" w:rsidRDefault="00356CAE" w:rsidP="00356CAE">
      <w:pPr>
        <w:autoSpaceDE w:val="0"/>
        <w:autoSpaceDN w:val="0"/>
        <w:adjustRightInd w:val="0"/>
        <w:spacing w:after="0" w:line="240" w:lineRule="auto"/>
        <w:ind w:firstLine="709"/>
        <w:jc w:val="both"/>
        <w:rPr>
          <w:rFonts w:ascii="Times New Roman" w:hAnsi="Times New Roman" w:cs="Times New Roman"/>
          <w:sz w:val="24"/>
        </w:rPr>
      </w:pPr>
      <w:r w:rsidRPr="00614275">
        <w:rPr>
          <w:rFonts w:ascii="Times New Roman" w:hAnsi="Times New Roman" w:cs="Times New Roman"/>
          <w:sz w:val="24"/>
        </w:rPr>
        <w:t>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r w:rsidRPr="00E8346A">
        <w:rPr>
          <w:rFonts w:ascii="Times New Roman" w:hAnsi="Times New Roman" w:cs="Times New Roman"/>
          <w:sz w:val="24"/>
        </w:rPr>
        <w:t xml:space="preserve">. </w:t>
      </w:r>
      <w:bookmarkStart w:id="90" w:name="Par12"/>
      <w:bookmarkEnd w:id="90"/>
    </w:p>
    <w:p w14:paraId="6B78D723" w14:textId="079D90C6" w:rsidR="00356CAE" w:rsidRPr="00256713" w:rsidRDefault="00356CAE" w:rsidP="00356CAE">
      <w:pPr>
        <w:spacing w:after="0" w:line="240" w:lineRule="auto"/>
        <w:ind w:firstLine="709"/>
        <w:jc w:val="both"/>
        <w:rPr>
          <w:rFonts w:ascii="Times New Roman" w:hAnsi="Times New Roman" w:cs="Times New Roman"/>
          <w:sz w:val="24"/>
          <w:szCs w:val="24"/>
        </w:rPr>
      </w:pPr>
      <w:bookmarkStart w:id="91" w:name="Par16"/>
      <w:bookmarkStart w:id="92" w:name="Par20"/>
      <w:bookmarkEnd w:id="88"/>
      <w:bookmarkEnd w:id="91"/>
      <w:bookmarkEnd w:id="92"/>
      <w:r w:rsidRPr="00256713">
        <w:rPr>
          <w:rFonts w:ascii="Times New Roman" w:hAnsi="Times New Roman" w:cs="Times New Roman"/>
          <w:sz w:val="24"/>
          <w:szCs w:val="24"/>
        </w:rPr>
        <w:t xml:space="preserve">3. Указанное в части </w:t>
      </w:r>
      <w:r>
        <w:rPr>
          <w:rFonts w:ascii="Times New Roman" w:hAnsi="Times New Roman" w:cs="Times New Roman"/>
          <w:sz w:val="24"/>
          <w:szCs w:val="24"/>
        </w:rPr>
        <w:t>2</w:t>
      </w:r>
      <w:r w:rsidRPr="00256713">
        <w:rPr>
          <w:rFonts w:ascii="Times New Roman" w:hAnsi="Times New Roman" w:cs="Times New Roman"/>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w:t>
      </w:r>
      <w:r>
        <w:rPr>
          <w:rFonts w:ascii="Times New Roman" w:hAnsi="Times New Roman" w:cs="Times New Roman"/>
          <w:sz w:val="24"/>
          <w:szCs w:val="24"/>
        </w:rPr>
        <w:t xml:space="preserve"> </w:t>
      </w:r>
      <w:r w:rsidR="00EE0ADD">
        <w:rPr>
          <w:rFonts w:ascii="Times New Roman" w:hAnsi="Times New Roman" w:cs="Times New Roman"/>
          <w:sz w:val="24"/>
          <w:szCs w:val="24"/>
        </w:rPr>
        <w:t>муниципального района «Княжпогостский»</w:t>
      </w:r>
      <w:r w:rsidR="001E6EE6">
        <w:rPr>
          <w:rFonts w:ascii="Times New Roman" w:hAnsi="Times New Roman" w:cs="Times New Roman"/>
          <w:sz w:val="24"/>
          <w:szCs w:val="24"/>
        </w:rPr>
        <w:t xml:space="preserve"> </w:t>
      </w:r>
      <w:r w:rsidRPr="00256713">
        <w:rPr>
          <w:rFonts w:ascii="Times New Roman" w:hAnsi="Times New Roman" w:cs="Times New Roman"/>
          <w:sz w:val="24"/>
          <w:szCs w:val="24"/>
        </w:rPr>
        <w:t xml:space="preserve">в сети «Интернет». </w:t>
      </w:r>
    </w:p>
    <w:p w14:paraId="15E24B62" w14:textId="77777777" w:rsidR="00356CAE" w:rsidRDefault="00356CAE" w:rsidP="00356CAE">
      <w:pPr>
        <w:spacing w:after="0" w:line="240" w:lineRule="auto"/>
        <w:ind w:firstLine="709"/>
        <w:jc w:val="both"/>
        <w:rPr>
          <w:rFonts w:ascii="Times New Roman" w:hAnsi="Times New Roman" w:cs="Times New Roman"/>
          <w:sz w:val="24"/>
          <w:szCs w:val="24"/>
        </w:rPr>
      </w:pPr>
      <w:r w:rsidRPr="0041017C">
        <w:rPr>
          <w:rFonts w:ascii="Times New Roman" w:hAnsi="Times New Roman" w:cs="Times New Roman"/>
          <w:sz w:val="24"/>
          <w:szCs w:val="24"/>
        </w:rPr>
        <w:t>4.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статьи 45 Градостроительного кодекса Российской Федерации.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r>
        <w:rPr>
          <w:rFonts w:ascii="Times New Roman" w:hAnsi="Times New Roman" w:cs="Times New Roman"/>
          <w:sz w:val="24"/>
          <w:szCs w:val="24"/>
        </w:rPr>
        <w:t>.</w:t>
      </w:r>
    </w:p>
    <w:p w14:paraId="2572B736" w14:textId="591BFCE2" w:rsidR="00356CAE" w:rsidRPr="004405A7" w:rsidRDefault="00356CAE" w:rsidP="00356C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41017C">
        <w:rPr>
          <w:rFonts w:ascii="Times New Roman" w:hAnsi="Times New Roman" w:cs="Times New Roman"/>
          <w:sz w:val="24"/>
          <w:szCs w:val="24"/>
        </w:rPr>
        <w:t xml:space="preserve">Лица, указанные в пунктах 3 и 4 части 1.1 статьи 45 Градостроительного кодекса Российской Федерации, осуществляют подготовку документации по планировке территории в </w:t>
      </w:r>
      <w:r w:rsidRPr="004405A7">
        <w:rPr>
          <w:rFonts w:ascii="Times New Roman" w:hAnsi="Times New Roman" w:cs="Times New Roman"/>
          <w:sz w:val="24"/>
          <w:szCs w:val="24"/>
        </w:rPr>
        <w:t xml:space="preserve">соответствии с требованиями, указанными в части 10 статьи 45 Градостроительного кодекса Российской Федерации, и направляют такую документацию для утверждения соответственно в администрацию </w:t>
      </w:r>
      <w:r w:rsidR="001E6EE6">
        <w:rPr>
          <w:rFonts w:ascii="Times New Roman" w:hAnsi="Times New Roman" w:cs="Times New Roman"/>
          <w:sz w:val="24"/>
          <w:szCs w:val="24"/>
        </w:rPr>
        <w:t>поселения</w:t>
      </w:r>
      <w:r w:rsidRPr="004405A7">
        <w:rPr>
          <w:rFonts w:ascii="Times New Roman" w:hAnsi="Times New Roman" w:cs="Times New Roman"/>
          <w:sz w:val="24"/>
          <w:szCs w:val="24"/>
        </w:rPr>
        <w:t>.</w:t>
      </w:r>
    </w:p>
    <w:p w14:paraId="3CEB4678" w14:textId="48BAA3D1" w:rsidR="00356CAE" w:rsidRPr="004405A7" w:rsidRDefault="00356CAE" w:rsidP="00356CAE">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 xml:space="preserve">6. Администрация </w:t>
      </w:r>
      <w:r w:rsidR="001E6EE6">
        <w:rPr>
          <w:rFonts w:ascii="Times New Roman" w:hAnsi="Times New Roman" w:cs="Times New Roman"/>
          <w:sz w:val="24"/>
          <w:szCs w:val="24"/>
        </w:rPr>
        <w:t>поселения</w:t>
      </w:r>
      <w:r w:rsidRPr="004405A7">
        <w:rPr>
          <w:rFonts w:ascii="Times New Roman" w:hAnsi="Times New Roman" w:cs="Times New Roman"/>
          <w:sz w:val="24"/>
          <w:szCs w:val="24"/>
        </w:rPr>
        <w:t xml:space="preserve"> в течение двадцати рабочих дней со дня поступления документации по планировке территории осуществляет проверку такой документации на соответствие требованиям, указанным в части 10 статьи 45 </w:t>
      </w:r>
      <w:r w:rsidR="004910BF">
        <w:rPr>
          <w:rFonts w:ascii="Times New Roman" w:hAnsi="Times New Roman" w:cs="Times New Roman"/>
          <w:sz w:val="24"/>
          <w:szCs w:val="24"/>
        </w:rPr>
        <w:t>Градостроительного кодекса Российской Федерации</w:t>
      </w:r>
      <w:r w:rsidRPr="004405A7">
        <w:rPr>
          <w:rFonts w:ascii="Times New Roman" w:hAnsi="Times New Roman" w:cs="Times New Roman"/>
          <w:sz w:val="24"/>
          <w:szCs w:val="24"/>
        </w:rPr>
        <w:t>.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28FB37BF" w14:textId="77777777" w:rsidR="00356CAE" w:rsidRPr="004405A7" w:rsidRDefault="00356CAE" w:rsidP="00356CAE">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7. Документация по планировке территории, подготовленная применительно землям лесного фонда, особо охраняемой природной территории, до ее утверждения подлежит согласованию с лицами, указанными в части 12.3 статьи 45 Градостроительного кодекса Российской Федерации.</w:t>
      </w:r>
    </w:p>
    <w:p w14:paraId="48965F2C" w14:textId="77777777" w:rsidR="00356CAE" w:rsidRPr="004405A7" w:rsidRDefault="00356CAE" w:rsidP="00356CAE">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8.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w:t>
      </w:r>
    </w:p>
    <w:p w14:paraId="4BCDEB15" w14:textId="3C93CF51" w:rsidR="00356CAE" w:rsidRPr="004405A7" w:rsidRDefault="00356CAE" w:rsidP="00356CAE">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9. Проекты планировки территории и проекты межевания территории,</w:t>
      </w:r>
      <w:r w:rsidRPr="004405A7">
        <w:t xml:space="preserve"> </w:t>
      </w:r>
      <w:r w:rsidRPr="004405A7">
        <w:rPr>
          <w:rFonts w:ascii="Times New Roman" w:hAnsi="Times New Roman" w:cs="Times New Roman"/>
          <w:sz w:val="24"/>
          <w:szCs w:val="24"/>
        </w:rPr>
        <w:t xml:space="preserve">решение об утверждении которых принимается администрацией </w:t>
      </w:r>
      <w:r w:rsidR="001E6EE6">
        <w:rPr>
          <w:rFonts w:ascii="Times New Roman" w:hAnsi="Times New Roman" w:cs="Times New Roman"/>
          <w:sz w:val="24"/>
          <w:szCs w:val="24"/>
        </w:rPr>
        <w:t>поселения</w:t>
      </w:r>
      <w:r w:rsidRPr="004405A7">
        <w:rPr>
          <w:rFonts w:ascii="Times New Roman" w:hAnsi="Times New Roman" w:cs="Times New Roman"/>
          <w:sz w:val="24"/>
          <w:szCs w:val="24"/>
        </w:rPr>
        <w:t>, до их утверждения подлежат обязательному рассмотрению на публичных слушаниях.</w:t>
      </w:r>
    </w:p>
    <w:p w14:paraId="35C06523" w14:textId="0D85264E" w:rsidR="00356CAE" w:rsidRPr="004405A7" w:rsidRDefault="00356CAE" w:rsidP="00356CAE">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1</w:t>
      </w:r>
      <w:r>
        <w:rPr>
          <w:rFonts w:ascii="Times New Roman" w:hAnsi="Times New Roman" w:cs="Times New Roman"/>
          <w:sz w:val="24"/>
          <w:szCs w:val="24"/>
        </w:rPr>
        <w:t>0</w:t>
      </w:r>
      <w:r w:rsidRPr="004405A7">
        <w:rPr>
          <w:rFonts w:ascii="Times New Roman" w:hAnsi="Times New Roman" w:cs="Times New Roman"/>
          <w:sz w:val="24"/>
          <w:szCs w:val="24"/>
        </w:rPr>
        <w:t>. В случае внесения изменений в указанные в части 9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30F4C7C2" w14:textId="3BC764E9" w:rsidR="00356CAE" w:rsidRPr="004405A7" w:rsidRDefault="00356CAE" w:rsidP="00356CAE">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1</w:t>
      </w:r>
      <w:r>
        <w:rPr>
          <w:rFonts w:ascii="Times New Roman" w:hAnsi="Times New Roman" w:cs="Times New Roman"/>
          <w:sz w:val="24"/>
          <w:szCs w:val="24"/>
        </w:rPr>
        <w:t>1</w:t>
      </w:r>
      <w:r w:rsidRPr="004405A7">
        <w:rPr>
          <w:rFonts w:ascii="Times New Roman" w:hAnsi="Times New Roman" w:cs="Times New Roman"/>
          <w:sz w:val="24"/>
          <w:szCs w:val="24"/>
        </w:rPr>
        <w:t xml:space="preserve">. Администрация </w:t>
      </w:r>
      <w:r w:rsidR="001E6EE6">
        <w:rPr>
          <w:rFonts w:ascii="Times New Roman" w:hAnsi="Times New Roman" w:cs="Times New Roman"/>
          <w:sz w:val="24"/>
          <w:szCs w:val="24"/>
        </w:rPr>
        <w:t>поселения</w:t>
      </w:r>
      <w:r w:rsidRPr="004405A7">
        <w:rPr>
          <w:rFonts w:ascii="Times New Roman" w:hAnsi="Times New Roman" w:cs="Times New Roman"/>
          <w:sz w:val="24"/>
          <w:szCs w:val="24"/>
        </w:rPr>
        <w:t xml:space="preserve">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публичных слушаний, а в случае, если в соответствии с настоящей статьей публичные слушания не проводятся, в срок, указанный в части 6 настоящей статьи.</w:t>
      </w:r>
    </w:p>
    <w:p w14:paraId="39A0215D" w14:textId="77777777" w:rsidR="00356CAE" w:rsidRPr="004405A7" w:rsidRDefault="00356CAE" w:rsidP="00356CAE">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1</w:t>
      </w:r>
      <w:r>
        <w:rPr>
          <w:rFonts w:ascii="Times New Roman" w:hAnsi="Times New Roman" w:cs="Times New Roman"/>
          <w:sz w:val="24"/>
          <w:szCs w:val="24"/>
        </w:rPr>
        <w:t>2</w:t>
      </w:r>
      <w:r w:rsidRPr="004405A7">
        <w:rPr>
          <w:rFonts w:ascii="Times New Roman" w:hAnsi="Times New Roman" w:cs="Times New Roman"/>
          <w:sz w:val="24"/>
          <w:szCs w:val="24"/>
        </w:rPr>
        <w:t>.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014E9683" w14:textId="50273933" w:rsidR="00356CAE" w:rsidRPr="001E6EE6" w:rsidRDefault="00356CAE" w:rsidP="001E6EE6">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1</w:t>
      </w:r>
      <w:r>
        <w:rPr>
          <w:rFonts w:ascii="Times New Roman" w:hAnsi="Times New Roman" w:cs="Times New Roman"/>
          <w:sz w:val="24"/>
          <w:szCs w:val="24"/>
        </w:rPr>
        <w:t>3</w:t>
      </w:r>
      <w:r w:rsidRPr="004405A7">
        <w:rPr>
          <w:rFonts w:ascii="Times New Roman" w:hAnsi="Times New Roman" w:cs="Times New Roman"/>
          <w:sz w:val="24"/>
          <w:szCs w:val="24"/>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EE0ADD">
        <w:rPr>
          <w:rFonts w:ascii="Times New Roman" w:hAnsi="Times New Roman" w:cs="Times New Roman"/>
          <w:sz w:val="24"/>
          <w:szCs w:val="24"/>
        </w:rPr>
        <w:t>муниципального района «Княжпогостский»</w:t>
      </w:r>
      <w:r w:rsidR="001E6EE6">
        <w:rPr>
          <w:rFonts w:ascii="Times New Roman" w:hAnsi="Times New Roman" w:cs="Times New Roman"/>
          <w:sz w:val="24"/>
          <w:szCs w:val="24"/>
        </w:rPr>
        <w:t xml:space="preserve"> </w:t>
      </w:r>
      <w:r w:rsidRPr="004405A7">
        <w:rPr>
          <w:rFonts w:ascii="Times New Roman" w:hAnsi="Times New Roman" w:cs="Times New Roman"/>
          <w:sz w:val="24"/>
          <w:szCs w:val="24"/>
        </w:rPr>
        <w:t>в сети «Интернет».</w:t>
      </w:r>
    </w:p>
    <w:p w14:paraId="3FB89F72" w14:textId="77777777" w:rsidR="001E6EE6" w:rsidRPr="00256464" w:rsidRDefault="001E6EE6" w:rsidP="001E6EE6">
      <w:pPr>
        <w:spacing w:after="0" w:line="240" w:lineRule="auto"/>
        <w:ind w:firstLine="709"/>
        <w:jc w:val="both"/>
        <w:rPr>
          <w:rFonts w:ascii="Times New Roman" w:hAnsi="Times New Roman" w:cs="Times New Roman"/>
          <w:color w:val="002060"/>
          <w:sz w:val="24"/>
          <w:szCs w:val="24"/>
        </w:rPr>
      </w:pPr>
    </w:p>
    <w:p w14:paraId="28C9B840" w14:textId="77777777" w:rsidR="001E6EE6" w:rsidRPr="00437E6B" w:rsidRDefault="001E6EE6" w:rsidP="001E6EE6">
      <w:pPr>
        <w:pStyle w:val="20"/>
        <w:spacing w:before="0" w:after="0" w:line="240" w:lineRule="auto"/>
        <w:jc w:val="both"/>
        <w:rPr>
          <w:rFonts w:ascii="Times New Roman" w:hAnsi="Times New Roman" w:cs="Times New Roman"/>
          <w:i w:val="0"/>
          <w:iCs w:val="0"/>
          <w:kern w:val="28"/>
          <w:sz w:val="24"/>
          <w:szCs w:val="24"/>
        </w:rPr>
      </w:pPr>
      <w:bookmarkStart w:id="93" w:name="_Toc61872492"/>
      <w:bookmarkStart w:id="94" w:name="_Toc137548621"/>
      <w:r w:rsidRPr="00437E6B">
        <w:rPr>
          <w:rFonts w:ascii="Times New Roman" w:hAnsi="Times New Roman" w:cs="Times New Roman"/>
          <w:i w:val="0"/>
          <w:iCs w:val="0"/>
          <w:kern w:val="28"/>
          <w:sz w:val="24"/>
          <w:szCs w:val="24"/>
        </w:rPr>
        <w:t xml:space="preserve">Глава 6. </w:t>
      </w:r>
      <w:r>
        <w:rPr>
          <w:rFonts w:ascii="Times New Roman" w:hAnsi="Times New Roman" w:cs="Times New Roman"/>
          <w:i w:val="0"/>
          <w:iCs w:val="0"/>
          <w:kern w:val="28"/>
          <w:sz w:val="24"/>
          <w:szCs w:val="24"/>
        </w:rPr>
        <w:t>Положение о п</w:t>
      </w:r>
      <w:r w:rsidRPr="00D90E32">
        <w:rPr>
          <w:rFonts w:ascii="Times New Roman" w:hAnsi="Times New Roman" w:cs="Times New Roman"/>
          <w:i w:val="0"/>
          <w:iCs w:val="0"/>
          <w:kern w:val="28"/>
          <w:sz w:val="24"/>
          <w:szCs w:val="24"/>
        </w:rPr>
        <w:t>оряд</w:t>
      </w:r>
      <w:r>
        <w:rPr>
          <w:rFonts w:ascii="Times New Roman" w:hAnsi="Times New Roman" w:cs="Times New Roman"/>
          <w:i w:val="0"/>
          <w:iCs w:val="0"/>
          <w:kern w:val="28"/>
          <w:sz w:val="24"/>
          <w:szCs w:val="24"/>
        </w:rPr>
        <w:t>ке</w:t>
      </w:r>
      <w:r w:rsidRPr="00D90E32">
        <w:rPr>
          <w:rFonts w:ascii="Times New Roman" w:hAnsi="Times New Roman" w:cs="Times New Roman"/>
          <w:i w:val="0"/>
          <w:iCs w:val="0"/>
          <w:kern w:val="28"/>
          <w:sz w:val="24"/>
          <w:szCs w:val="24"/>
        </w:rPr>
        <w:t xml:space="preserve"> проведения </w:t>
      </w:r>
      <w:r>
        <w:rPr>
          <w:rFonts w:ascii="Times New Roman" w:hAnsi="Times New Roman" w:cs="Times New Roman"/>
          <w:i w:val="0"/>
          <w:iCs w:val="0"/>
          <w:kern w:val="28"/>
          <w:sz w:val="24"/>
          <w:szCs w:val="24"/>
        </w:rPr>
        <w:t xml:space="preserve">общественных обсуждений или </w:t>
      </w:r>
      <w:r w:rsidRPr="00D90E32">
        <w:rPr>
          <w:rFonts w:ascii="Times New Roman" w:hAnsi="Times New Roman" w:cs="Times New Roman"/>
          <w:i w:val="0"/>
          <w:iCs w:val="0"/>
          <w:kern w:val="28"/>
          <w:sz w:val="24"/>
          <w:szCs w:val="24"/>
        </w:rPr>
        <w:t>публичных слушаний по вопросам землепользования и застройки</w:t>
      </w:r>
      <w:r>
        <w:rPr>
          <w:rFonts w:ascii="Times New Roman" w:hAnsi="Times New Roman" w:cs="Times New Roman"/>
          <w:i w:val="0"/>
          <w:iCs w:val="0"/>
          <w:kern w:val="28"/>
          <w:sz w:val="24"/>
          <w:szCs w:val="24"/>
        </w:rPr>
        <w:t>.</w:t>
      </w:r>
      <w:bookmarkEnd w:id="93"/>
      <w:bookmarkEnd w:id="94"/>
    </w:p>
    <w:p w14:paraId="5DAE2EF0" w14:textId="77777777" w:rsidR="001E6EE6" w:rsidRDefault="001E6EE6" w:rsidP="001E6EE6">
      <w:pPr>
        <w:spacing w:after="0" w:line="240" w:lineRule="auto"/>
        <w:rPr>
          <w:rFonts w:ascii="Times New Roman" w:hAnsi="Times New Roman" w:cs="Times New Roman"/>
          <w:sz w:val="24"/>
          <w:szCs w:val="24"/>
        </w:rPr>
      </w:pPr>
    </w:p>
    <w:p w14:paraId="7E4B9629" w14:textId="4F02986A" w:rsidR="001E6EE6" w:rsidRPr="00212969" w:rsidRDefault="001E6EE6" w:rsidP="001E6EE6">
      <w:pPr>
        <w:pStyle w:val="3"/>
        <w:spacing w:before="0" w:after="0" w:line="240" w:lineRule="auto"/>
        <w:jc w:val="both"/>
        <w:rPr>
          <w:rFonts w:ascii="Times New Roman" w:hAnsi="Times New Roman"/>
          <w:kern w:val="28"/>
          <w:sz w:val="24"/>
        </w:rPr>
      </w:pPr>
      <w:bookmarkStart w:id="95" w:name="_Toc61872493"/>
      <w:bookmarkStart w:id="96" w:name="_Toc137548622"/>
      <w:r w:rsidRPr="00212969">
        <w:rPr>
          <w:rFonts w:ascii="Times New Roman" w:hAnsi="Times New Roman"/>
          <w:kern w:val="28"/>
          <w:sz w:val="24"/>
        </w:rPr>
        <w:t xml:space="preserve">Статья </w:t>
      </w:r>
      <w:r w:rsidR="0036763F" w:rsidRPr="00AF6B4C">
        <w:rPr>
          <w:rFonts w:ascii="Times New Roman" w:hAnsi="Times New Roman"/>
          <w:kern w:val="28"/>
          <w:sz w:val="24"/>
        </w:rPr>
        <w:t>26</w:t>
      </w:r>
      <w:r w:rsidRPr="00212969">
        <w:rPr>
          <w:rFonts w:ascii="Times New Roman" w:hAnsi="Times New Roman"/>
          <w:kern w:val="28"/>
          <w:sz w:val="24"/>
        </w:rPr>
        <w:t xml:space="preserve">. </w:t>
      </w:r>
      <w:r w:rsidR="0036763F" w:rsidRPr="0036763F">
        <w:rPr>
          <w:rFonts w:ascii="Times New Roman" w:hAnsi="Times New Roman"/>
          <w:kern w:val="28"/>
          <w:sz w:val="24"/>
        </w:rPr>
        <w:t>Общие положения по организации и проведению общественных обсуждений или публичных слушаний по вопросам землепользования и застройки</w:t>
      </w:r>
      <w:r w:rsidRPr="00212969">
        <w:rPr>
          <w:rFonts w:ascii="Times New Roman" w:hAnsi="Times New Roman"/>
          <w:kern w:val="28"/>
          <w:sz w:val="24"/>
        </w:rPr>
        <w:t>.</w:t>
      </w:r>
      <w:bookmarkEnd w:id="95"/>
      <w:bookmarkEnd w:id="96"/>
    </w:p>
    <w:p w14:paraId="4775C659" w14:textId="77777777" w:rsidR="0071312A" w:rsidRDefault="0071312A" w:rsidP="001E6EE6">
      <w:pPr>
        <w:spacing w:after="0" w:line="240" w:lineRule="auto"/>
        <w:ind w:firstLine="709"/>
        <w:jc w:val="both"/>
        <w:rPr>
          <w:rFonts w:ascii="Times New Roman" w:hAnsi="Times New Roman" w:cs="Times New Roman"/>
          <w:sz w:val="24"/>
          <w:szCs w:val="24"/>
        </w:rPr>
      </w:pPr>
    </w:p>
    <w:p w14:paraId="06D4E2EC" w14:textId="77777777" w:rsidR="0036763F" w:rsidRPr="0036763F" w:rsidRDefault="0036763F" w:rsidP="0036763F">
      <w:pPr>
        <w:spacing w:after="0" w:line="240" w:lineRule="auto"/>
        <w:ind w:firstLine="709"/>
        <w:jc w:val="both"/>
        <w:rPr>
          <w:rFonts w:ascii="Times New Roman" w:hAnsi="Times New Roman" w:cs="Times New Roman"/>
          <w:sz w:val="24"/>
          <w:szCs w:val="24"/>
        </w:rPr>
      </w:pPr>
      <w:r w:rsidRPr="0036763F">
        <w:rPr>
          <w:rFonts w:ascii="Times New Roman" w:hAnsi="Times New Roman" w:cs="Times New Roman"/>
          <w:sz w:val="24"/>
          <w:szCs w:val="24"/>
        </w:rPr>
        <w:t>1.</w:t>
      </w:r>
      <w:r w:rsidRPr="0036763F">
        <w:rPr>
          <w:rFonts w:ascii="Times New Roman" w:hAnsi="Times New Roman" w:cs="Times New Roman"/>
          <w:sz w:val="24"/>
          <w:szCs w:val="24"/>
        </w:rPr>
        <w:tab/>
        <w:t>Общественные обсуждения или публичные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30121EA0" w14:textId="77777777" w:rsidR="0036763F" w:rsidRPr="0036763F" w:rsidRDefault="0036763F" w:rsidP="0036763F">
      <w:pPr>
        <w:spacing w:after="0" w:line="240" w:lineRule="auto"/>
        <w:ind w:firstLine="709"/>
        <w:jc w:val="both"/>
        <w:rPr>
          <w:rFonts w:ascii="Times New Roman" w:hAnsi="Times New Roman" w:cs="Times New Roman"/>
          <w:sz w:val="24"/>
          <w:szCs w:val="24"/>
        </w:rPr>
      </w:pPr>
      <w:r w:rsidRPr="0036763F">
        <w:rPr>
          <w:rFonts w:ascii="Times New Roman" w:hAnsi="Times New Roman" w:cs="Times New Roman"/>
          <w:sz w:val="24"/>
          <w:szCs w:val="24"/>
        </w:rPr>
        <w:t>2.</w:t>
      </w:r>
      <w:r w:rsidRPr="0036763F">
        <w:rPr>
          <w:rFonts w:ascii="Times New Roman" w:hAnsi="Times New Roman" w:cs="Times New Roman"/>
          <w:sz w:val="24"/>
          <w:szCs w:val="24"/>
        </w:rPr>
        <w:tab/>
        <w:t>На общественные обсуждения или публичные слушания по вопросам землепользования и застройки выносятся:</w:t>
      </w:r>
    </w:p>
    <w:p w14:paraId="422D9E04" w14:textId="77777777" w:rsidR="0036763F" w:rsidRPr="0036763F" w:rsidRDefault="0036763F" w:rsidP="0036763F">
      <w:pPr>
        <w:spacing w:after="0" w:line="240" w:lineRule="auto"/>
        <w:ind w:firstLine="709"/>
        <w:jc w:val="both"/>
        <w:rPr>
          <w:rFonts w:ascii="Times New Roman" w:hAnsi="Times New Roman" w:cs="Times New Roman"/>
          <w:sz w:val="24"/>
          <w:szCs w:val="24"/>
        </w:rPr>
      </w:pPr>
      <w:r w:rsidRPr="0036763F">
        <w:rPr>
          <w:rFonts w:ascii="Times New Roman" w:hAnsi="Times New Roman" w:cs="Times New Roman"/>
          <w:sz w:val="24"/>
          <w:szCs w:val="24"/>
        </w:rPr>
        <w:t>проект Правил землепользования и застройки, проекты внесения изменений в Правила землепользования и застройки;</w:t>
      </w:r>
    </w:p>
    <w:p w14:paraId="6B13DAA3" w14:textId="77777777" w:rsidR="0036763F" w:rsidRPr="0036763F" w:rsidRDefault="0036763F" w:rsidP="0036763F">
      <w:pPr>
        <w:spacing w:after="0" w:line="240" w:lineRule="auto"/>
        <w:ind w:firstLine="709"/>
        <w:jc w:val="both"/>
        <w:rPr>
          <w:rFonts w:ascii="Times New Roman" w:hAnsi="Times New Roman" w:cs="Times New Roman"/>
          <w:sz w:val="24"/>
          <w:szCs w:val="24"/>
        </w:rPr>
      </w:pPr>
      <w:r w:rsidRPr="0036763F">
        <w:rPr>
          <w:rFonts w:ascii="Times New Roman" w:hAnsi="Times New Roman" w:cs="Times New Roman"/>
          <w:sz w:val="24"/>
          <w:szCs w:val="24"/>
        </w:rPr>
        <w:t>проекты планировки территории и проекты межевания территории, за исключением случаев, предусмотренных Градостроительным кодексом Российской Федерации;</w:t>
      </w:r>
    </w:p>
    <w:p w14:paraId="73B7A196" w14:textId="77777777" w:rsidR="0036763F" w:rsidRPr="0036763F" w:rsidRDefault="0036763F" w:rsidP="0036763F">
      <w:pPr>
        <w:spacing w:after="0" w:line="240" w:lineRule="auto"/>
        <w:ind w:firstLine="709"/>
        <w:jc w:val="both"/>
        <w:rPr>
          <w:rFonts w:ascii="Times New Roman" w:hAnsi="Times New Roman" w:cs="Times New Roman"/>
          <w:sz w:val="24"/>
          <w:szCs w:val="24"/>
        </w:rPr>
      </w:pPr>
      <w:r w:rsidRPr="0036763F">
        <w:rPr>
          <w:rFonts w:ascii="Times New Roman" w:hAnsi="Times New Roman" w:cs="Times New Roman"/>
          <w:sz w:val="24"/>
          <w:szCs w:val="24"/>
        </w:rPr>
        <w:t>проекты решений о предоставлении разрешений на условно разрешенные виды использования земельных участков и объектов капитального строительства;</w:t>
      </w:r>
    </w:p>
    <w:p w14:paraId="66BEF9CA" w14:textId="77777777" w:rsidR="0036763F" w:rsidRPr="0036763F" w:rsidRDefault="0036763F" w:rsidP="0036763F">
      <w:pPr>
        <w:spacing w:after="0" w:line="240" w:lineRule="auto"/>
        <w:ind w:firstLine="709"/>
        <w:jc w:val="both"/>
        <w:rPr>
          <w:rFonts w:ascii="Times New Roman" w:hAnsi="Times New Roman" w:cs="Times New Roman"/>
          <w:sz w:val="24"/>
          <w:szCs w:val="24"/>
        </w:rPr>
      </w:pPr>
      <w:r w:rsidRPr="0036763F">
        <w:rPr>
          <w:rFonts w:ascii="Times New Roman" w:hAnsi="Times New Roman" w:cs="Times New Roman"/>
          <w:sz w:val="24"/>
          <w:szCs w:val="24"/>
        </w:rPr>
        <w:t>проекты решений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14:paraId="4781B5CA" w14:textId="77777777" w:rsidR="0036763F" w:rsidRPr="0036763F" w:rsidRDefault="0036763F" w:rsidP="0036763F">
      <w:pPr>
        <w:spacing w:after="0" w:line="240" w:lineRule="auto"/>
        <w:ind w:firstLine="709"/>
        <w:jc w:val="both"/>
        <w:rPr>
          <w:rFonts w:ascii="Times New Roman" w:hAnsi="Times New Roman" w:cs="Times New Roman"/>
          <w:sz w:val="24"/>
          <w:szCs w:val="24"/>
        </w:rPr>
      </w:pPr>
      <w:r w:rsidRPr="0036763F">
        <w:rPr>
          <w:rFonts w:ascii="Times New Roman" w:hAnsi="Times New Roman" w:cs="Times New Roman"/>
          <w:sz w:val="24"/>
          <w:szCs w:val="24"/>
        </w:rPr>
        <w:t>3. Общественные обсуждения или публичные слушания проводятся в соответствии с федеральным законодательством, законодательством Республики Коми, Уставом муниципального образования и (или) нормативным правовым актом представительного органа муниципального образования, настоящими Правилами, другими нормативными правовыми актами.</w:t>
      </w:r>
    </w:p>
    <w:p w14:paraId="5627E671" w14:textId="77777777" w:rsidR="0036763F" w:rsidRPr="0036763F" w:rsidRDefault="0036763F" w:rsidP="0036763F">
      <w:pPr>
        <w:spacing w:after="0" w:line="240" w:lineRule="auto"/>
        <w:ind w:firstLine="709"/>
        <w:jc w:val="both"/>
        <w:rPr>
          <w:rFonts w:ascii="Times New Roman" w:hAnsi="Times New Roman" w:cs="Times New Roman"/>
          <w:sz w:val="24"/>
          <w:szCs w:val="24"/>
        </w:rPr>
      </w:pPr>
      <w:r w:rsidRPr="0036763F">
        <w:rPr>
          <w:rFonts w:ascii="Times New Roman" w:hAnsi="Times New Roman" w:cs="Times New Roman"/>
          <w:sz w:val="24"/>
          <w:szCs w:val="24"/>
        </w:rPr>
        <w:t>4.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статьей 5.1 Градостроительного Кодекса Российской Федерации и с учетом положений настоящей статьи.</w:t>
      </w:r>
    </w:p>
    <w:p w14:paraId="53C051A5" w14:textId="77777777" w:rsidR="0036763F" w:rsidRPr="0036763F" w:rsidRDefault="0036763F" w:rsidP="0036763F">
      <w:pPr>
        <w:spacing w:after="0" w:line="240" w:lineRule="auto"/>
        <w:ind w:firstLine="709"/>
        <w:jc w:val="both"/>
        <w:rPr>
          <w:rFonts w:ascii="Times New Roman" w:hAnsi="Times New Roman" w:cs="Times New Roman"/>
          <w:sz w:val="24"/>
          <w:szCs w:val="24"/>
        </w:rPr>
      </w:pPr>
      <w:r w:rsidRPr="0036763F">
        <w:rPr>
          <w:rFonts w:ascii="Times New Roman" w:hAnsi="Times New Roman" w:cs="Times New Roman"/>
          <w:sz w:val="24"/>
          <w:szCs w:val="24"/>
        </w:rPr>
        <w:t xml:space="preserve">5.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 </w:t>
      </w:r>
    </w:p>
    <w:p w14:paraId="23096B15" w14:textId="1409038E" w:rsidR="001E6EE6" w:rsidRDefault="0036763F" w:rsidP="0036763F">
      <w:pPr>
        <w:spacing w:after="0" w:line="240" w:lineRule="auto"/>
        <w:ind w:firstLine="709"/>
        <w:jc w:val="both"/>
        <w:rPr>
          <w:rFonts w:ascii="Times New Roman" w:hAnsi="Times New Roman" w:cs="Times New Roman"/>
          <w:sz w:val="24"/>
          <w:szCs w:val="24"/>
        </w:rPr>
      </w:pPr>
      <w:r w:rsidRPr="0036763F">
        <w:rPr>
          <w:rFonts w:ascii="Times New Roman" w:hAnsi="Times New Roman" w:cs="Times New Roman"/>
          <w:sz w:val="24"/>
          <w:szCs w:val="24"/>
        </w:rPr>
        <w:t>6.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r w:rsidR="001E6EE6" w:rsidRPr="00385703">
        <w:rPr>
          <w:rFonts w:ascii="Times New Roman" w:hAnsi="Times New Roman" w:cs="Times New Roman"/>
          <w:sz w:val="24"/>
          <w:szCs w:val="24"/>
        </w:rPr>
        <w:t>.</w:t>
      </w:r>
    </w:p>
    <w:p w14:paraId="40431A6B" w14:textId="77777777" w:rsidR="00457D04" w:rsidRPr="00736CB2" w:rsidRDefault="00457D04" w:rsidP="00457D04">
      <w:pPr>
        <w:widowControl w:val="0"/>
        <w:autoSpaceDE w:val="0"/>
        <w:autoSpaceDN w:val="0"/>
        <w:adjustRightInd w:val="0"/>
        <w:spacing w:after="0" w:line="240" w:lineRule="auto"/>
        <w:ind w:firstLine="709"/>
        <w:jc w:val="both"/>
        <w:rPr>
          <w:rStyle w:val="2f0"/>
          <w:sz w:val="24"/>
          <w:szCs w:val="24"/>
        </w:rPr>
      </w:pPr>
    </w:p>
    <w:p w14:paraId="69594BCB" w14:textId="033E617F" w:rsidR="00457D04" w:rsidRPr="00736CB2" w:rsidRDefault="00457D04" w:rsidP="00457D04">
      <w:pPr>
        <w:pStyle w:val="20"/>
        <w:spacing w:before="0" w:after="0" w:line="240" w:lineRule="auto"/>
        <w:ind w:firstLine="709"/>
        <w:jc w:val="both"/>
        <w:rPr>
          <w:rFonts w:ascii="Times New Roman" w:hAnsi="Times New Roman"/>
          <w:i w:val="0"/>
          <w:iCs w:val="0"/>
          <w:kern w:val="28"/>
          <w:sz w:val="24"/>
        </w:rPr>
      </w:pPr>
      <w:bookmarkStart w:id="97" w:name="_Toc464817984"/>
      <w:bookmarkStart w:id="98" w:name="_Toc61872508"/>
      <w:bookmarkStart w:id="99" w:name="_Toc137548623"/>
      <w:r w:rsidRPr="00736CB2">
        <w:rPr>
          <w:rFonts w:ascii="Times New Roman" w:hAnsi="Times New Roman"/>
          <w:i w:val="0"/>
          <w:iCs w:val="0"/>
          <w:kern w:val="28"/>
          <w:sz w:val="24"/>
        </w:rPr>
        <w:t xml:space="preserve">Глава </w:t>
      </w:r>
      <w:r w:rsidR="0036763F" w:rsidRPr="00AF6B4C">
        <w:rPr>
          <w:rFonts w:ascii="Times New Roman" w:hAnsi="Times New Roman"/>
          <w:i w:val="0"/>
          <w:iCs w:val="0"/>
          <w:kern w:val="28"/>
          <w:sz w:val="24"/>
        </w:rPr>
        <w:t>7</w:t>
      </w:r>
      <w:r w:rsidRPr="00736CB2">
        <w:rPr>
          <w:rFonts w:ascii="Times New Roman" w:hAnsi="Times New Roman"/>
          <w:i w:val="0"/>
          <w:iCs w:val="0"/>
          <w:kern w:val="28"/>
          <w:sz w:val="24"/>
        </w:rPr>
        <w:t xml:space="preserve">. </w:t>
      </w:r>
      <w:r>
        <w:rPr>
          <w:rFonts w:ascii="Times New Roman" w:hAnsi="Times New Roman"/>
          <w:i w:val="0"/>
          <w:iCs w:val="0"/>
          <w:kern w:val="28"/>
          <w:sz w:val="24"/>
        </w:rPr>
        <w:t>Положение о внесении изменений в Правила землепользования и застройки</w:t>
      </w:r>
      <w:r w:rsidRPr="00736CB2">
        <w:rPr>
          <w:rFonts w:ascii="Times New Roman" w:hAnsi="Times New Roman"/>
          <w:i w:val="0"/>
          <w:iCs w:val="0"/>
          <w:kern w:val="28"/>
          <w:sz w:val="24"/>
        </w:rPr>
        <w:t>.</w:t>
      </w:r>
      <w:bookmarkEnd w:id="97"/>
      <w:bookmarkEnd w:id="98"/>
      <w:bookmarkEnd w:id="99"/>
    </w:p>
    <w:p w14:paraId="21BD8B2E" w14:textId="77777777" w:rsidR="00457D04" w:rsidRPr="00736CB2" w:rsidRDefault="00457D04" w:rsidP="00457D04">
      <w:pPr>
        <w:widowControl w:val="0"/>
        <w:autoSpaceDE w:val="0"/>
        <w:autoSpaceDN w:val="0"/>
        <w:adjustRightInd w:val="0"/>
        <w:spacing w:after="0" w:line="240" w:lineRule="auto"/>
        <w:ind w:firstLine="709"/>
        <w:jc w:val="both"/>
        <w:rPr>
          <w:rStyle w:val="54"/>
          <w:rFonts w:ascii="Times New Roman" w:hAnsi="Times New Roman" w:cs="Times New Roman"/>
          <w:bCs w:val="0"/>
          <w:sz w:val="24"/>
          <w:szCs w:val="24"/>
        </w:rPr>
      </w:pPr>
    </w:p>
    <w:p w14:paraId="7F9134C8" w14:textId="6BCC5148" w:rsidR="00457D04" w:rsidRPr="00736CB2" w:rsidRDefault="00457D04" w:rsidP="00457D04">
      <w:pPr>
        <w:pStyle w:val="3"/>
        <w:spacing w:before="0" w:after="0" w:line="240" w:lineRule="auto"/>
        <w:rPr>
          <w:rFonts w:ascii="Times New Roman" w:hAnsi="Times New Roman"/>
          <w:kern w:val="28"/>
          <w:sz w:val="24"/>
        </w:rPr>
      </w:pPr>
      <w:bookmarkStart w:id="100" w:name="_Toc61872509"/>
      <w:bookmarkStart w:id="101" w:name="_Toc137548624"/>
      <w:r w:rsidRPr="00736CB2">
        <w:rPr>
          <w:rFonts w:ascii="Times New Roman" w:hAnsi="Times New Roman"/>
          <w:kern w:val="28"/>
          <w:sz w:val="24"/>
        </w:rPr>
        <w:t xml:space="preserve">Статья </w:t>
      </w:r>
      <w:r w:rsidR="0036763F" w:rsidRPr="00AF6B4C">
        <w:rPr>
          <w:rFonts w:ascii="Times New Roman" w:hAnsi="Times New Roman"/>
          <w:kern w:val="28"/>
          <w:sz w:val="24"/>
        </w:rPr>
        <w:t>27</w:t>
      </w:r>
      <w:r w:rsidRPr="00736CB2">
        <w:rPr>
          <w:rFonts w:ascii="Times New Roman" w:hAnsi="Times New Roman"/>
          <w:kern w:val="28"/>
          <w:sz w:val="24"/>
        </w:rPr>
        <w:t xml:space="preserve">. </w:t>
      </w:r>
      <w:r w:rsidRPr="008E2759">
        <w:rPr>
          <w:rFonts w:ascii="Times New Roman" w:hAnsi="Times New Roman"/>
          <w:kern w:val="28"/>
          <w:sz w:val="24"/>
        </w:rPr>
        <w:t>Порядок внесения изменений в Правила землепользования и застройки</w:t>
      </w:r>
      <w:r w:rsidRPr="00736CB2">
        <w:rPr>
          <w:rFonts w:ascii="Times New Roman" w:hAnsi="Times New Roman"/>
          <w:kern w:val="28"/>
          <w:sz w:val="24"/>
        </w:rPr>
        <w:t>.</w:t>
      </w:r>
      <w:bookmarkEnd w:id="100"/>
      <w:bookmarkEnd w:id="101"/>
    </w:p>
    <w:p w14:paraId="3BAD2848" w14:textId="77777777" w:rsidR="0071312A" w:rsidRDefault="0071312A" w:rsidP="00457D04">
      <w:pPr>
        <w:autoSpaceDE w:val="0"/>
        <w:autoSpaceDN w:val="0"/>
        <w:adjustRightInd w:val="0"/>
        <w:spacing w:after="0" w:line="240" w:lineRule="auto"/>
        <w:ind w:firstLine="709"/>
        <w:jc w:val="both"/>
        <w:rPr>
          <w:rFonts w:ascii="Times New Roman" w:hAnsi="Times New Roman" w:cs="Times New Roman"/>
          <w:kern w:val="28"/>
          <w:sz w:val="24"/>
          <w:szCs w:val="24"/>
        </w:rPr>
      </w:pPr>
    </w:p>
    <w:p w14:paraId="00539474" w14:textId="70BA71D0" w:rsidR="00457D04" w:rsidRPr="008E2759"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1.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14:paraId="2172CF81" w14:textId="77777777" w:rsidR="00457D04" w:rsidRPr="008E2759"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2. Основаниями для рассмотрения вопроса внесения изменений в Правила являются:</w:t>
      </w:r>
    </w:p>
    <w:p w14:paraId="4C8F5107" w14:textId="7A749FAF" w:rsidR="00457D04" w:rsidRPr="008E2759"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а) </w:t>
      </w:r>
      <w:r w:rsidRPr="00BB2278">
        <w:rPr>
          <w:rFonts w:ascii="Times New Roman" w:hAnsi="Times New Roman" w:cs="Times New Roman"/>
          <w:kern w:val="28"/>
          <w:sz w:val="24"/>
          <w:szCs w:val="24"/>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r w:rsidRPr="008E2759">
        <w:rPr>
          <w:rFonts w:ascii="Times New Roman" w:hAnsi="Times New Roman" w:cs="Times New Roman"/>
          <w:kern w:val="28"/>
          <w:sz w:val="24"/>
          <w:szCs w:val="24"/>
        </w:rPr>
        <w:t>;</w:t>
      </w:r>
    </w:p>
    <w:p w14:paraId="312460B8" w14:textId="77777777" w:rsidR="00457D04" w:rsidRPr="008E2759"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б) </w:t>
      </w:r>
      <w:r w:rsidRPr="00BB2278">
        <w:rPr>
          <w:rFonts w:ascii="Times New Roman" w:hAnsi="Times New Roman" w:cs="Times New Roman"/>
          <w:kern w:val="28"/>
          <w:sz w:val="24"/>
          <w:szCs w:val="24"/>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r w:rsidRPr="008E2759">
        <w:rPr>
          <w:rFonts w:ascii="Times New Roman" w:hAnsi="Times New Roman" w:cs="Times New Roman"/>
          <w:kern w:val="28"/>
          <w:sz w:val="24"/>
          <w:szCs w:val="24"/>
        </w:rPr>
        <w:t>;</w:t>
      </w:r>
    </w:p>
    <w:p w14:paraId="5B9F5141" w14:textId="77777777" w:rsidR="00457D04" w:rsidRPr="008E2759"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в) </w:t>
      </w:r>
      <w:r w:rsidRPr="00BB2278">
        <w:rPr>
          <w:rFonts w:ascii="Times New Roman" w:hAnsi="Times New Roman" w:cs="Times New Roman"/>
          <w:kern w:val="28"/>
          <w:sz w:val="24"/>
          <w:szCs w:val="24"/>
        </w:rPr>
        <w:t>поступление предложений об изменении границ территориальных зон, изменении градостроительных регламентов</w:t>
      </w:r>
      <w:r w:rsidRPr="008E2759">
        <w:rPr>
          <w:rFonts w:ascii="Times New Roman" w:hAnsi="Times New Roman" w:cs="Times New Roman"/>
          <w:kern w:val="28"/>
          <w:sz w:val="24"/>
          <w:szCs w:val="24"/>
        </w:rPr>
        <w:t>;</w:t>
      </w:r>
    </w:p>
    <w:p w14:paraId="09FCFF5C" w14:textId="77777777" w:rsidR="00457D04" w:rsidRPr="008E2759"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г) </w:t>
      </w:r>
      <w:r w:rsidRPr="00BB2278">
        <w:rPr>
          <w:rFonts w:ascii="Times New Roman" w:hAnsi="Times New Roman" w:cs="Times New Roman"/>
          <w:kern w:val="28"/>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8E2759">
        <w:rPr>
          <w:rFonts w:ascii="Times New Roman" w:hAnsi="Times New Roman" w:cs="Times New Roman"/>
          <w:kern w:val="28"/>
          <w:sz w:val="24"/>
          <w:szCs w:val="24"/>
        </w:rPr>
        <w:t>;</w:t>
      </w:r>
    </w:p>
    <w:p w14:paraId="49DD309B" w14:textId="77777777" w:rsidR="00457D04" w:rsidRPr="008E2759"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д) </w:t>
      </w:r>
      <w:r w:rsidRPr="00B60944">
        <w:rPr>
          <w:rFonts w:ascii="Times New Roman" w:hAnsi="Times New Roman" w:cs="Times New Roman"/>
          <w:kern w:val="28"/>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r w:rsidRPr="008E2759">
        <w:rPr>
          <w:rFonts w:ascii="Times New Roman" w:hAnsi="Times New Roman" w:cs="Times New Roman"/>
          <w:kern w:val="28"/>
          <w:sz w:val="24"/>
          <w:szCs w:val="24"/>
        </w:rPr>
        <w:t>;</w:t>
      </w:r>
    </w:p>
    <w:p w14:paraId="459E8F63" w14:textId="77777777"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е) </w:t>
      </w:r>
      <w:r w:rsidRPr="00B60944">
        <w:rPr>
          <w:rFonts w:ascii="Times New Roman" w:hAnsi="Times New Roman" w:cs="Times New Roman"/>
          <w:kern w:val="28"/>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rFonts w:ascii="Times New Roman" w:hAnsi="Times New Roman" w:cs="Times New Roman"/>
          <w:kern w:val="28"/>
          <w:sz w:val="24"/>
          <w:szCs w:val="24"/>
        </w:rPr>
        <w:t>;</w:t>
      </w:r>
    </w:p>
    <w:p w14:paraId="6EEFA413" w14:textId="77777777" w:rsidR="00457D04" w:rsidRPr="008E2759"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ж) </w:t>
      </w:r>
      <w:r w:rsidRPr="00B60944">
        <w:rPr>
          <w:rFonts w:ascii="Times New Roman" w:hAnsi="Times New Roman" w:cs="Times New Roman"/>
          <w:kern w:val="28"/>
          <w:sz w:val="24"/>
          <w:szCs w:val="24"/>
        </w:rPr>
        <w:t>принятие решения о комплексном развитии территории</w:t>
      </w:r>
      <w:r>
        <w:rPr>
          <w:rFonts w:ascii="Times New Roman" w:hAnsi="Times New Roman" w:cs="Times New Roman"/>
          <w:kern w:val="28"/>
          <w:sz w:val="24"/>
          <w:szCs w:val="24"/>
        </w:rPr>
        <w:t>.</w:t>
      </w:r>
    </w:p>
    <w:p w14:paraId="7A76684E" w14:textId="77777777" w:rsidR="00457D04" w:rsidRPr="008E2759"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3. Предложения о внесении изменений в Правила направляются в Комиссию:</w:t>
      </w:r>
    </w:p>
    <w:p w14:paraId="2B8C7ED5" w14:textId="77777777" w:rsidR="00457D04" w:rsidRPr="00B6094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47EA8D04" w14:textId="77777777" w:rsidR="00457D04" w:rsidRPr="00B6094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C30B1EA" w14:textId="77777777" w:rsidR="00457D04" w:rsidRPr="00B6094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3262138" w14:textId="77777777" w:rsidR="00457D04" w:rsidRPr="00B6094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28D53890" w14:textId="77777777" w:rsidR="00457D04" w:rsidRPr="00B6094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6E7B046" w14:textId="77777777"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51623D9A" w14:textId="77777777" w:rsidR="00457D04" w:rsidRPr="008E2759"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40E2246C" w14:textId="77777777" w:rsidR="00457D04" w:rsidRPr="008E2759"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3E9C1728" w14:textId="29EBCBFE"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4. </w:t>
      </w:r>
      <w:r w:rsidRPr="00B60944">
        <w:rPr>
          <w:rFonts w:ascii="Times New Roman" w:hAnsi="Times New Roman" w:cs="Times New Roman"/>
          <w:kern w:val="28"/>
          <w:sz w:val="24"/>
          <w:szCs w:val="24"/>
        </w:rPr>
        <w:t xml:space="preserve">В случае, если правилами землепользования и застройки не обеспечена в соответствии с частью 3.1 статьи 31 </w:t>
      </w:r>
      <w:r>
        <w:rPr>
          <w:rFonts w:ascii="Times New Roman" w:hAnsi="Times New Roman" w:cs="Times New Roman"/>
          <w:kern w:val="28"/>
          <w:sz w:val="24"/>
          <w:szCs w:val="24"/>
        </w:rPr>
        <w:t>Градостроительного кодекса Российской Федерации</w:t>
      </w:r>
      <w:r w:rsidRPr="00B60944">
        <w:rPr>
          <w:rFonts w:ascii="Times New Roman" w:hAnsi="Times New Roman" w:cs="Times New Roman"/>
          <w:kern w:val="28"/>
          <w:sz w:val="24"/>
          <w:szCs w:val="24"/>
        </w:rPr>
        <w:t xml:space="preserve">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направляют </w:t>
      </w:r>
      <w:r>
        <w:rPr>
          <w:rFonts w:ascii="Times New Roman" w:hAnsi="Times New Roman" w:cs="Times New Roman"/>
          <w:kern w:val="28"/>
          <w:sz w:val="24"/>
          <w:szCs w:val="24"/>
        </w:rPr>
        <w:t>руководителю администрации</w:t>
      </w:r>
      <w:r w:rsidRPr="00B60944">
        <w:rPr>
          <w:rFonts w:ascii="Times New Roman" w:hAnsi="Times New Roman" w:cs="Times New Roman"/>
          <w:kern w:val="28"/>
          <w:sz w:val="24"/>
          <w:szCs w:val="24"/>
        </w:rPr>
        <w:t xml:space="preserve"> </w:t>
      </w:r>
      <w:r>
        <w:rPr>
          <w:rFonts w:ascii="Times New Roman" w:hAnsi="Times New Roman" w:cs="Times New Roman"/>
          <w:kern w:val="28"/>
          <w:sz w:val="24"/>
          <w:szCs w:val="24"/>
        </w:rPr>
        <w:t xml:space="preserve">поселения </w:t>
      </w:r>
      <w:r w:rsidRPr="00B60944">
        <w:rPr>
          <w:rFonts w:ascii="Times New Roman" w:hAnsi="Times New Roman" w:cs="Times New Roman"/>
          <w:kern w:val="28"/>
          <w:sz w:val="24"/>
          <w:szCs w:val="24"/>
        </w:rPr>
        <w:t>требование о внесении изменений в правила землепользования и застройки в целях обеспечения размещения указанных объектов.</w:t>
      </w:r>
    </w:p>
    <w:p w14:paraId="05311DCB" w14:textId="2FFC116A"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Р</w:t>
      </w:r>
      <w:r w:rsidRPr="00B60944">
        <w:rPr>
          <w:rFonts w:ascii="Times New Roman" w:hAnsi="Times New Roman" w:cs="Times New Roman"/>
          <w:kern w:val="28"/>
          <w:sz w:val="24"/>
          <w:szCs w:val="24"/>
        </w:rPr>
        <w:t>уководител</w:t>
      </w:r>
      <w:r>
        <w:rPr>
          <w:rFonts w:ascii="Times New Roman" w:hAnsi="Times New Roman" w:cs="Times New Roman"/>
          <w:kern w:val="28"/>
          <w:sz w:val="24"/>
          <w:szCs w:val="24"/>
        </w:rPr>
        <w:t>ь</w:t>
      </w:r>
      <w:r w:rsidRPr="00B60944">
        <w:rPr>
          <w:rFonts w:ascii="Times New Roman" w:hAnsi="Times New Roman" w:cs="Times New Roman"/>
          <w:kern w:val="28"/>
          <w:sz w:val="24"/>
          <w:szCs w:val="24"/>
        </w:rPr>
        <w:t xml:space="preserve"> администрации </w:t>
      </w:r>
      <w:r>
        <w:rPr>
          <w:rFonts w:ascii="Times New Roman" w:hAnsi="Times New Roman" w:cs="Times New Roman"/>
          <w:kern w:val="28"/>
          <w:sz w:val="24"/>
          <w:szCs w:val="24"/>
        </w:rPr>
        <w:t xml:space="preserve">поселения </w:t>
      </w:r>
      <w:r w:rsidRPr="00B60944">
        <w:rPr>
          <w:rFonts w:ascii="Times New Roman" w:hAnsi="Times New Roman" w:cs="Times New Roman"/>
          <w:kern w:val="28"/>
          <w:sz w:val="24"/>
          <w:szCs w:val="24"/>
        </w:rPr>
        <w:t>обеспечивают внесение изменений в правила землепользования и застройки в течение тридцати дней со дня получения требования.</w:t>
      </w:r>
    </w:p>
    <w:p w14:paraId="4850BA6E" w14:textId="77777777"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5. </w:t>
      </w:r>
      <w:r w:rsidRPr="00B60944">
        <w:rPr>
          <w:rFonts w:ascii="Times New Roman" w:hAnsi="Times New Roman" w:cs="Times New Roman"/>
          <w:kern w:val="28"/>
          <w:sz w:val="24"/>
          <w:szCs w:val="24"/>
        </w:rPr>
        <w:t xml:space="preserve">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Pr>
          <w:rFonts w:ascii="Times New Roman" w:hAnsi="Times New Roman" w:cs="Times New Roman"/>
          <w:kern w:val="28"/>
          <w:sz w:val="24"/>
          <w:szCs w:val="24"/>
        </w:rPr>
        <w:t>Градостроительного кодекса Российской Федерации</w:t>
      </w:r>
      <w:r w:rsidRPr="00B60944">
        <w:rPr>
          <w:rFonts w:ascii="Times New Roman" w:hAnsi="Times New Roman" w:cs="Times New Roman"/>
          <w:kern w:val="28"/>
          <w:sz w:val="24"/>
          <w:szCs w:val="24"/>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r>
        <w:rPr>
          <w:rFonts w:ascii="Times New Roman" w:hAnsi="Times New Roman" w:cs="Times New Roman"/>
          <w:kern w:val="28"/>
          <w:sz w:val="24"/>
          <w:szCs w:val="24"/>
        </w:rPr>
        <w:t>.</w:t>
      </w:r>
    </w:p>
    <w:p w14:paraId="5C0CE4F4" w14:textId="63491093"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6. </w:t>
      </w:r>
      <w:r w:rsidRPr="00A0134C">
        <w:rPr>
          <w:rFonts w:ascii="Times New Roman" w:hAnsi="Times New Roman" w:cs="Times New Roman"/>
          <w:kern w:val="28"/>
          <w:sz w:val="24"/>
          <w:szCs w:val="24"/>
        </w:rPr>
        <w:t xml:space="preserve">В случае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руководитель администрации </w:t>
      </w:r>
      <w:r>
        <w:rPr>
          <w:rFonts w:ascii="Times New Roman" w:hAnsi="Times New Roman" w:cs="Times New Roman"/>
          <w:kern w:val="28"/>
          <w:sz w:val="24"/>
          <w:szCs w:val="24"/>
        </w:rPr>
        <w:t xml:space="preserve">поселения </w:t>
      </w:r>
      <w:r w:rsidRPr="00A0134C">
        <w:rPr>
          <w:rFonts w:ascii="Times New Roman" w:hAnsi="Times New Roman" w:cs="Times New Roman"/>
          <w:kern w:val="28"/>
          <w:sz w:val="24"/>
          <w:szCs w:val="24"/>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кодекса Российской Федерации, не требуется.</w:t>
      </w:r>
    </w:p>
    <w:p w14:paraId="75B83A0E" w14:textId="77777777"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7. </w:t>
      </w:r>
      <w:r w:rsidRPr="00A0134C">
        <w:rPr>
          <w:rFonts w:ascii="Times New Roman" w:hAnsi="Times New Roman" w:cs="Times New Roman"/>
          <w:kern w:val="28"/>
          <w:sz w:val="24"/>
          <w:szCs w:val="24"/>
        </w:rPr>
        <w:t>Срок уточнения правил землепользования и застройки в соответствии с частью 9 статьи 33 Градостроительного кодекса Российской Федерации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37982DFD" w14:textId="6D2D6246"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8. </w:t>
      </w:r>
      <w:r w:rsidRPr="00A0134C">
        <w:rPr>
          <w:rFonts w:ascii="Times New Roman" w:hAnsi="Times New Roman" w:cs="Times New Roman"/>
          <w:kern w:val="28"/>
          <w:sz w:val="24"/>
          <w:szCs w:val="24"/>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администрации</w:t>
      </w:r>
      <w:r>
        <w:rPr>
          <w:rFonts w:ascii="Times New Roman" w:hAnsi="Times New Roman" w:cs="Times New Roman"/>
          <w:kern w:val="28"/>
          <w:sz w:val="24"/>
          <w:szCs w:val="24"/>
        </w:rPr>
        <w:t xml:space="preserve"> поселения</w:t>
      </w:r>
      <w:r w:rsidRPr="00A0134C">
        <w:rPr>
          <w:rFonts w:ascii="Times New Roman" w:hAnsi="Times New Roman" w:cs="Times New Roman"/>
          <w:kern w:val="28"/>
          <w:sz w:val="24"/>
          <w:szCs w:val="24"/>
        </w:rPr>
        <w:t>.</w:t>
      </w:r>
    </w:p>
    <w:p w14:paraId="642902F9" w14:textId="77777777"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9. </w:t>
      </w:r>
      <w:r w:rsidRPr="00B60944">
        <w:rPr>
          <w:rFonts w:ascii="Times New Roman" w:hAnsi="Times New Roman" w:cs="Times New Roman"/>
          <w:kern w:val="28"/>
          <w:sz w:val="24"/>
          <w:szCs w:val="24"/>
        </w:rPr>
        <w:t xml:space="preserve">В целях внесения изменений в правила землепользования и застройки в случаях, предусмотренных пунктами 3 - 6 части 2 и частью </w:t>
      </w:r>
      <w:r>
        <w:rPr>
          <w:rFonts w:ascii="Times New Roman" w:hAnsi="Times New Roman" w:cs="Times New Roman"/>
          <w:kern w:val="28"/>
          <w:sz w:val="24"/>
          <w:szCs w:val="24"/>
        </w:rPr>
        <w:t>4</w:t>
      </w:r>
      <w:r w:rsidRPr="00B60944">
        <w:rPr>
          <w:rFonts w:ascii="Times New Roman" w:hAnsi="Times New Roman" w:cs="Times New Roman"/>
          <w:kern w:val="28"/>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публичных слушаний, опубликование сообщения о принятии решения о подготовке проекта о </w:t>
      </w:r>
      <w:r w:rsidRPr="00457D04">
        <w:rPr>
          <w:rFonts w:ascii="Times New Roman" w:hAnsi="Times New Roman" w:cs="Times New Roman"/>
          <w:kern w:val="28"/>
          <w:sz w:val="24"/>
          <w:szCs w:val="24"/>
        </w:rPr>
        <w:t xml:space="preserve">внесении изменений в правила землепользования и застройки и подготовка предусмотренного частью 4 настоящей </w:t>
      </w:r>
      <w:r w:rsidRPr="00B60944">
        <w:rPr>
          <w:rFonts w:ascii="Times New Roman" w:hAnsi="Times New Roman" w:cs="Times New Roman"/>
          <w:kern w:val="28"/>
          <w:sz w:val="24"/>
          <w:szCs w:val="24"/>
        </w:rPr>
        <w:t>статьи заключения комиссии не требуются.</w:t>
      </w:r>
    </w:p>
    <w:p w14:paraId="1463EFEA" w14:textId="6E760B3E"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10. Р</w:t>
      </w:r>
      <w:r w:rsidRPr="00B60944">
        <w:rPr>
          <w:rFonts w:ascii="Times New Roman" w:hAnsi="Times New Roman" w:cs="Times New Roman"/>
          <w:kern w:val="28"/>
          <w:sz w:val="24"/>
          <w:szCs w:val="24"/>
        </w:rPr>
        <w:t>уководител</w:t>
      </w:r>
      <w:r>
        <w:rPr>
          <w:rFonts w:ascii="Times New Roman" w:hAnsi="Times New Roman" w:cs="Times New Roman"/>
          <w:kern w:val="28"/>
          <w:sz w:val="24"/>
          <w:szCs w:val="24"/>
        </w:rPr>
        <w:t>ь</w:t>
      </w:r>
      <w:r w:rsidRPr="00B60944">
        <w:rPr>
          <w:rFonts w:ascii="Times New Roman" w:hAnsi="Times New Roman" w:cs="Times New Roman"/>
          <w:kern w:val="28"/>
          <w:sz w:val="24"/>
          <w:szCs w:val="24"/>
        </w:rPr>
        <w:t xml:space="preserve"> администрации </w:t>
      </w:r>
      <w:r>
        <w:rPr>
          <w:rFonts w:ascii="Times New Roman" w:hAnsi="Times New Roman" w:cs="Times New Roman"/>
          <w:kern w:val="28"/>
          <w:sz w:val="24"/>
          <w:szCs w:val="24"/>
        </w:rPr>
        <w:t xml:space="preserve">поселения </w:t>
      </w:r>
      <w:r w:rsidRPr="00B60944">
        <w:rPr>
          <w:rFonts w:ascii="Times New Roman" w:hAnsi="Times New Roman" w:cs="Times New Roman"/>
          <w:kern w:val="28"/>
          <w:sz w:val="24"/>
          <w:szCs w:val="24"/>
        </w:rPr>
        <w:t xml:space="preserve">с учетом рекомендаций, содержащихся в заключении </w:t>
      </w:r>
      <w:r>
        <w:rPr>
          <w:rFonts w:ascii="Times New Roman" w:hAnsi="Times New Roman" w:cs="Times New Roman"/>
          <w:kern w:val="28"/>
          <w:sz w:val="24"/>
          <w:szCs w:val="24"/>
        </w:rPr>
        <w:t>К</w:t>
      </w:r>
      <w:r w:rsidRPr="00B60944">
        <w:rPr>
          <w:rFonts w:ascii="Times New Roman" w:hAnsi="Times New Roman" w:cs="Times New Roman"/>
          <w:kern w:val="28"/>
          <w:sz w:val="24"/>
          <w:szCs w:val="24"/>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58F7953C" w14:textId="7BF6E0FB"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11. Р</w:t>
      </w:r>
      <w:r w:rsidRPr="00C3084F">
        <w:rPr>
          <w:rFonts w:ascii="Times New Roman" w:hAnsi="Times New Roman" w:cs="Times New Roman"/>
          <w:kern w:val="28"/>
          <w:sz w:val="24"/>
          <w:szCs w:val="24"/>
        </w:rPr>
        <w:t xml:space="preserve">уководитель администрации </w:t>
      </w:r>
      <w:r>
        <w:rPr>
          <w:rFonts w:ascii="Times New Roman" w:hAnsi="Times New Roman" w:cs="Times New Roman"/>
          <w:kern w:val="28"/>
          <w:sz w:val="24"/>
          <w:szCs w:val="24"/>
        </w:rPr>
        <w:t xml:space="preserve">поселения </w:t>
      </w:r>
      <w:r w:rsidRPr="00C3084F">
        <w:rPr>
          <w:rFonts w:ascii="Times New Roman" w:hAnsi="Times New Roman" w:cs="Times New Roman"/>
          <w:kern w:val="28"/>
          <w:sz w:val="24"/>
          <w:szCs w:val="24"/>
        </w:rPr>
        <w:t xml:space="preserve">не позднее чем по истечении десяти дней с даты принятия решения о подготовке проекта </w:t>
      </w:r>
      <w:r>
        <w:rPr>
          <w:rFonts w:ascii="Times New Roman" w:hAnsi="Times New Roman" w:cs="Times New Roman"/>
          <w:kern w:val="28"/>
          <w:sz w:val="24"/>
          <w:szCs w:val="24"/>
        </w:rPr>
        <w:t xml:space="preserve">о внесении изменений в </w:t>
      </w:r>
      <w:r w:rsidRPr="00C3084F">
        <w:rPr>
          <w:rFonts w:ascii="Times New Roman" w:hAnsi="Times New Roman" w:cs="Times New Roman"/>
          <w:kern w:val="28"/>
          <w:sz w:val="24"/>
          <w:szCs w:val="24"/>
        </w:rPr>
        <w:t>правил</w:t>
      </w:r>
      <w:r>
        <w:rPr>
          <w:rFonts w:ascii="Times New Roman" w:hAnsi="Times New Roman" w:cs="Times New Roman"/>
          <w:kern w:val="28"/>
          <w:sz w:val="24"/>
          <w:szCs w:val="24"/>
        </w:rPr>
        <w:t>а</w:t>
      </w:r>
      <w:r w:rsidRPr="00C3084F">
        <w:rPr>
          <w:rFonts w:ascii="Times New Roman" w:hAnsi="Times New Roman" w:cs="Times New Roman"/>
          <w:kern w:val="28"/>
          <w:sz w:val="24"/>
          <w:szCs w:val="24"/>
        </w:rPr>
        <w:t xml:space="preserve">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w:t>
      </w:r>
      <w:r>
        <w:rPr>
          <w:rFonts w:ascii="Times New Roman" w:hAnsi="Times New Roman" w:cs="Times New Roman"/>
          <w:kern w:val="28"/>
          <w:sz w:val="24"/>
          <w:szCs w:val="24"/>
        </w:rPr>
        <w:t xml:space="preserve">района «Княжпогостский» </w:t>
      </w:r>
      <w:r w:rsidRPr="00C3084F">
        <w:rPr>
          <w:rFonts w:ascii="Times New Roman" w:hAnsi="Times New Roman" w:cs="Times New Roman"/>
          <w:kern w:val="28"/>
          <w:sz w:val="24"/>
          <w:szCs w:val="24"/>
        </w:rPr>
        <w:t xml:space="preserve">в сети </w:t>
      </w:r>
      <w:r>
        <w:rPr>
          <w:rFonts w:ascii="Times New Roman" w:hAnsi="Times New Roman" w:cs="Times New Roman"/>
          <w:kern w:val="28"/>
          <w:sz w:val="24"/>
          <w:szCs w:val="24"/>
        </w:rPr>
        <w:t>«</w:t>
      </w:r>
      <w:r w:rsidRPr="00C3084F">
        <w:rPr>
          <w:rFonts w:ascii="Times New Roman" w:hAnsi="Times New Roman" w:cs="Times New Roman"/>
          <w:kern w:val="28"/>
          <w:sz w:val="24"/>
          <w:szCs w:val="24"/>
        </w:rPr>
        <w:t>Интернет</w:t>
      </w:r>
      <w:r>
        <w:rPr>
          <w:rFonts w:ascii="Times New Roman" w:hAnsi="Times New Roman" w:cs="Times New Roman"/>
          <w:kern w:val="28"/>
          <w:sz w:val="24"/>
          <w:szCs w:val="24"/>
        </w:rPr>
        <w:t>»</w:t>
      </w:r>
      <w:r w:rsidRPr="00C3084F">
        <w:rPr>
          <w:rFonts w:ascii="Times New Roman" w:hAnsi="Times New Roman" w:cs="Times New Roman"/>
          <w:kern w:val="28"/>
          <w:sz w:val="24"/>
          <w:szCs w:val="24"/>
        </w:rPr>
        <w:t>. Сообщение о принятии такого решения также может быть распространено по радио и телевидению.</w:t>
      </w:r>
    </w:p>
    <w:p w14:paraId="2D25059A" w14:textId="77777777"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C3084F">
        <w:rPr>
          <w:rFonts w:ascii="Times New Roman" w:hAnsi="Times New Roman" w:cs="Times New Roman"/>
          <w:kern w:val="28"/>
          <w:sz w:val="24"/>
          <w:szCs w:val="24"/>
        </w:rPr>
        <w:t>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0054A084" w14:textId="7A231B01" w:rsidR="00457D04" w:rsidRP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12. Администрация поселения п</w:t>
      </w:r>
      <w:r w:rsidRPr="00C3084F">
        <w:rPr>
          <w:rFonts w:ascii="Times New Roman" w:hAnsi="Times New Roman" w:cs="Times New Roman"/>
          <w:kern w:val="28"/>
          <w:sz w:val="24"/>
          <w:szCs w:val="24"/>
        </w:rPr>
        <w:t>осле подготовки проекта</w:t>
      </w:r>
      <w:r>
        <w:rPr>
          <w:rFonts w:ascii="Times New Roman" w:hAnsi="Times New Roman" w:cs="Times New Roman"/>
          <w:kern w:val="28"/>
          <w:sz w:val="24"/>
          <w:szCs w:val="24"/>
        </w:rPr>
        <w:t xml:space="preserve"> о</w:t>
      </w:r>
      <w:r w:rsidRPr="00C3084F">
        <w:rPr>
          <w:rFonts w:ascii="Times New Roman" w:hAnsi="Times New Roman" w:cs="Times New Roman"/>
          <w:kern w:val="28"/>
          <w:sz w:val="24"/>
          <w:szCs w:val="24"/>
        </w:rPr>
        <w:t xml:space="preserve"> внесени</w:t>
      </w:r>
      <w:r>
        <w:rPr>
          <w:rFonts w:ascii="Times New Roman" w:hAnsi="Times New Roman" w:cs="Times New Roman"/>
          <w:kern w:val="28"/>
          <w:sz w:val="24"/>
          <w:szCs w:val="24"/>
        </w:rPr>
        <w:t>и</w:t>
      </w:r>
      <w:r w:rsidRPr="00C3084F">
        <w:rPr>
          <w:rFonts w:ascii="Times New Roman" w:hAnsi="Times New Roman" w:cs="Times New Roman"/>
          <w:kern w:val="28"/>
          <w:sz w:val="24"/>
          <w:szCs w:val="24"/>
        </w:rPr>
        <w:t xml:space="preserve"> изменений в Правила</w:t>
      </w:r>
      <w:r>
        <w:rPr>
          <w:rFonts w:ascii="Times New Roman" w:hAnsi="Times New Roman" w:cs="Times New Roman"/>
          <w:kern w:val="28"/>
          <w:sz w:val="24"/>
          <w:szCs w:val="24"/>
        </w:rPr>
        <w:t xml:space="preserve"> землепользования и застройки осуществляет проверку </w:t>
      </w:r>
      <w:r w:rsidRPr="00A0134C">
        <w:rPr>
          <w:rFonts w:ascii="Times New Roman" w:hAnsi="Times New Roman" w:cs="Times New Roman"/>
          <w:kern w:val="28"/>
          <w:sz w:val="24"/>
          <w:szCs w:val="24"/>
        </w:rPr>
        <w:t xml:space="preserve">проекта о внесении изменений в Правила землепользования и застройки </w:t>
      </w:r>
      <w:r w:rsidRPr="00B7562C">
        <w:rPr>
          <w:rFonts w:ascii="Times New Roman" w:hAnsi="Times New Roman" w:cs="Times New Roman"/>
          <w:kern w:val="28"/>
          <w:sz w:val="24"/>
          <w:szCs w:val="24"/>
        </w:rPr>
        <w:t xml:space="preserve">на соответствие требованиям технических регламентов, документам территориального планирования,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w:t>
      </w:r>
      <w:r w:rsidRPr="00457D04">
        <w:rPr>
          <w:rFonts w:ascii="Times New Roman" w:hAnsi="Times New Roman" w:cs="Times New Roman"/>
          <w:kern w:val="28"/>
          <w:sz w:val="24"/>
          <w:szCs w:val="24"/>
        </w:rPr>
        <w:t>градостроительной деятельности.</w:t>
      </w:r>
    </w:p>
    <w:p w14:paraId="0D93749E" w14:textId="0B32D89E" w:rsidR="00457D04" w:rsidRPr="00457D04" w:rsidRDefault="00457D04" w:rsidP="00457D04">
      <w:pPr>
        <w:spacing w:after="0" w:line="240" w:lineRule="auto"/>
        <w:ind w:firstLine="540"/>
        <w:jc w:val="both"/>
        <w:rPr>
          <w:rFonts w:ascii="Times New Roman" w:hAnsi="Times New Roman" w:cs="Times New Roman"/>
          <w:sz w:val="24"/>
          <w:szCs w:val="24"/>
        </w:rPr>
      </w:pPr>
      <w:r w:rsidRPr="00457D04">
        <w:rPr>
          <w:rFonts w:ascii="Times New Roman" w:hAnsi="Times New Roman" w:cs="Times New Roman"/>
          <w:sz w:val="24"/>
          <w:szCs w:val="24"/>
        </w:rPr>
        <w:t xml:space="preserve">По результатам проверки </w:t>
      </w:r>
      <w:r w:rsidR="00EE0ADD">
        <w:rPr>
          <w:rFonts w:ascii="Times New Roman" w:hAnsi="Times New Roman" w:cs="Times New Roman"/>
          <w:sz w:val="24"/>
          <w:szCs w:val="24"/>
        </w:rPr>
        <w:t>администрация поселения</w:t>
      </w:r>
      <w:r w:rsidRPr="00457D04">
        <w:rPr>
          <w:rFonts w:ascii="Times New Roman" w:hAnsi="Times New Roman" w:cs="Times New Roman"/>
          <w:sz w:val="24"/>
          <w:szCs w:val="24"/>
        </w:rPr>
        <w:t xml:space="preserve"> направляет проект правил землепользования и застройки </w:t>
      </w:r>
      <w:r w:rsidR="00EE0ADD">
        <w:rPr>
          <w:rFonts w:ascii="Times New Roman" w:hAnsi="Times New Roman" w:cs="Times New Roman"/>
          <w:sz w:val="24"/>
          <w:szCs w:val="24"/>
        </w:rPr>
        <w:t>Г</w:t>
      </w:r>
      <w:r w:rsidRPr="00457D04">
        <w:rPr>
          <w:rFonts w:ascii="Times New Roman" w:hAnsi="Times New Roman" w:cs="Times New Roman"/>
          <w:sz w:val="24"/>
          <w:szCs w:val="24"/>
        </w:rPr>
        <w:t xml:space="preserve">лаве </w:t>
      </w:r>
      <w:r w:rsidR="00EE0ADD">
        <w:rPr>
          <w:rFonts w:ascii="Times New Roman" w:hAnsi="Times New Roman" w:cs="Times New Roman"/>
          <w:sz w:val="24"/>
          <w:szCs w:val="24"/>
        </w:rPr>
        <w:t>поселения</w:t>
      </w:r>
      <w:r w:rsidRPr="00457D04">
        <w:rPr>
          <w:rFonts w:ascii="Times New Roman" w:hAnsi="Times New Roman" w:cs="Times New Roman"/>
          <w:sz w:val="24"/>
          <w:szCs w:val="24"/>
        </w:rPr>
        <w:t xml:space="preserve"> или в случае обнаружения его несоответствия требованиям и документам, указанным </w:t>
      </w:r>
      <w:r w:rsidR="00C56819" w:rsidRPr="00457D04">
        <w:rPr>
          <w:rFonts w:ascii="Times New Roman" w:hAnsi="Times New Roman" w:cs="Times New Roman"/>
          <w:sz w:val="24"/>
          <w:szCs w:val="24"/>
        </w:rPr>
        <w:t>в настоящей статье</w:t>
      </w:r>
      <w:r w:rsidRPr="00457D04">
        <w:rPr>
          <w:rFonts w:ascii="Times New Roman" w:hAnsi="Times New Roman" w:cs="Times New Roman"/>
          <w:sz w:val="24"/>
          <w:szCs w:val="24"/>
        </w:rPr>
        <w:t xml:space="preserve">, в </w:t>
      </w:r>
      <w:r w:rsidR="00EE0ADD">
        <w:rPr>
          <w:rFonts w:ascii="Times New Roman" w:hAnsi="Times New Roman" w:cs="Times New Roman"/>
          <w:sz w:val="24"/>
          <w:szCs w:val="24"/>
        </w:rPr>
        <w:t>К</w:t>
      </w:r>
      <w:r w:rsidRPr="00457D04">
        <w:rPr>
          <w:rFonts w:ascii="Times New Roman" w:hAnsi="Times New Roman" w:cs="Times New Roman"/>
          <w:sz w:val="24"/>
          <w:szCs w:val="24"/>
        </w:rPr>
        <w:t>омиссию на доработку.</w:t>
      </w:r>
    </w:p>
    <w:p w14:paraId="499EAAF0" w14:textId="596105A9"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457D04">
        <w:rPr>
          <w:rFonts w:ascii="Times New Roman" w:hAnsi="Times New Roman" w:cs="Times New Roman"/>
          <w:kern w:val="28"/>
          <w:sz w:val="24"/>
          <w:szCs w:val="24"/>
        </w:rPr>
        <w:t>13. Глава поселения в срок не позднее чем через десять дней со дня получения проекта о внесении изменений</w:t>
      </w:r>
      <w:r w:rsidRPr="00B7562C">
        <w:rPr>
          <w:rFonts w:ascii="Times New Roman" w:hAnsi="Times New Roman" w:cs="Times New Roman"/>
          <w:kern w:val="28"/>
          <w:sz w:val="24"/>
          <w:szCs w:val="24"/>
        </w:rPr>
        <w:t xml:space="preserve"> в Правила землепользования и застройки</w:t>
      </w:r>
      <w:r>
        <w:rPr>
          <w:rFonts w:ascii="Times New Roman" w:hAnsi="Times New Roman" w:cs="Times New Roman"/>
          <w:kern w:val="28"/>
          <w:sz w:val="24"/>
          <w:szCs w:val="24"/>
        </w:rPr>
        <w:t xml:space="preserve"> </w:t>
      </w:r>
      <w:r w:rsidRPr="00C3084F">
        <w:rPr>
          <w:rFonts w:ascii="Times New Roman" w:hAnsi="Times New Roman" w:cs="Times New Roman"/>
          <w:kern w:val="28"/>
          <w:sz w:val="24"/>
          <w:szCs w:val="24"/>
        </w:rPr>
        <w:t>принимает решение о проведении публичных слушаний по такому проекту.</w:t>
      </w:r>
    </w:p>
    <w:p w14:paraId="6710A1DD" w14:textId="266AAA18"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14. </w:t>
      </w:r>
      <w:r w:rsidRPr="00A75A0A">
        <w:rPr>
          <w:rFonts w:ascii="Times New Roman" w:hAnsi="Times New Roman" w:cs="Times New Roman"/>
          <w:kern w:val="28"/>
          <w:sz w:val="24"/>
          <w:szCs w:val="24"/>
        </w:rPr>
        <w:t>Публичные слушания по проекту о внесении изменений в правила землепользования и застройки проводятся в порядке, определяемом</w:t>
      </w:r>
      <w:r w:rsidRPr="00A75A0A">
        <w:t xml:space="preserve"> </w:t>
      </w:r>
      <w:r w:rsidRPr="00A75A0A">
        <w:rPr>
          <w:rFonts w:ascii="Times New Roman" w:hAnsi="Times New Roman" w:cs="Times New Roman"/>
          <w:kern w:val="28"/>
          <w:sz w:val="24"/>
          <w:szCs w:val="24"/>
        </w:rPr>
        <w:t xml:space="preserve">Положением о порядке организации и проведения публичных слушаний по отдельным вопросам градостроительной деятельности на территории </w:t>
      </w:r>
      <w:r w:rsidR="00EE0ADD">
        <w:rPr>
          <w:rFonts w:ascii="Times New Roman" w:hAnsi="Times New Roman" w:cs="Times New Roman"/>
          <w:kern w:val="28"/>
          <w:sz w:val="24"/>
          <w:szCs w:val="24"/>
        </w:rPr>
        <w:t>городского поселения «Емва»</w:t>
      </w:r>
      <w:r w:rsidRPr="00A75A0A">
        <w:rPr>
          <w:rFonts w:ascii="Times New Roman" w:hAnsi="Times New Roman" w:cs="Times New Roman"/>
          <w:kern w:val="28"/>
          <w:sz w:val="24"/>
          <w:szCs w:val="24"/>
        </w:rPr>
        <w:t>, в соответствии со статьями 5.1 и 28 Градостроительного кодекса Российской Федерации и с частями 13 и 14 Градостроительного кодекса Российской Федерации.</w:t>
      </w:r>
    </w:p>
    <w:p w14:paraId="041E7A00" w14:textId="30BEC6A4"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15. </w:t>
      </w:r>
      <w:r w:rsidRPr="00A75A0A">
        <w:rPr>
          <w:rFonts w:ascii="Times New Roman" w:hAnsi="Times New Roman" w:cs="Times New Roman"/>
          <w:kern w:val="28"/>
          <w:sz w:val="24"/>
          <w:szCs w:val="24"/>
        </w:rPr>
        <w:t xml:space="preserve">После завершения публичных слушаний по проекту </w:t>
      </w:r>
      <w:r>
        <w:rPr>
          <w:rFonts w:ascii="Times New Roman" w:hAnsi="Times New Roman" w:cs="Times New Roman"/>
          <w:kern w:val="28"/>
          <w:sz w:val="24"/>
          <w:szCs w:val="24"/>
        </w:rPr>
        <w:t xml:space="preserve">о внесении изменений в </w:t>
      </w:r>
      <w:r w:rsidRPr="00A75A0A">
        <w:rPr>
          <w:rFonts w:ascii="Times New Roman" w:hAnsi="Times New Roman" w:cs="Times New Roman"/>
          <w:kern w:val="28"/>
          <w:sz w:val="24"/>
          <w:szCs w:val="24"/>
        </w:rPr>
        <w:t>правил</w:t>
      </w:r>
      <w:r>
        <w:rPr>
          <w:rFonts w:ascii="Times New Roman" w:hAnsi="Times New Roman" w:cs="Times New Roman"/>
          <w:kern w:val="28"/>
          <w:sz w:val="24"/>
          <w:szCs w:val="24"/>
        </w:rPr>
        <w:t>а</w:t>
      </w:r>
      <w:r w:rsidRPr="00A75A0A">
        <w:rPr>
          <w:rFonts w:ascii="Times New Roman" w:hAnsi="Times New Roman" w:cs="Times New Roman"/>
          <w:kern w:val="28"/>
          <w:sz w:val="24"/>
          <w:szCs w:val="24"/>
        </w:rPr>
        <w:t xml:space="preserve"> землепользования и застройки </w:t>
      </w:r>
      <w:r>
        <w:rPr>
          <w:rFonts w:ascii="Times New Roman" w:hAnsi="Times New Roman" w:cs="Times New Roman"/>
          <w:kern w:val="28"/>
          <w:sz w:val="24"/>
          <w:szCs w:val="24"/>
        </w:rPr>
        <w:t>К</w:t>
      </w:r>
      <w:r w:rsidRPr="00A75A0A">
        <w:rPr>
          <w:rFonts w:ascii="Times New Roman" w:hAnsi="Times New Roman" w:cs="Times New Roman"/>
          <w:kern w:val="28"/>
          <w:sz w:val="24"/>
          <w:szCs w:val="24"/>
        </w:rPr>
        <w:t xml:space="preserve">омиссия с учетом результатов таких публичных слушаний обеспечивает внесение изменений в проект </w:t>
      </w:r>
      <w:r>
        <w:rPr>
          <w:rFonts w:ascii="Times New Roman" w:hAnsi="Times New Roman" w:cs="Times New Roman"/>
          <w:kern w:val="28"/>
          <w:sz w:val="24"/>
          <w:szCs w:val="24"/>
        </w:rPr>
        <w:t xml:space="preserve">о внесении изменений в </w:t>
      </w:r>
      <w:r w:rsidRPr="00A75A0A">
        <w:rPr>
          <w:rFonts w:ascii="Times New Roman" w:hAnsi="Times New Roman" w:cs="Times New Roman"/>
          <w:kern w:val="28"/>
          <w:sz w:val="24"/>
          <w:szCs w:val="24"/>
        </w:rPr>
        <w:t>правил</w:t>
      </w:r>
      <w:r>
        <w:rPr>
          <w:rFonts w:ascii="Times New Roman" w:hAnsi="Times New Roman" w:cs="Times New Roman"/>
          <w:kern w:val="28"/>
          <w:sz w:val="24"/>
          <w:szCs w:val="24"/>
        </w:rPr>
        <w:t>а</w:t>
      </w:r>
      <w:r w:rsidRPr="00A75A0A">
        <w:rPr>
          <w:rFonts w:ascii="Times New Roman" w:hAnsi="Times New Roman" w:cs="Times New Roman"/>
          <w:kern w:val="28"/>
          <w:sz w:val="24"/>
          <w:szCs w:val="24"/>
        </w:rPr>
        <w:t xml:space="preserve"> землепользования и застройки и представляет указанный проект </w:t>
      </w:r>
      <w:r>
        <w:rPr>
          <w:rFonts w:ascii="Times New Roman" w:hAnsi="Times New Roman" w:cs="Times New Roman"/>
          <w:kern w:val="28"/>
          <w:sz w:val="24"/>
          <w:szCs w:val="24"/>
        </w:rPr>
        <w:t>руководителю администрации</w:t>
      </w:r>
      <w:r w:rsidR="00EE0ADD">
        <w:rPr>
          <w:rFonts w:ascii="Times New Roman" w:hAnsi="Times New Roman" w:cs="Times New Roman"/>
          <w:kern w:val="28"/>
          <w:sz w:val="24"/>
          <w:szCs w:val="24"/>
        </w:rPr>
        <w:t xml:space="preserve"> поселения</w:t>
      </w:r>
      <w:r w:rsidRPr="00A75A0A">
        <w:rPr>
          <w:rFonts w:ascii="Times New Roman" w:hAnsi="Times New Roman" w:cs="Times New Roman"/>
          <w:kern w:val="28"/>
          <w:sz w:val="24"/>
          <w:szCs w:val="24"/>
        </w:rPr>
        <w:t xml:space="preserve">. Обязательными приложениями к проекту </w:t>
      </w:r>
      <w:r>
        <w:rPr>
          <w:rFonts w:ascii="Times New Roman" w:hAnsi="Times New Roman" w:cs="Times New Roman"/>
          <w:kern w:val="28"/>
          <w:sz w:val="24"/>
          <w:szCs w:val="24"/>
        </w:rPr>
        <w:t xml:space="preserve">о внесении изменений в </w:t>
      </w:r>
      <w:r w:rsidRPr="00A75A0A">
        <w:rPr>
          <w:rFonts w:ascii="Times New Roman" w:hAnsi="Times New Roman" w:cs="Times New Roman"/>
          <w:kern w:val="28"/>
          <w:sz w:val="24"/>
          <w:szCs w:val="24"/>
        </w:rPr>
        <w:t>правил</w:t>
      </w:r>
      <w:r>
        <w:rPr>
          <w:rFonts w:ascii="Times New Roman" w:hAnsi="Times New Roman" w:cs="Times New Roman"/>
          <w:kern w:val="28"/>
          <w:sz w:val="24"/>
          <w:szCs w:val="24"/>
        </w:rPr>
        <w:t>а</w:t>
      </w:r>
      <w:r w:rsidRPr="00A75A0A">
        <w:rPr>
          <w:rFonts w:ascii="Times New Roman" w:hAnsi="Times New Roman" w:cs="Times New Roman"/>
          <w:kern w:val="28"/>
          <w:sz w:val="24"/>
          <w:szCs w:val="24"/>
        </w:rPr>
        <w:t xml:space="preserve"> землепользования и застройки явля</w:t>
      </w:r>
      <w:r>
        <w:rPr>
          <w:rFonts w:ascii="Times New Roman" w:hAnsi="Times New Roman" w:cs="Times New Roman"/>
          <w:kern w:val="28"/>
          <w:sz w:val="24"/>
          <w:szCs w:val="24"/>
        </w:rPr>
        <w:t>е</w:t>
      </w:r>
      <w:r w:rsidRPr="00A75A0A">
        <w:rPr>
          <w:rFonts w:ascii="Times New Roman" w:hAnsi="Times New Roman" w:cs="Times New Roman"/>
          <w:kern w:val="28"/>
          <w:sz w:val="24"/>
          <w:szCs w:val="24"/>
        </w:rPr>
        <w:t xml:space="preserve">тся протокол публичных слушаний и заключение о результатах публичных слушаний, за исключением случаев, если их проведение в соответствии с </w:t>
      </w:r>
      <w:r>
        <w:rPr>
          <w:rFonts w:ascii="Times New Roman" w:hAnsi="Times New Roman" w:cs="Times New Roman"/>
          <w:kern w:val="28"/>
          <w:sz w:val="24"/>
          <w:szCs w:val="24"/>
        </w:rPr>
        <w:t>Градостроительным кодексом Российской Федерации</w:t>
      </w:r>
      <w:r w:rsidRPr="00A75A0A">
        <w:rPr>
          <w:rFonts w:ascii="Times New Roman" w:hAnsi="Times New Roman" w:cs="Times New Roman"/>
          <w:kern w:val="28"/>
          <w:sz w:val="24"/>
          <w:szCs w:val="24"/>
        </w:rPr>
        <w:t xml:space="preserve"> не требуется.</w:t>
      </w:r>
    </w:p>
    <w:p w14:paraId="203AF5E5" w14:textId="28B0215E" w:rsidR="00457D04" w:rsidRPr="00A75A0A"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16. </w:t>
      </w:r>
      <w:r w:rsidR="00EE0ADD">
        <w:rPr>
          <w:rFonts w:ascii="Times New Roman" w:hAnsi="Times New Roman" w:cs="Times New Roman"/>
          <w:kern w:val="28"/>
          <w:sz w:val="24"/>
          <w:szCs w:val="24"/>
        </w:rPr>
        <w:t>Р</w:t>
      </w:r>
      <w:r w:rsidRPr="00A75A0A">
        <w:rPr>
          <w:rFonts w:ascii="Times New Roman" w:hAnsi="Times New Roman" w:cs="Times New Roman"/>
          <w:kern w:val="28"/>
          <w:sz w:val="24"/>
          <w:szCs w:val="24"/>
        </w:rPr>
        <w:t>уководитель администрации</w:t>
      </w:r>
      <w:r w:rsidR="00EE0ADD">
        <w:rPr>
          <w:rFonts w:ascii="Times New Roman" w:hAnsi="Times New Roman" w:cs="Times New Roman"/>
          <w:kern w:val="28"/>
          <w:sz w:val="24"/>
          <w:szCs w:val="24"/>
        </w:rPr>
        <w:t xml:space="preserve"> поселения</w:t>
      </w:r>
      <w:r w:rsidRPr="00A75A0A">
        <w:rPr>
          <w:rFonts w:ascii="Times New Roman" w:hAnsi="Times New Roman" w:cs="Times New Roman"/>
          <w:kern w:val="28"/>
          <w:sz w:val="24"/>
          <w:szCs w:val="24"/>
        </w:rPr>
        <w:t xml:space="preserve"> в течение десяти дней после представления ему проекта о внесении изменений в правила землепользования и застройки и указанных в части 13 настоящей статьи обязательных приложений должен принять решение об утверждении проекта о внесении изменений в правила землепользования и застройки или об отклонении проекта о внесении изменений в правила землепользования и застройки и о направлении его на доработку с указанием даты его повторного представления.</w:t>
      </w:r>
    </w:p>
    <w:p w14:paraId="10F805E5" w14:textId="77777777"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17. </w:t>
      </w:r>
      <w:r w:rsidRPr="00B60944">
        <w:rPr>
          <w:rFonts w:ascii="Times New Roman" w:hAnsi="Times New Roman" w:cs="Times New Roman"/>
          <w:kern w:val="28"/>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595395">
        <w:rPr>
          <w:rFonts w:ascii="Times New Roman" w:hAnsi="Times New Roman" w:cs="Times New Roman"/>
          <w:kern w:val="28"/>
          <w:sz w:val="24"/>
          <w:szCs w:val="24"/>
        </w:rPr>
        <w:t>Градостроительного кодекса Российской Федерации</w:t>
      </w:r>
      <w:r w:rsidRPr="00B60944">
        <w:rPr>
          <w:rFonts w:ascii="Times New Roman" w:hAnsi="Times New Roman" w:cs="Times New Roman"/>
          <w:kern w:val="28"/>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bookmarkStart w:id="102" w:name="_Hlk61870456"/>
      <w:r>
        <w:rPr>
          <w:rFonts w:ascii="Times New Roman" w:hAnsi="Times New Roman" w:cs="Times New Roman"/>
          <w:kern w:val="28"/>
          <w:sz w:val="24"/>
          <w:szCs w:val="24"/>
        </w:rPr>
        <w:t>Градостроительного кодекса Российской Федерации</w:t>
      </w:r>
      <w:r w:rsidRPr="00B60944">
        <w:rPr>
          <w:rFonts w:ascii="Times New Roman" w:hAnsi="Times New Roman" w:cs="Times New Roman"/>
          <w:kern w:val="28"/>
          <w:sz w:val="24"/>
          <w:szCs w:val="24"/>
        </w:rPr>
        <w:t xml:space="preserve"> </w:t>
      </w:r>
      <w:bookmarkEnd w:id="102"/>
      <w:r w:rsidRPr="00B60944">
        <w:rPr>
          <w:rFonts w:ascii="Times New Roman" w:hAnsi="Times New Roman" w:cs="Times New Roman"/>
          <w:kern w:val="28"/>
          <w:sz w:val="24"/>
          <w:szCs w:val="24"/>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606E268" w14:textId="77777777" w:rsidR="00457D04" w:rsidRPr="00A75A0A"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18</w:t>
      </w:r>
      <w:r w:rsidRPr="00A75A0A">
        <w:rPr>
          <w:rFonts w:ascii="Times New Roman" w:hAnsi="Times New Roman" w:cs="Times New Roman"/>
          <w:kern w:val="28"/>
          <w:sz w:val="24"/>
          <w:szCs w:val="24"/>
        </w:rPr>
        <w:t xml:space="preserve">. Изменения в Правила </w:t>
      </w:r>
      <w:r>
        <w:rPr>
          <w:rFonts w:ascii="Times New Roman" w:hAnsi="Times New Roman" w:cs="Times New Roman"/>
          <w:kern w:val="28"/>
          <w:sz w:val="24"/>
          <w:szCs w:val="24"/>
        </w:rPr>
        <w:t xml:space="preserve">землепользования и застройки </w:t>
      </w:r>
      <w:r w:rsidRPr="00A75A0A">
        <w:rPr>
          <w:rFonts w:ascii="Times New Roman" w:hAnsi="Times New Roman" w:cs="Times New Roman"/>
          <w:kern w:val="28"/>
          <w:sz w:val="24"/>
          <w:szCs w:val="24"/>
        </w:rPr>
        <w:t xml:space="preserve">подлежат опубликованию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размещаются на официальном сайте муниципального </w:t>
      </w:r>
      <w:r>
        <w:rPr>
          <w:rFonts w:ascii="Times New Roman" w:hAnsi="Times New Roman" w:cs="Times New Roman"/>
          <w:kern w:val="28"/>
          <w:sz w:val="24"/>
          <w:szCs w:val="24"/>
        </w:rPr>
        <w:t>района «Княжпогостский»</w:t>
      </w:r>
      <w:r w:rsidRPr="00A75A0A">
        <w:rPr>
          <w:rFonts w:ascii="Times New Roman" w:hAnsi="Times New Roman" w:cs="Times New Roman"/>
          <w:kern w:val="28"/>
          <w:sz w:val="24"/>
          <w:szCs w:val="24"/>
        </w:rPr>
        <w:t xml:space="preserve"> в сети «Интернет».</w:t>
      </w:r>
    </w:p>
    <w:p w14:paraId="21287CCF" w14:textId="77777777" w:rsidR="00457D04" w:rsidRPr="00A75A0A"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A75A0A">
        <w:rPr>
          <w:rFonts w:ascii="Times New Roman" w:hAnsi="Times New Roman" w:cs="Times New Roman"/>
          <w:kern w:val="28"/>
          <w:sz w:val="24"/>
          <w:szCs w:val="24"/>
        </w:rPr>
        <w:t>1</w:t>
      </w:r>
      <w:r>
        <w:rPr>
          <w:rFonts w:ascii="Times New Roman" w:hAnsi="Times New Roman" w:cs="Times New Roman"/>
          <w:kern w:val="28"/>
          <w:sz w:val="24"/>
          <w:szCs w:val="24"/>
        </w:rPr>
        <w:t>9</w:t>
      </w:r>
      <w:r w:rsidRPr="00A75A0A">
        <w:rPr>
          <w:rFonts w:ascii="Times New Roman" w:hAnsi="Times New Roman" w:cs="Times New Roman"/>
          <w:kern w:val="28"/>
          <w:sz w:val="24"/>
          <w:szCs w:val="24"/>
        </w:rPr>
        <w:t xml:space="preserve">. Изменения в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проекта </w:t>
      </w:r>
      <w:r>
        <w:rPr>
          <w:rFonts w:ascii="Times New Roman" w:hAnsi="Times New Roman" w:cs="Times New Roman"/>
          <w:kern w:val="28"/>
          <w:sz w:val="24"/>
          <w:szCs w:val="24"/>
        </w:rPr>
        <w:t xml:space="preserve">о </w:t>
      </w:r>
      <w:r w:rsidRPr="00A75A0A">
        <w:rPr>
          <w:rFonts w:ascii="Times New Roman" w:hAnsi="Times New Roman" w:cs="Times New Roman"/>
          <w:kern w:val="28"/>
          <w:sz w:val="24"/>
          <w:szCs w:val="24"/>
        </w:rPr>
        <w:t>внесени</w:t>
      </w:r>
      <w:r>
        <w:rPr>
          <w:rFonts w:ascii="Times New Roman" w:hAnsi="Times New Roman" w:cs="Times New Roman"/>
          <w:kern w:val="28"/>
          <w:sz w:val="24"/>
          <w:szCs w:val="24"/>
        </w:rPr>
        <w:t>и</w:t>
      </w:r>
      <w:r w:rsidRPr="00A75A0A">
        <w:rPr>
          <w:rFonts w:ascii="Times New Roman" w:hAnsi="Times New Roman" w:cs="Times New Roman"/>
          <w:kern w:val="28"/>
          <w:sz w:val="24"/>
          <w:szCs w:val="24"/>
        </w:rPr>
        <w:t xml:space="preserve"> изменений в Правила</w:t>
      </w:r>
      <w:r>
        <w:rPr>
          <w:rFonts w:ascii="Times New Roman" w:hAnsi="Times New Roman" w:cs="Times New Roman"/>
          <w:kern w:val="28"/>
          <w:sz w:val="24"/>
          <w:szCs w:val="24"/>
        </w:rPr>
        <w:t xml:space="preserve"> землепользования и застройки</w:t>
      </w:r>
      <w:r w:rsidRPr="00A75A0A">
        <w:rPr>
          <w:rFonts w:ascii="Times New Roman" w:hAnsi="Times New Roman" w:cs="Times New Roman"/>
          <w:kern w:val="28"/>
          <w:sz w:val="24"/>
          <w:szCs w:val="24"/>
        </w:rPr>
        <w:t xml:space="preserve">. </w:t>
      </w:r>
    </w:p>
    <w:p w14:paraId="2948E08D" w14:textId="77777777" w:rsidR="00457D04" w:rsidRDefault="00457D04" w:rsidP="00457D04">
      <w:pPr>
        <w:autoSpaceDE w:val="0"/>
        <w:autoSpaceDN w:val="0"/>
        <w:adjustRightInd w:val="0"/>
        <w:spacing w:after="0" w:line="240" w:lineRule="auto"/>
        <w:ind w:firstLine="709"/>
        <w:jc w:val="both"/>
        <w:rPr>
          <w:rFonts w:ascii="Times New Roman" w:hAnsi="Times New Roman" w:cs="Times New Roman"/>
          <w:kern w:val="28"/>
          <w:sz w:val="24"/>
          <w:szCs w:val="24"/>
        </w:rPr>
      </w:pPr>
      <w:r w:rsidRPr="00A75A0A">
        <w:rPr>
          <w:rFonts w:ascii="Times New Roman" w:hAnsi="Times New Roman" w:cs="Times New Roman"/>
          <w:kern w:val="28"/>
          <w:sz w:val="24"/>
          <w:szCs w:val="24"/>
        </w:rPr>
        <w:t xml:space="preserve">20. Физические и юридические лица вправе оспорить решение об утверждении изменений в Правила </w:t>
      </w:r>
      <w:r>
        <w:rPr>
          <w:rFonts w:ascii="Times New Roman" w:hAnsi="Times New Roman" w:cs="Times New Roman"/>
          <w:kern w:val="28"/>
          <w:sz w:val="24"/>
          <w:szCs w:val="24"/>
        </w:rPr>
        <w:t>землепользования и застройки</w:t>
      </w:r>
      <w:r w:rsidRPr="00A75A0A">
        <w:rPr>
          <w:rFonts w:ascii="Times New Roman" w:hAnsi="Times New Roman" w:cs="Times New Roman"/>
          <w:kern w:val="28"/>
          <w:sz w:val="24"/>
          <w:szCs w:val="24"/>
        </w:rPr>
        <w:t xml:space="preserve"> в судебном порядке.</w:t>
      </w:r>
    </w:p>
    <w:p w14:paraId="7D88B13F" w14:textId="41AC5384" w:rsidR="00E06ADA" w:rsidRDefault="00E06ADA" w:rsidP="00670F4C">
      <w:pPr>
        <w:spacing w:after="0" w:line="240" w:lineRule="auto"/>
        <w:rPr>
          <w:rFonts w:ascii="Times New Roman" w:hAnsi="Times New Roman" w:cs="Times New Roman"/>
          <w:sz w:val="24"/>
          <w:szCs w:val="24"/>
        </w:rPr>
      </w:pPr>
    </w:p>
    <w:p w14:paraId="009ACBBE" w14:textId="77777777" w:rsidR="00EE0ADD" w:rsidRPr="00736CB2" w:rsidRDefault="00EE0ADD" w:rsidP="00EE0ADD">
      <w:pPr>
        <w:pStyle w:val="10"/>
        <w:spacing w:before="0" w:after="0" w:line="240" w:lineRule="auto"/>
        <w:jc w:val="both"/>
        <w:rPr>
          <w:rFonts w:ascii="Times New Roman" w:hAnsi="Times New Roman"/>
          <w:sz w:val="24"/>
          <w:u w:val="single"/>
        </w:rPr>
      </w:pPr>
      <w:bookmarkStart w:id="103" w:name="_Toc464817987"/>
      <w:bookmarkStart w:id="104" w:name="_Toc61872510"/>
      <w:bookmarkStart w:id="105" w:name="_Toc137548625"/>
      <w:bookmarkStart w:id="106" w:name="_Toc354779071"/>
      <w:r w:rsidRPr="00736CB2">
        <w:rPr>
          <w:rFonts w:ascii="Times New Roman" w:hAnsi="Times New Roman"/>
          <w:sz w:val="24"/>
          <w:u w:val="single"/>
        </w:rPr>
        <w:t>ЧАСТЬ II. КАРТ</w:t>
      </w:r>
      <w:r>
        <w:rPr>
          <w:rFonts w:ascii="Times New Roman" w:hAnsi="Times New Roman"/>
          <w:sz w:val="24"/>
          <w:u w:val="single"/>
        </w:rPr>
        <w:t>Ы</w:t>
      </w:r>
      <w:r w:rsidRPr="00736CB2">
        <w:rPr>
          <w:rFonts w:ascii="Times New Roman" w:hAnsi="Times New Roman"/>
          <w:sz w:val="24"/>
          <w:u w:val="single"/>
        </w:rPr>
        <w:t xml:space="preserve"> ГРАДОСТРОИТЕЛЬНОГО ЗОНИРОВАНИЯ.</w:t>
      </w:r>
      <w:bookmarkEnd w:id="103"/>
      <w:bookmarkEnd w:id="104"/>
      <w:bookmarkEnd w:id="105"/>
      <w:r w:rsidRPr="00736CB2">
        <w:rPr>
          <w:rFonts w:ascii="Times New Roman" w:hAnsi="Times New Roman"/>
          <w:sz w:val="24"/>
          <w:u w:val="single"/>
        </w:rPr>
        <w:t xml:space="preserve"> </w:t>
      </w:r>
    </w:p>
    <w:p w14:paraId="4D86EEDF" w14:textId="77777777" w:rsidR="00EE0ADD" w:rsidRDefault="00EE0ADD" w:rsidP="00EE0ADD">
      <w:pPr>
        <w:spacing w:after="0" w:line="240" w:lineRule="auto"/>
      </w:pPr>
      <w:bookmarkStart w:id="107" w:name="_Toc354779072"/>
      <w:bookmarkEnd w:id="106"/>
    </w:p>
    <w:p w14:paraId="4C86B95A" w14:textId="77777777" w:rsidR="00EE0ADD" w:rsidRPr="00BB2278" w:rsidRDefault="00EE0ADD" w:rsidP="00EE0ADD">
      <w:pPr>
        <w:pStyle w:val="20"/>
        <w:spacing w:before="0" w:after="0" w:line="240" w:lineRule="auto"/>
        <w:jc w:val="both"/>
        <w:rPr>
          <w:rFonts w:ascii="Times New Roman" w:hAnsi="Times New Roman"/>
          <w:i w:val="0"/>
          <w:iCs w:val="0"/>
          <w:kern w:val="28"/>
          <w:sz w:val="24"/>
        </w:rPr>
      </w:pPr>
      <w:bookmarkStart w:id="108" w:name="_Toc61872511"/>
      <w:bookmarkStart w:id="109" w:name="_Toc137548626"/>
      <w:r w:rsidRPr="00BB2278">
        <w:rPr>
          <w:rFonts w:ascii="Times New Roman" w:hAnsi="Times New Roman"/>
          <w:i w:val="0"/>
          <w:iCs w:val="0"/>
          <w:kern w:val="28"/>
          <w:sz w:val="24"/>
        </w:rPr>
        <w:t>Глава 9. Карты градостроительного зонирования, карты зон с особыми условиями использования территорий.</w:t>
      </w:r>
      <w:bookmarkEnd w:id="108"/>
      <w:bookmarkEnd w:id="109"/>
    </w:p>
    <w:p w14:paraId="67819CEA" w14:textId="77777777" w:rsidR="00EE0ADD" w:rsidRPr="008E2759" w:rsidRDefault="00EE0ADD" w:rsidP="00EE0ADD">
      <w:pPr>
        <w:spacing w:after="0" w:line="240" w:lineRule="auto"/>
      </w:pPr>
    </w:p>
    <w:p w14:paraId="726DBA6F" w14:textId="03F49E74" w:rsidR="00EE0ADD" w:rsidRDefault="00EE0ADD" w:rsidP="00EE0ADD">
      <w:pPr>
        <w:pStyle w:val="3"/>
        <w:spacing w:before="0" w:after="0" w:line="240" w:lineRule="auto"/>
        <w:jc w:val="both"/>
        <w:rPr>
          <w:rFonts w:ascii="Times New Roman" w:hAnsi="Times New Roman"/>
          <w:kern w:val="28"/>
          <w:sz w:val="24"/>
        </w:rPr>
      </w:pPr>
      <w:bookmarkStart w:id="110" w:name="_Toc137548627"/>
      <w:bookmarkStart w:id="111" w:name="_Toc464817989"/>
      <w:bookmarkStart w:id="112" w:name="_Toc61872512"/>
      <w:bookmarkStart w:id="113" w:name="_Hlk63333260"/>
      <w:bookmarkStart w:id="114" w:name="_Toc464817991"/>
      <w:bookmarkEnd w:id="107"/>
      <w:r w:rsidRPr="00736CB2">
        <w:rPr>
          <w:rFonts w:ascii="Times New Roman" w:hAnsi="Times New Roman"/>
          <w:kern w:val="28"/>
          <w:sz w:val="24"/>
        </w:rPr>
        <w:t xml:space="preserve">Статья </w:t>
      </w:r>
      <w:r w:rsidR="0036763F" w:rsidRPr="00AF6B4C">
        <w:rPr>
          <w:rFonts w:ascii="Times New Roman" w:hAnsi="Times New Roman"/>
          <w:kern w:val="28"/>
          <w:sz w:val="24"/>
        </w:rPr>
        <w:t>28</w:t>
      </w:r>
      <w:r>
        <w:rPr>
          <w:rFonts w:ascii="Times New Roman" w:hAnsi="Times New Roman"/>
          <w:kern w:val="28"/>
          <w:sz w:val="24"/>
        </w:rPr>
        <w:t>.1</w:t>
      </w:r>
      <w:r w:rsidRPr="00736CB2">
        <w:rPr>
          <w:rFonts w:ascii="Times New Roman" w:hAnsi="Times New Roman"/>
          <w:kern w:val="28"/>
          <w:sz w:val="24"/>
        </w:rPr>
        <w:t xml:space="preserve">. Карта градостроительного зонирования территории </w:t>
      </w:r>
      <w:r>
        <w:rPr>
          <w:rFonts w:ascii="Times New Roman" w:hAnsi="Times New Roman"/>
          <w:kern w:val="28"/>
          <w:sz w:val="24"/>
        </w:rPr>
        <w:t>г. Емва.</w:t>
      </w:r>
      <w:bookmarkEnd w:id="110"/>
      <w:r w:rsidRPr="00736CB2">
        <w:rPr>
          <w:rFonts w:ascii="Times New Roman" w:hAnsi="Times New Roman"/>
          <w:kern w:val="28"/>
          <w:sz w:val="24"/>
        </w:rPr>
        <w:t xml:space="preserve"> </w:t>
      </w:r>
      <w:bookmarkStart w:id="115" w:name="_Toc354779073"/>
      <w:bookmarkStart w:id="116" w:name="_Toc464817990"/>
      <w:bookmarkEnd w:id="111"/>
      <w:bookmarkEnd w:id="112"/>
    </w:p>
    <w:p w14:paraId="34CBF087" w14:textId="77777777" w:rsidR="00EE0ADD" w:rsidRPr="00EE0ADD" w:rsidRDefault="00EE0ADD" w:rsidP="00EE0ADD">
      <w:pPr>
        <w:spacing w:after="0" w:line="240" w:lineRule="auto"/>
        <w:rPr>
          <w:lang w:eastAsia="ru-RU"/>
        </w:rPr>
      </w:pPr>
    </w:p>
    <w:p w14:paraId="26368144" w14:textId="5AAAA5F7" w:rsidR="00EE0ADD" w:rsidRDefault="00EE0ADD" w:rsidP="00EE0ADD">
      <w:pPr>
        <w:pStyle w:val="3"/>
        <w:spacing w:before="0" w:after="0" w:line="240" w:lineRule="auto"/>
        <w:jc w:val="both"/>
        <w:rPr>
          <w:rFonts w:ascii="Times New Roman" w:hAnsi="Times New Roman"/>
          <w:kern w:val="28"/>
          <w:sz w:val="24"/>
        </w:rPr>
      </w:pPr>
      <w:bookmarkStart w:id="117" w:name="_Toc137548628"/>
      <w:bookmarkEnd w:id="113"/>
      <w:r w:rsidRPr="00736CB2">
        <w:rPr>
          <w:rFonts w:ascii="Times New Roman" w:hAnsi="Times New Roman"/>
          <w:kern w:val="28"/>
          <w:sz w:val="24"/>
        </w:rPr>
        <w:t xml:space="preserve">Статья </w:t>
      </w:r>
      <w:r w:rsidR="0036763F" w:rsidRPr="00AF6B4C">
        <w:rPr>
          <w:rFonts w:ascii="Times New Roman" w:hAnsi="Times New Roman"/>
          <w:kern w:val="28"/>
          <w:sz w:val="24"/>
        </w:rPr>
        <w:t>28</w:t>
      </w:r>
      <w:r>
        <w:rPr>
          <w:rFonts w:ascii="Times New Roman" w:hAnsi="Times New Roman"/>
          <w:kern w:val="28"/>
          <w:sz w:val="24"/>
        </w:rPr>
        <w:t>.2</w:t>
      </w:r>
      <w:r w:rsidRPr="00736CB2">
        <w:rPr>
          <w:rFonts w:ascii="Times New Roman" w:hAnsi="Times New Roman"/>
          <w:kern w:val="28"/>
          <w:sz w:val="24"/>
        </w:rPr>
        <w:t xml:space="preserve">. Карта </w:t>
      </w:r>
      <w:r>
        <w:rPr>
          <w:rFonts w:ascii="Times New Roman" w:hAnsi="Times New Roman"/>
          <w:kern w:val="28"/>
          <w:sz w:val="24"/>
        </w:rPr>
        <w:t>зон с особыми условиями использования территорий</w:t>
      </w:r>
      <w:r w:rsidRPr="00736CB2">
        <w:rPr>
          <w:rFonts w:ascii="Times New Roman" w:hAnsi="Times New Roman"/>
          <w:kern w:val="28"/>
          <w:sz w:val="24"/>
        </w:rPr>
        <w:t xml:space="preserve"> </w:t>
      </w:r>
      <w:r>
        <w:rPr>
          <w:rFonts w:ascii="Times New Roman" w:hAnsi="Times New Roman"/>
          <w:kern w:val="28"/>
          <w:sz w:val="24"/>
        </w:rPr>
        <w:t>г. Емва.</w:t>
      </w:r>
      <w:bookmarkEnd w:id="117"/>
      <w:r w:rsidRPr="00736CB2">
        <w:rPr>
          <w:rFonts w:ascii="Times New Roman" w:hAnsi="Times New Roman"/>
          <w:kern w:val="28"/>
          <w:sz w:val="24"/>
        </w:rPr>
        <w:t xml:space="preserve"> </w:t>
      </w:r>
    </w:p>
    <w:p w14:paraId="76963712" w14:textId="77777777" w:rsidR="00EE0ADD" w:rsidRPr="008E2759" w:rsidRDefault="00EE0ADD" w:rsidP="00EE0ADD">
      <w:pPr>
        <w:spacing w:after="0" w:line="240" w:lineRule="auto"/>
      </w:pPr>
    </w:p>
    <w:p w14:paraId="7BCBAC64" w14:textId="630F969E" w:rsidR="00EE0ADD" w:rsidRPr="00736CB2" w:rsidRDefault="00EE0ADD" w:rsidP="00EE0ADD">
      <w:pPr>
        <w:pStyle w:val="3"/>
        <w:spacing w:before="0" w:after="0" w:line="240" w:lineRule="auto"/>
        <w:jc w:val="both"/>
        <w:rPr>
          <w:rFonts w:ascii="Times New Roman" w:hAnsi="Times New Roman"/>
          <w:kern w:val="28"/>
          <w:sz w:val="24"/>
        </w:rPr>
      </w:pPr>
      <w:bookmarkStart w:id="118" w:name="_Toc61872513"/>
      <w:bookmarkStart w:id="119" w:name="_Toc137548629"/>
      <w:r w:rsidRPr="00736CB2">
        <w:rPr>
          <w:rFonts w:ascii="Times New Roman" w:hAnsi="Times New Roman"/>
          <w:kern w:val="28"/>
          <w:sz w:val="24"/>
        </w:rPr>
        <w:t xml:space="preserve">Статья </w:t>
      </w:r>
      <w:r w:rsidR="0036763F" w:rsidRPr="00AF6B4C">
        <w:rPr>
          <w:rFonts w:ascii="Times New Roman" w:hAnsi="Times New Roman"/>
          <w:kern w:val="28"/>
          <w:sz w:val="24"/>
        </w:rPr>
        <w:t>28</w:t>
      </w:r>
      <w:r w:rsidRPr="00736CB2">
        <w:rPr>
          <w:rFonts w:ascii="Times New Roman" w:hAnsi="Times New Roman"/>
          <w:kern w:val="28"/>
          <w:sz w:val="24"/>
        </w:rPr>
        <w:t>.</w:t>
      </w:r>
      <w:r>
        <w:rPr>
          <w:rFonts w:ascii="Times New Roman" w:hAnsi="Times New Roman"/>
          <w:kern w:val="28"/>
          <w:sz w:val="24"/>
        </w:rPr>
        <w:t>3</w:t>
      </w:r>
      <w:r w:rsidRPr="00736CB2">
        <w:rPr>
          <w:rFonts w:ascii="Times New Roman" w:hAnsi="Times New Roman"/>
          <w:kern w:val="28"/>
          <w:sz w:val="24"/>
        </w:rPr>
        <w:t>.</w:t>
      </w:r>
      <w:bookmarkEnd w:id="115"/>
      <w:r w:rsidRPr="00736CB2">
        <w:rPr>
          <w:rFonts w:ascii="Times New Roman" w:hAnsi="Times New Roman"/>
          <w:kern w:val="28"/>
          <w:sz w:val="24"/>
        </w:rPr>
        <w:t xml:space="preserve"> </w:t>
      </w:r>
      <w:bookmarkEnd w:id="116"/>
      <w:r w:rsidRPr="00736CB2">
        <w:rPr>
          <w:rFonts w:ascii="Times New Roman" w:hAnsi="Times New Roman"/>
          <w:kern w:val="28"/>
          <w:sz w:val="24"/>
        </w:rPr>
        <w:t xml:space="preserve">Карта градостроительного зонирования территории </w:t>
      </w:r>
      <w:r>
        <w:rPr>
          <w:rFonts w:ascii="Times New Roman" w:hAnsi="Times New Roman"/>
          <w:kern w:val="28"/>
          <w:sz w:val="24"/>
        </w:rPr>
        <w:t>пст. Кылтово.</w:t>
      </w:r>
      <w:r w:rsidRPr="00736CB2">
        <w:rPr>
          <w:rFonts w:ascii="Times New Roman" w:hAnsi="Times New Roman"/>
          <w:kern w:val="28"/>
          <w:sz w:val="24"/>
        </w:rPr>
        <w:t xml:space="preserve"> Карта зон с особыми условиями использования территорий.</w:t>
      </w:r>
      <w:bookmarkEnd w:id="118"/>
      <w:bookmarkEnd w:id="119"/>
    </w:p>
    <w:p w14:paraId="4FA16619" w14:textId="77777777" w:rsidR="00EE0ADD" w:rsidRPr="008E2759" w:rsidRDefault="00EE0ADD" w:rsidP="00EE0ADD">
      <w:pPr>
        <w:spacing w:after="0" w:line="240" w:lineRule="auto"/>
      </w:pPr>
    </w:p>
    <w:p w14:paraId="7DD6AAF7" w14:textId="5F5DE146" w:rsidR="00EE0ADD" w:rsidRPr="002811A9" w:rsidRDefault="00EE0ADD" w:rsidP="00EE0ADD">
      <w:pPr>
        <w:pStyle w:val="3"/>
        <w:spacing w:before="0" w:after="0" w:line="240" w:lineRule="auto"/>
        <w:jc w:val="both"/>
        <w:rPr>
          <w:rFonts w:ascii="Times New Roman" w:hAnsi="Times New Roman"/>
          <w:sz w:val="24"/>
        </w:rPr>
      </w:pPr>
      <w:bookmarkStart w:id="120" w:name="_Toc61872514"/>
      <w:bookmarkStart w:id="121" w:name="_Toc137548630"/>
      <w:r w:rsidRPr="002811A9">
        <w:rPr>
          <w:rFonts w:ascii="Times New Roman" w:hAnsi="Times New Roman"/>
          <w:sz w:val="24"/>
        </w:rPr>
        <w:t xml:space="preserve">Статья </w:t>
      </w:r>
      <w:r w:rsidR="0036763F" w:rsidRPr="00AF6B4C">
        <w:rPr>
          <w:rFonts w:ascii="Times New Roman" w:hAnsi="Times New Roman"/>
          <w:sz w:val="24"/>
        </w:rPr>
        <w:t>28</w:t>
      </w:r>
      <w:r w:rsidRPr="002811A9">
        <w:rPr>
          <w:rFonts w:ascii="Times New Roman" w:hAnsi="Times New Roman"/>
          <w:sz w:val="24"/>
        </w:rPr>
        <w:t>.</w:t>
      </w:r>
      <w:r>
        <w:rPr>
          <w:rFonts w:ascii="Times New Roman" w:hAnsi="Times New Roman"/>
          <w:sz w:val="24"/>
        </w:rPr>
        <w:t>4</w:t>
      </w:r>
      <w:r w:rsidRPr="002811A9">
        <w:rPr>
          <w:rFonts w:ascii="Times New Roman" w:hAnsi="Times New Roman"/>
          <w:sz w:val="24"/>
        </w:rPr>
        <w:t>. Карта градостроительного зонирования территории</w:t>
      </w:r>
      <w:r>
        <w:rPr>
          <w:rFonts w:ascii="Times New Roman" w:hAnsi="Times New Roman"/>
          <w:sz w:val="24"/>
        </w:rPr>
        <w:t xml:space="preserve"> пст. Чуб.</w:t>
      </w:r>
      <w:r w:rsidRPr="002811A9">
        <w:rPr>
          <w:rFonts w:ascii="Times New Roman" w:hAnsi="Times New Roman"/>
          <w:sz w:val="24"/>
        </w:rPr>
        <w:t xml:space="preserve"> Карта зон с особыми условиями использования территорий</w:t>
      </w:r>
      <w:bookmarkEnd w:id="120"/>
      <w:r>
        <w:rPr>
          <w:rFonts w:ascii="Times New Roman" w:hAnsi="Times New Roman"/>
          <w:sz w:val="24"/>
        </w:rPr>
        <w:t>.</w:t>
      </w:r>
      <w:bookmarkEnd w:id="121"/>
    </w:p>
    <w:p w14:paraId="2F69B66D" w14:textId="706E440B" w:rsidR="00EE0ADD" w:rsidRDefault="00EE0ADD" w:rsidP="00EE0ADD">
      <w:pPr>
        <w:spacing w:after="0" w:line="240" w:lineRule="auto"/>
      </w:pPr>
    </w:p>
    <w:p w14:paraId="7D264C25" w14:textId="3E436B82" w:rsidR="00EE0ADD" w:rsidRPr="002811A9" w:rsidRDefault="00EE0ADD" w:rsidP="007830DE">
      <w:pPr>
        <w:pStyle w:val="3"/>
        <w:spacing w:before="0" w:after="0" w:line="240" w:lineRule="auto"/>
        <w:jc w:val="both"/>
        <w:rPr>
          <w:rFonts w:ascii="Times New Roman" w:hAnsi="Times New Roman"/>
          <w:sz w:val="24"/>
        </w:rPr>
      </w:pPr>
      <w:bookmarkStart w:id="122" w:name="_Toc137548631"/>
      <w:r w:rsidRPr="002811A9">
        <w:rPr>
          <w:rFonts w:ascii="Times New Roman" w:hAnsi="Times New Roman"/>
          <w:sz w:val="24"/>
        </w:rPr>
        <w:t xml:space="preserve">Статья </w:t>
      </w:r>
      <w:r w:rsidR="0036763F" w:rsidRPr="00AF6B4C">
        <w:rPr>
          <w:rFonts w:ascii="Times New Roman" w:hAnsi="Times New Roman"/>
          <w:sz w:val="24"/>
        </w:rPr>
        <w:t>28</w:t>
      </w:r>
      <w:r w:rsidRPr="002811A9">
        <w:rPr>
          <w:rFonts w:ascii="Times New Roman" w:hAnsi="Times New Roman"/>
          <w:sz w:val="24"/>
        </w:rPr>
        <w:t>.</w:t>
      </w:r>
      <w:r>
        <w:rPr>
          <w:rFonts w:ascii="Times New Roman" w:hAnsi="Times New Roman"/>
          <w:sz w:val="24"/>
        </w:rPr>
        <w:t>5</w:t>
      </w:r>
      <w:r w:rsidRPr="002811A9">
        <w:rPr>
          <w:rFonts w:ascii="Times New Roman" w:hAnsi="Times New Roman"/>
          <w:sz w:val="24"/>
        </w:rPr>
        <w:t>. Карта градостроительного зонирования территории</w:t>
      </w:r>
      <w:r>
        <w:rPr>
          <w:rFonts w:ascii="Times New Roman" w:hAnsi="Times New Roman"/>
          <w:sz w:val="24"/>
        </w:rPr>
        <w:t xml:space="preserve"> с. Княжпогост, д.Удор.</w:t>
      </w:r>
      <w:r w:rsidRPr="002811A9">
        <w:rPr>
          <w:rFonts w:ascii="Times New Roman" w:hAnsi="Times New Roman"/>
          <w:sz w:val="24"/>
        </w:rPr>
        <w:t xml:space="preserve"> Карта зон с особыми условиями использования территорий</w:t>
      </w:r>
      <w:r>
        <w:rPr>
          <w:rFonts w:ascii="Times New Roman" w:hAnsi="Times New Roman"/>
          <w:sz w:val="24"/>
        </w:rPr>
        <w:t>.</w:t>
      </w:r>
      <w:bookmarkEnd w:id="122"/>
    </w:p>
    <w:p w14:paraId="51354FC8" w14:textId="0C494A6A" w:rsidR="00EE0ADD" w:rsidRDefault="00EE0ADD" w:rsidP="007830DE">
      <w:pPr>
        <w:spacing w:after="0" w:line="240" w:lineRule="auto"/>
      </w:pPr>
    </w:p>
    <w:p w14:paraId="0DEEAF14" w14:textId="619CFB38" w:rsidR="00EE0ADD" w:rsidRPr="002811A9" w:rsidRDefault="00EE0ADD" w:rsidP="007830DE">
      <w:pPr>
        <w:pStyle w:val="3"/>
        <w:spacing w:before="0" w:after="0" w:line="240" w:lineRule="auto"/>
        <w:jc w:val="both"/>
        <w:rPr>
          <w:rFonts w:ascii="Times New Roman" w:hAnsi="Times New Roman"/>
          <w:sz w:val="24"/>
        </w:rPr>
      </w:pPr>
      <w:bookmarkStart w:id="123" w:name="_Toc137548632"/>
      <w:r w:rsidRPr="002811A9">
        <w:rPr>
          <w:rFonts w:ascii="Times New Roman" w:hAnsi="Times New Roman"/>
          <w:sz w:val="24"/>
        </w:rPr>
        <w:t xml:space="preserve">Статья </w:t>
      </w:r>
      <w:r w:rsidR="0036763F" w:rsidRPr="00AF6B4C">
        <w:rPr>
          <w:rFonts w:ascii="Times New Roman" w:hAnsi="Times New Roman"/>
          <w:sz w:val="24"/>
        </w:rPr>
        <w:t>28</w:t>
      </w:r>
      <w:r w:rsidRPr="002811A9">
        <w:rPr>
          <w:rFonts w:ascii="Times New Roman" w:hAnsi="Times New Roman"/>
          <w:sz w:val="24"/>
        </w:rPr>
        <w:t>.</w:t>
      </w:r>
      <w:r>
        <w:rPr>
          <w:rFonts w:ascii="Times New Roman" w:hAnsi="Times New Roman"/>
          <w:sz w:val="24"/>
        </w:rPr>
        <w:t>6</w:t>
      </w:r>
      <w:r w:rsidRPr="002811A9">
        <w:rPr>
          <w:rFonts w:ascii="Times New Roman" w:hAnsi="Times New Roman"/>
          <w:sz w:val="24"/>
        </w:rPr>
        <w:t>. Карта градостроительного зонирования территории</w:t>
      </w:r>
      <w:r>
        <w:rPr>
          <w:rFonts w:ascii="Times New Roman" w:hAnsi="Times New Roman"/>
          <w:sz w:val="24"/>
        </w:rPr>
        <w:t xml:space="preserve"> д. Половники.</w:t>
      </w:r>
      <w:r w:rsidRPr="002811A9">
        <w:rPr>
          <w:rFonts w:ascii="Times New Roman" w:hAnsi="Times New Roman"/>
          <w:sz w:val="24"/>
        </w:rPr>
        <w:t xml:space="preserve"> Карта зон с особыми условиями использования территорий</w:t>
      </w:r>
      <w:r>
        <w:rPr>
          <w:rFonts w:ascii="Times New Roman" w:hAnsi="Times New Roman"/>
          <w:sz w:val="24"/>
        </w:rPr>
        <w:t>.</w:t>
      </w:r>
      <w:bookmarkEnd w:id="123"/>
    </w:p>
    <w:p w14:paraId="4804DF42" w14:textId="77777777" w:rsidR="00EE0ADD" w:rsidRPr="007830DE" w:rsidRDefault="00EE0ADD" w:rsidP="007830DE">
      <w:pPr>
        <w:spacing w:after="0" w:line="240" w:lineRule="auto"/>
      </w:pPr>
    </w:p>
    <w:p w14:paraId="56835F33" w14:textId="4DD6A4BE" w:rsidR="00EE0ADD" w:rsidRPr="002811A9" w:rsidRDefault="00EE0ADD" w:rsidP="007830DE">
      <w:pPr>
        <w:pStyle w:val="3"/>
        <w:spacing w:before="0" w:after="0" w:line="240" w:lineRule="auto"/>
        <w:jc w:val="both"/>
        <w:rPr>
          <w:rFonts w:ascii="Times New Roman" w:hAnsi="Times New Roman"/>
          <w:sz w:val="24"/>
        </w:rPr>
      </w:pPr>
      <w:bookmarkStart w:id="124" w:name="_Toc137548633"/>
      <w:r w:rsidRPr="002811A9">
        <w:rPr>
          <w:rFonts w:ascii="Times New Roman" w:hAnsi="Times New Roman"/>
          <w:sz w:val="24"/>
        </w:rPr>
        <w:t xml:space="preserve">Статья </w:t>
      </w:r>
      <w:r w:rsidR="0036763F" w:rsidRPr="00AF6B4C">
        <w:rPr>
          <w:rFonts w:ascii="Times New Roman" w:hAnsi="Times New Roman"/>
          <w:sz w:val="24"/>
        </w:rPr>
        <w:t>28</w:t>
      </w:r>
      <w:r w:rsidRPr="002811A9">
        <w:rPr>
          <w:rFonts w:ascii="Times New Roman" w:hAnsi="Times New Roman"/>
          <w:sz w:val="24"/>
        </w:rPr>
        <w:t>.</w:t>
      </w:r>
      <w:r>
        <w:rPr>
          <w:rFonts w:ascii="Times New Roman" w:hAnsi="Times New Roman"/>
          <w:sz w:val="24"/>
        </w:rPr>
        <w:t>7</w:t>
      </w:r>
      <w:r w:rsidRPr="002811A9">
        <w:rPr>
          <w:rFonts w:ascii="Times New Roman" w:hAnsi="Times New Roman"/>
          <w:sz w:val="24"/>
        </w:rPr>
        <w:t>. Карта градостроительного зонирования территории</w:t>
      </w:r>
      <w:r>
        <w:rPr>
          <w:rFonts w:ascii="Times New Roman" w:hAnsi="Times New Roman"/>
          <w:sz w:val="24"/>
        </w:rPr>
        <w:t xml:space="preserve"> д. Злоба, д. Раковица.</w:t>
      </w:r>
      <w:r w:rsidRPr="002811A9">
        <w:rPr>
          <w:rFonts w:ascii="Times New Roman" w:hAnsi="Times New Roman"/>
          <w:sz w:val="24"/>
        </w:rPr>
        <w:t xml:space="preserve"> Карта зон с особыми условиями использования территорий</w:t>
      </w:r>
      <w:r>
        <w:rPr>
          <w:rFonts w:ascii="Times New Roman" w:hAnsi="Times New Roman"/>
          <w:sz w:val="24"/>
        </w:rPr>
        <w:t>.</w:t>
      </w:r>
      <w:bookmarkEnd w:id="124"/>
    </w:p>
    <w:p w14:paraId="72B8870B" w14:textId="07DD79AF" w:rsidR="00EE0ADD" w:rsidRDefault="00EE0ADD" w:rsidP="007830DE">
      <w:pPr>
        <w:spacing w:after="0" w:line="240" w:lineRule="auto"/>
      </w:pPr>
    </w:p>
    <w:p w14:paraId="5C7A74BF" w14:textId="0B0FAEE7" w:rsidR="00EE0ADD" w:rsidRPr="002811A9" w:rsidRDefault="00EE0ADD" w:rsidP="007830DE">
      <w:pPr>
        <w:pStyle w:val="3"/>
        <w:spacing w:before="0" w:after="0" w:line="240" w:lineRule="auto"/>
        <w:jc w:val="both"/>
        <w:rPr>
          <w:rFonts w:ascii="Times New Roman" w:hAnsi="Times New Roman"/>
          <w:sz w:val="24"/>
        </w:rPr>
      </w:pPr>
      <w:bookmarkStart w:id="125" w:name="_Toc137548634"/>
      <w:r w:rsidRPr="002811A9">
        <w:rPr>
          <w:rFonts w:ascii="Times New Roman" w:hAnsi="Times New Roman"/>
          <w:sz w:val="24"/>
        </w:rPr>
        <w:t xml:space="preserve">Статья </w:t>
      </w:r>
      <w:r w:rsidR="0036763F" w:rsidRPr="00AF6B4C">
        <w:rPr>
          <w:rFonts w:ascii="Times New Roman" w:hAnsi="Times New Roman"/>
          <w:sz w:val="24"/>
        </w:rPr>
        <w:t>28</w:t>
      </w:r>
      <w:r w:rsidRPr="002811A9">
        <w:rPr>
          <w:rFonts w:ascii="Times New Roman" w:hAnsi="Times New Roman"/>
          <w:sz w:val="24"/>
        </w:rPr>
        <w:t>.</w:t>
      </w:r>
      <w:r>
        <w:rPr>
          <w:rFonts w:ascii="Times New Roman" w:hAnsi="Times New Roman"/>
          <w:sz w:val="24"/>
        </w:rPr>
        <w:t>8</w:t>
      </w:r>
      <w:r w:rsidRPr="002811A9">
        <w:rPr>
          <w:rFonts w:ascii="Times New Roman" w:hAnsi="Times New Roman"/>
          <w:sz w:val="24"/>
        </w:rPr>
        <w:t>. Карта градостроительного зонирования территории</w:t>
      </w:r>
      <w:r>
        <w:rPr>
          <w:rFonts w:ascii="Times New Roman" w:hAnsi="Times New Roman"/>
          <w:sz w:val="24"/>
        </w:rPr>
        <w:t xml:space="preserve"> д. Керес, д. Кыркещ.</w:t>
      </w:r>
      <w:r w:rsidRPr="002811A9">
        <w:rPr>
          <w:rFonts w:ascii="Times New Roman" w:hAnsi="Times New Roman"/>
          <w:sz w:val="24"/>
        </w:rPr>
        <w:t xml:space="preserve"> Карта зон с особыми условиями использования территорий</w:t>
      </w:r>
      <w:r>
        <w:rPr>
          <w:rFonts w:ascii="Times New Roman" w:hAnsi="Times New Roman"/>
          <w:sz w:val="24"/>
        </w:rPr>
        <w:t>.</w:t>
      </w:r>
      <w:bookmarkEnd w:id="125"/>
    </w:p>
    <w:p w14:paraId="5691E499" w14:textId="77777777" w:rsidR="00EE0ADD" w:rsidRPr="008E2759" w:rsidRDefault="00EE0ADD" w:rsidP="007830DE">
      <w:pPr>
        <w:spacing w:after="0" w:line="240" w:lineRule="auto"/>
      </w:pPr>
    </w:p>
    <w:p w14:paraId="05882E45" w14:textId="243D12B3" w:rsidR="00EE0ADD" w:rsidRPr="002811A9" w:rsidRDefault="00EE0ADD" w:rsidP="007830DE">
      <w:pPr>
        <w:pStyle w:val="3"/>
        <w:spacing w:before="0" w:after="0" w:line="240" w:lineRule="auto"/>
        <w:jc w:val="both"/>
        <w:rPr>
          <w:rFonts w:ascii="Times New Roman" w:hAnsi="Times New Roman"/>
          <w:sz w:val="24"/>
        </w:rPr>
      </w:pPr>
      <w:bookmarkStart w:id="126" w:name="_Toc61872515"/>
      <w:bookmarkStart w:id="127" w:name="_Toc137548635"/>
      <w:r w:rsidRPr="002811A9">
        <w:rPr>
          <w:rFonts w:ascii="Times New Roman" w:hAnsi="Times New Roman"/>
          <w:sz w:val="24"/>
        </w:rPr>
        <w:t xml:space="preserve">Статья </w:t>
      </w:r>
      <w:r w:rsidR="0036763F" w:rsidRPr="00AF6B4C">
        <w:rPr>
          <w:rFonts w:ascii="Times New Roman" w:hAnsi="Times New Roman"/>
          <w:sz w:val="24"/>
        </w:rPr>
        <w:t>28</w:t>
      </w:r>
      <w:r w:rsidRPr="002811A9">
        <w:rPr>
          <w:rFonts w:ascii="Times New Roman" w:hAnsi="Times New Roman"/>
          <w:sz w:val="24"/>
        </w:rPr>
        <w:t>.</w:t>
      </w:r>
      <w:r>
        <w:rPr>
          <w:rFonts w:ascii="Times New Roman" w:hAnsi="Times New Roman"/>
          <w:sz w:val="24"/>
        </w:rPr>
        <w:t>9</w:t>
      </w:r>
      <w:r w:rsidRPr="002811A9">
        <w:rPr>
          <w:rFonts w:ascii="Times New Roman" w:hAnsi="Times New Roman"/>
          <w:sz w:val="24"/>
        </w:rPr>
        <w:t xml:space="preserve">. </w:t>
      </w:r>
      <w:bookmarkEnd w:id="114"/>
      <w:r w:rsidR="007830DE" w:rsidRPr="007830DE">
        <w:rPr>
          <w:rFonts w:ascii="Times New Roman" w:hAnsi="Times New Roman"/>
          <w:sz w:val="24"/>
        </w:rPr>
        <w:t>Карта границ муниципального образования сельского поселения. Карта границ населенных пунктов, входящих в состав поселения. Карта зон с особыми условиями использования территорий</w:t>
      </w:r>
      <w:r w:rsidRPr="002811A9">
        <w:rPr>
          <w:rFonts w:ascii="Times New Roman" w:hAnsi="Times New Roman"/>
          <w:sz w:val="24"/>
        </w:rPr>
        <w:t>.</w:t>
      </w:r>
      <w:bookmarkEnd w:id="126"/>
      <w:bookmarkEnd w:id="127"/>
    </w:p>
    <w:p w14:paraId="48D60322" w14:textId="4EEA930B" w:rsidR="007830DE" w:rsidRDefault="007830DE" w:rsidP="007830DE">
      <w:pPr>
        <w:pStyle w:val="3"/>
        <w:rPr>
          <w:rFonts w:ascii="Times New Roman" w:hAnsi="Times New Roman"/>
          <w:kern w:val="28"/>
          <w:sz w:val="24"/>
        </w:rPr>
      </w:pPr>
      <w:bookmarkStart w:id="128" w:name="_Toc464817993"/>
      <w:bookmarkStart w:id="129" w:name="_Toc61872516"/>
      <w:bookmarkStart w:id="130" w:name="_Toc137548636"/>
      <w:r w:rsidRPr="00736CB2">
        <w:rPr>
          <w:rFonts w:ascii="Times New Roman" w:hAnsi="Times New Roman" w:cs="Times New Roman"/>
          <w:kern w:val="28"/>
          <w:sz w:val="24"/>
          <w:szCs w:val="24"/>
        </w:rPr>
        <w:t xml:space="preserve">Статья </w:t>
      </w:r>
      <w:r w:rsidR="0036763F">
        <w:rPr>
          <w:rFonts w:ascii="Times New Roman" w:hAnsi="Times New Roman" w:cs="Times New Roman"/>
          <w:kern w:val="28"/>
          <w:sz w:val="24"/>
          <w:szCs w:val="24"/>
          <w:lang w:val="en-US"/>
        </w:rPr>
        <w:t>2</w:t>
      </w:r>
      <w:r>
        <w:rPr>
          <w:rFonts w:ascii="Times New Roman" w:hAnsi="Times New Roman" w:cs="Times New Roman"/>
          <w:kern w:val="28"/>
          <w:sz w:val="24"/>
          <w:szCs w:val="24"/>
        </w:rPr>
        <w:t>9</w:t>
      </w:r>
      <w:r w:rsidRPr="00736CB2">
        <w:rPr>
          <w:rFonts w:ascii="Times New Roman" w:hAnsi="Times New Roman" w:cs="Times New Roman"/>
          <w:kern w:val="28"/>
          <w:sz w:val="24"/>
          <w:szCs w:val="24"/>
        </w:rPr>
        <w:t xml:space="preserve">. </w:t>
      </w:r>
      <w:r w:rsidRPr="00736CB2">
        <w:rPr>
          <w:rFonts w:ascii="Times New Roman" w:hAnsi="Times New Roman"/>
          <w:kern w:val="28"/>
          <w:sz w:val="24"/>
        </w:rPr>
        <w:t>Перечень территориальных зон.</w:t>
      </w:r>
      <w:bookmarkEnd w:id="128"/>
      <w:bookmarkEnd w:id="129"/>
      <w:bookmarkEnd w:id="130"/>
    </w:p>
    <w:p w14:paraId="0A39F227" w14:textId="4A6C4F93" w:rsidR="007830DE" w:rsidRPr="00E50910" w:rsidRDefault="007830DE" w:rsidP="00E50910">
      <w:pPr>
        <w:pStyle w:val="afff1"/>
        <w:numPr>
          <w:ilvl w:val="1"/>
          <w:numId w:val="13"/>
        </w:numPr>
        <w:spacing w:after="0" w:line="240" w:lineRule="auto"/>
        <w:rPr>
          <w:rFonts w:ascii="Times New Roman" w:hAnsi="Times New Roman" w:cs="Times New Roman"/>
          <w:sz w:val="24"/>
          <w:szCs w:val="24"/>
        </w:rPr>
      </w:pPr>
      <w:r w:rsidRPr="007830DE">
        <w:rPr>
          <w:rFonts w:ascii="Times New Roman" w:hAnsi="Times New Roman" w:cs="Times New Roman"/>
          <w:sz w:val="24"/>
          <w:szCs w:val="24"/>
        </w:rPr>
        <w:t>Перечень территориальных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8040"/>
      </w:tblGrid>
      <w:tr w:rsidR="007830DE" w:rsidRPr="000603B2" w14:paraId="28C62FD5" w14:textId="77777777" w:rsidTr="00E50910">
        <w:tc>
          <w:tcPr>
            <w:tcW w:w="1305" w:type="dxa"/>
            <w:shd w:val="clear" w:color="auto" w:fill="auto"/>
          </w:tcPr>
          <w:p w14:paraId="63278B88" w14:textId="77777777" w:rsidR="007830DE" w:rsidRPr="000603B2" w:rsidRDefault="007830DE" w:rsidP="007830DE">
            <w:pPr>
              <w:spacing w:after="0" w:line="240" w:lineRule="auto"/>
              <w:jc w:val="both"/>
              <w:rPr>
                <w:rFonts w:ascii="Times New Roman" w:hAnsi="Times New Roman" w:cs="Times New Roman"/>
                <w:sz w:val="24"/>
                <w:szCs w:val="24"/>
                <w:lang w:eastAsia="ar-SA"/>
              </w:rPr>
            </w:pPr>
          </w:p>
        </w:tc>
        <w:tc>
          <w:tcPr>
            <w:tcW w:w="8040" w:type="dxa"/>
            <w:shd w:val="clear" w:color="auto" w:fill="auto"/>
          </w:tcPr>
          <w:p w14:paraId="7F20CF85"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ЖИЛЫЕ ЗОНЫ</w:t>
            </w:r>
          </w:p>
        </w:tc>
      </w:tr>
      <w:tr w:rsidR="007830DE" w:rsidRPr="000603B2" w14:paraId="1B5775B6" w14:textId="77777777" w:rsidTr="00E50910">
        <w:tc>
          <w:tcPr>
            <w:tcW w:w="1305" w:type="dxa"/>
            <w:shd w:val="clear" w:color="auto" w:fill="auto"/>
          </w:tcPr>
          <w:p w14:paraId="5625C470"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Ж-1</w:t>
            </w:r>
          </w:p>
        </w:tc>
        <w:tc>
          <w:tcPr>
            <w:tcW w:w="8040" w:type="dxa"/>
            <w:shd w:val="clear" w:color="auto" w:fill="auto"/>
          </w:tcPr>
          <w:p w14:paraId="01EDD029" w14:textId="6B517199"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 xml:space="preserve">Зона застройки </w:t>
            </w:r>
            <w:r w:rsidR="00E50910">
              <w:rPr>
                <w:rFonts w:ascii="Times New Roman" w:hAnsi="Times New Roman" w:cs="Courier New"/>
                <w:sz w:val="24"/>
                <w:szCs w:val="24"/>
                <w:lang w:eastAsia="ar-SA"/>
              </w:rPr>
              <w:t xml:space="preserve">среднеэтажными </w:t>
            </w:r>
            <w:r w:rsidRPr="000603B2">
              <w:rPr>
                <w:rFonts w:ascii="Times New Roman" w:hAnsi="Times New Roman" w:cs="Courier New"/>
                <w:sz w:val="24"/>
                <w:szCs w:val="24"/>
                <w:lang w:eastAsia="ar-SA"/>
              </w:rPr>
              <w:t>жилыми домами</w:t>
            </w:r>
          </w:p>
        </w:tc>
      </w:tr>
      <w:tr w:rsidR="007830DE" w:rsidRPr="000603B2" w14:paraId="713BB9D8" w14:textId="77777777" w:rsidTr="00E50910">
        <w:tc>
          <w:tcPr>
            <w:tcW w:w="1305" w:type="dxa"/>
            <w:shd w:val="clear" w:color="auto" w:fill="auto"/>
          </w:tcPr>
          <w:p w14:paraId="054B7F2B"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Ж-2</w:t>
            </w:r>
          </w:p>
        </w:tc>
        <w:tc>
          <w:tcPr>
            <w:tcW w:w="8040" w:type="dxa"/>
            <w:shd w:val="clear" w:color="auto" w:fill="auto"/>
          </w:tcPr>
          <w:p w14:paraId="3C5A5A01" w14:textId="2E7FF265"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Зона застройки малоэтажными жилыми домами</w:t>
            </w:r>
          </w:p>
        </w:tc>
      </w:tr>
      <w:tr w:rsidR="007830DE" w:rsidRPr="000603B2" w14:paraId="50D44B4C" w14:textId="77777777" w:rsidTr="00E50910">
        <w:tc>
          <w:tcPr>
            <w:tcW w:w="1305" w:type="dxa"/>
            <w:shd w:val="clear" w:color="auto" w:fill="auto"/>
          </w:tcPr>
          <w:p w14:paraId="1B557960"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Ж-3</w:t>
            </w:r>
          </w:p>
        </w:tc>
        <w:tc>
          <w:tcPr>
            <w:tcW w:w="8040" w:type="dxa"/>
            <w:shd w:val="clear" w:color="auto" w:fill="auto"/>
          </w:tcPr>
          <w:p w14:paraId="391E0C8D"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Зона застройки индивидуальными жилыми домами</w:t>
            </w:r>
          </w:p>
        </w:tc>
      </w:tr>
      <w:tr w:rsidR="007830DE" w:rsidRPr="000603B2" w14:paraId="4ABA3F14" w14:textId="77777777" w:rsidTr="00E50910">
        <w:tc>
          <w:tcPr>
            <w:tcW w:w="1305" w:type="dxa"/>
            <w:shd w:val="clear" w:color="auto" w:fill="auto"/>
          </w:tcPr>
          <w:p w14:paraId="7B5986C9"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Ж-4</w:t>
            </w:r>
          </w:p>
        </w:tc>
        <w:tc>
          <w:tcPr>
            <w:tcW w:w="8040" w:type="dxa"/>
            <w:shd w:val="clear" w:color="auto" w:fill="auto"/>
          </w:tcPr>
          <w:p w14:paraId="3494C79A" w14:textId="77777777" w:rsidR="007830DE" w:rsidRPr="000603B2" w:rsidRDefault="007830DE" w:rsidP="007830DE">
            <w:pPr>
              <w:spacing w:after="0" w:line="240" w:lineRule="auto"/>
              <w:jc w:val="both"/>
              <w:rPr>
                <w:rFonts w:ascii="Times New Roman" w:hAnsi="Times New Roman" w:cs="Courier New"/>
                <w:sz w:val="24"/>
                <w:szCs w:val="24"/>
                <w:lang w:eastAsia="ar-SA"/>
              </w:rPr>
            </w:pPr>
            <w:r w:rsidRPr="000603B2">
              <w:rPr>
                <w:rFonts w:ascii="Times New Roman" w:hAnsi="Times New Roman" w:cs="Courier New"/>
                <w:sz w:val="24"/>
                <w:szCs w:val="24"/>
                <w:lang w:eastAsia="ar-SA"/>
              </w:rPr>
              <w:t xml:space="preserve">Зона </w:t>
            </w:r>
            <w:r w:rsidRPr="000603B2">
              <w:rPr>
                <w:rFonts w:ascii="Times New Roman" w:hAnsi="Times New Roman" w:cs="Times New Roman"/>
                <w:sz w:val="24"/>
                <w:szCs w:val="24"/>
                <w:lang w:eastAsia="ar-SA"/>
              </w:rPr>
              <w:t>перспективного градостроительного развития</w:t>
            </w:r>
          </w:p>
        </w:tc>
      </w:tr>
      <w:tr w:rsidR="007830DE" w:rsidRPr="000603B2" w14:paraId="16E2B090" w14:textId="77777777" w:rsidTr="00E50910">
        <w:tc>
          <w:tcPr>
            <w:tcW w:w="1305" w:type="dxa"/>
            <w:shd w:val="clear" w:color="auto" w:fill="auto"/>
          </w:tcPr>
          <w:p w14:paraId="6612BDD3" w14:textId="77777777" w:rsidR="007830DE" w:rsidRPr="000603B2" w:rsidRDefault="007830DE" w:rsidP="007830DE">
            <w:pPr>
              <w:spacing w:after="0" w:line="240" w:lineRule="auto"/>
              <w:jc w:val="both"/>
              <w:rPr>
                <w:rFonts w:ascii="Times New Roman" w:hAnsi="Times New Roman" w:cs="Times New Roman"/>
                <w:sz w:val="24"/>
                <w:szCs w:val="24"/>
                <w:lang w:eastAsia="ar-SA"/>
              </w:rPr>
            </w:pPr>
          </w:p>
        </w:tc>
        <w:tc>
          <w:tcPr>
            <w:tcW w:w="8040" w:type="dxa"/>
            <w:shd w:val="clear" w:color="auto" w:fill="auto"/>
          </w:tcPr>
          <w:p w14:paraId="78094681"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ЗОНЫ СМЕШАННОГО НАЗНАЧЕНИЯ</w:t>
            </w:r>
          </w:p>
        </w:tc>
      </w:tr>
      <w:tr w:rsidR="007830DE" w:rsidRPr="000603B2" w14:paraId="5561F0D9" w14:textId="77777777" w:rsidTr="00E50910">
        <w:tc>
          <w:tcPr>
            <w:tcW w:w="1305" w:type="dxa"/>
            <w:shd w:val="clear" w:color="auto" w:fill="auto"/>
          </w:tcPr>
          <w:p w14:paraId="119C34CB"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ОЖ</w:t>
            </w:r>
          </w:p>
        </w:tc>
        <w:tc>
          <w:tcPr>
            <w:tcW w:w="8040" w:type="dxa"/>
            <w:shd w:val="clear" w:color="auto" w:fill="auto"/>
          </w:tcPr>
          <w:p w14:paraId="30A2173B" w14:textId="7725861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 xml:space="preserve">Зона </w:t>
            </w:r>
            <w:r w:rsidR="00E50910">
              <w:rPr>
                <w:rFonts w:ascii="Times New Roman" w:hAnsi="Times New Roman" w:cs="Courier New"/>
                <w:sz w:val="24"/>
                <w:szCs w:val="24"/>
                <w:lang w:eastAsia="ar-SA"/>
              </w:rPr>
              <w:t>смешанной застройки</w:t>
            </w:r>
          </w:p>
        </w:tc>
      </w:tr>
      <w:tr w:rsidR="007830DE" w:rsidRPr="000603B2" w14:paraId="49457EC1" w14:textId="77777777" w:rsidTr="00E50910">
        <w:tc>
          <w:tcPr>
            <w:tcW w:w="1305" w:type="dxa"/>
            <w:shd w:val="clear" w:color="auto" w:fill="auto"/>
          </w:tcPr>
          <w:p w14:paraId="29619A70" w14:textId="77777777" w:rsidR="007830DE" w:rsidRPr="000603B2" w:rsidRDefault="007830DE" w:rsidP="007830DE">
            <w:pPr>
              <w:spacing w:after="0" w:line="240" w:lineRule="auto"/>
              <w:jc w:val="both"/>
              <w:rPr>
                <w:rFonts w:ascii="Times New Roman" w:hAnsi="Times New Roman" w:cs="Times New Roman"/>
                <w:sz w:val="24"/>
                <w:szCs w:val="24"/>
                <w:lang w:eastAsia="ar-SA"/>
              </w:rPr>
            </w:pPr>
          </w:p>
        </w:tc>
        <w:tc>
          <w:tcPr>
            <w:tcW w:w="8040" w:type="dxa"/>
            <w:shd w:val="clear" w:color="auto" w:fill="auto"/>
          </w:tcPr>
          <w:p w14:paraId="206E79DB"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ОБЩЕСТВЕННО - ДЕЛОВЫЕ ЗОНЫ</w:t>
            </w:r>
          </w:p>
        </w:tc>
      </w:tr>
      <w:tr w:rsidR="007830DE" w:rsidRPr="000603B2" w14:paraId="5D12628C" w14:textId="77777777" w:rsidTr="00E50910">
        <w:tc>
          <w:tcPr>
            <w:tcW w:w="1305" w:type="dxa"/>
            <w:shd w:val="clear" w:color="auto" w:fill="auto"/>
          </w:tcPr>
          <w:p w14:paraId="0A1C94CC"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О-1</w:t>
            </w:r>
          </w:p>
        </w:tc>
        <w:tc>
          <w:tcPr>
            <w:tcW w:w="8040" w:type="dxa"/>
            <w:shd w:val="clear" w:color="auto" w:fill="auto"/>
          </w:tcPr>
          <w:p w14:paraId="0585120E" w14:textId="3F4AA286" w:rsidR="007830DE" w:rsidRPr="000603B2" w:rsidRDefault="00E50910" w:rsidP="007830DE">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Многофункциональная общественно-деловая зона</w:t>
            </w:r>
          </w:p>
        </w:tc>
      </w:tr>
      <w:tr w:rsidR="007830DE" w:rsidRPr="000603B2" w14:paraId="238B8CDB" w14:textId="77777777" w:rsidTr="00E50910">
        <w:tc>
          <w:tcPr>
            <w:tcW w:w="1305" w:type="dxa"/>
            <w:shd w:val="clear" w:color="auto" w:fill="auto"/>
          </w:tcPr>
          <w:p w14:paraId="255B8F4B"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О-2</w:t>
            </w:r>
          </w:p>
        </w:tc>
        <w:tc>
          <w:tcPr>
            <w:tcW w:w="8040" w:type="dxa"/>
            <w:shd w:val="clear" w:color="auto" w:fill="auto"/>
          </w:tcPr>
          <w:p w14:paraId="44950271" w14:textId="697CE04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 xml:space="preserve">Зона </w:t>
            </w:r>
            <w:r w:rsidR="00E50910">
              <w:rPr>
                <w:rFonts w:ascii="Times New Roman" w:hAnsi="Times New Roman" w:cs="Courier New"/>
                <w:sz w:val="24"/>
                <w:szCs w:val="24"/>
                <w:lang w:eastAsia="ar-SA"/>
              </w:rPr>
              <w:t>специализированной общественной застройки</w:t>
            </w:r>
          </w:p>
        </w:tc>
      </w:tr>
      <w:tr w:rsidR="007830DE" w:rsidRPr="000603B2" w14:paraId="2107E50E" w14:textId="77777777" w:rsidTr="00E50910">
        <w:tc>
          <w:tcPr>
            <w:tcW w:w="1305" w:type="dxa"/>
            <w:shd w:val="clear" w:color="auto" w:fill="auto"/>
          </w:tcPr>
          <w:p w14:paraId="66F3CAEA" w14:textId="77777777" w:rsidR="007830DE" w:rsidRPr="000603B2" w:rsidRDefault="007830DE" w:rsidP="007830DE">
            <w:pPr>
              <w:spacing w:after="0" w:line="240" w:lineRule="auto"/>
              <w:jc w:val="both"/>
              <w:rPr>
                <w:rFonts w:ascii="Times New Roman" w:hAnsi="Times New Roman" w:cs="Times New Roman"/>
                <w:sz w:val="24"/>
                <w:szCs w:val="24"/>
                <w:lang w:eastAsia="ar-SA"/>
              </w:rPr>
            </w:pPr>
          </w:p>
        </w:tc>
        <w:tc>
          <w:tcPr>
            <w:tcW w:w="8040" w:type="dxa"/>
            <w:shd w:val="clear" w:color="auto" w:fill="auto"/>
          </w:tcPr>
          <w:p w14:paraId="31BC54A4"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РЕКРЕАЦИОННЫЕ ЗОНЫ</w:t>
            </w:r>
          </w:p>
        </w:tc>
      </w:tr>
      <w:tr w:rsidR="007830DE" w:rsidRPr="000603B2" w14:paraId="0EF1D93D" w14:textId="77777777" w:rsidTr="00E50910">
        <w:tc>
          <w:tcPr>
            <w:tcW w:w="1305" w:type="dxa"/>
            <w:shd w:val="clear" w:color="auto" w:fill="auto"/>
          </w:tcPr>
          <w:p w14:paraId="46EB1CE2"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Р-1</w:t>
            </w:r>
          </w:p>
        </w:tc>
        <w:tc>
          <w:tcPr>
            <w:tcW w:w="8040" w:type="dxa"/>
            <w:shd w:val="clear" w:color="auto" w:fill="auto"/>
          </w:tcPr>
          <w:p w14:paraId="44BFD8ED" w14:textId="2F8EFB45"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 xml:space="preserve">Зона </w:t>
            </w:r>
            <w:r w:rsidR="00E50910">
              <w:rPr>
                <w:rFonts w:ascii="Times New Roman" w:hAnsi="Times New Roman" w:cs="Courier New"/>
                <w:sz w:val="24"/>
                <w:szCs w:val="24"/>
                <w:lang w:eastAsia="ar-SA"/>
              </w:rPr>
              <w:t>озелененных территорий</w:t>
            </w:r>
            <w:r w:rsidRPr="000603B2">
              <w:rPr>
                <w:rFonts w:ascii="Times New Roman" w:hAnsi="Times New Roman" w:cs="Courier New"/>
                <w:sz w:val="24"/>
                <w:szCs w:val="24"/>
                <w:lang w:eastAsia="ar-SA"/>
              </w:rPr>
              <w:t xml:space="preserve"> общего пользования</w:t>
            </w:r>
          </w:p>
        </w:tc>
      </w:tr>
      <w:tr w:rsidR="007830DE" w:rsidRPr="000603B2" w14:paraId="35F7B249" w14:textId="77777777" w:rsidTr="00E50910">
        <w:tc>
          <w:tcPr>
            <w:tcW w:w="1305" w:type="dxa"/>
            <w:shd w:val="clear" w:color="auto" w:fill="auto"/>
          </w:tcPr>
          <w:p w14:paraId="6F27A42B"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Р-2</w:t>
            </w:r>
          </w:p>
        </w:tc>
        <w:tc>
          <w:tcPr>
            <w:tcW w:w="8040" w:type="dxa"/>
            <w:shd w:val="clear" w:color="auto" w:fill="auto"/>
          </w:tcPr>
          <w:p w14:paraId="5ED1E980"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Зона городских лесов</w:t>
            </w:r>
          </w:p>
        </w:tc>
      </w:tr>
      <w:tr w:rsidR="007830DE" w:rsidRPr="000603B2" w14:paraId="4EB28023" w14:textId="77777777" w:rsidTr="00E50910">
        <w:tc>
          <w:tcPr>
            <w:tcW w:w="1305" w:type="dxa"/>
            <w:shd w:val="clear" w:color="auto" w:fill="auto"/>
          </w:tcPr>
          <w:p w14:paraId="0A2139F4" w14:textId="77777777" w:rsidR="007830DE" w:rsidRPr="000603B2" w:rsidRDefault="007830DE" w:rsidP="007830DE">
            <w:pPr>
              <w:spacing w:after="0" w:line="240" w:lineRule="auto"/>
              <w:jc w:val="both"/>
              <w:rPr>
                <w:rFonts w:ascii="Times New Roman" w:hAnsi="Times New Roman" w:cs="Times New Roman"/>
                <w:sz w:val="24"/>
                <w:szCs w:val="24"/>
                <w:lang w:eastAsia="ar-SA"/>
              </w:rPr>
            </w:pPr>
          </w:p>
        </w:tc>
        <w:tc>
          <w:tcPr>
            <w:tcW w:w="8040" w:type="dxa"/>
            <w:shd w:val="clear" w:color="auto" w:fill="auto"/>
          </w:tcPr>
          <w:p w14:paraId="37B8FC44"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ПРОИЗВОДСТВЕННО-КОММУНАЛЬНЫЕ ЗОНЫ</w:t>
            </w:r>
          </w:p>
        </w:tc>
      </w:tr>
      <w:tr w:rsidR="007830DE" w:rsidRPr="000603B2" w14:paraId="23B617B1" w14:textId="77777777" w:rsidTr="00E50910">
        <w:tc>
          <w:tcPr>
            <w:tcW w:w="1305" w:type="dxa"/>
            <w:shd w:val="clear" w:color="auto" w:fill="auto"/>
          </w:tcPr>
          <w:p w14:paraId="30EAAAD6"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П-1</w:t>
            </w:r>
          </w:p>
        </w:tc>
        <w:tc>
          <w:tcPr>
            <w:tcW w:w="8040" w:type="dxa"/>
            <w:shd w:val="clear" w:color="auto" w:fill="auto"/>
          </w:tcPr>
          <w:p w14:paraId="35A8B1B4" w14:textId="77777777" w:rsidR="007830DE" w:rsidRPr="000603B2" w:rsidRDefault="007830DE" w:rsidP="007830DE">
            <w:pPr>
              <w:spacing w:after="0" w:line="240" w:lineRule="auto"/>
              <w:jc w:val="both"/>
              <w:rPr>
                <w:rFonts w:ascii="Times New Roman" w:hAnsi="Times New Roman" w:cs="Times New Roman"/>
                <w:sz w:val="24"/>
                <w:szCs w:val="24"/>
                <w:lang w:eastAsia="ar-SA"/>
              </w:rPr>
            </w:pPr>
            <w:bookmarkStart w:id="131" w:name="_Hlk35336715"/>
            <w:r w:rsidRPr="000603B2">
              <w:rPr>
                <w:rFonts w:ascii="Times New Roman" w:hAnsi="Times New Roman" w:cs="Courier New"/>
                <w:sz w:val="24"/>
                <w:szCs w:val="24"/>
                <w:lang w:eastAsia="ar-SA"/>
              </w:rPr>
              <w:t>Зона производственных объектов</w:t>
            </w:r>
            <w:bookmarkEnd w:id="131"/>
          </w:p>
        </w:tc>
      </w:tr>
      <w:tr w:rsidR="007830DE" w:rsidRPr="000603B2" w14:paraId="2E8F3DA3" w14:textId="77777777" w:rsidTr="00E50910">
        <w:tc>
          <w:tcPr>
            <w:tcW w:w="1305" w:type="dxa"/>
            <w:shd w:val="clear" w:color="auto" w:fill="auto"/>
          </w:tcPr>
          <w:p w14:paraId="1BB797DA"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П-2</w:t>
            </w:r>
          </w:p>
        </w:tc>
        <w:tc>
          <w:tcPr>
            <w:tcW w:w="8040" w:type="dxa"/>
            <w:shd w:val="clear" w:color="auto" w:fill="auto"/>
          </w:tcPr>
          <w:p w14:paraId="6D4942A9"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Зона коммунально-складских объектов</w:t>
            </w:r>
          </w:p>
        </w:tc>
      </w:tr>
      <w:tr w:rsidR="007830DE" w:rsidRPr="000603B2" w14:paraId="72C2602D" w14:textId="77777777" w:rsidTr="00E50910">
        <w:tc>
          <w:tcPr>
            <w:tcW w:w="1305" w:type="dxa"/>
            <w:shd w:val="clear" w:color="auto" w:fill="auto"/>
          </w:tcPr>
          <w:p w14:paraId="483C73F3"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П-3</w:t>
            </w:r>
          </w:p>
        </w:tc>
        <w:tc>
          <w:tcPr>
            <w:tcW w:w="8040" w:type="dxa"/>
            <w:shd w:val="clear" w:color="auto" w:fill="auto"/>
          </w:tcPr>
          <w:p w14:paraId="52391408"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Зона производственных предприятий сельскохозяйственного назначения</w:t>
            </w:r>
          </w:p>
        </w:tc>
      </w:tr>
      <w:tr w:rsidR="007830DE" w:rsidRPr="000603B2" w14:paraId="0BE3911B" w14:textId="77777777" w:rsidTr="00E50910">
        <w:tc>
          <w:tcPr>
            <w:tcW w:w="1305" w:type="dxa"/>
            <w:shd w:val="clear" w:color="auto" w:fill="auto"/>
          </w:tcPr>
          <w:p w14:paraId="25F0A66B" w14:textId="77777777" w:rsidR="007830DE" w:rsidRPr="000603B2" w:rsidRDefault="007830DE" w:rsidP="007830DE">
            <w:pPr>
              <w:spacing w:after="0" w:line="240" w:lineRule="auto"/>
              <w:jc w:val="both"/>
              <w:rPr>
                <w:rFonts w:ascii="Times New Roman" w:hAnsi="Times New Roman" w:cs="Times New Roman"/>
                <w:sz w:val="24"/>
                <w:szCs w:val="24"/>
                <w:lang w:eastAsia="ar-SA"/>
              </w:rPr>
            </w:pPr>
          </w:p>
        </w:tc>
        <w:tc>
          <w:tcPr>
            <w:tcW w:w="8040" w:type="dxa"/>
            <w:shd w:val="clear" w:color="auto" w:fill="auto"/>
          </w:tcPr>
          <w:p w14:paraId="1C2D2B51"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ЗОНЫ ИНЖЕНЕРНОЙ И ТРАНСПОРТНОЙ ИНФРАСТРУКТУР</w:t>
            </w:r>
          </w:p>
        </w:tc>
      </w:tr>
      <w:tr w:rsidR="007830DE" w:rsidRPr="000603B2" w14:paraId="7455BAB7" w14:textId="77777777" w:rsidTr="00E50910">
        <w:tc>
          <w:tcPr>
            <w:tcW w:w="1305" w:type="dxa"/>
            <w:shd w:val="clear" w:color="auto" w:fill="auto"/>
          </w:tcPr>
          <w:p w14:paraId="344261A5"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Т-1</w:t>
            </w:r>
          </w:p>
        </w:tc>
        <w:tc>
          <w:tcPr>
            <w:tcW w:w="8040" w:type="dxa"/>
            <w:shd w:val="clear" w:color="auto" w:fill="auto"/>
          </w:tcPr>
          <w:p w14:paraId="71A8D08E"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Зона объектов инженерной инфраструктуры</w:t>
            </w:r>
          </w:p>
        </w:tc>
      </w:tr>
      <w:tr w:rsidR="007830DE" w:rsidRPr="000603B2" w14:paraId="6E8DFDA2" w14:textId="77777777" w:rsidTr="00E50910">
        <w:tc>
          <w:tcPr>
            <w:tcW w:w="1305" w:type="dxa"/>
            <w:shd w:val="clear" w:color="auto" w:fill="auto"/>
          </w:tcPr>
          <w:p w14:paraId="17E8E450"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Т-2</w:t>
            </w:r>
          </w:p>
        </w:tc>
        <w:tc>
          <w:tcPr>
            <w:tcW w:w="8040" w:type="dxa"/>
            <w:shd w:val="clear" w:color="auto" w:fill="auto"/>
          </w:tcPr>
          <w:p w14:paraId="5C8B7ED8"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Зона объектов транспортной инфраструктуры</w:t>
            </w:r>
          </w:p>
        </w:tc>
      </w:tr>
      <w:tr w:rsidR="007830DE" w:rsidRPr="000603B2" w14:paraId="1F11F931" w14:textId="77777777" w:rsidTr="00E50910">
        <w:tc>
          <w:tcPr>
            <w:tcW w:w="1305" w:type="dxa"/>
            <w:shd w:val="clear" w:color="auto" w:fill="auto"/>
          </w:tcPr>
          <w:p w14:paraId="58480F89"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Т-3</w:t>
            </w:r>
          </w:p>
        </w:tc>
        <w:tc>
          <w:tcPr>
            <w:tcW w:w="8040" w:type="dxa"/>
            <w:shd w:val="clear" w:color="auto" w:fill="auto"/>
          </w:tcPr>
          <w:p w14:paraId="5F88D2F5" w14:textId="101CECFA"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 xml:space="preserve">Зона </w:t>
            </w:r>
            <w:r w:rsidR="00E50910">
              <w:rPr>
                <w:rFonts w:ascii="Times New Roman" w:hAnsi="Times New Roman" w:cs="Courier New"/>
                <w:sz w:val="24"/>
                <w:szCs w:val="24"/>
                <w:lang w:eastAsia="ar-SA"/>
              </w:rPr>
              <w:t xml:space="preserve">объектов </w:t>
            </w:r>
            <w:r w:rsidRPr="000603B2">
              <w:rPr>
                <w:rFonts w:ascii="Times New Roman" w:hAnsi="Times New Roman" w:cs="Courier New"/>
                <w:sz w:val="24"/>
                <w:szCs w:val="24"/>
                <w:lang w:eastAsia="ar-SA"/>
              </w:rPr>
              <w:t>железнодорожного транспорта</w:t>
            </w:r>
          </w:p>
        </w:tc>
      </w:tr>
      <w:tr w:rsidR="007830DE" w:rsidRPr="000603B2" w14:paraId="1C4223F1" w14:textId="77777777" w:rsidTr="00E50910">
        <w:tc>
          <w:tcPr>
            <w:tcW w:w="1305" w:type="dxa"/>
            <w:shd w:val="clear" w:color="auto" w:fill="auto"/>
          </w:tcPr>
          <w:p w14:paraId="0F918DC4"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Т-4</w:t>
            </w:r>
          </w:p>
        </w:tc>
        <w:tc>
          <w:tcPr>
            <w:tcW w:w="8040" w:type="dxa"/>
            <w:shd w:val="clear" w:color="auto" w:fill="auto"/>
          </w:tcPr>
          <w:p w14:paraId="5DF85E2F" w14:textId="46E3D8A7" w:rsidR="007830DE" w:rsidRPr="000603B2" w:rsidRDefault="007830DE" w:rsidP="007830DE">
            <w:pPr>
              <w:spacing w:after="0" w:line="240" w:lineRule="auto"/>
              <w:jc w:val="both"/>
              <w:rPr>
                <w:rFonts w:ascii="Times New Roman" w:hAnsi="Times New Roman" w:cs="Courier New"/>
                <w:sz w:val="24"/>
                <w:szCs w:val="24"/>
                <w:lang w:eastAsia="ar-SA"/>
              </w:rPr>
            </w:pPr>
            <w:r w:rsidRPr="000603B2">
              <w:rPr>
                <w:rFonts w:ascii="Times New Roman" w:hAnsi="Times New Roman" w:cs="Courier New"/>
                <w:sz w:val="24"/>
                <w:szCs w:val="24"/>
                <w:lang w:eastAsia="ar-SA"/>
              </w:rPr>
              <w:t xml:space="preserve">Зона </w:t>
            </w:r>
            <w:r w:rsidR="00E50910">
              <w:rPr>
                <w:rFonts w:ascii="Times New Roman" w:hAnsi="Times New Roman" w:cs="Courier New"/>
                <w:sz w:val="24"/>
                <w:szCs w:val="24"/>
                <w:lang w:eastAsia="ar-SA"/>
              </w:rPr>
              <w:t xml:space="preserve">объектов </w:t>
            </w:r>
            <w:r w:rsidRPr="000603B2">
              <w:rPr>
                <w:rFonts w:ascii="Times New Roman" w:hAnsi="Times New Roman" w:cs="Courier New"/>
                <w:sz w:val="24"/>
                <w:szCs w:val="24"/>
                <w:lang w:eastAsia="ar-SA"/>
              </w:rPr>
              <w:t>воздушного транспорта</w:t>
            </w:r>
          </w:p>
        </w:tc>
      </w:tr>
      <w:tr w:rsidR="007830DE" w:rsidRPr="000603B2" w14:paraId="406CE5E5" w14:textId="77777777" w:rsidTr="00E50910">
        <w:tc>
          <w:tcPr>
            <w:tcW w:w="1305" w:type="dxa"/>
            <w:shd w:val="clear" w:color="auto" w:fill="auto"/>
          </w:tcPr>
          <w:p w14:paraId="3069997C" w14:textId="77777777" w:rsidR="007830DE" w:rsidRPr="000603B2" w:rsidRDefault="007830DE" w:rsidP="007830DE">
            <w:pPr>
              <w:spacing w:after="0" w:line="240" w:lineRule="auto"/>
              <w:jc w:val="both"/>
              <w:rPr>
                <w:rFonts w:ascii="Times New Roman" w:hAnsi="Times New Roman" w:cs="Times New Roman"/>
                <w:sz w:val="24"/>
                <w:szCs w:val="24"/>
                <w:lang w:eastAsia="ar-SA"/>
              </w:rPr>
            </w:pPr>
          </w:p>
        </w:tc>
        <w:tc>
          <w:tcPr>
            <w:tcW w:w="8040" w:type="dxa"/>
            <w:shd w:val="clear" w:color="auto" w:fill="auto"/>
          </w:tcPr>
          <w:p w14:paraId="5E320815" w14:textId="77777777" w:rsidR="007830DE" w:rsidRPr="000603B2" w:rsidRDefault="007830DE" w:rsidP="007830DE">
            <w:pPr>
              <w:spacing w:after="0" w:line="240" w:lineRule="auto"/>
              <w:jc w:val="both"/>
              <w:rPr>
                <w:rFonts w:ascii="Times New Roman" w:hAnsi="Times New Roman" w:cs="Courier New"/>
                <w:sz w:val="24"/>
                <w:szCs w:val="24"/>
                <w:lang w:eastAsia="ar-SA"/>
              </w:rPr>
            </w:pPr>
            <w:r w:rsidRPr="000603B2">
              <w:rPr>
                <w:rFonts w:ascii="Times New Roman" w:hAnsi="Times New Roman" w:cs="Courier New"/>
                <w:sz w:val="24"/>
                <w:szCs w:val="24"/>
                <w:lang w:eastAsia="ar-SA"/>
              </w:rPr>
              <w:t>ЗОНЫ ВОЕННЫХ ОБЪЕКТОВ И РЕЖИМНЫХ ТЕРРИТОРИЙ</w:t>
            </w:r>
          </w:p>
        </w:tc>
      </w:tr>
      <w:tr w:rsidR="007830DE" w:rsidRPr="000603B2" w14:paraId="4FC8ECAF" w14:textId="77777777" w:rsidTr="00E50910">
        <w:tc>
          <w:tcPr>
            <w:tcW w:w="1305" w:type="dxa"/>
            <w:shd w:val="clear" w:color="auto" w:fill="auto"/>
          </w:tcPr>
          <w:p w14:paraId="2CBC5AFC"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В</w:t>
            </w:r>
          </w:p>
        </w:tc>
        <w:tc>
          <w:tcPr>
            <w:tcW w:w="8040" w:type="dxa"/>
            <w:shd w:val="clear" w:color="auto" w:fill="auto"/>
          </w:tcPr>
          <w:p w14:paraId="50FB3263" w14:textId="77777777" w:rsidR="007830DE" w:rsidRPr="000603B2" w:rsidRDefault="007830DE" w:rsidP="007830DE">
            <w:pPr>
              <w:spacing w:after="0" w:line="240" w:lineRule="auto"/>
              <w:jc w:val="both"/>
              <w:rPr>
                <w:rFonts w:ascii="Times New Roman" w:hAnsi="Times New Roman" w:cs="Courier New"/>
                <w:sz w:val="24"/>
                <w:szCs w:val="24"/>
                <w:lang w:eastAsia="ar-SA"/>
              </w:rPr>
            </w:pPr>
            <w:r w:rsidRPr="000603B2">
              <w:rPr>
                <w:rFonts w:ascii="Times New Roman" w:hAnsi="Times New Roman" w:cs="Courier New"/>
                <w:sz w:val="24"/>
                <w:szCs w:val="24"/>
                <w:lang w:eastAsia="ar-SA"/>
              </w:rPr>
              <w:t>Зона военных объектов и иных режимных территорий</w:t>
            </w:r>
          </w:p>
        </w:tc>
      </w:tr>
      <w:tr w:rsidR="007830DE" w:rsidRPr="000603B2" w14:paraId="3B2B5FB9" w14:textId="77777777" w:rsidTr="00E50910">
        <w:tc>
          <w:tcPr>
            <w:tcW w:w="1305" w:type="dxa"/>
            <w:shd w:val="clear" w:color="auto" w:fill="auto"/>
          </w:tcPr>
          <w:p w14:paraId="6A2CE4EA" w14:textId="77777777" w:rsidR="007830DE" w:rsidRPr="000603B2" w:rsidRDefault="007830DE" w:rsidP="007830DE">
            <w:pPr>
              <w:spacing w:after="0" w:line="240" w:lineRule="auto"/>
              <w:jc w:val="both"/>
              <w:rPr>
                <w:rFonts w:ascii="Times New Roman" w:hAnsi="Times New Roman" w:cs="Times New Roman"/>
                <w:sz w:val="24"/>
                <w:szCs w:val="24"/>
                <w:lang w:eastAsia="ar-SA"/>
              </w:rPr>
            </w:pPr>
          </w:p>
        </w:tc>
        <w:tc>
          <w:tcPr>
            <w:tcW w:w="8040" w:type="dxa"/>
            <w:shd w:val="clear" w:color="auto" w:fill="auto"/>
          </w:tcPr>
          <w:p w14:paraId="5756E210" w14:textId="77777777" w:rsidR="007830DE" w:rsidRPr="000603B2" w:rsidRDefault="007830DE" w:rsidP="007830DE">
            <w:pPr>
              <w:spacing w:after="0" w:line="240" w:lineRule="auto"/>
              <w:jc w:val="both"/>
              <w:rPr>
                <w:rFonts w:ascii="Times New Roman" w:hAnsi="Times New Roman" w:cs="Courier New"/>
                <w:sz w:val="24"/>
                <w:szCs w:val="24"/>
                <w:lang w:eastAsia="ar-SA"/>
              </w:rPr>
            </w:pPr>
            <w:r w:rsidRPr="000603B2">
              <w:rPr>
                <w:rFonts w:ascii="Times New Roman" w:hAnsi="Times New Roman" w:cs="Courier New"/>
                <w:sz w:val="24"/>
                <w:szCs w:val="24"/>
                <w:lang w:eastAsia="ar-SA"/>
              </w:rPr>
              <w:t>ЗОНЫ СЕЛЬСКОХОЗЯЙСТВЕННОГО ИСПОЛЬЗОВАНИЯ</w:t>
            </w:r>
          </w:p>
        </w:tc>
      </w:tr>
      <w:tr w:rsidR="007830DE" w:rsidRPr="000603B2" w14:paraId="1FDAD44A" w14:textId="77777777" w:rsidTr="00E50910">
        <w:trPr>
          <w:trHeight w:val="102"/>
        </w:trPr>
        <w:tc>
          <w:tcPr>
            <w:tcW w:w="1305" w:type="dxa"/>
            <w:shd w:val="clear" w:color="auto" w:fill="auto"/>
          </w:tcPr>
          <w:p w14:paraId="0A0402DE"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СХ-1</w:t>
            </w:r>
          </w:p>
        </w:tc>
        <w:tc>
          <w:tcPr>
            <w:tcW w:w="8040" w:type="dxa"/>
            <w:shd w:val="clear" w:color="auto" w:fill="auto"/>
          </w:tcPr>
          <w:p w14:paraId="56EEBD23" w14:textId="27F7C1FD" w:rsidR="007830DE" w:rsidRPr="000603B2" w:rsidRDefault="007830DE" w:rsidP="007830DE">
            <w:pPr>
              <w:spacing w:after="0" w:line="240" w:lineRule="auto"/>
              <w:jc w:val="both"/>
              <w:rPr>
                <w:rFonts w:ascii="Times New Roman" w:hAnsi="Times New Roman" w:cs="Courier New"/>
                <w:sz w:val="24"/>
                <w:szCs w:val="24"/>
                <w:lang w:eastAsia="ar-SA"/>
              </w:rPr>
            </w:pPr>
            <w:r w:rsidRPr="000603B2">
              <w:rPr>
                <w:rFonts w:ascii="Times New Roman" w:hAnsi="Times New Roman" w:cs="Courier New"/>
                <w:sz w:val="24"/>
                <w:szCs w:val="24"/>
                <w:lang w:eastAsia="ar-SA"/>
              </w:rPr>
              <w:t xml:space="preserve">Зона сельскохозяйственного </w:t>
            </w:r>
            <w:r w:rsidR="00E50910">
              <w:rPr>
                <w:rFonts w:ascii="Times New Roman" w:hAnsi="Times New Roman" w:cs="Courier New"/>
                <w:sz w:val="24"/>
                <w:szCs w:val="24"/>
                <w:lang w:eastAsia="ar-SA"/>
              </w:rPr>
              <w:t>использования</w:t>
            </w:r>
          </w:p>
        </w:tc>
      </w:tr>
      <w:tr w:rsidR="007830DE" w:rsidRPr="000603B2" w14:paraId="453A4611" w14:textId="77777777" w:rsidTr="00E50910">
        <w:trPr>
          <w:trHeight w:val="247"/>
        </w:trPr>
        <w:tc>
          <w:tcPr>
            <w:tcW w:w="1305" w:type="dxa"/>
            <w:shd w:val="clear" w:color="auto" w:fill="auto"/>
          </w:tcPr>
          <w:p w14:paraId="290ED5EE"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СХ-2</w:t>
            </w:r>
          </w:p>
        </w:tc>
        <w:tc>
          <w:tcPr>
            <w:tcW w:w="8040" w:type="dxa"/>
            <w:shd w:val="clear" w:color="auto" w:fill="auto"/>
          </w:tcPr>
          <w:p w14:paraId="3931C408"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 xml:space="preserve">Зона садоводств </w:t>
            </w:r>
          </w:p>
        </w:tc>
      </w:tr>
      <w:tr w:rsidR="00E50910" w:rsidRPr="000603B2" w14:paraId="47309091" w14:textId="77777777" w:rsidTr="00E50910">
        <w:trPr>
          <w:trHeight w:val="247"/>
        </w:trPr>
        <w:tc>
          <w:tcPr>
            <w:tcW w:w="1305" w:type="dxa"/>
            <w:shd w:val="clear" w:color="auto" w:fill="auto"/>
          </w:tcPr>
          <w:p w14:paraId="1E96C4DA" w14:textId="23179984" w:rsidR="00E50910" w:rsidRPr="000603B2" w:rsidRDefault="00E50910" w:rsidP="007830DE">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СХ-3</w:t>
            </w:r>
          </w:p>
        </w:tc>
        <w:tc>
          <w:tcPr>
            <w:tcW w:w="8040" w:type="dxa"/>
            <w:shd w:val="clear" w:color="auto" w:fill="auto"/>
          </w:tcPr>
          <w:p w14:paraId="190A9CDD" w14:textId="009768CD" w:rsidR="00E50910" w:rsidRPr="000603B2" w:rsidRDefault="00E50910" w:rsidP="007830DE">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Зона сельскохозяйственных угодий</w:t>
            </w:r>
          </w:p>
        </w:tc>
      </w:tr>
      <w:tr w:rsidR="007830DE" w:rsidRPr="000603B2" w14:paraId="6E7CF5B9" w14:textId="77777777" w:rsidTr="00E50910">
        <w:tc>
          <w:tcPr>
            <w:tcW w:w="1305" w:type="dxa"/>
            <w:shd w:val="clear" w:color="auto" w:fill="auto"/>
          </w:tcPr>
          <w:p w14:paraId="679EC7E0" w14:textId="77777777" w:rsidR="007830DE" w:rsidRPr="000603B2" w:rsidRDefault="007830DE" w:rsidP="007830DE">
            <w:pPr>
              <w:spacing w:after="0" w:line="240" w:lineRule="auto"/>
              <w:jc w:val="both"/>
              <w:rPr>
                <w:rFonts w:ascii="Times New Roman" w:hAnsi="Times New Roman" w:cs="Times New Roman"/>
                <w:sz w:val="24"/>
                <w:szCs w:val="24"/>
                <w:lang w:eastAsia="ar-SA"/>
              </w:rPr>
            </w:pPr>
          </w:p>
        </w:tc>
        <w:tc>
          <w:tcPr>
            <w:tcW w:w="8040" w:type="dxa"/>
            <w:shd w:val="clear" w:color="auto" w:fill="auto"/>
          </w:tcPr>
          <w:p w14:paraId="5166C413" w14:textId="77777777" w:rsidR="007830DE" w:rsidRPr="000603B2" w:rsidRDefault="007830DE" w:rsidP="007830DE">
            <w:pPr>
              <w:spacing w:after="0" w:line="240" w:lineRule="auto"/>
              <w:jc w:val="both"/>
              <w:rPr>
                <w:rFonts w:ascii="Times New Roman" w:hAnsi="Times New Roman" w:cs="Courier New"/>
                <w:sz w:val="24"/>
                <w:szCs w:val="24"/>
                <w:lang w:eastAsia="ar-SA"/>
              </w:rPr>
            </w:pPr>
            <w:r w:rsidRPr="000603B2">
              <w:rPr>
                <w:rFonts w:ascii="Times New Roman" w:hAnsi="Times New Roman" w:cs="Courier New"/>
                <w:sz w:val="24"/>
                <w:szCs w:val="24"/>
                <w:lang w:eastAsia="ar-SA"/>
              </w:rPr>
              <w:t>ЗОНЫ СПЕЦИАЛЬНОГО НАЗНАЧЕНИЯ</w:t>
            </w:r>
          </w:p>
        </w:tc>
      </w:tr>
      <w:tr w:rsidR="007830DE" w:rsidRPr="000603B2" w14:paraId="3D20959B" w14:textId="77777777" w:rsidTr="00E50910">
        <w:tc>
          <w:tcPr>
            <w:tcW w:w="1305" w:type="dxa"/>
            <w:shd w:val="clear" w:color="auto" w:fill="auto"/>
          </w:tcPr>
          <w:p w14:paraId="4AEBBED4"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С-1</w:t>
            </w:r>
          </w:p>
        </w:tc>
        <w:tc>
          <w:tcPr>
            <w:tcW w:w="8040" w:type="dxa"/>
            <w:shd w:val="clear" w:color="auto" w:fill="auto"/>
          </w:tcPr>
          <w:p w14:paraId="5104B856" w14:textId="77777777" w:rsidR="007830DE" w:rsidRPr="000603B2" w:rsidRDefault="007830DE" w:rsidP="007830DE">
            <w:pPr>
              <w:spacing w:after="0" w:line="240" w:lineRule="auto"/>
              <w:jc w:val="both"/>
              <w:rPr>
                <w:rFonts w:ascii="Times New Roman" w:hAnsi="Times New Roman" w:cs="Courier New"/>
                <w:sz w:val="24"/>
                <w:szCs w:val="24"/>
                <w:lang w:eastAsia="ar-SA"/>
              </w:rPr>
            </w:pPr>
            <w:r w:rsidRPr="000603B2">
              <w:rPr>
                <w:rFonts w:ascii="Times New Roman" w:hAnsi="Times New Roman" w:cs="Courier New"/>
                <w:sz w:val="24"/>
                <w:szCs w:val="24"/>
                <w:lang w:eastAsia="ar-SA"/>
              </w:rPr>
              <w:t>Зона кладбищ</w:t>
            </w:r>
          </w:p>
        </w:tc>
      </w:tr>
      <w:tr w:rsidR="007830DE" w:rsidRPr="000603B2" w14:paraId="6FADBE6D" w14:textId="77777777" w:rsidTr="00E50910">
        <w:tc>
          <w:tcPr>
            <w:tcW w:w="1305" w:type="dxa"/>
            <w:shd w:val="clear" w:color="auto" w:fill="auto"/>
          </w:tcPr>
          <w:p w14:paraId="26183766" w14:textId="77777777" w:rsidR="007830DE" w:rsidRPr="000603B2" w:rsidRDefault="007830DE" w:rsidP="007830DE">
            <w:pPr>
              <w:spacing w:after="0" w:line="240" w:lineRule="auto"/>
              <w:jc w:val="both"/>
              <w:rPr>
                <w:rFonts w:ascii="Times New Roman" w:hAnsi="Times New Roman" w:cs="Times New Roman"/>
                <w:sz w:val="24"/>
                <w:szCs w:val="24"/>
                <w:lang w:eastAsia="ar-SA"/>
              </w:rPr>
            </w:pPr>
          </w:p>
        </w:tc>
        <w:tc>
          <w:tcPr>
            <w:tcW w:w="8040" w:type="dxa"/>
            <w:shd w:val="clear" w:color="auto" w:fill="auto"/>
          </w:tcPr>
          <w:p w14:paraId="0A12009A" w14:textId="77777777" w:rsidR="007830DE" w:rsidRPr="000603B2" w:rsidRDefault="007830DE" w:rsidP="007830DE">
            <w:pPr>
              <w:spacing w:after="0" w:line="240" w:lineRule="auto"/>
              <w:jc w:val="both"/>
              <w:rPr>
                <w:rFonts w:ascii="Times New Roman" w:hAnsi="Times New Roman" w:cs="Courier New"/>
                <w:sz w:val="24"/>
                <w:szCs w:val="24"/>
                <w:lang w:eastAsia="ar-SA"/>
              </w:rPr>
            </w:pPr>
            <w:r w:rsidRPr="000603B2">
              <w:rPr>
                <w:rFonts w:ascii="Times New Roman" w:hAnsi="Times New Roman" w:cs="Courier New"/>
                <w:sz w:val="24"/>
                <w:szCs w:val="24"/>
                <w:lang w:eastAsia="ar-SA"/>
              </w:rPr>
              <w:t>ПРОЧИЕ ЗОНЫ</w:t>
            </w:r>
          </w:p>
        </w:tc>
      </w:tr>
      <w:tr w:rsidR="007830DE" w:rsidRPr="000603B2" w14:paraId="2AA2A832" w14:textId="77777777" w:rsidTr="00E50910">
        <w:tc>
          <w:tcPr>
            <w:tcW w:w="1305" w:type="dxa"/>
            <w:shd w:val="clear" w:color="auto" w:fill="auto"/>
          </w:tcPr>
          <w:p w14:paraId="776F5B6C"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Пр-1</w:t>
            </w:r>
          </w:p>
        </w:tc>
        <w:tc>
          <w:tcPr>
            <w:tcW w:w="8040" w:type="dxa"/>
            <w:shd w:val="clear" w:color="auto" w:fill="auto"/>
          </w:tcPr>
          <w:p w14:paraId="061339F2" w14:textId="77777777" w:rsidR="007830DE" w:rsidRPr="000603B2" w:rsidRDefault="007830DE" w:rsidP="007830DE">
            <w:pPr>
              <w:spacing w:after="0" w:line="240" w:lineRule="auto"/>
              <w:jc w:val="both"/>
              <w:rPr>
                <w:rFonts w:ascii="Times New Roman" w:hAnsi="Times New Roman" w:cs="Times New Roman"/>
                <w:sz w:val="24"/>
                <w:szCs w:val="24"/>
                <w:lang w:eastAsia="ar-SA"/>
              </w:rPr>
            </w:pPr>
            <w:r w:rsidRPr="000603B2">
              <w:rPr>
                <w:rFonts w:ascii="Times New Roman" w:hAnsi="Times New Roman" w:cs="Courier New"/>
                <w:sz w:val="24"/>
                <w:szCs w:val="24"/>
                <w:lang w:eastAsia="ar-SA"/>
              </w:rPr>
              <w:t>Зона прочих городских территорий</w:t>
            </w:r>
          </w:p>
        </w:tc>
      </w:tr>
    </w:tbl>
    <w:p w14:paraId="105BDD91" w14:textId="77777777" w:rsidR="007830DE" w:rsidRPr="00736CB2" w:rsidRDefault="007830DE" w:rsidP="007830DE">
      <w:pPr>
        <w:pStyle w:val="23"/>
        <w:spacing w:before="0" w:after="0"/>
        <w:ind w:left="0" w:right="0" w:firstLine="709"/>
        <w:rPr>
          <w:rFonts w:ascii="Times New Roman" w:hAnsi="Times New Roman"/>
          <w:color w:val="auto"/>
          <w:sz w:val="24"/>
        </w:rPr>
      </w:pPr>
    </w:p>
    <w:p w14:paraId="6BD3958E" w14:textId="6E8A278D" w:rsidR="007830DE" w:rsidRDefault="007830DE" w:rsidP="00670F4C">
      <w:pPr>
        <w:spacing w:after="0" w:line="240" w:lineRule="auto"/>
        <w:rPr>
          <w:rFonts w:ascii="Times New Roman" w:hAnsi="Times New Roman" w:cs="Times New Roman"/>
          <w:sz w:val="24"/>
          <w:szCs w:val="24"/>
        </w:rPr>
      </w:pPr>
    </w:p>
    <w:p w14:paraId="076417B3" w14:textId="77777777" w:rsidR="007830DE" w:rsidRPr="00736CB2" w:rsidRDefault="007830DE" w:rsidP="007830DE">
      <w:pPr>
        <w:pStyle w:val="10"/>
        <w:spacing w:before="0" w:after="0" w:line="240" w:lineRule="auto"/>
        <w:rPr>
          <w:rFonts w:ascii="Times New Roman" w:hAnsi="Times New Roman" w:cs="Times New Roman"/>
          <w:sz w:val="24"/>
          <w:szCs w:val="24"/>
          <w:u w:val="single"/>
        </w:rPr>
      </w:pPr>
      <w:bookmarkStart w:id="132" w:name="_Toc464817995"/>
      <w:bookmarkStart w:id="133" w:name="_Toc61872518"/>
      <w:bookmarkStart w:id="134" w:name="_Toc137548637"/>
      <w:r w:rsidRPr="00736CB2">
        <w:rPr>
          <w:rFonts w:ascii="Times New Roman" w:hAnsi="Times New Roman" w:cs="Times New Roman"/>
          <w:sz w:val="24"/>
          <w:szCs w:val="24"/>
          <w:u w:val="single"/>
        </w:rPr>
        <w:t xml:space="preserve">ЧАСТЬ </w:t>
      </w:r>
      <w:r w:rsidRPr="00736CB2">
        <w:rPr>
          <w:rFonts w:ascii="Times New Roman" w:hAnsi="Times New Roman" w:cs="Times New Roman"/>
          <w:sz w:val="24"/>
          <w:szCs w:val="24"/>
          <w:u w:val="single"/>
          <w:lang w:val="en-US"/>
        </w:rPr>
        <w:t>III</w:t>
      </w:r>
      <w:r w:rsidRPr="00736CB2">
        <w:rPr>
          <w:rFonts w:ascii="Times New Roman" w:hAnsi="Times New Roman" w:cs="Times New Roman"/>
          <w:sz w:val="24"/>
          <w:szCs w:val="24"/>
          <w:u w:val="single"/>
        </w:rPr>
        <w:t>. ГРАДОСТРОИТЕЛЬНЫЕ РЕГЛАМЕНТЫ.</w:t>
      </w:r>
      <w:bookmarkEnd w:id="132"/>
      <w:bookmarkEnd w:id="133"/>
      <w:bookmarkEnd w:id="134"/>
    </w:p>
    <w:p w14:paraId="25EDD990" w14:textId="77777777" w:rsidR="007830DE" w:rsidRPr="00736CB2" w:rsidRDefault="007830DE" w:rsidP="007830DE">
      <w:pPr>
        <w:pStyle w:val="23"/>
        <w:spacing w:before="0" w:after="0"/>
        <w:ind w:left="0" w:right="0" w:firstLine="709"/>
        <w:jc w:val="left"/>
        <w:rPr>
          <w:rFonts w:ascii="Times New Roman" w:hAnsi="Times New Roman" w:cs="Times New Roman"/>
          <w:b/>
          <w:color w:val="auto"/>
          <w:sz w:val="24"/>
          <w:szCs w:val="24"/>
          <w:u w:val="single"/>
        </w:rPr>
      </w:pPr>
    </w:p>
    <w:p w14:paraId="30C0313F" w14:textId="77777777" w:rsidR="007830DE" w:rsidRPr="00736CB2" w:rsidRDefault="007830DE" w:rsidP="007830DE">
      <w:pPr>
        <w:pStyle w:val="20"/>
        <w:spacing w:before="0" w:after="0" w:line="240" w:lineRule="auto"/>
        <w:rPr>
          <w:rFonts w:ascii="Times New Roman" w:hAnsi="Times New Roman" w:cs="Times New Roman"/>
          <w:i w:val="0"/>
          <w:iCs w:val="0"/>
          <w:kern w:val="28"/>
          <w:sz w:val="24"/>
          <w:szCs w:val="24"/>
        </w:rPr>
      </w:pPr>
      <w:bookmarkStart w:id="135" w:name="_Toc464817996"/>
      <w:bookmarkStart w:id="136" w:name="_Toc61872519"/>
      <w:bookmarkStart w:id="137" w:name="_Toc137548638"/>
      <w:r w:rsidRPr="00736CB2">
        <w:rPr>
          <w:rFonts w:ascii="Times New Roman" w:hAnsi="Times New Roman" w:cs="Times New Roman"/>
          <w:i w:val="0"/>
          <w:iCs w:val="0"/>
          <w:kern w:val="28"/>
          <w:sz w:val="24"/>
          <w:szCs w:val="24"/>
        </w:rPr>
        <w:t xml:space="preserve">Глава </w:t>
      </w:r>
      <w:r>
        <w:rPr>
          <w:rFonts w:ascii="Times New Roman" w:hAnsi="Times New Roman" w:cs="Times New Roman"/>
          <w:i w:val="0"/>
          <w:iCs w:val="0"/>
          <w:kern w:val="28"/>
          <w:sz w:val="24"/>
          <w:szCs w:val="24"/>
        </w:rPr>
        <w:t>10</w:t>
      </w:r>
      <w:r w:rsidRPr="00736CB2">
        <w:rPr>
          <w:rFonts w:ascii="Times New Roman" w:hAnsi="Times New Roman" w:cs="Times New Roman"/>
          <w:i w:val="0"/>
          <w:iCs w:val="0"/>
          <w:kern w:val="28"/>
          <w:sz w:val="24"/>
          <w:szCs w:val="24"/>
        </w:rPr>
        <w:t>. Градостроительные регламенты.</w:t>
      </w:r>
      <w:bookmarkEnd w:id="135"/>
      <w:bookmarkEnd w:id="136"/>
      <w:bookmarkEnd w:id="137"/>
    </w:p>
    <w:p w14:paraId="582DFFBF" w14:textId="77777777" w:rsidR="007830DE" w:rsidRPr="00736CB2" w:rsidRDefault="007830DE" w:rsidP="007830DE">
      <w:pPr>
        <w:autoSpaceDE w:val="0"/>
        <w:autoSpaceDN w:val="0"/>
        <w:adjustRightInd w:val="0"/>
        <w:spacing w:after="0" w:line="240" w:lineRule="auto"/>
        <w:jc w:val="both"/>
        <w:rPr>
          <w:rFonts w:ascii="Times New Roman" w:hAnsi="Times New Roman" w:cs="Times New Roman"/>
          <w:sz w:val="24"/>
          <w:szCs w:val="24"/>
        </w:rPr>
      </w:pPr>
    </w:p>
    <w:p w14:paraId="0C724A6F" w14:textId="77777777" w:rsidR="00707FDD" w:rsidRPr="00707FDD" w:rsidRDefault="00707FDD" w:rsidP="00707FDD">
      <w:pPr>
        <w:pStyle w:val="3"/>
        <w:rPr>
          <w:rFonts w:ascii="Times New Roman" w:hAnsi="Times New Roman" w:cs="Times New Roman"/>
          <w:sz w:val="24"/>
          <w:szCs w:val="24"/>
          <w:shd w:val="clear" w:color="auto" w:fill="FFFFFF"/>
        </w:rPr>
      </w:pPr>
      <w:r w:rsidRPr="00707FDD">
        <w:rPr>
          <w:rFonts w:ascii="Times New Roman" w:hAnsi="Times New Roman" w:cs="Times New Roman"/>
          <w:sz w:val="24"/>
          <w:szCs w:val="24"/>
        </w:rPr>
        <w:t xml:space="preserve">Статья 30. </w:t>
      </w:r>
      <w:r w:rsidRPr="00707FDD">
        <w:rPr>
          <w:rFonts w:ascii="Times New Roman" w:hAnsi="Times New Roman" w:cs="Times New Roman"/>
          <w:sz w:val="24"/>
          <w:szCs w:val="24"/>
          <w:shd w:val="clear" w:color="auto" w:fill="FFFFFF"/>
        </w:rPr>
        <w:t>Общие положения о градостроительных регламентах.</w:t>
      </w:r>
    </w:p>
    <w:p w14:paraId="179E38B4" w14:textId="77777777" w:rsidR="00707FDD" w:rsidRPr="00707FDD" w:rsidRDefault="00707FDD" w:rsidP="00707FDD">
      <w:pPr>
        <w:spacing w:after="0" w:line="240" w:lineRule="auto"/>
        <w:ind w:firstLine="709"/>
        <w:rPr>
          <w:rFonts w:ascii="Times New Roman" w:hAnsi="Times New Roman" w:cs="Times New Roman"/>
          <w:b/>
          <w:bCs/>
          <w:color w:val="444444"/>
          <w:sz w:val="24"/>
          <w:szCs w:val="24"/>
          <w:shd w:val="clear" w:color="auto" w:fill="FFFFFF"/>
        </w:rPr>
      </w:pPr>
    </w:p>
    <w:p w14:paraId="2BF20398" w14:textId="77777777" w:rsidR="00707FDD" w:rsidRPr="00707FDD" w:rsidRDefault="00707FDD" w:rsidP="00707FDD">
      <w:pPr>
        <w:spacing w:after="0" w:line="240" w:lineRule="auto"/>
        <w:ind w:firstLine="709"/>
        <w:jc w:val="both"/>
        <w:rPr>
          <w:rFonts w:ascii="Times New Roman" w:hAnsi="Times New Roman" w:cs="Times New Roman"/>
          <w:sz w:val="24"/>
          <w:szCs w:val="24"/>
          <w:shd w:val="clear" w:color="auto" w:fill="FFFFFF"/>
        </w:rPr>
      </w:pPr>
      <w:r w:rsidRPr="00707FDD">
        <w:rPr>
          <w:rFonts w:ascii="Times New Roman" w:hAnsi="Times New Roman" w:cs="Times New Roman"/>
          <w:sz w:val="24"/>
          <w:szCs w:val="24"/>
          <w:shd w:val="clear" w:color="auto" w:fill="FFFFFF"/>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7E80AC84" w14:textId="77777777" w:rsidR="00707FDD" w:rsidRPr="00707FDD" w:rsidRDefault="00707FDD" w:rsidP="00707FDD">
      <w:pPr>
        <w:spacing w:after="0" w:line="240" w:lineRule="auto"/>
        <w:ind w:firstLine="709"/>
        <w:jc w:val="both"/>
        <w:rPr>
          <w:rFonts w:ascii="Times New Roman" w:hAnsi="Times New Roman" w:cs="Times New Roman"/>
          <w:sz w:val="24"/>
          <w:szCs w:val="24"/>
          <w:shd w:val="clear" w:color="auto" w:fill="FFFFFF"/>
        </w:rPr>
      </w:pPr>
      <w:r w:rsidRPr="00707FDD">
        <w:rPr>
          <w:rFonts w:ascii="Times New Roman" w:hAnsi="Times New Roman" w:cs="Times New Roman"/>
          <w:sz w:val="24"/>
          <w:szCs w:val="24"/>
          <w:shd w:val="clear" w:color="auto" w:fill="FFFFFF"/>
        </w:rPr>
        <w:t>1) виды разрешенного использования земельных участков и объектов капитального строительства;</w:t>
      </w:r>
    </w:p>
    <w:p w14:paraId="29673D0A" w14:textId="77777777" w:rsidR="00707FDD" w:rsidRPr="00707FDD" w:rsidRDefault="00707FDD" w:rsidP="00707FDD">
      <w:pPr>
        <w:spacing w:after="0" w:line="240" w:lineRule="auto"/>
        <w:ind w:firstLine="709"/>
        <w:jc w:val="both"/>
        <w:rPr>
          <w:rFonts w:ascii="Times New Roman" w:hAnsi="Times New Roman" w:cs="Times New Roman"/>
          <w:sz w:val="24"/>
          <w:szCs w:val="24"/>
          <w:shd w:val="clear" w:color="auto" w:fill="FFFFFF"/>
        </w:rPr>
      </w:pPr>
      <w:r w:rsidRPr="00707FDD">
        <w:rPr>
          <w:rFonts w:ascii="Times New Roman" w:hAnsi="Times New Roman" w:cs="Times New Roman"/>
          <w:sz w:val="24"/>
          <w:szCs w:val="24"/>
          <w:shd w:val="clear" w:color="auto" w:fill="FFFFFF"/>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89D707C" w14:textId="77777777" w:rsidR="00707FDD" w:rsidRPr="00707FDD" w:rsidRDefault="00707FDD" w:rsidP="00707FDD">
      <w:pPr>
        <w:spacing w:after="0" w:line="240" w:lineRule="auto"/>
        <w:ind w:firstLine="709"/>
        <w:jc w:val="both"/>
        <w:rPr>
          <w:rFonts w:ascii="Times New Roman" w:hAnsi="Times New Roman" w:cs="Times New Roman"/>
          <w:sz w:val="24"/>
          <w:szCs w:val="24"/>
          <w:shd w:val="clear" w:color="auto" w:fill="FFFFFF"/>
        </w:rPr>
      </w:pPr>
      <w:r w:rsidRPr="00707FDD">
        <w:rPr>
          <w:rFonts w:ascii="Times New Roman" w:hAnsi="Times New Roman" w:cs="Times New Roman"/>
          <w:sz w:val="24"/>
          <w:szCs w:val="24"/>
          <w:shd w:val="clear" w:color="auto" w:fill="FFFFFF"/>
        </w:rPr>
        <w:t>2.1) требования к архитектурно-градостроительному облику объектов капитального строительства;</w:t>
      </w:r>
    </w:p>
    <w:p w14:paraId="4AF14CAB" w14:textId="77777777" w:rsidR="00707FDD" w:rsidRPr="00707FDD" w:rsidRDefault="00707FDD" w:rsidP="00707FDD">
      <w:pPr>
        <w:spacing w:after="0" w:line="240" w:lineRule="auto"/>
        <w:ind w:firstLine="709"/>
        <w:jc w:val="both"/>
        <w:rPr>
          <w:rFonts w:ascii="Times New Roman" w:hAnsi="Times New Roman" w:cs="Times New Roman"/>
          <w:sz w:val="24"/>
          <w:szCs w:val="24"/>
          <w:shd w:val="clear" w:color="auto" w:fill="FFFFFF"/>
        </w:rPr>
      </w:pPr>
      <w:r w:rsidRPr="00707FDD">
        <w:rPr>
          <w:rFonts w:ascii="Times New Roman" w:hAnsi="Times New Roman" w:cs="Times New Roman"/>
          <w:sz w:val="24"/>
          <w:szCs w:val="24"/>
          <w:shd w:val="clear" w:color="auto" w:fill="FFFFFF"/>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73C096F" w14:textId="30354AEA" w:rsidR="007830DE"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shd w:val="clear" w:color="auto" w:fill="FFFFFF"/>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7830DE" w:rsidRPr="00707FDD">
        <w:rPr>
          <w:rFonts w:ascii="Times New Roman" w:hAnsi="Times New Roman"/>
          <w:sz w:val="24"/>
          <w:szCs w:val="24"/>
        </w:rPr>
        <w:t>.</w:t>
      </w:r>
    </w:p>
    <w:p w14:paraId="7E18B4C9" w14:textId="77777777" w:rsidR="00707FDD" w:rsidRDefault="00707FDD" w:rsidP="00707FDD">
      <w:pPr>
        <w:pStyle w:val="ConsPlusNormal"/>
        <w:ind w:firstLine="709"/>
        <w:jc w:val="both"/>
        <w:rPr>
          <w:rFonts w:ascii="Times New Roman" w:hAnsi="Times New Roman"/>
          <w:sz w:val="24"/>
          <w:szCs w:val="24"/>
        </w:rPr>
      </w:pPr>
    </w:p>
    <w:p w14:paraId="75477F0C" w14:textId="77777777" w:rsidR="00707FDD" w:rsidRPr="00707FDD" w:rsidRDefault="00707FDD" w:rsidP="00707FDD">
      <w:pPr>
        <w:pStyle w:val="3"/>
        <w:spacing w:before="0" w:after="0" w:line="240" w:lineRule="auto"/>
        <w:jc w:val="both"/>
        <w:rPr>
          <w:rFonts w:ascii="Times New Roman" w:hAnsi="Times New Roman" w:cs="Times New Roman"/>
          <w:sz w:val="24"/>
          <w:szCs w:val="24"/>
        </w:rPr>
      </w:pPr>
      <w:r w:rsidRPr="00707FDD">
        <w:rPr>
          <w:rFonts w:ascii="Times New Roman" w:hAnsi="Times New Roman" w:cs="Times New Roman"/>
          <w:sz w:val="24"/>
          <w:szCs w:val="24"/>
        </w:rPr>
        <w:t>Статья 30.1. Градостроительные регламенты в части требований к архитектурно-градостроительному облику объекта капитального строительства.</w:t>
      </w:r>
    </w:p>
    <w:p w14:paraId="52E1EE5D" w14:textId="77777777" w:rsidR="00707FDD" w:rsidRPr="00707FDD" w:rsidRDefault="00707FDD" w:rsidP="00707FDD">
      <w:pPr>
        <w:pStyle w:val="ConsPlusNormal"/>
        <w:ind w:firstLine="709"/>
        <w:jc w:val="both"/>
        <w:rPr>
          <w:rFonts w:ascii="Times New Roman" w:hAnsi="Times New Roman"/>
          <w:sz w:val="24"/>
          <w:szCs w:val="24"/>
        </w:rPr>
      </w:pPr>
    </w:p>
    <w:p w14:paraId="40823B21"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 Требования к архитектурно-градостроительному облику объекта капитального строительства включают в себя:</w:t>
      </w:r>
    </w:p>
    <w:p w14:paraId="5F23368E"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 требования к объемно-пространственным характеристикам объекта капитального строительства;</w:t>
      </w:r>
    </w:p>
    <w:p w14:paraId="64F0D00F"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2) требования к архитектурно-стилистическим характеристикам объекта капитального строительства;</w:t>
      </w:r>
    </w:p>
    <w:p w14:paraId="056AAD90"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3) требования к цветовым решениям объектов капитального строительства;</w:t>
      </w:r>
    </w:p>
    <w:p w14:paraId="6891262E"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4) требования к отделочным и (или) строительным материалам, определяющие архитектурный облик объектов капитального строительства;</w:t>
      </w:r>
    </w:p>
    <w:p w14:paraId="2372ADBF"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5) требования к размещению технического и инженерного оборудования на фасадах и кровлях объектов капитального строительства;</w:t>
      </w:r>
    </w:p>
    <w:p w14:paraId="2E953E25"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6) требования к подсветке фасадов объектов капитального строительства.</w:t>
      </w:r>
    </w:p>
    <w:p w14:paraId="2E7DEC2F"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2. Требования к архитектурно-градостроительному облику объекта капитального строительства в границах территорий:</w:t>
      </w:r>
    </w:p>
    <w:p w14:paraId="2FDA84C7" w14:textId="77777777" w:rsidR="00707FDD" w:rsidRPr="00707FDD" w:rsidRDefault="00707FDD" w:rsidP="00707FDD">
      <w:pPr>
        <w:pStyle w:val="ConsPlusNormal"/>
        <w:ind w:firstLine="709"/>
        <w:jc w:val="both"/>
        <w:rPr>
          <w:rFonts w:ascii="Times New Roman" w:hAnsi="Times New Roman"/>
          <w:i/>
          <w:iCs/>
          <w:sz w:val="24"/>
          <w:szCs w:val="24"/>
          <w:u w:val="single"/>
        </w:rPr>
      </w:pPr>
      <w:r w:rsidRPr="00707FDD">
        <w:rPr>
          <w:rFonts w:ascii="Times New Roman" w:hAnsi="Times New Roman"/>
          <w:i/>
          <w:iCs/>
          <w:sz w:val="24"/>
          <w:szCs w:val="24"/>
          <w:u w:val="single"/>
        </w:rPr>
        <w:t>1) Требования к объемно-пространственным характеристикам объекта капитального строительства.</w:t>
      </w:r>
    </w:p>
    <w:p w14:paraId="6D24A33D" w14:textId="77777777" w:rsidR="00707FDD" w:rsidRPr="00707FDD" w:rsidRDefault="00707FDD" w:rsidP="00707FDD">
      <w:pPr>
        <w:pStyle w:val="ConsPlusNormal"/>
        <w:ind w:firstLine="709"/>
        <w:jc w:val="both"/>
        <w:rPr>
          <w:rFonts w:ascii="Times New Roman" w:hAnsi="Times New Roman"/>
          <w:i/>
          <w:iCs/>
          <w:sz w:val="24"/>
          <w:szCs w:val="24"/>
        </w:rPr>
      </w:pPr>
      <w:r w:rsidRPr="00707FDD">
        <w:rPr>
          <w:rFonts w:ascii="Times New Roman" w:hAnsi="Times New Roman"/>
          <w:i/>
          <w:iCs/>
          <w:sz w:val="24"/>
          <w:szCs w:val="24"/>
        </w:rPr>
        <w:t>Требования к объёмно-пространственным характеристикам жилых зданий.</w:t>
      </w:r>
    </w:p>
    <w:p w14:paraId="319754A8"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 При формировании фасадных и объёмно-планировочных решений жилых зданий должны учитываться характер и структура окружающей застройки.</w:t>
      </w:r>
    </w:p>
    <w:p w14:paraId="15978C12"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Также при проектировании должны быть приняты во внимание общепринятые приёмы архитектурно-художественной композиции объёмно-пространственного построения зданий: симметрия-асимметрия, геометрическое подобие, сомасштабность.</w:t>
      </w:r>
    </w:p>
    <w:p w14:paraId="71E55C9D"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 xml:space="preserve">2. Форма жилого здания формируется с учётом конфигурации земельного участка, входящего в состав жилой группы, квартала и зависит от типа застройки квартала. Квартал застройки может иметь различную планировочную структуру. </w:t>
      </w:r>
    </w:p>
    <w:p w14:paraId="071ED738"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3. Между длинными сторонами жилых домов следует принимать расстояния (бытовые разрывы): для жилых домов высотой не более трех этажей - не менее 15 м; высотой четыре этажа - не менее 20 м; между длинными сторонами и торцами указанных жилых домов с окнами из жилых комнат - не менее 10 м. В условиях реконструкции жилых домов указанные расстояния могут быть сокращены при соблюдении норм инсоляции, освещенности и противопожарных требований, а также при обеспечении условия непросматриваемости жилых помещений, в том числе комнат, кухонь, ванных комнат, из окна в окно.</w:t>
      </w:r>
    </w:p>
    <w:p w14:paraId="45332D46"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Высота жилых помещений должна быть не менее 2,65 м.</w:t>
      </w:r>
    </w:p>
    <w:p w14:paraId="575CBD88"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4. На первых этажах жилых зданий могут размещаться встроенные и встроенно-пристроенные помещения общественного назначения. Входы в указанные помещения должны быть размещены с наружной стороны здания со стороны улично-дорожной сети квартала.</w:t>
      </w:r>
    </w:p>
    <w:p w14:paraId="1BDFE1DA"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5. При проектировании входных групп необходимо предусматривать индивидуализацию - разделение по функциональному назначению входных групп для жильцов, посетителей и работников, встроенных и встроенно-пристроенных помещений общественного назначения, а также технических, эвакуационных выходов.</w:t>
      </w:r>
    </w:p>
    <w:p w14:paraId="76E81AB2"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6. При проектировании входных групп в жилые помещения, а также во встроенные и встроенно-пристроенные помещения общественного назначения, должны быть обеспечены условия доступа для маломобильных групп населения путём создания безбарьерной среды.</w:t>
      </w:r>
    </w:p>
    <w:p w14:paraId="415508D6"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7. Высота помещений во встроенных и встроенно-пристроенных помещениях общественного назначения первого этажа должна быть не менее 4,2 м от нулевой отметки первого этажа до уровня пола второго этажа.</w:t>
      </w:r>
    </w:p>
    <w:p w14:paraId="7640E26A"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8. Архитектурно - градостроительный облик жилого здания должен соответствовать его назначению.</w:t>
      </w:r>
    </w:p>
    <w:p w14:paraId="323AF332"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9. Жилая застройка должна быть обеспечена необходимыми объектами социально-культурного и коммунально-бытового назначения, площадками благоустройства общего пользования, автомобильными стоянками.</w:t>
      </w:r>
    </w:p>
    <w:p w14:paraId="1A909437"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10. Площадки благоустройства, пешеходные дорожки внутридворовой территории, входные группы в жилые помещения и помещения общественно-делового назначения должны быть связаны непрерывными пешеходными путями, должны располагаться в плоскостях, не имеющих ступеней.</w:t>
      </w:r>
    </w:p>
    <w:p w14:paraId="3792CDA9"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11. При проектировании улично-дорожной сети должны быть предусмотрены буферные зелёные зоны между тротуарами и проезжей частью улиц.</w:t>
      </w:r>
    </w:p>
    <w:p w14:paraId="15E89168"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12. В отделке входных дверей в жилую часть и часть, где располагаются встроенные и встроенно-пристроенные помещения общественного назначения, необходимо использовать светопрозрачные вандалостойкие конструкции.</w:t>
      </w:r>
    </w:p>
    <w:p w14:paraId="161F016D" w14:textId="77777777" w:rsidR="00707FDD" w:rsidRPr="00707FDD" w:rsidRDefault="00707FDD" w:rsidP="00707FDD">
      <w:pPr>
        <w:pStyle w:val="ConsPlusNormal"/>
        <w:ind w:firstLine="709"/>
        <w:jc w:val="both"/>
        <w:rPr>
          <w:rFonts w:ascii="Times New Roman" w:hAnsi="Times New Roman"/>
          <w:i/>
          <w:iCs/>
          <w:sz w:val="24"/>
          <w:szCs w:val="24"/>
        </w:rPr>
      </w:pPr>
      <w:r w:rsidRPr="00707FDD">
        <w:rPr>
          <w:rFonts w:ascii="Times New Roman" w:hAnsi="Times New Roman"/>
          <w:i/>
          <w:iCs/>
          <w:sz w:val="24"/>
          <w:szCs w:val="24"/>
        </w:rPr>
        <w:t>Требования к объёмно-пространственным характеристикам объектов нежилого назначения.</w:t>
      </w:r>
    </w:p>
    <w:p w14:paraId="3E866061"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 Объёмно-пространственная структура зданий объектов нежилого назначения должна формироваться с учётом функционального назначения объекта, характера и структуры окружающей застройки.</w:t>
      </w:r>
    </w:p>
    <w:p w14:paraId="442C4267" w14:textId="77777777" w:rsid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При проектировании должны быть приняты во внимание общепринятые приёмы архитектурно-художественной композиции объёмно пространственного построения зданий: симметрия-асимметрия, геометрическое подобие, сомасштабность.</w:t>
      </w:r>
    </w:p>
    <w:p w14:paraId="7901547A" w14:textId="708A5A6D" w:rsidR="00B014DA" w:rsidRPr="00707FDD" w:rsidRDefault="00B014DA" w:rsidP="00707FDD">
      <w:pPr>
        <w:pStyle w:val="ConsPlusNormal"/>
        <w:ind w:firstLine="709"/>
        <w:jc w:val="both"/>
        <w:rPr>
          <w:rFonts w:ascii="Times New Roman" w:hAnsi="Times New Roman"/>
          <w:sz w:val="24"/>
          <w:szCs w:val="24"/>
        </w:rPr>
      </w:pPr>
      <w:r w:rsidRPr="00B014DA">
        <w:rPr>
          <w:rFonts w:ascii="Times New Roman" w:hAnsi="Times New Roman"/>
          <w:sz w:val="24"/>
          <w:szCs w:val="24"/>
        </w:rPr>
        <w:t>Минимальный процент застройки в границах земельного участка, определяемого как отношение суммарной площади земельного участка, которая может быть застроена, ко всей площади земельного участка (%) должная составлять не менее 60 %.</w:t>
      </w:r>
    </w:p>
    <w:p w14:paraId="70FC4919"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2. При проектировании входных групп необходимо предусматривать индивидуализацию - разделение по функциональному назначению входных групп главного входа, других входов в здание, в том числе технических и эвакуационных выходов.</w:t>
      </w:r>
    </w:p>
    <w:p w14:paraId="198D4290"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3. Входные группы в помещения зданий нежилого назначения должны быть обеспечены условиями доступа для маломобильных групп населения путём создания безбарьерной среды, обеспечения единого уровня отметок пола этажа, отсутствия ступеней.</w:t>
      </w:r>
    </w:p>
    <w:p w14:paraId="5B3F592A"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4. В отделке входных дверей главного и второстепенных входов, за исключением входов в технические помещения, необходимо использовать светопрозрачные вандалостойкие конструкции, оборудование для освещения.</w:t>
      </w:r>
    </w:p>
    <w:p w14:paraId="284C8BB5"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 xml:space="preserve">5. Окна, двери и витражи должны быть безопасными, удобными, иметь оптимальную конфигурацию, обеспечивать возможность проветривания. </w:t>
      </w:r>
    </w:p>
    <w:p w14:paraId="1B98645D"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Запрещено использование тонировки путём наклеивания на поверхность стёкол плёнки.</w:t>
      </w:r>
    </w:p>
    <w:p w14:paraId="404F13CF"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6. В отделке главного входа необходимо использовать светопрозрачные вандалостойкие конструкции.</w:t>
      </w:r>
    </w:p>
    <w:p w14:paraId="34B7C5BD"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7. При формировании архитектурно-художественного облика объекта на фасаде здания должно быть определено место для размещения вывески с названием объекта. Особенно данное требование относится к таким объектам, как магазины, торговые центры, рынки, деловые центры, имеющие одно общее название.</w:t>
      </w:r>
    </w:p>
    <w:p w14:paraId="0929BFD3" w14:textId="77777777" w:rsidR="00707FDD" w:rsidRPr="00707FDD" w:rsidRDefault="00707FDD" w:rsidP="00707FDD">
      <w:pPr>
        <w:pStyle w:val="ConsPlusNormal"/>
        <w:ind w:firstLine="709"/>
        <w:jc w:val="both"/>
        <w:rPr>
          <w:rFonts w:ascii="Times New Roman" w:hAnsi="Times New Roman"/>
          <w:i/>
          <w:iCs/>
          <w:sz w:val="24"/>
          <w:szCs w:val="24"/>
          <w:u w:val="single"/>
        </w:rPr>
      </w:pPr>
      <w:r w:rsidRPr="00707FDD">
        <w:rPr>
          <w:rFonts w:ascii="Times New Roman" w:hAnsi="Times New Roman"/>
          <w:i/>
          <w:iCs/>
          <w:sz w:val="24"/>
          <w:szCs w:val="24"/>
          <w:u w:val="single"/>
        </w:rPr>
        <w:t>2) Требования к архитектурно-стилистическим характеристикам.</w:t>
      </w:r>
    </w:p>
    <w:p w14:paraId="21B0C52A"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 Для создания архитектурно-градостроительного облика объектов капитального строительства могут применяться различные архитектурные стили, при условии обеспечения стилевого единства окружающей застройки, достигаемого путём сочетания форм, материалов, цветового решения и характера размещения всех деталей и элементов здания.</w:t>
      </w:r>
    </w:p>
    <w:p w14:paraId="1588A8FD"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2. Должно быть обеспечено разнообразие пластики фасадов.</w:t>
      </w:r>
    </w:p>
    <w:p w14:paraId="36C7A563"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3. Не допускается формировать глухие фасады здания, выходящие на территории общего пользования.</w:t>
      </w:r>
    </w:p>
    <w:p w14:paraId="242098A4"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3) Требования к цветовым решениям объектов капитального строительства.</w:t>
      </w:r>
    </w:p>
    <w:p w14:paraId="118C7E9C"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 Требования к применению конкретных цветов и оттенков для отделки фасадов с указанием палитры не устанавливаются.</w:t>
      </w:r>
    </w:p>
    <w:p w14:paraId="55E1CE88"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 xml:space="preserve">2. При разработке цветовых решений фасадов объектов капитального строительства необходимо: </w:t>
      </w:r>
    </w:p>
    <w:p w14:paraId="52BD2985"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w:t>
      </w:r>
      <w:r w:rsidRPr="00707FDD">
        <w:rPr>
          <w:rFonts w:ascii="Times New Roman" w:hAnsi="Times New Roman"/>
          <w:sz w:val="24"/>
          <w:szCs w:val="24"/>
        </w:rPr>
        <w:tab/>
        <w:t xml:space="preserve"> учитывать тип и цвет окружающей застройки; </w:t>
      </w:r>
    </w:p>
    <w:p w14:paraId="3DEEC5A8"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2)</w:t>
      </w:r>
      <w:r w:rsidRPr="00707FDD">
        <w:rPr>
          <w:rFonts w:ascii="Times New Roman" w:hAnsi="Times New Roman"/>
          <w:sz w:val="24"/>
          <w:szCs w:val="24"/>
        </w:rPr>
        <w:tab/>
        <w:t xml:space="preserve">отдавать преимущество натуральным оттенкам и цветам; </w:t>
      </w:r>
    </w:p>
    <w:p w14:paraId="0C219EEB"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3)</w:t>
      </w:r>
      <w:r w:rsidRPr="00707FDD">
        <w:rPr>
          <w:rFonts w:ascii="Times New Roman" w:hAnsi="Times New Roman"/>
          <w:sz w:val="24"/>
          <w:szCs w:val="24"/>
        </w:rPr>
        <w:tab/>
        <w:t>исключить случайное использование цветов, создающих пестроту или монотонность.</w:t>
      </w:r>
    </w:p>
    <w:p w14:paraId="00DA4B88"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 xml:space="preserve">3. Рекомендуется применять следующий принцип компоновки цветов: </w:t>
      </w:r>
    </w:p>
    <w:p w14:paraId="51904FAF"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w:t>
      </w:r>
      <w:r w:rsidRPr="00707FDD">
        <w:rPr>
          <w:rFonts w:ascii="Times New Roman" w:hAnsi="Times New Roman"/>
          <w:sz w:val="24"/>
          <w:szCs w:val="24"/>
        </w:rPr>
        <w:tab/>
        <w:t xml:space="preserve">один цвет основной (доминирующий); </w:t>
      </w:r>
    </w:p>
    <w:p w14:paraId="284DDE05"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2)</w:t>
      </w:r>
      <w:r w:rsidRPr="00707FDD">
        <w:rPr>
          <w:rFonts w:ascii="Times New Roman" w:hAnsi="Times New Roman"/>
          <w:sz w:val="24"/>
          <w:szCs w:val="24"/>
        </w:rPr>
        <w:tab/>
        <w:t xml:space="preserve">не более двух цветов вспомогательных (дополнительных); </w:t>
      </w:r>
    </w:p>
    <w:p w14:paraId="4E4B24E8"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3)</w:t>
      </w:r>
      <w:r w:rsidRPr="00707FDD">
        <w:rPr>
          <w:rFonts w:ascii="Times New Roman" w:hAnsi="Times New Roman"/>
          <w:sz w:val="24"/>
          <w:szCs w:val="24"/>
        </w:rPr>
        <w:tab/>
        <w:t>не более трёх цветов для акцента.</w:t>
      </w:r>
    </w:p>
    <w:p w14:paraId="33D3AFE0"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4. Соотношение между основным, вспомогательным и акцентным цветами принимать 50 %, 30 % и 20 %.</w:t>
      </w:r>
    </w:p>
    <w:p w14:paraId="5B0EE4D0"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5. При работе с двумя палитрами соотношение между основным и акцентным цветами принимать 70 % и 30 %.</w:t>
      </w:r>
    </w:p>
    <w:p w14:paraId="656CE17E"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6. При разработке цвето-композиционных решений необходимо использовать следующие приёмы компоновки цвета путем выделения:</w:t>
      </w:r>
    </w:p>
    <w:p w14:paraId="1D138820"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w:t>
      </w:r>
      <w:r w:rsidRPr="00707FDD">
        <w:rPr>
          <w:rFonts w:ascii="Times New Roman" w:hAnsi="Times New Roman"/>
          <w:sz w:val="24"/>
          <w:szCs w:val="24"/>
        </w:rPr>
        <w:tab/>
        <w:t>отдельных элементов фасада с применением акцентной палитры (балконы, лоджии, обрамления окон, дверей, входные группы и т.п.).</w:t>
      </w:r>
    </w:p>
    <w:p w14:paraId="1159F5F1"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2)</w:t>
      </w:r>
      <w:r w:rsidRPr="00707FDD">
        <w:rPr>
          <w:rFonts w:ascii="Times New Roman" w:hAnsi="Times New Roman"/>
          <w:sz w:val="24"/>
          <w:szCs w:val="24"/>
        </w:rPr>
        <w:tab/>
        <w:t>объёмно-пространственных элементов (отдельные объёмы, блок секции, пристройки и т.п.).</w:t>
      </w:r>
    </w:p>
    <w:p w14:paraId="433CC883"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3)</w:t>
      </w:r>
      <w:r w:rsidRPr="00707FDD">
        <w:rPr>
          <w:rFonts w:ascii="Times New Roman" w:hAnsi="Times New Roman"/>
          <w:sz w:val="24"/>
          <w:szCs w:val="24"/>
        </w:rPr>
        <w:tab/>
        <w:t>ниш и локальных выемок (локальные ниши и выемки на фасаде здания).</w:t>
      </w:r>
    </w:p>
    <w:p w14:paraId="0DE518A4"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4)</w:t>
      </w:r>
      <w:r w:rsidRPr="00707FDD">
        <w:rPr>
          <w:rFonts w:ascii="Times New Roman" w:hAnsi="Times New Roman"/>
          <w:sz w:val="24"/>
          <w:szCs w:val="24"/>
        </w:rPr>
        <w:tab/>
        <w:t>геометрии здания (цветом подчёркиваются геометрические формы здания).</w:t>
      </w:r>
    </w:p>
    <w:p w14:paraId="28EF1742"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5)</w:t>
      </w:r>
      <w:r w:rsidRPr="00707FDD">
        <w:rPr>
          <w:rFonts w:ascii="Times New Roman" w:hAnsi="Times New Roman"/>
          <w:sz w:val="24"/>
          <w:szCs w:val="24"/>
        </w:rPr>
        <w:tab/>
        <w:t>этажей (выделение цветом отдельных этажей, групп этажей).</w:t>
      </w:r>
    </w:p>
    <w:p w14:paraId="775C03FC"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6)</w:t>
      </w:r>
      <w:r w:rsidRPr="00707FDD">
        <w:rPr>
          <w:rFonts w:ascii="Times New Roman" w:hAnsi="Times New Roman"/>
          <w:sz w:val="24"/>
          <w:szCs w:val="24"/>
        </w:rPr>
        <w:tab/>
        <w:t>двойного фасада (разделение по цвету капитальных стен и конструкций декоративного оформления фасада).</w:t>
      </w:r>
    </w:p>
    <w:p w14:paraId="2011BF8D"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7)</w:t>
      </w:r>
      <w:r w:rsidRPr="00707FDD">
        <w:rPr>
          <w:rFonts w:ascii="Times New Roman" w:hAnsi="Times New Roman"/>
          <w:sz w:val="24"/>
          <w:szCs w:val="24"/>
        </w:rPr>
        <w:tab/>
        <w:t>торцевых стен или отдельных плоскостей фасада.</w:t>
      </w:r>
    </w:p>
    <w:p w14:paraId="63EE585E" w14:textId="77777777" w:rsidR="00707FDD" w:rsidRPr="00707FDD" w:rsidRDefault="00707FDD" w:rsidP="00707FDD">
      <w:pPr>
        <w:pStyle w:val="ConsPlusNormal"/>
        <w:ind w:firstLine="709"/>
        <w:jc w:val="both"/>
        <w:rPr>
          <w:rFonts w:ascii="Times New Roman" w:hAnsi="Times New Roman"/>
          <w:i/>
          <w:iCs/>
          <w:sz w:val="24"/>
          <w:szCs w:val="24"/>
          <w:u w:val="single"/>
        </w:rPr>
      </w:pPr>
      <w:r w:rsidRPr="00707FDD">
        <w:rPr>
          <w:rFonts w:ascii="Times New Roman" w:hAnsi="Times New Roman"/>
          <w:i/>
          <w:iCs/>
          <w:sz w:val="24"/>
          <w:szCs w:val="24"/>
          <w:u w:val="single"/>
        </w:rPr>
        <w:t>4) Требования к отделочным и (или) строительным материалам, определяющие архитектурный облик объектов капитального строительства.</w:t>
      </w:r>
    </w:p>
    <w:p w14:paraId="49C0E750"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 Фасады объектов капитального строительства выполняются с применением:</w:t>
      </w:r>
    </w:p>
    <w:p w14:paraId="0876C7C0"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натурального камня;</w:t>
      </w:r>
    </w:p>
    <w:p w14:paraId="4FD9C280"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облицовочного кирпича;</w:t>
      </w:r>
    </w:p>
    <w:p w14:paraId="700799B7"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облицовочных фасадных плит;</w:t>
      </w:r>
    </w:p>
    <w:p w14:paraId="6EA0ECED"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стекла;</w:t>
      </w:r>
    </w:p>
    <w:p w14:paraId="2EAE2C38"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керамики;</w:t>
      </w:r>
    </w:p>
    <w:p w14:paraId="6AE33E60"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архитектурного бетона;</w:t>
      </w:r>
    </w:p>
    <w:p w14:paraId="2ADCE781"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алюминиевых композитных фасадных материалов;</w:t>
      </w:r>
    </w:p>
    <w:p w14:paraId="77AA18CD"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искусственного камня;</w:t>
      </w:r>
    </w:p>
    <w:p w14:paraId="5386619D"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фиброцемента;</w:t>
      </w:r>
    </w:p>
    <w:p w14:paraId="655BA8A9"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железобетонные стеновые панели;</w:t>
      </w:r>
    </w:p>
    <w:p w14:paraId="0862596D"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сэндвич-панели;</w:t>
      </w:r>
    </w:p>
    <w:p w14:paraId="400D7201"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металлокассет.</w:t>
      </w:r>
    </w:p>
    <w:p w14:paraId="5EDB6E2C"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Применение других облицовочных материалов рассматривается в каждом отдельном случае.</w:t>
      </w:r>
    </w:p>
    <w:p w14:paraId="231E77B6"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1.1. Не допускается использование при отделке фасадов сайдинга (металлических или пластиковых панелей, имитирующих деревянную обшивку, за исключением объектов индивидуального жилищного строительства), профилированного металлического листа (профнастила, за исключением объектов капитального строительства, расположенных на территориях промышленных предприятий), асбестоцементных листов.</w:t>
      </w:r>
    </w:p>
    <w:p w14:paraId="62E33FE8"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1.2. При отделке фасадов крепление плит, плитных материалов, панелей должно осуществляться методом скрытого монтажа.</w:t>
      </w:r>
    </w:p>
    <w:p w14:paraId="4317895D" w14:textId="77777777" w:rsidR="00707FDD" w:rsidRPr="00707FDD" w:rsidRDefault="00707FDD" w:rsidP="00707FDD">
      <w:pPr>
        <w:pStyle w:val="ConsPlusNormal"/>
        <w:ind w:firstLine="709"/>
        <w:jc w:val="both"/>
        <w:rPr>
          <w:rFonts w:ascii="Times New Roman" w:hAnsi="Times New Roman"/>
          <w:i/>
          <w:iCs/>
          <w:sz w:val="24"/>
          <w:szCs w:val="24"/>
          <w:u w:val="single"/>
        </w:rPr>
      </w:pPr>
      <w:r w:rsidRPr="00707FDD">
        <w:rPr>
          <w:rFonts w:ascii="Times New Roman" w:hAnsi="Times New Roman"/>
          <w:i/>
          <w:iCs/>
          <w:sz w:val="24"/>
          <w:szCs w:val="24"/>
          <w:u w:val="single"/>
        </w:rPr>
        <w:t>5) Требования к размещению технического и инженерного оборудования на фасадах и кровлях объектов капитального строительства.</w:t>
      </w:r>
    </w:p>
    <w:p w14:paraId="78FD85B4"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14:paraId="30FF5130" w14:textId="77777777" w:rsidR="00707FDD" w:rsidRPr="00707FDD" w:rsidRDefault="00707FDD" w:rsidP="00707FDD">
      <w:pPr>
        <w:pStyle w:val="ConsPlusNormal"/>
        <w:ind w:firstLine="709"/>
        <w:jc w:val="both"/>
        <w:rPr>
          <w:rFonts w:ascii="Times New Roman" w:hAnsi="Times New Roman"/>
          <w:i/>
          <w:iCs/>
          <w:sz w:val="24"/>
          <w:szCs w:val="24"/>
          <w:u w:val="single"/>
        </w:rPr>
      </w:pPr>
      <w:r w:rsidRPr="00707FDD">
        <w:rPr>
          <w:rFonts w:ascii="Times New Roman" w:hAnsi="Times New Roman"/>
          <w:i/>
          <w:iCs/>
          <w:sz w:val="24"/>
          <w:szCs w:val="24"/>
          <w:u w:val="single"/>
        </w:rPr>
        <w:t>6) Требования к подсветке фасадов объектов капитального строительства.</w:t>
      </w:r>
    </w:p>
    <w:p w14:paraId="4DDA6F96"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1. При разработке архитектурных решений может быть предусмотрено выполнение работ по архитектурно-художественному освещению фасадов зданий, визуально воспринимаемых со стороны улиц, дорог общегородского и районного значений.</w:t>
      </w:r>
    </w:p>
    <w:p w14:paraId="4FF79C77" w14:textId="77777777"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Главными принципами архитектурной подсветки фасадов зданий являются определение основных архитектурно-художественных особенностей и эстетическая выразительность фасадов.</w:t>
      </w:r>
    </w:p>
    <w:p w14:paraId="675019BB" w14:textId="693A6C4D" w:rsidR="00707FDD" w:rsidRPr="00707FDD" w:rsidRDefault="00707FDD" w:rsidP="00707FDD">
      <w:pPr>
        <w:pStyle w:val="ConsPlusNormal"/>
        <w:ind w:firstLine="709"/>
        <w:jc w:val="both"/>
        <w:rPr>
          <w:rFonts w:ascii="Times New Roman" w:hAnsi="Times New Roman"/>
          <w:sz w:val="24"/>
          <w:szCs w:val="24"/>
        </w:rPr>
      </w:pPr>
      <w:r w:rsidRPr="00707FDD">
        <w:rPr>
          <w:rFonts w:ascii="Times New Roman" w:hAnsi="Times New Roman"/>
          <w:sz w:val="24"/>
          <w:szCs w:val="24"/>
        </w:rPr>
        <w:t>3. Требования, указанные в пункте 2 настоящей статьи не распространяются на объекты капитального  строительства, предназначенные исключительно для оказания амбулаторно-поликлинического обслуживания, обеспечения внутреннего правопорядка, социального обслуживания, государственного управления, делового управления, банковской и страховой деятельности, служебных гаражей и гаражей для собственных нужд, объекты жилого назначения, строящиеся за счет привлечения средств из бюджетов бюджетной системы Российской Федерации, индивидуальные жилые дома.</w:t>
      </w:r>
    </w:p>
    <w:p w14:paraId="00BBE7A5" w14:textId="77777777" w:rsidR="00707FDD" w:rsidRPr="00736CB2" w:rsidRDefault="00707FDD" w:rsidP="00707FDD">
      <w:pPr>
        <w:pStyle w:val="ConsPlusNormal"/>
        <w:ind w:firstLine="709"/>
        <w:jc w:val="both"/>
        <w:rPr>
          <w:rFonts w:ascii="Times New Roman" w:hAnsi="Times New Roman"/>
          <w:sz w:val="24"/>
          <w:szCs w:val="24"/>
        </w:rPr>
      </w:pPr>
    </w:p>
    <w:p w14:paraId="05791053" w14:textId="5A23349B" w:rsidR="007830DE" w:rsidRPr="00736CB2" w:rsidRDefault="007830DE" w:rsidP="007830DE">
      <w:pPr>
        <w:pStyle w:val="3"/>
        <w:spacing w:before="0" w:after="0" w:line="240" w:lineRule="auto"/>
        <w:rPr>
          <w:rFonts w:ascii="Times New Roman" w:hAnsi="Times New Roman" w:cs="Times New Roman"/>
          <w:kern w:val="28"/>
          <w:sz w:val="24"/>
          <w:szCs w:val="24"/>
        </w:rPr>
      </w:pPr>
      <w:bookmarkStart w:id="138" w:name="_Toc464818000"/>
      <w:bookmarkStart w:id="139" w:name="_Toc61872521"/>
      <w:bookmarkStart w:id="140" w:name="_Toc137548640"/>
      <w:r w:rsidRPr="00736CB2">
        <w:rPr>
          <w:rFonts w:ascii="Times New Roman" w:hAnsi="Times New Roman" w:cs="Times New Roman"/>
          <w:kern w:val="28"/>
          <w:sz w:val="24"/>
          <w:szCs w:val="24"/>
        </w:rPr>
        <w:t xml:space="preserve">Статья </w:t>
      </w:r>
      <w:r w:rsidR="00BC2E6F" w:rsidRPr="00AF6B4C">
        <w:rPr>
          <w:rFonts w:ascii="Times New Roman" w:hAnsi="Times New Roman" w:cs="Times New Roman"/>
          <w:kern w:val="28"/>
          <w:sz w:val="24"/>
          <w:szCs w:val="24"/>
        </w:rPr>
        <w:t>31</w:t>
      </w:r>
      <w:r w:rsidRPr="00736CB2">
        <w:rPr>
          <w:rFonts w:ascii="Times New Roman" w:hAnsi="Times New Roman" w:cs="Times New Roman"/>
          <w:kern w:val="28"/>
          <w:sz w:val="24"/>
          <w:szCs w:val="24"/>
        </w:rPr>
        <w:t>. Жилые зоны.</w:t>
      </w:r>
      <w:bookmarkEnd w:id="138"/>
      <w:bookmarkEnd w:id="139"/>
      <w:bookmarkEnd w:id="140"/>
    </w:p>
    <w:p w14:paraId="1073E9E4" w14:textId="77777777" w:rsidR="007830DE" w:rsidRPr="00736CB2" w:rsidRDefault="007830DE" w:rsidP="007830DE">
      <w:pPr>
        <w:spacing w:after="0" w:line="240" w:lineRule="auto"/>
        <w:jc w:val="both"/>
        <w:rPr>
          <w:rFonts w:ascii="Times New Roman" w:hAnsi="Times New Roman" w:cs="Times New Roman"/>
          <w:b/>
          <w:sz w:val="24"/>
          <w:szCs w:val="24"/>
          <w:u w:val="single"/>
        </w:rPr>
      </w:pPr>
    </w:p>
    <w:p w14:paraId="49E089F9" w14:textId="27DFF3D4" w:rsidR="007830DE" w:rsidRDefault="007830DE" w:rsidP="007830DE">
      <w:pPr>
        <w:pStyle w:val="ConsPlusNormal"/>
        <w:ind w:firstLine="540"/>
        <w:jc w:val="both"/>
        <w:rPr>
          <w:rFonts w:ascii="Times New Roman" w:hAnsi="Times New Roman"/>
          <w:sz w:val="24"/>
          <w:szCs w:val="24"/>
        </w:rPr>
      </w:pPr>
      <w:r w:rsidRPr="00736CB2">
        <w:rPr>
          <w:rFonts w:ascii="Times New Roman" w:hAnsi="Times New Roman"/>
          <w:sz w:val="24"/>
          <w:szCs w:val="24"/>
        </w:rPr>
        <w:t xml:space="preserve">1. Жилые зоны предназначены для преимущественного размещения жилого фонда.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и здоровье человека (шум, вибрация, магнитные поля, радиационное воздействие, загрязнение почв, воздуха, воды и иные вредные воздействия). </w:t>
      </w:r>
    </w:p>
    <w:p w14:paraId="5599E6C1" w14:textId="1A469294" w:rsidR="00D34F3E" w:rsidRDefault="00D34F3E" w:rsidP="007830DE">
      <w:pPr>
        <w:pStyle w:val="ConsPlusNormal"/>
        <w:ind w:firstLine="540"/>
        <w:jc w:val="both"/>
        <w:rPr>
          <w:rFonts w:ascii="Times New Roman" w:hAnsi="Times New Roman"/>
          <w:sz w:val="24"/>
          <w:szCs w:val="24"/>
        </w:rPr>
      </w:pPr>
    </w:p>
    <w:p w14:paraId="2072047F" w14:textId="1BBED825" w:rsidR="000F6C7C" w:rsidRDefault="000F6C7C" w:rsidP="007830DE">
      <w:pPr>
        <w:pStyle w:val="ConsPlusNormal"/>
        <w:ind w:firstLine="540"/>
        <w:jc w:val="both"/>
        <w:rPr>
          <w:rFonts w:ascii="Times New Roman" w:hAnsi="Times New Roman"/>
          <w:sz w:val="24"/>
          <w:szCs w:val="24"/>
        </w:rPr>
      </w:pPr>
    </w:p>
    <w:p w14:paraId="0376D1AC" w14:textId="07833E95" w:rsidR="000F6C7C" w:rsidRDefault="000F6C7C" w:rsidP="007830DE">
      <w:pPr>
        <w:pStyle w:val="ConsPlusNormal"/>
        <w:ind w:firstLine="540"/>
        <w:jc w:val="both"/>
        <w:rPr>
          <w:rFonts w:ascii="Times New Roman" w:hAnsi="Times New Roman"/>
          <w:sz w:val="24"/>
          <w:szCs w:val="24"/>
        </w:rPr>
      </w:pPr>
    </w:p>
    <w:p w14:paraId="510496A9" w14:textId="334ED21F" w:rsidR="000F6C7C" w:rsidRDefault="000F6C7C" w:rsidP="007830DE">
      <w:pPr>
        <w:pStyle w:val="ConsPlusNormal"/>
        <w:ind w:firstLine="540"/>
        <w:jc w:val="both"/>
        <w:rPr>
          <w:rFonts w:ascii="Times New Roman" w:hAnsi="Times New Roman"/>
          <w:sz w:val="24"/>
          <w:szCs w:val="24"/>
        </w:rPr>
      </w:pPr>
    </w:p>
    <w:p w14:paraId="71DFC534" w14:textId="319BEE4F" w:rsidR="000F6C7C" w:rsidRDefault="000F6C7C" w:rsidP="007830DE">
      <w:pPr>
        <w:pStyle w:val="ConsPlusNormal"/>
        <w:ind w:firstLine="540"/>
        <w:jc w:val="both"/>
        <w:rPr>
          <w:rFonts w:ascii="Times New Roman" w:hAnsi="Times New Roman"/>
          <w:sz w:val="24"/>
          <w:szCs w:val="24"/>
        </w:rPr>
      </w:pPr>
    </w:p>
    <w:p w14:paraId="46120785" w14:textId="48F8185A" w:rsidR="000F6C7C" w:rsidRDefault="000F6C7C" w:rsidP="007830DE">
      <w:pPr>
        <w:pStyle w:val="ConsPlusNormal"/>
        <w:ind w:firstLine="540"/>
        <w:jc w:val="both"/>
        <w:rPr>
          <w:rFonts w:ascii="Times New Roman" w:hAnsi="Times New Roman"/>
          <w:sz w:val="24"/>
          <w:szCs w:val="24"/>
        </w:rPr>
      </w:pPr>
    </w:p>
    <w:p w14:paraId="70CB0098" w14:textId="2EF84690" w:rsidR="000F6C7C" w:rsidRDefault="000F6C7C" w:rsidP="007830DE">
      <w:pPr>
        <w:pStyle w:val="ConsPlusNormal"/>
        <w:ind w:firstLine="540"/>
        <w:jc w:val="both"/>
        <w:rPr>
          <w:rFonts w:ascii="Times New Roman" w:hAnsi="Times New Roman"/>
          <w:sz w:val="24"/>
          <w:szCs w:val="24"/>
        </w:rPr>
      </w:pPr>
    </w:p>
    <w:p w14:paraId="05B7D0EB" w14:textId="70310205" w:rsidR="000F6C7C" w:rsidRDefault="000F6C7C" w:rsidP="007830DE">
      <w:pPr>
        <w:pStyle w:val="ConsPlusNormal"/>
        <w:ind w:firstLine="540"/>
        <w:jc w:val="both"/>
        <w:rPr>
          <w:rFonts w:ascii="Times New Roman" w:hAnsi="Times New Roman"/>
          <w:sz w:val="24"/>
          <w:szCs w:val="24"/>
        </w:rPr>
      </w:pPr>
    </w:p>
    <w:p w14:paraId="23276A23" w14:textId="5E79849A" w:rsidR="000F6C7C" w:rsidRDefault="000F6C7C" w:rsidP="007830DE">
      <w:pPr>
        <w:pStyle w:val="ConsPlusNormal"/>
        <w:ind w:firstLine="540"/>
        <w:jc w:val="both"/>
        <w:rPr>
          <w:rFonts w:ascii="Times New Roman" w:hAnsi="Times New Roman"/>
          <w:sz w:val="24"/>
          <w:szCs w:val="24"/>
        </w:rPr>
      </w:pPr>
    </w:p>
    <w:p w14:paraId="76E0E5C1" w14:textId="0C712726" w:rsidR="000F6C7C" w:rsidRDefault="000F6C7C" w:rsidP="007830DE">
      <w:pPr>
        <w:pStyle w:val="ConsPlusNormal"/>
        <w:ind w:firstLine="540"/>
        <w:jc w:val="both"/>
        <w:rPr>
          <w:rFonts w:ascii="Times New Roman" w:hAnsi="Times New Roman"/>
          <w:sz w:val="24"/>
          <w:szCs w:val="24"/>
        </w:rPr>
      </w:pPr>
    </w:p>
    <w:p w14:paraId="6BF7833E" w14:textId="6834C9B9" w:rsidR="000F6C7C" w:rsidRDefault="000F6C7C" w:rsidP="007830DE">
      <w:pPr>
        <w:pStyle w:val="ConsPlusNormal"/>
        <w:ind w:firstLine="540"/>
        <w:jc w:val="both"/>
        <w:rPr>
          <w:rFonts w:ascii="Times New Roman" w:hAnsi="Times New Roman"/>
          <w:sz w:val="24"/>
          <w:szCs w:val="24"/>
        </w:rPr>
      </w:pPr>
    </w:p>
    <w:p w14:paraId="4C2BAF6C" w14:textId="48B65319" w:rsidR="000F6C7C" w:rsidRDefault="000F6C7C" w:rsidP="007830DE">
      <w:pPr>
        <w:pStyle w:val="ConsPlusNormal"/>
        <w:ind w:firstLine="540"/>
        <w:jc w:val="both"/>
        <w:rPr>
          <w:rFonts w:ascii="Times New Roman" w:hAnsi="Times New Roman"/>
          <w:sz w:val="24"/>
          <w:szCs w:val="24"/>
        </w:rPr>
      </w:pPr>
    </w:p>
    <w:p w14:paraId="159EBFA0" w14:textId="7A8A1A65" w:rsidR="000F6C7C" w:rsidRDefault="000F6C7C" w:rsidP="007830DE">
      <w:pPr>
        <w:pStyle w:val="ConsPlusNormal"/>
        <w:ind w:firstLine="540"/>
        <w:jc w:val="both"/>
        <w:rPr>
          <w:rFonts w:ascii="Times New Roman" w:hAnsi="Times New Roman"/>
          <w:sz w:val="24"/>
          <w:szCs w:val="24"/>
        </w:rPr>
      </w:pPr>
    </w:p>
    <w:p w14:paraId="1F2394E5" w14:textId="213775F7" w:rsidR="000F6C7C" w:rsidRDefault="000F6C7C" w:rsidP="007830DE">
      <w:pPr>
        <w:pStyle w:val="ConsPlusNormal"/>
        <w:ind w:firstLine="540"/>
        <w:jc w:val="both"/>
        <w:rPr>
          <w:rFonts w:ascii="Times New Roman" w:hAnsi="Times New Roman"/>
          <w:sz w:val="24"/>
          <w:szCs w:val="24"/>
        </w:rPr>
      </w:pPr>
    </w:p>
    <w:p w14:paraId="67B550DB" w14:textId="7D62CF58" w:rsidR="000F6C7C" w:rsidRDefault="000F6C7C" w:rsidP="007830DE">
      <w:pPr>
        <w:pStyle w:val="ConsPlusNormal"/>
        <w:ind w:firstLine="540"/>
        <w:jc w:val="both"/>
        <w:rPr>
          <w:rFonts w:ascii="Times New Roman" w:hAnsi="Times New Roman"/>
          <w:sz w:val="24"/>
          <w:szCs w:val="24"/>
        </w:rPr>
      </w:pPr>
    </w:p>
    <w:p w14:paraId="52B94D5E" w14:textId="56CB6074" w:rsidR="000F6C7C" w:rsidRDefault="000F6C7C" w:rsidP="007830DE">
      <w:pPr>
        <w:pStyle w:val="ConsPlusNormal"/>
        <w:ind w:firstLine="540"/>
        <w:jc w:val="both"/>
        <w:rPr>
          <w:rFonts w:ascii="Times New Roman" w:hAnsi="Times New Roman"/>
          <w:sz w:val="24"/>
          <w:szCs w:val="24"/>
        </w:rPr>
      </w:pPr>
    </w:p>
    <w:p w14:paraId="5340293E" w14:textId="27EE5365" w:rsidR="000F6C7C" w:rsidRDefault="000F6C7C" w:rsidP="007830DE">
      <w:pPr>
        <w:pStyle w:val="ConsPlusNormal"/>
        <w:ind w:firstLine="540"/>
        <w:jc w:val="both"/>
        <w:rPr>
          <w:rFonts w:ascii="Times New Roman" w:hAnsi="Times New Roman"/>
          <w:sz w:val="24"/>
          <w:szCs w:val="24"/>
        </w:rPr>
      </w:pPr>
    </w:p>
    <w:p w14:paraId="7D020BED" w14:textId="0D2E5D42" w:rsidR="000F6C7C" w:rsidRDefault="000F6C7C" w:rsidP="007830DE">
      <w:pPr>
        <w:pStyle w:val="ConsPlusNormal"/>
        <w:ind w:firstLine="540"/>
        <w:jc w:val="both"/>
        <w:rPr>
          <w:rFonts w:ascii="Times New Roman" w:hAnsi="Times New Roman"/>
          <w:sz w:val="24"/>
          <w:szCs w:val="24"/>
        </w:rPr>
      </w:pPr>
    </w:p>
    <w:p w14:paraId="46BC7163" w14:textId="3C308BB1" w:rsidR="000F6C7C" w:rsidRDefault="000F6C7C" w:rsidP="007830DE">
      <w:pPr>
        <w:pStyle w:val="ConsPlusNormal"/>
        <w:ind w:firstLine="540"/>
        <w:jc w:val="both"/>
        <w:rPr>
          <w:rFonts w:ascii="Times New Roman" w:hAnsi="Times New Roman"/>
          <w:sz w:val="24"/>
          <w:szCs w:val="24"/>
        </w:rPr>
      </w:pPr>
    </w:p>
    <w:p w14:paraId="2D6BDACC" w14:textId="5AFE8B8B" w:rsidR="000F6C7C" w:rsidRDefault="000F6C7C" w:rsidP="007830DE">
      <w:pPr>
        <w:pStyle w:val="ConsPlusNormal"/>
        <w:ind w:firstLine="540"/>
        <w:jc w:val="both"/>
        <w:rPr>
          <w:rFonts w:ascii="Times New Roman" w:hAnsi="Times New Roman"/>
          <w:sz w:val="24"/>
          <w:szCs w:val="24"/>
        </w:rPr>
      </w:pPr>
    </w:p>
    <w:p w14:paraId="723C2BAF" w14:textId="321869D2" w:rsidR="000F6C7C" w:rsidRDefault="000F6C7C" w:rsidP="007830DE">
      <w:pPr>
        <w:pStyle w:val="ConsPlusNormal"/>
        <w:ind w:firstLine="540"/>
        <w:jc w:val="both"/>
        <w:rPr>
          <w:rFonts w:ascii="Times New Roman" w:hAnsi="Times New Roman"/>
          <w:sz w:val="24"/>
          <w:szCs w:val="24"/>
        </w:rPr>
      </w:pPr>
    </w:p>
    <w:p w14:paraId="6DA069F0" w14:textId="4F22F34C" w:rsidR="000F6C7C" w:rsidRDefault="000F6C7C" w:rsidP="007830DE">
      <w:pPr>
        <w:pStyle w:val="ConsPlusNormal"/>
        <w:ind w:firstLine="540"/>
        <w:jc w:val="both"/>
        <w:rPr>
          <w:rFonts w:ascii="Times New Roman" w:hAnsi="Times New Roman"/>
          <w:sz w:val="24"/>
          <w:szCs w:val="24"/>
        </w:rPr>
      </w:pPr>
    </w:p>
    <w:p w14:paraId="0ADC9A7B" w14:textId="2C62C576" w:rsidR="000F6C7C" w:rsidRDefault="000F6C7C" w:rsidP="007830DE">
      <w:pPr>
        <w:pStyle w:val="ConsPlusNormal"/>
        <w:ind w:firstLine="540"/>
        <w:jc w:val="both"/>
        <w:rPr>
          <w:rFonts w:ascii="Times New Roman" w:hAnsi="Times New Roman"/>
          <w:sz w:val="24"/>
          <w:szCs w:val="24"/>
        </w:rPr>
      </w:pPr>
    </w:p>
    <w:p w14:paraId="643E0C11" w14:textId="23671F3C" w:rsidR="000F6C7C" w:rsidRDefault="000F6C7C" w:rsidP="007830DE">
      <w:pPr>
        <w:pStyle w:val="ConsPlusNormal"/>
        <w:ind w:firstLine="540"/>
        <w:jc w:val="both"/>
        <w:rPr>
          <w:rFonts w:ascii="Times New Roman" w:hAnsi="Times New Roman"/>
          <w:sz w:val="24"/>
          <w:szCs w:val="24"/>
        </w:rPr>
      </w:pPr>
    </w:p>
    <w:p w14:paraId="4626014F" w14:textId="37523440" w:rsidR="000F6C7C" w:rsidRDefault="000F6C7C" w:rsidP="007830DE">
      <w:pPr>
        <w:pStyle w:val="ConsPlusNormal"/>
        <w:ind w:firstLine="540"/>
        <w:jc w:val="both"/>
        <w:rPr>
          <w:rFonts w:ascii="Times New Roman" w:hAnsi="Times New Roman"/>
          <w:sz w:val="24"/>
          <w:szCs w:val="24"/>
        </w:rPr>
      </w:pPr>
    </w:p>
    <w:p w14:paraId="67AB480D" w14:textId="172BA30B" w:rsidR="000F6C7C" w:rsidRDefault="000F6C7C" w:rsidP="007830DE">
      <w:pPr>
        <w:pStyle w:val="ConsPlusNormal"/>
        <w:ind w:firstLine="540"/>
        <w:jc w:val="both"/>
        <w:rPr>
          <w:rFonts w:ascii="Times New Roman" w:hAnsi="Times New Roman"/>
          <w:sz w:val="24"/>
          <w:szCs w:val="24"/>
        </w:rPr>
      </w:pPr>
    </w:p>
    <w:p w14:paraId="001A944C" w14:textId="7F7F9EAB" w:rsidR="000F6C7C" w:rsidRDefault="000F6C7C" w:rsidP="007830DE">
      <w:pPr>
        <w:pStyle w:val="ConsPlusNormal"/>
        <w:ind w:firstLine="540"/>
        <w:jc w:val="both"/>
        <w:rPr>
          <w:rFonts w:ascii="Times New Roman" w:hAnsi="Times New Roman"/>
          <w:sz w:val="24"/>
          <w:szCs w:val="24"/>
        </w:rPr>
      </w:pPr>
    </w:p>
    <w:p w14:paraId="5DF70785" w14:textId="6665A05B" w:rsidR="000F6C7C" w:rsidRDefault="000F6C7C" w:rsidP="007830DE">
      <w:pPr>
        <w:pStyle w:val="ConsPlusNormal"/>
        <w:ind w:firstLine="540"/>
        <w:jc w:val="both"/>
        <w:rPr>
          <w:rFonts w:ascii="Times New Roman" w:hAnsi="Times New Roman"/>
          <w:sz w:val="24"/>
          <w:szCs w:val="24"/>
        </w:rPr>
      </w:pPr>
    </w:p>
    <w:p w14:paraId="63C5A390" w14:textId="6AB6DE23" w:rsidR="000F6C7C" w:rsidRDefault="000F6C7C" w:rsidP="007830DE">
      <w:pPr>
        <w:pStyle w:val="ConsPlusNormal"/>
        <w:ind w:firstLine="540"/>
        <w:jc w:val="both"/>
        <w:rPr>
          <w:rFonts w:ascii="Times New Roman" w:hAnsi="Times New Roman"/>
          <w:sz w:val="24"/>
          <w:szCs w:val="24"/>
        </w:rPr>
      </w:pPr>
    </w:p>
    <w:p w14:paraId="0474D064" w14:textId="695074A1" w:rsidR="000F6C7C" w:rsidRDefault="000F6C7C" w:rsidP="007830DE">
      <w:pPr>
        <w:pStyle w:val="ConsPlusNormal"/>
        <w:ind w:firstLine="540"/>
        <w:jc w:val="both"/>
        <w:rPr>
          <w:rFonts w:ascii="Times New Roman" w:hAnsi="Times New Roman"/>
          <w:sz w:val="24"/>
          <w:szCs w:val="24"/>
        </w:rPr>
      </w:pPr>
    </w:p>
    <w:p w14:paraId="4E973C99" w14:textId="127D0529" w:rsidR="000F6C7C" w:rsidRDefault="000F6C7C" w:rsidP="007830DE">
      <w:pPr>
        <w:pStyle w:val="ConsPlusNormal"/>
        <w:ind w:firstLine="540"/>
        <w:jc w:val="both"/>
        <w:rPr>
          <w:rFonts w:ascii="Times New Roman" w:hAnsi="Times New Roman"/>
          <w:sz w:val="24"/>
          <w:szCs w:val="24"/>
        </w:rPr>
      </w:pPr>
    </w:p>
    <w:p w14:paraId="613BBE59" w14:textId="016E7B3C" w:rsidR="000F6C7C" w:rsidRDefault="000F6C7C" w:rsidP="007830DE">
      <w:pPr>
        <w:pStyle w:val="ConsPlusNormal"/>
        <w:ind w:firstLine="540"/>
        <w:jc w:val="both"/>
        <w:rPr>
          <w:rFonts w:ascii="Times New Roman" w:hAnsi="Times New Roman"/>
          <w:sz w:val="24"/>
          <w:szCs w:val="24"/>
        </w:rPr>
      </w:pPr>
    </w:p>
    <w:p w14:paraId="067A5D94" w14:textId="3E7793D0" w:rsidR="000F6C7C" w:rsidRDefault="000F6C7C" w:rsidP="007830DE">
      <w:pPr>
        <w:pStyle w:val="ConsPlusNormal"/>
        <w:ind w:firstLine="540"/>
        <w:jc w:val="both"/>
        <w:rPr>
          <w:rFonts w:ascii="Times New Roman" w:hAnsi="Times New Roman"/>
          <w:sz w:val="24"/>
          <w:szCs w:val="24"/>
        </w:rPr>
      </w:pPr>
    </w:p>
    <w:p w14:paraId="0C6E563A" w14:textId="35AE15AB" w:rsidR="000F6C7C" w:rsidRDefault="000F6C7C" w:rsidP="007830DE">
      <w:pPr>
        <w:pStyle w:val="ConsPlusNormal"/>
        <w:ind w:firstLine="540"/>
        <w:jc w:val="both"/>
        <w:rPr>
          <w:rFonts w:ascii="Times New Roman" w:hAnsi="Times New Roman"/>
          <w:sz w:val="24"/>
          <w:szCs w:val="24"/>
        </w:rPr>
      </w:pPr>
    </w:p>
    <w:p w14:paraId="72821A6F" w14:textId="49890A42" w:rsidR="000F6C7C" w:rsidRDefault="000F6C7C" w:rsidP="007830DE">
      <w:pPr>
        <w:pStyle w:val="ConsPlusNormal"/>
        <w:ind w:firstLine="540"/>
        <w:jc w:val="both"/>
        <w:rPr>
          <w:rFonts w:ascii="Times New Roman" w:hAnsi="Times New Roman"/>
          <w:sz w:val="24"/>
          <w:szCs w:val="24"/>
        </w:rPr>
      </w:pPr>
    </w:p>
    <w:p w14:paraId="295B56FA" w14:textId="47E76AC1" w:rsidR="000F6C7C" w:rsidRDefault="000F6C7C" w:rsidP="007830DE">
      <w:pPr>
        <w:pStyle w:val="ConsPlusNormal"/>
        <w:ind w:firstLine="540"/>
        <w:jc w:val="both"/>
        <w:rPr>
          <w:rFonts w:ascii="Times New Roman" w:hAnsi="Times New Roman"/>
          <w:sz w:val="24"/>
          <w:szCs w:val="24"/>
        </w:rPr>
      </w:pPr>
    </w:p>
    <w:p w14:paraId="13F759CA" w14:textId="77B7D00E" w:rsidR="000F6C7C" w:rsidRDefault="000F6C7C" w:rsidP="007830DE">
      <w:pPr>
        <w:pStyle w:val="ConsPlusNormal"/>
        <w:ind w:firstLine="540"/>
        <w:jc w:val="both"/>
        <w:rPr>
          <w:rFonts w:ascii="Times New Roman" w:hAnsi="Times New Roman"/>
          <w:sz w:val="24"/>
          <w:szCs w:val="24"/>
        </w:rPr>
      </w:pPr>
    </w:p>
    <w:p w14:paraId="61B5A0F8" w14:textId="3CE2938A" w:rsidR="000F6C7C" w:rsidRDefault="000F6C7C" w:rsidP="007830DE">
      <w:pPr>
        <w:pStyle w:val="ConsPlusNormal"/>
        <w:ind w:firstLine="540"/>
        <w:jc w:val="both"/>
        <w:rPr>
          <w:rFonts w:ascii="Times New Roman" w:hAnsi="Times New Roman"/>
          <w:sz w:val="24"/>
          <w:szCs w:val="24"/>
        </w:rPr>
      </w:pPr>
    </w:p>
    <w:p w14:paraId="5B42E827" w14:textId="6048EC03" w:rsidR="000F6C7C" w:rsidRDefault="000F6C7C" w:rsidP="007830DE">
      <w:pPr>
        <w:pStyle w:val="ConsPlusNormal"/>
        <w:ind w:firstLine="540"/>
        <w:jc w:val="both"/>
        <w:rPr>
          <w:rFonts w:ascii="Times New Roman" w:hAnsi="Times New Roman"/>
          <w:sz w:val="24"/>
          <w:szCs w:val="24"/>
        </w:rPr>
      </w:pPr>
    </w:p>
    <w:p w14:paraId="68930867" w14:textId="2D1A26FB" w:rsidR="000F6C7C" w:rsidRDefault="000F6C7C" w:rsidP="007830DE">
      <w:pPr>
        <w:pStyle w:val="ConsPlusNormal"/>
        <w:ind w:firstLine="540"/>
        <w:jc w:val="both"/>
        <w:rPr>
          <w:rFonts w:ascii="Times New Roman" w:hAnsi="Times New Roman"/>
          <w:sz w:val="24"/>
          <w:szCs w:val="24"/>
        </w:rPr>
      </w:pPr>
    </w:p>
    <w:p w14:paraId="5F563729" w14:textId="62954F34" w:rsidR="000F6C7C" w:rsidRDefault="000F6C7C" w:rsidP="007830DE">
      <w:pPr>
        <w:pStyle w:val="ConsPlusNormal"/>
        <w:ind w:firstLine="540"/>
        <w:jc w:val="both"/>
        <w:rPr>
          <w:rFonts w:ascii="Times New Roman" w:hAnsi="Times New Roman"/>
          <w:sz w:val="24"/>
          <w:szCs w:val="24"/>
        </w:rPr>
      </w:pPr>
    </w:p>
    <w:p w14:paraId="150C6F56" w14:textId="05FCBA21" w:rsidR="000F6C7C" w:rsidRDefault="000F6C7C" w:rsidP="007830DE">
      <w:pPr>
        <w:pStyle w:val="ConsPlusNormal"/>
        <w:ind w:firstLine="540"/>
        <w:jc w:val="both"/>
        <w:rPr>
          <w:rFonts w:ascii="Times New Roman" w:hAnsi="Times New Roman"/>
          <w:sz w:val="24"/>
          <w:szCs w:val="24"/>
        </w:rPr>
      </w:pPr>
    </w:p>
    <w:p w14:paraId="4B7D2C99" w14:textId="77777777" w:rsidR="000F6C7C" w:rsidRPr="00736CB2" w:rsidRDefault="000F6C7C" w:rsidP="007830DE">
      <w:pPr>
        <w:pStyle w:val="ConsPlusNormal"/>
        <w:ind w:firstLine="540"/>
        <w:jc w:val="both"/>
        <w:rPr>
          <w:rFonts w:ascii="Times New Roman" w:hAnsi="Times New Roman"/>
          <w:sz w:val="24"/>
          <w:szCs w:val="24"/>
        </w:rPr>
      </w:pPr>
    </w:p>
    <w:p w14:paraId="2CBF26D5" w14:textId="77777777" w:rsidR="000F6C7C" w:rsidRDefault="000F6C7C" w:rsidP="007830DE">
      <w:pPr>
        <w:pStyle w:val="3"/>
        <w:rPr>
          <w:rFonts w:ascii="Times New Roman" w:hAnsi="Times New Roman"/>
          <w:sz w:val="24"/>
        </w:rPr>
        <w:sectPr w:rsidR="000F6C7C" w:rsidSect="00551FFB">
          <w:footerReference w:type="default" r:id="rId8"/>
          <w:pgSz w:w="11906" w:h="16838"/>
          <w:pgMar w:top="1134" w:right="850" w:bottom="1134" w:left="1701" w:header="708" w:footer="708" w:gutter="0"/>
          <w:cols w:space="708"/>
          <w:titlePg/>
          <w:docGrid w:linePitch="360"/>
        </w:sectPr>
      </w:pPr>
      <w:bookmarkStart w:id="141" w:name="_Toc468271429"/>
      <w:bookmarkStart w:id="142" w:name="_Toc35337281"/>
    </w:p>
    <w:p w14:paraId="2A2196B2" w14:textId="56F9663A" w:rsidR="007830DE" w:rsidRPr="0002352B" w:rsidRDefault="007830DE" w:rsidP="007830DE">
      <w:pPr>
        <w:pStyle w:val="3"/>
        <w:rPr>
          <w:rFonts w:ascii="Times New Roman" w:hAnsi="Times New Roman"/>
          <w:sz w:val="24"/>
        </w:rPr>
      </w:pPr>
      <w:bookmarkStart w:id="143" w:name="_Toc137548641"/>
      <w:r w:rsidRPr="0002352B">
        <w:rPr>
          <w:rFonts w:ascii="Times New Roman" w:hAnsi="Times New Roman"/>
          <w:sz w:val="24"/>
        </w:rPr>
        <w:t xml:space="preserve">Статья </w:t>
      </w:r>
      <w:r w:rsidR="00BC2E6F" w:rsidRPr="00AF6B4C">
        <w:rPr>
          <w:rFonts w:ascii="Times New Roman" w:hAnsi="Times New Roman"/>
          <w:sz w:val="24"/>
        </w:rPr>
        <w:t>31</w:t>
      </w:r>
      <w:r w:rsidRPr="0002352B">
        <w:rPr>
          <w:rFonts w:ascii="Times New Roman" w:hAnsi="Times New Roman"/>
          <w:sz w:val="24"/>
        </w:rPr>
        <w:t xml:space="preserve">.1.  Ж-1. Зона застройки </w:t>
      </w:r>
      <w:r w:rsidR="00E50910">
        <w:rPr>
          <w:rFonts w:ascii="Times New Roman" w:hAnsi="Times New Roman"/>
          <w:sz w:val="24"/>
        </w:rPr>
        <w:t>среднеэтажными</w:t>
      </w:r>
      <w:r w:rsidRPr="0002352B">
        <w:rPr>
          <w:rFonts w:ascii="Times New Roman" w:hAnsi="Times New Roman"/>
          <w:sz w:val="24"/>
        </w:rPr>
        <w:t xml:space="preserve"> жилыми домами.</w:t>
      </w:r>
      <w:bookmarkEnd w:id="141"/>
      <w:bookmarkEnd w:id="142"/>
      <w:bookmarkEnd w:id="143"/>
      <w:r w:rsidRPr="0002352B">
        <w:rPr>
          <w:rFonts w:ascii="Times New Roman" w:hAnsi="Times New Roman"/>
          <w:sz w:val="24"/>
        </w:rPr>
        <w:t xml:space="preserve"> </w:t>
      </w:r>
    </w:p>
    <w:p w14:paraId="5604F7D8" w14:textId="77777777" w:rsidR="00575DE5" w:rsidRDefault="00575DE5" w:rsidP="007830DE">
      <w:pPr>
        <w:spacing w:after="0" w:line="240" w:lineRule="auto"/>
        <w:ind w:firstLine="709"/>
        <w:jc w:val="both"/>
        <w:rPr>
          <w:rFonts w:ascii="Times New Roman" w:hAnsi="Times New Roman"/>
          <w:sz w:val="24"/>
          <w:szCs w:val="24"/>
        </w:rPr>
      </w:pPr>
    </w:p>
    <w:p w14:paraId="755E3595" w14:textId="09717575" w:rsidR="007830DE" w:rsidRDefault="007830DE" w:rsidP="007830DE">
      <w:pPr>
        <w:spacing w:after="0" w:line="240" w:lineRule="auto"/>
        <w:ind w:firstLine="709"/>
        <w:jc w:val="both"/>
        <w:rPr>
          <w:rStyle w:val="2f0"/>
          <w:rFonts w:ascii="Times New Roman" w:hAnsi="Times New Roman" w:cs="Times New Roman"/>
          <w:sz w:val="24"/>
          <w:szCs w:val="24"/>
        </w:rPr>
      </w:pPr>
      <w:r w:rsidRPr="00EC18E1">
        <w:rPr>
          <w:rFonts w:ascii="Times New Roman" w:hAnsi="Times New Roman"/>
          <w:sz w:val="24"/>
          <w:szCs w:val="24"/>
        </w:rPr>
        <w:t xml:space="preserve">1. </w:t>
      </w:r>
      <w:r w:rsidR="00D34F3E" w:rsidRPr="00D34F3E">
        <w:rPr>
          <w:rStyle w:val="2f0"/>
          <w:rFonts w:ascii="Times New Roman" w:hAnsi="Times New Roman" w:cs="Times New Roman"/>
          <w:sz w:val="24"/>
          <w:szCs w:val="24"/>
        </w:rPr>
        <w:t>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r w:rsidRPr="00EC18E1">
        <w:rPr>
          <w:rStyle w:val="2f0"/>
          <w:rFonts w:ascii="Times New Roman" w:hAnsi="Times New Roman" w:cs="Times New Roman"/>
          <w:sz w:val="24"/>
          <w:szCs w:val="24"/>
        </w:rPr>
        <w:t>:</w:t>
      </w:r>
    </w:p>
    <w:p w14:paraId="60B3B1AA" w14:textId="21FC391C" w:rsidR="002867BA" w:rsidRDefault="002867BA" w:rsidP="007830DE">
      <w:pPr>
        <w:spacing w:after="0" w:line="240" w:lineRule="auto"/>
        <w:ind w:firstLine="709"/>
        <w:jc w:val="both"/>
        <w:rPr>
          <w:rFonts w:ascii="Times New Roman" w:hAnsi="Times New Roman" w:cs="Times New Roman"/>
          <w:sz w:val="24"/>
          <w:szCs w:val="24"/>
        </w:rPr>
      </w:pPr>
    </w:p>
    <w:tbl>
      <w:tblPr>
        <w:tblStyle w:val="aff3"/>
        <w:tblW w:w="14886" w:type="dxa"/>
        <w:tblLook w:val="04A0" w:firstRow="1" w:lastRow="0" w:firstColumn="1" w:lastColumn="0" w:noHBand="0" w:noVBand="1"/>
      </w:tblPr>
      <w:tblGrid>
        <w:gridCol w:w="1846"/>
        <w:gridCol w:w="2602"/>
        <w:gridCol w:w="736"/>
        <w:gridCol w:w="1512"/>
        <w:gridCol w:w="1622"/>
        <w:gridCol w:w="2858"/>
        <w:gridCol w:w="1435"/>
        <w:gridCol w:w="2227"/>
        <w:gridCol w:w="48"/>
      </w:tblGrid>
      <w:tr w:rsidR="00CA3356" w:rsidRPr="00CA3356" w14:paraId="3266A158" w14:textId="77777777" w:rsidTr="00A739E2">
        <w:trPr>
          <w:cantSplit/>
        </w:trPr>
        <w:tc>
          <w:tcPr>
            <w:tcW w:w="1846" w:type="dxa"/>
            <w:vMerge w:val="restart"/>
            <w:tcBorders>
              <w:top w:val="single" w:sz="18" w:space="0" w:color="auto"/>
              <w:left w:val="single" w:sz="18" w:space="0" w:color="auto"/>
              <w:bottom w:val="single" w:sz="18" w:space="0" w:color="auto"/>
              <w:right w:val="single" w:sz="18" w:space="0" w:color="auto"/>
            </w:tcBorders>
            <w:vAlign w:val="center"/>
          </w:tcPr>
          <w:p w14:paraId="1D6A949F" w14:textId="021E0632" w:rsidR="00CA3356" w:rsidRPr="00CA3356" w:rsidRDefault="00CA3356" w:rsidP="00480B64">
            <w:pPr>
              <w:jc w:val="center"/>
            </w:pPr>
            <w:r w:rsidRPr="000F6C7C">
              <w:rPr>
                <w:b/>
                <w:bCs/>
              </w:rPr>
              <w:t>Виды разрешенного использования земельных участков и объектов капитального строительства</w:t>
            </w:r>
          </w:p>
        </w:tc>
        <w:tc>
          <w:tcPr>
            <w:tcW w:w="2602" w:type="dxa"/>
            <w:vMerge w:val="restart"/>
            <w:tcBorders>
              <w:top w:val="single" w:sz="18" w:space="0" w:color="auto"/>
              <w:left w:val="single" w:sz="18" w:space="0" w:color="auto"/>
              <w:bottom w:val="single" w:sz="18" w:space="0" w:color="auto"/>
              <w:right w:val="single" w:sz="18" w:space="0" w:color="auto"/>
            </w:tcBorders>
            <w:vAlign w:val="center"/>
          </w:tcPr>
          <w:p w14:paraId="1CD46B76" w14:textId="67C5E164" w:rsidR="00CA3356" w:rsidRPr="00CA3356" w:rsidRDefault="00CA3356" w:rsidP="00480B64">
            <w:pPr>
              <w:jc w:val="center"/>
            </w:pPr>
            <w:r w:rsidRPr="000F6C7C">
              <w:rPr>
                <w:b/>
                <w:bCs/>
              </w:rPr>
              <w:t>Наименование вида разрешенного использования</w:t>
            </w:r>
          </w:p>
        </w:tc>
        <w:tc>
          <w:tcPr>
            <w:tcW w:w="736" w:type="dxa"/>
            <w:vMerge w:val="restart"/>
            <w:tcBorders>
              <w:top w:val="single" w:sz="18" w:space="0" w:color="auto"/>
              <w:left w:val="single" w:sz="18" w:space="0" w:color="auto"/>
              <w:bottom w:val="single" w:sz="18" w:space="0" w:color="auto"/>
              <w:right w:val="single" w:sz="18" w:space="0" w:color="auto"/>
            </w:tcBorders>
            <w:vAlign w:val="center"/>
          </w:tcPr>
          <w:p w14:paraId="1C2B3D39" w14:textId="1B7EB782" w:rsidR="00CA3356" w:rsidRPr="00CA3356" w:rsidRDefault="00CA3356" w:rsidP="00480B64">
            <w:pPr>
              <w:jc w:val="center"/>
            </w:pPr>
            <w:r w:rsidRPr="000F6C7C">
              <w:rPr>
                <w:b/>
                <w:bCs/>
              </w:rPr>
              <w:t>Код</w:t>
            </w:r>
          </w:p>
        </w:tc>
        <w:tc>
          <w:tcPr>
            <w:tcW w:w="9702" w:type="dxa"/>
            <w:gridSpan w:val="6"/>
            <w:tcBorders>
              <w:top w:val="single" w:sz="18" w:space="0" w:color="auto"/>
              <w:left w:val="single" w:sz="18" w:space="0" w:color="auto"/>
              <w:bottom w:val="single" w:sz="18" w:space="0" w:color="auto"/>
              <w:right w:val="single" w:sz="18" w:space="0" w:color="auto"/>
            </w:tcBorders>
            <w:vAlign w:val="center"/>
          </w:tcPr>
          <w:p w14:paraId="693BB39E" w14:textId="312BD903" w:rsidR="00CA3356" w:rsidRPr="00CA3356" w:rsidRDefault="00CA3356" w:rsidP="00480B64">
            <w:pPr>
              <w:jc w:val="center"/>
            </w:pPr>
            <w:r w:rsidRPr="000F6C7C">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4EB9" w:rsidRPr="00CA3356" w14:paraId="45F5ADB1" w14:textId="77777777" w:rsidTr="00A739E2">
        <w:trPr>
          <w:gridAfter w:val="1"/>
          <w:wAfter w:w="48" w:type="dxa"/>
          <w:cantSplit/>
          <w:trHeight w:val="2600"/>
        </w:trPr>
        <w:tc>
          <w:tcPr>
            <w:tcW w:w="1846" w:type="dxa"/>
            <w:vMerge/>
            <w:tcBorders>
              <w:top w:val="single" w:sz="18" w:space="0" w:color="auto"/>
              <w:left w:val="single" w:sz="18" w:space="0" w:color="auto"/>
              <w:bottom w:val="single" w:sz="18" w:space="0" w:color="auto"/>
              <w:right w:val="single" w:sz="18" w:space="0" w:color="auto"/>
            </w:tcBorders>
            <w:vAlign w:val="center"/>
          </w:tcPr>
          <w:p w14:paraId="26488ADB" w14:textId="77777777" w:rsidR="00F84EB9" w:rsidRPr="00CA3356" w:rsidRDefault="00F84EB9" w:rsidP="00480B64">
            <w:pPr>
              <w:jc w:val="center"/>
            </w:pPr>
          </w:p>
        </w:tc>
        <w:tc>
          <w:tcPr>
            <w:tcW w:w="2602" w:type="dxa"/>
            <w:vMerge/>
            <w:tcBorders>
              <w:top w:val="single" w:sz="18" w:space="0" w:color="auto"/>
              <w:left w:val="single" w:sz="18" w:space="0" w:color="auto"/>
              <w:bottom w:val="single" w:sz="18" w:space="0" w:color="auto"/>
              <w:right w:val="single" w:sz="18" w:space="0" w:color="auto"/>
            </w:tcBorders>
            <w:vAlign w:val="center"/>
          </w:tcPr>
          <w:p w14:paraId="4803BDE3" w14:textId="77777777" w:rsidR="00F84EB9" w:rsidRPr="00CA3356" w:rsidRDefault="00F84EB9" w:rsidP="00480B64">
            <w:pPr>
              <w:jc w:val="center"/>
            </w:pPr>
          </w:p>
        </w:tc>
        <w:tc>
          <w:tcPr>
            <w:tcW w:w="736" w:type="dxa"/>
            <w:vMerge/>
            <w:tcBorders>
              <w:top w:val="single" w:sz="18" w:space="0" w:color="auto"/>
              <w:left w:val="single" w:sz="18" w:space="0" w:color="auto"/>
              <w:bottom w:val="single" w:sz="18" w:space="0" w:color="auto"/>
              <w:right w:val="single" w:sz="18" w:space="0" w:color="auto"/>
            </w:tcBorders>
            <w:vAlign w:val="center"/>
          </w:tcPr>
          <w:p w14:paraId="52988E7F" w14:textId="77777777" w:rsidR="00F84EB9" w:rsidRPr="00CA3356" w:rsidRDefault="00F84EB9" w:rsidP="00480B64">
            <w:pPr>
              <w:jc w:val="center"/>
            </w:pPr>
          </w:p>
        </w:tc>
        <w:tc>
          <w:tcPr>
            <w:tcW w:w="3134" w:type="dxa"/>
            <w:gridSpan w:val="2"/>
            <w:tcBorders>
              <w:top w:val="single" w:sz="18" w:space="0" w:color="auto"/>
              <w:left w:val="single" w:sz="18" w:space="0" w:color="auto"/>
              <w:bottom w:val="single" w:sz="18" w:space="0" w:color="auto"/>
              <w:right w:val="single" w:sz="18" w:space="0" w:color="auto"/>
            </w:tcBorders>
            <w:vAlign w:val="center"/>
          </w:tcPr>
          <w:p w14:paraId="1F15149F" w14:textId="2C2A969B" w:rsidR="00F84EB9" w:rsidRPr="00CA3356" w:rsidRDefault="00F84EB9" w:rsidP="00480B64">
            <w:pPr>
              <w:jc w:val="center"/>
            </w:pPr>
            <w:r w:rsidRPr="000F6C7C">
              <w:rPr>
                <w:b/>
                <w:bCs/>
              </w:rPr>
              <w:t>Предельные (минимальные и (или) максимальные) размеры земельных участков, в том числе их площадь, кв.м.</w:t>
            </w:r>
          </w:p>
        </w:tc>
        <w:tc>
          <w:tcPr>
            <w:tcW w:w="2858" w:type="dxa"/>
            <w:vMerge w:val="restart"/>
            <w:tcBorders>
              <w:top w:val="single" w:sz="18" w:space="0" w:color="auto"/>
              <w:left w:val="single" w:sz="18" w:space="0" w:color="auto"/>
              <w:right w:val="single" w:sz="18" w:space="0" w:color="auto"/>
            </w:tcBorders>
            <w:vAlign w:val="center"/>
          </w:tcPr>
          <w:p w14:paraId="06C4E398" w14:textId="181A6BA0" w:rsidR="00F84EB9" w:rsidRPr="00CA3356" w:rsidRDefault="00F84EB9" w:rsidP="00480B64">
            <w:pPr>
              <w:jc w:val="center"/>
            </w:pPr>
            <w:r w:rsidRPr="000F6C7C">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35" w:type="dxa"/>
            <w:vMerge w:val="restart"/>
            <w:tcBorders>
              <w:top w:val="single" w:sz="18" w:space="0" w:color="auto"/>
              <w:left w:val="single" w:sz="18" w:space="0" w:color="auto"/>
              <w:right w:val="single" w:sz="18" w:space="0" w:color="auto"/>
            </w:tcBorders>
            <w:vAlign w:val="center"/>
          </w:tcPr>
          <w:p w14:paraId="4A5BEACD" w14:textId="2CEFF764" w:rsidR="00F84EB9" w:rsidRPr="00CA3356" w:rsidRDefault="00F84EB9" w:rsidP="00480B64">
            <w:pPr>
              <w:jc w:val="center"/>
            </w:pPr>
            <w:r w:rsidRPr="000F6C7C">
              <w:rPr>
                <w:b/>
                <w:bCs/>
              </w:rPr>
              <w:t>Предельное количество этажей (предельная высота, м)</w:t>
            </w:r>
          </w:p>
        </w:tc>
        <w:tc>
          <w:tcPr>
            <w:tcW w:w="2227" w:type="dxa"/>
            <w:vMerge w:val="restart"/>
            <w:tcBorders>
              <w:top w:val="single" w:sz="18" w:space="0" w:color="auto"/>
              <w:left w:val="single" w:sz="18" w:space="0" w:color="auto"/>
              <w:right w:val="single" w:sz="18" w:space="0" w:color="auto"/>
            </w:tcBorders>
            <w:vAlign w:val="center"/>
          </w:tcPr>
          <w:p w14:paraId="434B973C" w14:textId="4035BBE3" w:rsidR="00F84EB9" w:rsidRPr="00CA3356" w:rsidRDefault="00F84EB9" w:rsidP="00480B64">
            <w:pPr>
              <w:jc w:val="center"/>
            </w:pPr>
            <w:r w:rsidRPr="000F6C7C">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F84EB9" w:rsidRPr="00CA3356" w14:paraId="67D25F0B" w14:textId="77777777" w:rsidTr="00A739E2">
        <w:trPr>
          <w:gridAfter w:val="1"/>
          <w:wAfter w:w="48" w:type="dxa"/>
          <w:cantSplit/>
        </w:trPr>
        <w:tc>
          <w:tcPr>
            <w:tcW w:w="1846" w:type="dxa"/>
            <w:vMerge/>
            <w:tcBorders>
              <w:top w:val="single" w:sz="18" w:space="0" w:color="auto"/>
              <w:left w:val="single" w:sz="18" w:space="0" w:color="auto"/>
              <w:bottom w:val="single" w:sz="18" w:space="0" w:color="auto"/>
              <w:right w:val="single" w:sz="18" w:space="0" w:color="auto"/>
            </w:tcBorders>
            <w:vAlign w:val="center"/>
          </w:tcPr>
          <w:p w14:paraId="7D15316B" w14:textId="77777777" w:rsidR="00F84EB9" w:rsidRPr="00CA3356" w:rsidRDefault="00F84EB9" w:rsidP="00480B64">
            <w:pPr>
              <w:jc w:val="center"/>
            </w:pPr>
          </w:p>
        </w:tc>
        <w:tc>
          <w:tcPr>
            <w:tcW w:w="2602" w:type="dxa"/>
            <w:vMerge/>
            <w:tcBorders>
              <w:top w:val="single" w:sz="18" w:space="0" w:color="auto"/>
              <w:left w:val="single" w:sz="18" w:space="0" w:color="auto"/>
              <w:bottom w:val="single" w:sz="18" w:space="0" w:color="auto"/>
              <w:right w:val="single" w:sz="18" w:space="0" w:color="auto"/>
            </w:tcBorders>
            <w:vAlign w:val="center"/>
          </w:tcPr>
          <w:p w14:paraId="3115D912" w14:textId="77777777" w:rsidR="00F84EB9" w:rsidRPr="00CA3356" w:rsidRDefault="00F84EB9" w:rsidP="00480B64">
            <w:pPr>
              <w:jc w:val="center"/>
            </w:pPr>
          </w:p>
        </w:tc>
        <w:tc>
          <w:tcPr>
            <w:tcW w:w="736" w:type="dxa"/>
            <w:vMerge/>
            <w:tcBorders>
              <w:top w:val="single" w:sz="18" w:space="0" w:color="auto"/>
              <w:left w:val="single" w:sz="18" w:space="0" w:color="auto"/>
              <w:bottom w:val="single" w:sz="18" w:space="0" w:color="auto"/>
              <w:right w:val="single" w:sz="18" w:space="0" w:color="auto"/>
            </w:tcBorders>
            <w:vAlign w:val="center"/>
          </w:tcPr>
          <w:p w14:paraId="2E35637A" w14:textId="77777777" w:rsidR="00F84EB9" w:rsidRPr="00CA3356" w:rsidRDefault="00F84EB9" w:rsidP="00480B64">
            <w:pPr>
              <w:jc w:val="center"/>
            </w:pPr>
          </w:p>
        </w:tc>
        <w:tc>
          <w:tcPr>
            <w:tcW w:w="1512" w:type="dxa"/>
            <w:tcBorders>
              <w:top w:val="single" w:sz="18" w:space="0" w:color="auto"/>
              <w:left w:val="single" w:sz="18" w:space="0" w:color="auto"/>
              <w:bottom w:val="single" w:sz="18" w:space="0" w:color="auto"/>
              <w:right w:val="single" w:sz="18" w:space="0" w:color="auto"/>
            </w:tcBorders>
            <w:vAlign w:val="center"/>
          </w:tcPr>
          <w:p w14:paraId="5136144A" w14:textId="64661031" w:rsidR="00F84EB9" w:rsidRPr="00CA3356" w:rsidRDefault="00F84EB9" w:rsidP="00480B64">
            <w:pPr>
              <w:jc w:val="center"/>
              <w:rPr>
                <w:b/>
                <w:bCs/>
              </w:rPr>
            </w:pPr>
            <w:r w:rsidRPr="00CA3356">
              <w:rPr>
                <w:b/>
                <w:bCs/>
              </w:rPr>
              <w:t>мин</w:t>
            </w:r>
          </w:p>
        </w:tc>
        <w:tc>
          <w:tcPr>
            <w:tcW w:w="1622" w:type="dxa"/>
            <w:tcBorders>
              <w:top w:val="single" w:sz="18" w:space="0" w:color="auto"/>
              <w:left w:val="single" w:sz="18" w:space="0" w:color="auto"/>
              <w:bottom w:val="single" w:sz="18" w:space="0" w:color="auto"/>
              <w:right w:val="single" w:sz="18" w:space="0" w:color="auto"/>
            </w:tcBorders>
            <w:vAlign w:val="center"/>
          </w:tcPr>
          <w:p w14:paraId="22B533FA" w14:textId="1862AEA7" w:rsidR="00F84EB9" w:rsidRPr="00CA3356" w:rsidRDefault="00F84EB9" w:rsidP="00480B64">
            <w:pPr>
              <w:jc w:val="center"/>
              <w:rPr>
                <w:b/>
                <w:bCs/>
              </w:rPr>
            </w:pPr>
            <w:r w:rsidRPr="00CA3356">
              <w:rPr>
                <w:b/>
                <w:bCs/>
              </w:rPr>
              <w:t>макс</w:t>
            </w:r>
          </w:p>
        </w:tc>
        <w:tc>
          <w:tcPr>
            <w:tcW w:w="2858" w:type="dxa"/>
            <w:vMerge/>
            <w:tcBorders>
              <w:left w:val="single" w:sz="18" w:space="0" w:color="auto"/>
              <w:bottom w:val="single" w:sz="18" w:space="0" w:color="auto"/>
              <w:right w:val="single" w:sz="18" w:space="0" w:color="auto"/>
            </w:tcBorders>
            <w:vAlign w:val="center"/>
          </w:tcPr>
          <w:p w14:paraId="1C97B02D" w14:textId="77777777" w:rsidR="00F84EB9" w:rsidRPr="00CA3356" w:rsidRDefault="00F84EB9" w:rsidP="00480B64">
            <w:pPr>
              <w:jc w:val="center"/>
            </w:pPr>
          </w:p>
        </w:tc>
        <w:tc>
          <w:tcPr>
            <w:tcW w:w="1435" w:type="dxa"/>
            <w:vMerge/>
            <w:tcBorders>
              <w:left w:val="single" w:sz="18" w:space="0" w:color="auto"/>
              <w:bottom w:val="single" w:sz="18" w:space="0" w:color="auto"/>
              <w:right w:val="single" w:sz="18" w:space="0" w:color="auto"/>
            </w:tcBorders>
            <w:vAlign w:val="center"/>
          </w:tcPr>
          <w:p w14:paraId="024E643A" w14:textId="77777777" w:rsidR="00F84EB9" w:rsidRPr="00CA3356" w:rsidRDefault="00F84EB9" w:rsidP="00480B64">
            <w:pPr>
              <w:jc w:val="center"/>
            </w:pPr>
          </w:p>
        </w:tc>
        <w:tc>
          <w:tcPr>
            <w:tcW w:w="2227" w:type="dxa"/>
            <w:vMerge/>
            <w:tcBorders>
              <w:left w:val="single" w:sz="18" w:space="0" w:color="auto"/>
              <w:bottom w:val="single" w:sz="18" w:space="0" w:color="auto"/>
              <w:right w:val="single" w:sz="18" w:space="0" w:color="auto"/>
            </w:tcBorders>
            <w:vAlign w:val="center"/>
          </w:tcPr>
          <w:p w14:paraId="1467A930" w14:textId="77777777" w:rsidR="00F84EB9" w:rsidRPr="00CA3356" w:rsidRDefault="00F84EB9" w:rsidP="00480B64">
            <w:pPr>
              <w:jc w:val="center"/>
            </w:pPr>
          </w:p>
        </w:tc>
      </w:tr>
      <w:tr w:rsidR="00F61E03" w:rsidRPr="00CA3356" w14:paraId="29C70DE1" w14:textId="77777777" w:rsidTr="00A739E2">
        <w:trPr>
          <w:gridAfter w:val="1"/>
          <w:wAfter w:w="48" w:type="dxa"/>
          <w:cantSplit/>
        </w:trPr>
        <w:tc>
          <w:tcPr>
            <w:tcW w:w="1846" w:type="dxa"/>
            <w:tcBorders>
              <w:top w:val="single" w:sz="18" w:space="0" w:color="auto"/>
              <w:left w:val="single" w:sz="18" w:space="0" w:color="auto"/>
              <w:bottom w:val="single" w:sz="18" w:space="0" w:color="auto"/>
              <w:right w:val="single" w:sz="18" w:space="0" w:color="auto"/>
            </w:tcBorders>
            <w:vAlign w:val="center"/>
          </w:tcPr>
          <w:p w14:paraId="0C951A37" w14:textId="1CD2FFA8" w:rsidR="00CA3356" w:rsidRPr="00F416A9" w:rsidRDefault="00CA3356" w:rsidP="00480B64">
            <w:pPr>
              <w:jc w:val="center"/>
              <w:rPr>
                <w:b/>
                <w:bCs/>
                <w:sz w:val="18"/>
                <w:szCs w:val="18"/>
              </w:rPr>
            </w:pPr>
            <w:r w:rsidRPr="00F416A9">
              <w:rPr>
                <w:b/>
                <w:bCs/>
                <w:sz w:val="18"/>
                <w:szCs w:val="18"/>
              </w:rPr>
              <w:t>1</w:t>
            </w:r>
          </w:p>
        </w:tc>
        <w:tc>
          <w:tcPr>
            <w:tcW w:w="2602" w:type="dxa"/>
            <w:tcBorders>
              <w:top w:val="single" w:sz="18" w:space="0" w:color="auto"/>
              <w:left w:val="single" w:sz="18" w:space="0" w:color="auto"/>
              <w:bottom w:val="single" w:sz="18" w:space="0" w:color="auto"/>
              <w:right w:val="single" w:sz="18" w:space="0" w:color="auto"/>
            </w:tcBorders>
            <w:vAlign w:val="center"/>
          </w:tcPr>
          <w:p w14:paraId="4F1B7510" w14:textId="65A69257" w:rsidR="00CA3356" w:rsidRPr="00F416A9" w:rsidRDefault="00CA3356" w:rsidP="00480B64">
            <w:pPr>
              <w:jc w:val="center"/>
              <w:rPr>
                <w:b/>
                <w:bCs/>
                <w:sz w:val="18"/>
                <w:szCs w:val="18"/>
              </w:rPr>
            </w:pPr>
            <w:r w:rsidRPr="00F416A9">
              <w:rPr>
                <w:b/>
                <w:bCs/>
                <w:sz w:val="18"/>
                <w:szCs w:val="18"/>
              </w:rPr>
              <w:t>2</w:t>
            </w:r>
          </w:p>
        </w:tc>
        <w:tc>
          <w:tcPr>
            <w:tcW w:w="736" w:type="dxa"/>
            <w:tcBorders>
              <w:top w:val="single" w:sz="18" w:space="0" w:color="auto"/>
              <w:left w:val="single" w:sz="18" w:space="0" w:color="auto"/>
              <w:bottom w:val="single" w:sz="18" w:space="0" w:color="auto"/>
              <w:right w:val="single" w:sz="18" w:space="0" w:color="auto"/>
            </w:tcBorders>
            <w:vAlign w:val="center"/>
          </w:tcPr>
          <w:p w14:paraId="6B66D2C8" w14:textId="42490A4B" w:rsidR="00CA3356" w:rsidRPr="00F416A9" w:rsidRDefault="00CA3356" w:rsidP="00480B64">
            <w:pPr>
              <w:jc w:val="center"/>
              <w:rPr>
                <w:b/>
                <w:bCs/>
                <w:sz w:val="18"/>
                <w:szCs w:val="18"/>
              </w:rPr>
            </w:pPr>
            <w:r w:rsidRPr="00F416A9">
              <w:rPr>
                <w:b/>
                <w:bCs/>
                <w:sz w:val="18"/>
                <w:szCs w:val="18"/>
              </w:rPr>
              <w:t>3</w:t>
            </w:r>
          </w:p>
        </w:tc>
        <w:tc>
          <w:tcPr>
            <w:tcW w:w="1512" w:type="dxa"/>
            <w:tcBorders>
              <w:top w:val="single" w:sz="18" w:space="0" w:color="auto"/>
              <w:left w:val="single" w:sz="18" w:space="0" w:color="auto"/>
              <w:bottom w:val="single" w:sz="18" w:space="0" w:color="auto"/>
              <w:right w:val="single" w:sz="18" w:space="0" w:color="auto"/>
            </w:tcBorders>
            <w:vAlign w:val="center"/>
          </w:tcPr>
          <w:p w14:paraId="62B1390B" w14:textId="071CAE4D" w:rsidR="00CA3356" w:rsidRPr="00F416A9" w:rsidRDefault="00CA3356" w:rsidP="00480B64">
            <w:pPr>
              <w:jc w:val="center"/>
              <w:rPr>
                <w:b/>
                <w:bCs/>
                <w:sz w:val="18"/>
                <w:szCs w:val="18"/>
              </w:rPr>
            </w:pPr>
            <w:r w:rsidRPr="00F416A9">
              <w:rPr>
                <w:b/>
                <w:bCs/>
                <w:sz w:val="18"/>
                <w:szCs w:val="18"/>
              </w:rPr>
              <w:t>4</w:t>
            </w:r>
          </w:p>
        </w:tc>
        <w:tc>
          <w:tcPr>
            <w:tcW w:w="1622" w:type="dxa"/>
            <w:tcBorders>
              <w:top w:val="single" w:sz="18" w:space="0" w:color="auto"/>
              <w:left w:val="single" w:sz="18" w:space="0" w:color="auto"/>
              <w:bottom w:val="single" w:sz="18" w:space="0" w:color="auto"/>
              <w:right w:val="single" w:sz="18" w:space="0" w:color="auto"/>
            </w:tcBorders>
            <w:vAlign w:val="center"/>
          </w:tcPr>
          <w:p w14:paraId="43E63489" w14:textId="72576549" w:rsidR="00CA3356" w:rsidRPr="00F416A9" w:rsidRDefault="00CA3356" w:rsidP="00480B64">
            <w:pPr>
              <w:jc w:val="center"/>
              <w:rPr>
                <w:b/>
                <w:bCs/>
                <w:sz w:val="18"/>
                <w:szCs w:val="18"/>
              </w:rPr>
            </w:pPr>
            <w:r w:rsidRPr="00F416A9">
              <w:rPr>
                <w:b/>
                <w:bCs/>
                <w:sz w:val="18"/>
                <w:szCs w:val="18"/>
              </w:rPr>
              <w:t>5</w:t>
            </w:r>
          </w:p>
        </w:tc>
        <w:tc>
          <w:tcPr>
            <w:tcW w:w="2858" w:type="dxa"/>
            <w:tcBorders>
              <w:top w:val="single" w:sz="18" w:space="0" w:color="auto"/>
              <w:left w:val="single" w:sz="18" w:space="0" w:color="auto"/>
              <w:bottom w:val="single" w:sz="18" w:space="0" w:color="auto"/>
              <w:right w:val="single" w:sz="18" w:space="0" w:color="auto"/>
            </w:tcBorders>
            <w:vAlign w:val="center"/>
          </w:tcPr>
          <w:p w14:paraId="717A47EE" w14:textId="1DD58CE5" w:rsidR="00CA3356" w:rsidRPr="00F416A9" w:rsidRDefault="00CA3356" w:rsidP="00480B64">
            <w:pPr>
              <w:jc w:val="center"/>
              <w:rPr>
                <w:b/>
                <w:bCs/>
                <w:sz w:val="18"/>
                <w:szCs w:val="18"/>
              </w:rPr>
            </w:pPr>
            <w:r w:rsidRPr="00F416A9">
              <w:rPr>
                <w:b/>
                <w:bCs/>
                <w:sz w:val="18"/>
                <w:szCs w:val="18"/>
              </w:rPr>
              <w:t>6</w:t>
            </w:r>
          </w:p>
        </w:tc>
        <w:tc>
          <w:tcPr>
            <w:tcW w:w="1435" w:type="dxa"/>
            <w:tcBorders>
              <w:top w:val="single" w:sz="18" w:space="0" w:color="auto"/>
              <w:left w:val="single" w:sz="18" w:space="0" w:color="auto"/>
              <w:bottom w:val="single" w:sz="18" w:space="0" w:color="auto"/>
              <w:right w:val="single" w:sz="18" w:space="0" w:color="auto"/>
            </w:tcBorders>
            <w:vAlign w:val="center"/>
          </w:tcPr>
          <w:p w14:paraId="7B265F55" w14:textId="248AEBE9" w:rsidR="00CA3356" w:rsidRPr="00F416A9" w:rsidRDefault="00CA3356" w:rsidP="00480B64">
            <w:pPr>
              <w:jc w:val="center"/>
              <w:rPr>
                <w:b/>
                <w:bCs/>
                <w:sz w:val="18"/>
                <w:szCs w:val="18"/>
              </w:rPr>
            </w:pPr>
            <w:r w:rsidRPr="00F416A9">
              <w:rPr>
                <w:b/>
                <w:bCs/>
                <w:sz w:val="18"/>
                <w:szCs w:val="18"/>
              </w:rPr>
              <w:t>7</w:t>
            </w:r>
          </w:p>
        </w:tc>
        <w:tc>
          <w:tcPr>
            <w:tcW w:w="2227" w:type="dxa"/>
            <w:tcBorders>
              <w:top w:val="single" w:sz="18" w:space="0" w:color="auto"/>
              <w:left w:val="single" w:sz="18" w:space="0" w:color="auto"/>
              <w:bottom w:val="single" w:sz="18" w:space="0" w:color="auto"/>
              <w:right w:val="single" w:sz="18" w:space="0" w:color="auto"/>
            </w:tcBorders>
            <w:vAlign w:val="center"/>
          </w:tcPr>
          <w:p w14:paraId="0A24330C" w14:textId="0088FE66" w:rsidR="00CA3356" w:rsidRPr="00F416A9" w:rsidRDefault="00CA3356" w:rsidP="00480B64">
            <w:pPr>
              <w:jc w:val="center"/>
              <w:rPr>
                <w:b/>
                <w:bCs/>
                <w:sz w:val="18"/>
                <w:szCs w:val="18"/>
              </w:rPr>
            </w:pPr>
            <w:r w:rsidRPr="00F416A9">
              <w:rPr>
                <w:b/>
                <w:bCs/>
                <w:sz w:val="18"/>
                <w:szCs w:val="18"/>
              </w:rPr>
              <w:t>8</w:t>
            </w:r>
          </w:p>
        </w:tc>
      </w:tr>
      <w:tr w:rsidR="00C43781" w:rsidRPr="00CA3356" w14:paraId="7CC2CFEE" w14:textId="77777777" w:rsidTr="00A739E2">
        <w:trPr>
          <w:gridAfter w:val="1"/>
          <w:wAfter w:w="48" w:type="dxa"/>
          <w:cantSplit/>
        </w:trPr>
        <w:tc>
          <w:tcPr>
            <w:tcW w:w="1846" w:type="dxa"/>
            <w:vMerge w:val="restart"/>
            <w:tcBorders>
              <w:top w:val="single" w:sz="18" w:space="0" w:color="auto"/>
            </w:tcBorders>
            <w:shd w:val="clear" w:color="auto" w:fill="FFF2CC" w:themeFill="accent4" w:themeFillTint="33"/>
            <w:vAlign w:val="center"/>
          </w:tcPr>
          <w:p w14:paraId="546C4542" w14:textId="7745EC39" w:rsidR="00C43781" w:rsidRPr="00F61E03" w:rsidRDefault="00480B64" w:rsidP="00480B64">
            <w:pPr>
              <w:jc w:val="center"/>
              <w:rPr>
                <w:b/>
                <w:bCs/>
              </w:rPr>
            </w:pPr>
            <w:r>
              <w:rPr>
                <w:b/>
                <w:bCs/>
              </w:rPr>
              <w:t>Основные</w:t>
            </w:r>
          </w:p>
        </w:tc>
        <w:tc>
          <w:tcPr>
            <w:tcW w:w="2602" w:type="dxa"/>
            <w:tcBorders>
              <w:top w:val="single" w:sz="18" w:space="0" w:color="auto"/>
            </w:tcBorders>
            <w:shd w:val="clear" w:color="auto" w:fill="FFF2CC" w:themeFill="accent4" w:themeFillTint="33"/>
            <w:vAlign w:val="center"/>
          </w:tcPr>
          <w:p w14:paraId="58A9CA9E" w14:textId="74B12FD4" w:rsidR="00C43781" w:rsidRPr="00CA3356" w:rsidRDefault="00C43781" w:rsidP="00480B64">
            <w:r w:rsidRPr="000F6C7C">
              <w:t>среднеэтажная жилая застройка</w:t>
            </w:r>
          </w:p>
        </w:tc>
        <w:tc>
          <w:tcPr>
            <w:tcW w:w="736" w:type="dxa"/>
            <w:tcBorders>
              <w:top w:val="single" w:sz="18" w:space="0" w:color="auto"/>
            </w:tcBorders>
            <w:shd w:val="clear" w:color="auto" w:fill="FFF2CC" w:themeFill="accent4" w:themeFillTint="33"/>
            <w:vAlign w:val="center"/>
          </w:tcPr>
          <w:p w14:paraId="04CF00D8" w14:textId="5A55293A" w:rsidR="00C43781" w:rsidRPr="00CA3356" w:rsidRDefault="00C43781" w:rsidP="00480B64">
            <w:pPr>
              <w:jc w:val="center"/>
            </w:pPr>
            <w:r w:rsidRPr="000F6C7C">
              <w:t>2.5</w:t>
            </w:r>
          </w:p>
        </w:tc>
        <w:tc>
          <w:tcPr>
            <w:tcW w:w="1512" w:type="dxa"/>
            <w:tcBorders>
              <w:top w:val="single" w:sz="18" w:space="0" w:color="auto"/>
            </w:tcBorders>
            <w:shd w:val="clear" w:color="auto" w:fill="FFF2CC" w:themeFill="accent4" w:themeFillTint="33"/>
            <w:vAlign w:val="center"/>
          </w:tcPr>
          <w:p w14:paraId="14601219" w14:textId="41E04F6D" w:rsidR="00C43781" w:rsidRPr="00CA3356" w:rsidRDefault="00C43781" w:rsidP="00480B64">
            <w:pPr>
              <w:jc w:val="center"/>
            </w:pPr>
            <w:r w:rsidRPr="000F6C7C">
              <w:rPr>
                <w:lang w:val="en-US"/>
              </w:rPr>
              <w:t>900</w:t>
            </w:r>
          </w:p>
        </w:tc>
        <w:tc>
          <w:tcPr>
            <w:tcW w:w="1622" w:type="dxa"/>
            <w:tcBorders>
              <w:top w:val="single" w:sz="18" w:space="0" w:color="auto"/>
            </w:tcBorders>
            <w:shd w:val="clear" w:color="auto" w:fill="FFF2CC" w:themeFill="accent4" w:themeFillTint="33"/>
            <w:vAlign w:val="center"/>
          </w:tcPr>
          <w:p w14:paraId="44A30254" w14:textId="798FCFE7" w:rsidR="00C43781" w:rsidRPr="00CA3356" w:rsidRDefault="00C43781" w:rsidP="00480B64">
            <w:pPr>
              <w:jc w:val="center"/>
            </w:pPr>
            <w:r w:rsidRPr="000F6C7C">
              <w:t>Не подлежит установлению</w:t>
            </w:r>
          </w:p>
        </w:tc>
        <w:tc>
          <w:tcPr>
            <w:tcW w:w="2858" w:type="dxa"/>
            <w:tcBorders>
              <w:top w:val="single" w:sz="18" w:space="0" w:color="auto"/>
            </w:tcBorders>
            <w:shd w:val="clear" w:color="auto" w:fill="FFF2CC" w:themeFill="accent4" w:themeFillTint="33"/>
            <w:vAlign w:val="center"/>
          </w:tcPr>
          <w:p w14:paraId="7DA76D28" w14:textId="77777777" w:rsidR="00C43781" w:rsidRPr="000F6C7C" w:rsidRDefault="00C43781" w:rsidP="00480B64">
            <w:pPr>
              <w:tabs>
                <w:tab w:val="left" w:pos="1440"/>
              </w:tabs>
              <w:jc w:val="center"/>
            </w:pPr>
            <w:r w:rsidRPr="000F6C7C">
              <w:t>5;</w:t>
            </w:r>
          </w:p>
          <w:p w14:paraId="1B13805C" w14:textId="77777777" w:rsidR="00C43781" w:rsidRPr="000F6C7C" w:rsidRDefault="00C43781" w:rsidP="00480B64">
            <w:pPr>
              <w:tabs>
                <w:tab w:val="left" w:pos="1440"/>
              </w:tabs>
              <w:jc w:val="center"/>
            </w:pPr>
            <w:r w:rsidRPr="000F6C7C">
              <w:t>от красной линий улиц – 5;</w:t>
            </w:r>
          </w:p>
          <w:p w14:paraId="3C9D21AA" w14:textId="56300164" w:rsidR="00C43781" w:rsidRPr="00CA3356" w:rsidRDefault="00C43781" w:rsidP="00480B64">
            <w:pPr>
              <w:jc w:val="center"/>
            </w:pPr>
            <w:r w:rsidRPr="000F6C7C">
              <w:t>от красной линии проездов - 3</w:t>
            </w:r>
          </w:p>
        </w:tc>
        <w:tc>
          <w:tcPr>
            <w:tcW w:w="1435" w:type="dxa"/>
            <w:tcBorders>
              <w:top w:val="single" w:sz="18" w:space="0" w:color="auto"/>
            </w:tcBorders>
            <w:shd w:val="clear" w:color="auto" w:fill="FFF2CC" w:themeFill="accent4" w:themeFillTint="33"/>
            <w:vAlign w:val="center"/>
          </w:tcPr>
          <w:p w14:paraId="732145BB" w14:textId="6572010F" w:rsidR="00C43781" w:rsidRPr="00CA3356" w:rsidRDefault="00C43781" w:rsidP="00480B64">
            <w:pPr>
              <w:jc w:val="center"/>
            </w:pPr>
            <w:r w:rsidRPr="000F6C7C">
              <w:t>5(18)</w:t>
            </w:r>
          </w:p>
        </w:tc>
        <w:tc>
          <w:tcPr>
            <w:tcW w:w="2227" w:type="dxa"/>
            <w:tcBorders>
              <w:top w:val="single" w:sz="18" w:space="0" w:color="auto"/>
            </w:tcBorders>
            <w:shd w:val="clear" w:color="auto" w:fill="FFF2CC" w:themeFill="accent4" w:themeFillTint="33"/>
            <w:vAlign w:val="center"/>
          </w:tcPr>
          <w:p w14:paraId="5E7D0201" w14:textId="3B186070" w:rsidR="00C43781" w:rsidRPr="00CA3356" w:rsidRDefault="00C43781" w:rsidP="00480B64">
            <w:pPr>
              <w:jc w:val="center"/>
            </w:pPr>
            <w:r w:rsidRPr="000F6C7C">
              <w:t>40</w:t>
            </w:r>
          </w:p>
        </w:tc>
      </w:tr>
      <w:tr w:rsidR="00C43781" w:rsidRPr="00CA3356" w14:paraId="11FBC1F0" w14:textId="77777777" w:rsidTr="00A739E2">
        <w:trPr>
          <w:gridAfter w:val="1"/>
          <w:wAfter w:w="48" w:type="dxa"/>
          <w:cantSplit/>
        </w:trPr>
        <w:tc>
          <w:tcPr>
            <w:tcW w:w="1846" w:type="dxa"/>
            <w:vMerge/>
            <w:shd w:val="clear" w:color="auto" w:fill="FFF2CC" w:themeFill="accent4" w:themeFillTint="33"/>
            <w:vAlign w:val="center"/>
          </w:tcPr>
          <w:p w14:paraId="58AFC90F" w14:textId="77777777" w:rsidR="00C43781" w:rsidRPr="00CA3356" w:rsidRDefault="00C43781" w:rsidP="00480B64">
            <w:pPr>
              <w:jc w:val="center"/>
            </w:pPr>
          </w:p>
        </w:tc>
        <w:tc>
          <w:tcPr>
            <w:tcW w:w="2602" w:type="dxa"/>
            <w:shd w:val="clear" w:color="auto" w:fill="FFF2CC" w:themeFill="accent4" w:themeFillTint="33"/>
            <w:vAlign w:val="center"/>
          </w:tcPr>
          <w:p w14:paraId="6AC117FE" w14:textId="51837241" w:rsidR="00C43781" w:rsidRPr="00CA3356" w:rsidRDefault="00C43781" w:rsidP="00480B64">
            <w:r w:rsidRPr="000F6C7C">
              <w:t>обслуживание жилой застройки</w:t>
            </w:r>
          </w:p>
        </w:tc>
        <w:tc>
          <w:tcPr>
            <w:tcW w:w="736" w:type="dxa"/>
            <w:shd w:val="clear" w:color="auto" w:fill="FFF2CC" w:themeFill="accent4" w:themeFillTint="33"/>
            <w:vAlign w:val="center"/>
          </w:tcPr>
          <w:p w14:paraId="0CC2596C" w14:textId="6BB13590" w:rsidR="00C43781" w:rsidRPr="00CA3356" w:rsidRDefault="00C43781" w:rsidP="00480B64">
            <w:pPr>
              <w:jc w:val="center"/>
            </w:pPr>
            <w:r w:rsidRPr="000F6C7C">
              <w:t>2.7</w:t>
            </w:r>
          </w:p>
        </w:tc>
        <w:tc>
          <w:tcPr>
            <w:tcW w:w="3134" w:type="dxa"/>
            <w:gridSpan w:val="2"/>
            <w:shd w:val="clear" w:color="auto" w:fill="FFF2CC" w:themeFill="accent4" w:themeFillTint="33"/>
            <w:vAlign w:val="center"/>
          </w:tcPr>
          <w:p w14:paraId="25905204" w14:textId="2CBE441C" w:rsidR="00C43781" w:rsidRPr="00CA3356"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2CA7241E" w14:textId="19766635" w:rsidR="00C43781" w:rsidRPr="00CA3356" w:rsidRDefault="00C43781" w:rsidP="00480B64">
            <w:pPr>
              <w:jc w:val="center"/>
            </w:pPr>
            <w:r w:rsidRPr="000F6C7C">
              <w:t>При площади земельного участка менее или равным 100 кв.м. – 0,2; при площади земельного участка более 100 кв.м. – 1</w:t>
            </w:r>
          </w:p>
        </w:tc>
        <w:tc>
          <w:tcPr>
            <w:tcW w:w="1435" w:type="dxa"/>
            <w:shd w:val="clear" w:color="auto" w:fill="FFF2CC" w:themeFill="accent4" w:themeFillTint="33"/>
            <w:vAlign w:val="center"/>
          </w:tcPr>
          <w:p w14:paraId="23216360" w14:textId="48CC6219" w:rsidR="00C43781" w:rsidRPr="00CA3356" w:rsidRDefault="00C43781" w:rsidP="00480B64">
            <w:pPr>
              <w:jc w:val="center"/>
            </w:pPr>
            <w:r w:rsidRPr="000F6C7C">
              <w:t>Не подлежит установлению</w:t>
            </w:r>
          </w:p>
        </w:tc>
        <w:tc>
          <w:tcPr>
            <w:tcW w:w="2227" w:type="dxa"/>
            <w:shd w:val="clear" w:color="auto" w:fill="FFF2CC" w:themeFill="accent4" w:themeFillTint="33"/>
            <w:vAlign w:val="center"/>
          </w:tcPr>
          <w:p w14:paraId="52EE107F" w14:textId="303289A3" w:rsidR="00C43781" w:rsidRPr="00CA3356" w:rsidRDefault="00C43781" w:rsidP="00480B64">
            <w:pPr>
              <w:jc w:val="center"/>
            </w:pPr>
            <w:r w:rsidRPr="000F6C7C">
              <w:t>Не подлежит установлению</w:t>
            </w:r>
          </w:p>
        </w:tc>
      </w:tr>
      <w:tr w:rsidR="00C43781" w:rsidRPr="00CA3356" w14:paraId="6212E0A7" w14:textId="77777777" w:rsidTr="00A739E2">
        <w:trPr>
          <w:gridAfter w:val="1"/>
          <w:wAfter w:w="48" w:type="dxa"/>
          <w:cantSplit/>
        </w:trPr>
        <w:tc>
          <w:tcPr>
            <w:tcW w:w="1846" w:type="dxa"/>
            <w:vMerge/>
            <w:shd w:val="clear" w:color="auto" w:fill="FFF2CC" w:themeFill="accent4" w:themeFillTint="33"/>
            <w:vAlign w:val="center"/>
          </w:tcPr>
          <w:p w14:paraId="024BD9F3" w14:textId="77777777" w:rsidR="00C43781" w:rsidRPr="00CA3356" w:rsidRDefault="00C43781" w:rsidP="00480B64">
            <w:pPr>
              <w:jc w:val="center"/>
            </w:pPr>
          </w:p>
        </w:tc>
        <w:tc>
          <w:tcPr>
            <w:tcW w:w="2602" w:type="dxa"/>
            <w:shd w:val="clear" w:color="auto" w:fill="FFF2CC" w:themeFill="accent4" w:themeFillTint="33"/>
            <w:vAlign w:val="center"/>
          </w:tcPr>
          <w:p w14:paraId="32F4F6E0" w14:textId="35F8118D" w:rsidR="00C43781" w:rsidRPr="00CA3356" w:rsidRDefault="00C43781" w:rsidP="00480B64">
            <w:r w:rsidRPr="000F6C7C">
              <w:rPr>
                <w:color w:val="000000"/>
              </w:rPr>
              <w:t>размещение гаражей для собственных нужд</w:t>
            </w:r>
          </w:p>
        </w:tc>
        <w:tc>
          <w:tcPr>
            <w:tcW w:w="736" w:type="dxa"/>
            <w:shd w:val="clear" w:color="auto" w:fill="FFF2CC" w:themeFill="accent4" w:themeFillTint="33"/>
            <w:vAlign w:val="center"/>
          </w:tcPr>
          <w:p w14:paraId="7AAFC0AC" w14:textId="6CCA6842" w:rsidR="00C43781" w:rsidRPr="00CA3356" w:rsidRDefault="00C43781" w:rsidP="00480B64">
            <w:pPr>
              <w:jc w:val="center"/>
            </w:pPr>
            <w:r w:rsidRPr="000F6C7C">
              <w:t>2.7.2</w:t>
            </w:r>
          </w:p>
        </w:tc>
        <w:tc>
          <w:tcPr>
            <w:tcW w:w="1512" w:type="dxa"/>
            <w:shd w:val="clear" w:color="auto" w:fill="FFF2CC" w:themeFill="accent4" w:themeFillTint="33"/>
            <w:vAlign w:val="center"/>
          </w:tcPr>
          <w:p w14:paraId="437F7A66" w14:textId="40EA63A5" w:rsidR="00C43781" w:rsidRPr="00CA3356" w:rsidRDefault="00C43781" w:rsidP="00480B64">
            <w:pPr>
              <w:jc w:val="center"/>
            </w:pPr>
            <w:r w:rsidRPr="000F6C7C">
              <w:t>30</w:t>
            </w:r>
          </w:p>
        </w:tc>
        <w:tc>
          <w:tcPr>
            <w:tcW w:w="1622" w:type="dxa"/>
            <w:shd w:val="clear" w:color="auto" w:fill="FFF2CC" w:themeFill="accent4" w:themeFillTint="33"/>
            <w:vAlign w:val="center"/>
          </w:tcPr>
          <w:p w14:paraId="0C8774E6" w14:textId="1453CF58" w:rsidR="00C43781" w:rsidRPr="00CA3356"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439C46DD" w14:textId="5BEEF933" w:rsidR="00C43781" w:rsidRPr="00CA3356" w:rsidRDefault="00C43781" w:rsidP="00480B64">
            <w:pPr>
              <w:jc w:val="center"/>
            </w:pPr>
            <w:r w:rsidRPr="000F6C7C">
              <w:t>При площади земельного участка менее или равным 100 кв.м. – 0,2; при площади земельного участка более 100 кв.м. – 1</w:t>
            </w:r>
          </w:p>
        </w:tc>
        <w:tc>
          <w:tcPr>
            <w:tcW w:w="1435" w:type="dxa"/>
            <w:shd w:val="clear" w:color="auto" w:fill="FFF2CC" w:themeFill="accent4" w:themeFillTint="33"/>
            <w:vAlign w:val="center"/>
          </w:tcPr>
          <w:p w14:paraId="5D5765AC" w14:textId="3F56D855" w:rsidR="00C43781" w:rsidRPr="00CA3356" w:rsidRDefault="00C43781" w:rsidP="00480B64">
            <w:pPr>
              <w:jc w:val="center"/>
            </w:pPr>
            <w:r w:rsidRPr="000F6C7C">
              <w:t>1(4)</w:t>
            </w:r>
          </w:p>
        </w:tc>
        <w:tc>
          <w:tcPr>
            <w:tcW w:w="2227" w:type="dxa"/>
            <w:shd w:val="clear" w:color="auto" w:fill="FFF2CC" w:themeFill="accent4" w:themeFillTint="33"/>
            <w:vAlign w:val="center"/>
          </w:tcPr>
          <w:p w14:paraId="7CE46C12" w14:textId="4366259C" w:rsidR="00C43781" w:rsidRPr="00CA3356" w:rsidRDefault="00C43781" w:rsidP="00480B64">
            <w:pPr>
              <w:jc w:val="center"/>
            </w:pPr>
            <w:r w:rsidRPr="000F6C7C">
              <w:t>При площади земельного участка менее или равным 100 кв.м. – 80; при площади земельного участка более 100 кв.м. – 50</w:t>
            </w:r>
          </w:p>
        </w:tc>
      </w:tr>
      <w:tr w:rsidR="00C43781" w:rsidRPr="00CA3356" w14:paraId="3D3F98D6" w14:textId="77777777" w:rsidTr="00A739E2">
        <w:trPr>
          <w:gridAfter w:val="1"/>
          <w:wAfter w:w="48" w:type="dxa"/>
          <w:cantSplit/>
        </w:trPr>
        <w:tc>
          <w:tcPr>
            <w:tcW w:w="1846" w:type="dxa"/>
            <w:vMerge/>
            <w:shd w:val="clear" w:color="auto" w:fill="FFF2CC" w:themeFill="accent4" w:themeFillTint="33"/>
            <w:vAlign w:val="center"/>
          </w:tcPr>
          <w:p w14:paraId="41809AB9" w14:textId="77777777" w:rsidR="00C43781" w:rsidRPr="00CA3356" w:rsidRDefault="00C43781" w:rsidP="00480B64">
            <w:pPr>
              <w:jc w:val="center"/>
            </w:pPr>
          </w:p>
        </w:tc>
        <w:tc>
          <w:tcPr>
            <w:tcW w:w="2602" w:type="dxa"/>
            <w:shd w:val="clear" w:color="auto" w:fill="FFF2CC" w:themeFill="accent4" w:themeFillTint="33"/>
            <w:vAlign w:val="center"/>
          </w:tcPr>
          <w:p w14:paraId="7DBC8F4F" w14:textId="5DDAD7AC" w:rsidR="00C43781" w:rsidRPr="000F6C7C" w:rsidRDefault="00C43781" w:rsidP="00480B64">
            <w:pPr>
              <w:rPr>
                <w:color w:val="000000"/>
              </w:rPr>
            </w:pPr>
            <w:r w:rsidRPr="000F6C7C">
              <w:t>предоставление коммунальных услуг</w:t>
            </w:r>
          </w:p>
        </w:tc>
        <w:tc>
          <w:tcPr>
            <w:tcW w:w="736" w:type="dxa"/>
            <w:shd w:val="clear" w:color="auto" w:fill="FFF2CC" w:themeFill="accent4" w:themeFillTint="33"/>
            <w:vAlign w:val="center"/>
          </w:tcPr>
          <w:p w14:paraId="45D2BD50" w14:textId="676405A6" w:rsidR="00C43781" w:rsidRPr="000F6C7C" w:rsidRDefault="00C43781" w:rsidP="00480B64">
            <w:pPr>
              <w:jc w:val="center"/>
            </w:pPr>
            <w:r w:rsidRPr="000F6C7C">
              <w:t>3.1.1</w:t>
            </w:r>
          </w:p>
        </w:tc>
        <w:tc>
          <w:tcPr>
            <w:tcW w:w="3134" w:type="dxa"/>
            <w:gridSpan w:val="2"/>
            <w:shd w:val="clear" w:color="auto" w:fill="FFF2CC" w:themeFill="accent4" w:themeFillTint="33"/>
            <w:vAlign w:val="center"/>
          </w:tcPr>
          <w:p w14:paraId="0F8B007D" w14:textId="46EC9FB0" w:rsidR="00C43781" w:rsidRPr="000F6C7C"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629E6CF0" w14:textId="305EED1C" w:rsidR="00C43781" w:rsidRPr="000F6C7C" w:rsidRDefault="00C43781" w:rsidP="00480B64">
            <w:pPr>
              <w:jc w:val="center"/>
            </w:pPr>
            <w:r w:rsidRPr="000F6C7C">
              <w:t>При площади земельного участка менее или равным 100 кв.м. – 0,2; при площади земельного участка более 100 кв.м. – 1</w:t>
            </w:r>
          </w:p>
        </w:tc>
        <w:tc>
          <w:tcPr>
            <w:tcW w:w="1435" w:type="dxa"/>
            <w:shd w:val="clear" w:color="auto" w:fill="FFF2CC" w:themeFill="accent4" w:themeFillTint="33"/>
            <w:vAlign w:val="center"/>
          </w:tcPr>
          <w:p w14:paraId="72C60F7F" w14:textId="1EAD002C" w:rsidR="00C43781" w:rsidRPr="000F6C7C" w:rsidRDefault="00C43781" w:rsidP="00480B64">
            <w:pPr>
              <w:jc w:val="center"/>
            </w:pPr>
            <w:r w:rsidRPr="000F6C7C">
              <w:t>Не подлежит установлению</w:t>
            </w:r>
          </w:p>
        </w:tc>
        <w:tc>
          <w:tcPr>
            <w:tcW w:w="2227" w:type="dxa"/>
            <w:shd w:val="clear" w:color="auto" w:fill="FFF2CC" w:themeFill="accent4" w:themeFillTint="33"/>
            <w:vAlign w:val="center"/>
          </w:tcPr>
          <w:p w14:paraId="334D72F3" w14:textId="1DFE6E01" w:rsidR="00C43781" w:rsidRPr="000F6C7C" w:rsidRDefault="00C43781" w:rsidP="00480B64">
            <w:pPr>
              <w:jc w:val="center"/>
            </w:pPr>
            <w:r w:rsidRPr="000F6C7C">
              <w:t>Не подлежит установлению</w:t>
            </w:r>
          </w:p>
        </w:tc>
      </w:tr>
      <w:tr w:rsidR="00C43781" w:rsidRPr="00CA3356" w14:paraId="1DB99A47" w14:textId="77777777" w:rsidTr="00A739E2">
        <w:trPr>
          <w:gridAfter w:val="1"/>
          <w:wAfter w:w="48" w:type="dxa"/>
          <w:cantSplit/>
        </w:trPr>
        <w:tc>
          <w:tcPr>
            <w:tcW w:w="1846" w:type="dxa"/>
            <w:vMerge/>
            <w:shd w:val="clear" w:color="auto" w:fill="FFF2CC" w:themeFill="accent4" w:themeFillTint="33"/>
            <w:vAlign w:val="center"/>
          </w:tcPr>
          <w:p w14:paraId="37429919" w14:textId="77777777" w:rsidR="00C43781" w:rsidRPr="00CA3356" w:rsidRDefault="00C43781" w:rsidP="00480B64">
            <w:pPr>
              <w:jc w:val="center"/>
            </w:pPr>
          </w:p>
        </w:tc>
        <w:tc>
          <w:tcPr>
            <w:tcW w:w="2602" w:type="dxa"/>
            <w:shd w:val="clear" w:color="auto" w:fill="FFF2CC" w:themeFill="accent4" w:themeFillTint="33"/>
            <w:vAlign w:val="center"/>
          </w:tcPr>
          <w:p w14:paraId="10F82CA7" w14:textId="7720F963" w:rsidR="00C43781" w:rsidRPr="000F6C7C" w:rsidRDefault="00C43781" w:rsidP="00480B64">
            <w:pPr>
              <w:rPr>
                <w:color w:val="000000"/>
              </w:rPr>
            </w:pPr>
            <w:r w:rsidRPr="000F6C7C">
              <w:t>социальное обслуживание</w:t>
            </w:r>
          </w:p>
        </w:tc>
        <w:tc>
          <w:tcPr>
            <w:tcW w:w="736" w:type="dxa"/>
            <w:shd w:val="clear" w:color="auto" w:fill="FFF2CC" w:themeFill="accent4" w:themeFillTint="33"/>
            <w:vAlign w:val="center"/>
          </w:tcPr>
          <w:p w14:paraId="1BD5AA9B" w14:textId="0EC2CA34" w:rsidR="00C43781" w:rsidRPr="000F6C7C" w:rsidRDefault="00C43781" w:rsidP="00480B64">
            <w:pPr>
              <w:jc w:val="center"/>
            </w:pPr>
            <w:r w:rsidRPr="000F6C7C">
              <w:t>3.2</w:t>
            </w:r>
          </w:p>
        </w:tc>
        <w:tc>
          <w:tcPr>
            <w:tcW w:w="3134" w:type="dxa"/>
            <w:gridSpan w:val="2"/>
            <w:shd w:val="clear" w:color="auto" w:fill="FFF2CC" w:themeFill="accent4" w:themeFillTint="33"/>
            <w:vAlign w:val="center"/>
          </w:tcPr>
          <w:p w14:paraId="40592DC3" w14:textId="54AFBC04" w:rsidR="00C43781" w:rsidRPr="000F6C7C"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383D732C" w14:textId="0D1BEB4F" w:rsidR="00C43781" w:rsidRPr="000F6C7C" w:rsidRDefault="00C43781" w:rsidP="00480B64">
            <w:pPr>
              <w:jc w:val="center"/>
            </w:pPr>
            <w:r w:rsidRPr="000F6C7C">
              <w:t>3</w:t>
            </w:r>
          </w:p>
        </w:tc>
        <w:tc>
          <w:tcPr>
            <w:tcW w:w="1435" w:type="dxa"/>
            <w:shd w:val="clear" w:color="auto" w:fill="FFF2CC" w:themeFill="accent4" w:themeFillTint="33"/>
            <w:vAlign w:val="center"/>
          </w:tcPr>
          <w:p w14:paraId="287836F4" w14:textId="57AEFC22" w:rsidR="00C43781" w:rsidRPr="000F6C7C" w:rsidRDefault="00C43781" w:rsidP="00480B64">
            <w:pPr>
              <w:jc w:val="center"/>
            </w:pPr>
            <w:r w:rsidRPr="000F6C7C">
              <w:t>4(15)</w:t>
            </w:r>
          </w:p>
        </w:tc>
        <w:tc>
          <w:tcPr>
            <w:tcW w:w="2227" w:type="dxa"/>
            <w:shd w:val="clear" w:color="auto" w:fill="FFF2CC" w:themeFill="accent4" w:themeFillTint="33"/>
            <w:vAlign w:val="center"/>
          </w:tcPr>
          <w:p w14:paraId="26E0EB8F" w14:textId="57FFC90C" w:rsidR="00C43781" w:rsidRPr="000F6C7C" w:rsidRDefault="00C43781" w:rsidP="00480B64">
            <w:pPr>
              <w:jc w:val="center"/>
            </w:pPr>
            <w:r w:rsidRPr="000F6C7C">
              <w:t>50</w:t>
            </w:r>
          </w:p>
        </w:tc>
      </w:tr>
      <w:tr w:rsidR="00C43781" w:rsidRPr="00CA3356" w14:paraId="6E925884" w14:textId="77777777" w:rsidTr="00A739E2">
        <w:trPr>
          <w:gridAfter w:val="1"/>
          <w:wAfter w:w="48" w:type="dxa"/>
          <w:cantSplit/>
        </w:trPr>
        <w:tc>
          <w:tcPr>
            <w:tcW w:w="1846" w:type="dxa"/>
            <w:vMerge/>
            <w:shd w:val="clear" w:color="auto" w:fill="FFF2CC" w:themeFill="accent4" w:themeFillTint="33"/>
            <w:vAlign w:val="center"/>
          </w:tcPr>
          <w:p w14:paraId="2B682A42" w14:textId="77777777" w:rsidR="00C43781" w:rsidRPr="00CA3356" w:rsidRDefault="00C43781" w:rsidP="00480B64">
            <w:pPr>
              <w:jc w:val="center"/>
            </w:pPr>
          </w:p>
        </w:tc>
        <w:tc>
          <w:tcPr>
            <w:tcW w:w="2602" w:type="dxa"/>
            <w:shd w:val="clear" w:color="auto" w:fill="FFF2CC" w:themeFill="accent4" w:themeFillTint="33"/>
            <w:vAlign w:val="center"/>
          </w:tcPr>
          <w:p w14:paraId="5629E91C" w14:textId="342CE35D" w:rsidR="00C43781" w:rsidRPr="000F6C7C" w:rsidRDefault="00C43781" w:rsidP="00480B64">
            <w:pPr>
              <w:rPr>
                <w:color w:val="000000"/>
              </w:rPr>
            </w:pPr>
            <w:r w:rsidRPr="000F6C7C">
              <w:t>общежитие</w:t>
            </w:r>
          </w:p>
        </w:tc>
        <w:tc>
          <w:tcPr>
            <w:tcW w:w="736" w:type="dxa"/>
            <w:shd w:val="clear" w:color="auto" w:fill="FFF2CC" w:themeFill="accent4" w:themeFillTint="33"/>
            <w:vAlign w:val="center"/>
          </w:tcPr>
          <w:p w14:paraId="20E0CDC9" w14:textId="174226E7" w:rsidR="00C43781" w:rsidRPr="000F6C7C" w:rsidRDefault="00C43781" w:rsidP="00480B64">
            <w:pPr>
              <w:jc w:val="center"/>
            </w:pPr>
            <w:r w:rsidRPr="000F6C7C">
              <w:t>3.2.4</w:t>
            </w:r>
          </w:p>
        </w:tc>
        <w:tc>
          <w:tcPr>
            <w:tcW w:w="1512" w:type="dxa"/>
            <w:shd w:val="clear" w:color="auto" w:fill="FFF2CC" w:themeFill="accent4" w:themeFillTint="33"/>
            <w:vAlign w:val="center"/>
          </w:tcPr>
          <w:p w14:paraId="6B436019" w14:textId="39F47018" w:rsidR="00C43781" w:rsidRPr="000F6C7C" w:rsidRDefault="00C43781" w:rsidP="00480B64">
            <w:pPr>
              <w:jc w:val="center"/>
            </w:pPr>
            <w:r w:rsidRPr="000F6C7C">
              <w:t>900</w:t>
            </w:r>
          </w:p>
        </w:tc>
        <w:tc>
          <w:tcPr>
            <w:tcW w:w="1622" w:type="dxa"/>
            <w:shd w:val="clear" w:color="auto" w:fill="FFF2CC" w:themeFill="accent4" w:themeFillTint="33"/>
            <w:vAlign w:val="center"/>
          </w:tcPr>
          <w:p w14:paraId="12CA953F" w14:textId="78EB6BE9" w:rsidR="00C43781" w:rsidRPr="000F6C7C"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16ADA3D8" w14:textId="77777777" w:rsidR="00C43781" w:rsidRPr="000F6C7C" w:rsidRDefault="00C43781" w:rsidP="00480B64">
            <w:pPr>
              <w:tabs>
                <w:tab w:val="left" w:pos="1440"/>
              </w:tabs>
              <w:jc w:val="center"/>
            </w:pPr>
            <w:r w:rsidRPr="000F6C7C">
              <w:t>5;</w:t>
            </w:r>
          </w:p>
          <w:p w14:paraId="1E734F77" w14:textId="77777777" w:rsidR="00C43781" w:rsidRPr="000F6C7C" w:rsidRDefault="00C43781" w:rsidP="00480B64">
            <w:pPr>
              <w:tabs>
                <w:tab w:val="left" w:pos="1440"/>
              </w:tabs>
              <w:jc w:val="center"/>
            </w:pPr>
            <w:r w:rsidRPr="000F6C7C">
              <w:t>от красной линий улиц – 5;</w:t>
            </w:r>
          </w:p>
          <w:p w14:paraId="00CC569A" w14:textId="48BC5256" w:rsidR="00C43781" w:rsidRPr="000F6C7C" w:rsidRDefault="00C43781" w:rsidP="00480B64">
            <w:pPr>
              <w:jc w:val="center"/>
            </w:pPr>
            <w:r w:rsidRPr="000F6C7C">
              <w:t>от красной линии проездов - 3</w:t>
            </w:r>
          </w:p>
        </w:tc>
        <w:tc>
          <w:tcPr>
            <w:tcW w:w="1435" w:type="dxa"/>
            <w:shd w:val="clear" w:color="auto" w:fill="FFF2CC" w:themeFill="accent4" w:themeFillTint="33"/>
            <w:vAlign w:val="center"/>
          </w:tcPr>
          <w:p w14:paraId="3A22F4B6" w14:textId="7A8183CC" w:rsidR="00C43781" w:rsidRPr="000F6C7C" w:rsidRDefault="00C43781" w:rsidP="00480B64">
            <w:pPr>
              <w:jc w:val="center"/>
            </w:pPr>
            <w:r w:rsidRPr="000F6C7C">
              <w:t>5(18)</w:t>
            </w:r>
          </w:p>
        </w:tc>
        <w:tc>
          <w:tcPr>
            <w:tcW w:w="2227" w:type="dxa"/>
            <w:shd w:val="clear" w:color="auto" w:fill="FFF2CC" w:themeFill="accent4" w:themeFillTint="33"/>
            <w:vAlign w:val="center"/>
          </w:tcPr>
          <w:p w14:paraId="6A12CEBF" w14:textId="1733F387" w:rsidR="00C43781" w:rsidRPr="000F6C7C" w:rsidRDefault="00C43781" w:rsidP="00480B64">
            <w:pPr>
              <w:jc w:val="center"/>
            </w:pPr>
            <w:r w:rsidRPr="000F6C7C">
              <w:t>40</w:t>
            </w:r>
          </w:p>
        </w:tc>
      </w:tr>
      <w:tr w:rsidR="00C43781" w:rsidRPr="00CA3356" w14:paraId="29C2B582" w14:textId="77777777" w:rsidTr="00A739E2">
        <w:trPr>
          <w:gridAfter w:val="1"/>
          <w:wAfter w:w="48" w:type="dxa"/>
          <w:cantSplit/>
        </w:trPr>
        <w:tc>
          <w:tcPr>
            <w:tcW w:w="1846" w:type="dxa"/>
            <w:vMerge/>
            <w:shd w:val="clear" w:color="auto" w:fill="FFF2CC" w:themeFill="accent4" w:themeFillTint="33"/>
            <w:vAlign w:val="center"/>
          </w:tcPr>
          <w:p w14:paraId="783D5182" w14:textId="77777777" w:rsidR="00C43781" w:rsidRPr="00CA3356" w:rsidRDefault="00C43781" w:rsidP="00480B64">
            <w:pPr>
              <w:jc w:val="center"/>
            </w:pPr>
          </w:p>
        </w:tc>
        <w:tc>
          <w:tcPr>
            <w:tcW w:w="2602" w:type="dxa"/>
            <w:shd w:val="clear" w:color="auto" w:fill="FFF2CC" w:themeFill="accent4" w:themeFillTint="33"/>
            <w:vAlign w:val="center"/>
          </w:tcPr>
          <w:p w14:paraId="636CE3A2" w14:textId="22D44546" w:rsidR="00C43781" w:rsidRPr="000F6C7C" w:rsidRDefault="00C43781" w:rsidP="00480B64">
            <w:pPr>
              <w:rPr>
                <w:color w:val="000000"/>
              </w:rPr>
            </w:pPr>
            <w:r w:rsidRPr="000F6C7C">
              <w:t>бытовое обслуживание</w:t>
            </w:r>
          </w:p>
        </w:tc>
        <w:tc>
          <w:tcPr>
            <w:tcW w:w="736" w:type="dxa"/>
            <w:shd w:val="clear" w:color="auto" w:fill="FFF2CC" w:themeFill="accent4" w:themeFillTint="33"/>
            <w:vAlign w:val="center"/>
          </w:tcPr>
          <w:p w14:paraId="63659DFC" w14:textId="4A7647E4" w:rsidR="00C43781" w:rsidRPr="000F6C7C" w:rsidRDefault="00C43781" w:rsidP="00480B64">
            <w:pPr>
              <w:jc w:val="center"/>
            </w:pPr>
            <w:r w:rsidRPr="000F6C7C">
              <w:t>3.3</w:t>
            </w:r>
          </w:p>
        </w:tc>
        <w:tc>
          <w:tcPr>
            <w:tcW w:w="1512" w:type="dxa"/>
            <w:shd w:val="clear" w:color="auto" w:fill="FFF2CC" w:themeFill="accent4" w:themeFillTint="33"/>
            <w:vAlign w:val="center"/>
          </w:tcPr>
          <w:p w14:paraId="4C6AA81C" w14:textId="0156747B" w:rsidR="00C43781" w:rsidRPr="000F6C7C" w:rsidRDefault="00C43781" w:rsidP="00480B64">
            <w:pPr>
              <w:jc w:val="center"/>
            </w:pPr>
            <w:r w:rsidRPr="000F6C7C">
              <w:t>1000</w:t>
            </w:r>
          </w:p>
        </w:tc>
        <w:tc>
          <w:tcPr>
            <w:tcW w:w="1622" w:type="dxa"/>
            <w:shd w:val="clear" w:color="auto" w:fill="FFF2CC" w:themeFill="accent4" w:themeFillTint="33"/>
            <w:vAlign w:val="center"/>
          </w:tcPr>
          <w:p w14:paraId="32C012AA" w14:textId="7B364D77" w:rsidR="00C43781" w:rsidRPr="000F6C7C"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0D98CB18" w14:textId="1605C27C" w:rsidR="00C43781" w:rsidRPr="000F6C7C" w:rsidRDefault="00C43781" w:rsidP="00480B64">
            <w:pPr>
              <w:jc w:val="center"/>
            </w:pPr>
            <w:r w:rsidRPr="000F6C7C">
              <w:t>3</w:t>
            </w:r>
          </w:p>
        </w:tc>
        <w:tc>
          <w:tcPr>
            <w:tcW w:w="1435" w:type="dxa"/>
            <w:shd w:val="clear" w:color="auto" w:fill="FFF2CC" w:themeFill="accent4" w:themeFillTint="33"/>
            <w:vAlign w:val="center"/>
          </w:tcPr>
          <w:p w14:paraId="39B40833" w14:textId="164DC51B" w:rsidR="00C43781" w:rsidRPr="000F6C7C" w:rsidRDefault="00C43781" w:rsidP="00480B64">
            <w:pPr>
              <w:jc w:val="center"/>
            </w:pPr>
            <w:r w:rsidRPr="000F6C7C">
              <w:t>3(12)</w:t>
            </w:r>
          </w:p>
        </w:tc>
        <w:tc>
          <w:tcPr>
            <w:tcW w:w="2227" w:type="dxa"/>
            <w:shd w:val="clear" w:color="auto" w:fill="FFF2CC" w:themeFill="accent4" w:themeFillTint="33"/>
            <w:vAlign w:val="center"/>
          </w:tcPr>
          <w:p w14:paraId="4AAB5402" w14:textId="65434BE6" w:rsidR="00C43781" w:rsidRPr="000F6C7C" w:rsidRDefault="00C43781" w:rsidP="00480B64">
            <w:pPr>
              <w:jc w:val="center"/>
            </w:pPr>
            <w:r w:rsidRPr="000F6C7C">
              <w:t>50</w:t>
            </w:r>
          </w:p>
        </w:tc>
      </w:tr>
      <w:tr w:rsidR="00C43781" w:rsidRPr="00CA3356" w14:paraId="6B02C59D" w14:textId="77777777" w:rsidTr="00A739E2">
        <w:trPr>
          <w:gridAfter w:val="1"/>
          <w:wAfter w:w="48" w:type="dxa"/>
          <w:cantSplit/>
        </w:trPr>
        <w:tc>
          <w:tcPr>
            <w:tcW w:w="1846" w:type="dxa"/>
            <w:vMerge/>
            <w:shd w:val="clear" w:color="auto" w:fill="FFF2CC" w:themeFill="accent4" w:themeFillTint="33"/>
            <w:vAlign w:val="center"/>
          </w:tcPr>
          <w:p w14:paraId="2F99FE09" w14:textId="77777777" w:rsidR="00C43781" w:rsidRPr="00CA3356" w:rsidRDefault="00C43781" w:rsidP="00480B64">
            <w:pPr>
              <w:jc w:val="center"/>
            </w:pPr>
          </w:p>
        </w:tc>
        <w:tc>
          <w:tcPr>
            <w:tcW w:w="2602" w:type="dxa"/>
            <w:shd w:val="clear" w:color="auto" w:fill="FFF2CC" w:themeFill="accent4" w:themeFillTint="33"/>
            <w:vAlign w:val="center"/>
          </w:tcPr>
          <w:p w14:paraId="41B35CF0" w14:textId="08332614" w:rsidR="00C43781" w:rsidRPr="000F6C7C" w:rsidRDefault="00C43781" w:rsidP="00480B64">
            <w:pPr>
              <w:rPr>
                <w:color w:val="000000"/>
              </w:rPr>
            </w:pPr>
            <w:r w:rsidRPr="000F6C7C">
              <w:t>объекты культурно-досуговой деятельности</w:t>
            </w:r>
          </w:p>
        </w:tc>
        <w:tc>
          <w:tcPr>
            <w:tcW w:w="736" w:type="dxa"/>
            <w:shd w:val="clear" w:color="auto" w:fill="FFF2CC" w:themeFill="accent4" w:themeFillTint="33"/>
            <w:vAlign w:val="center"/>
          </w:tcPr>
          <w:p w14:paraId="19012979" w14:textId="132A8C0D" w:rsidR="00C43781" w:rsidRPr="000F6C7C" w:rsidRDefault="00C43781" w:rsidP="00480B64">
            <w:pPr>
              <w:jc w:val="center"/>
            </w:pPr>
            <w:r w:rsidRPr="000F6C7C">
              <w:t>3.6.1</w:t>
            </w:r>
          </w:p>
        </w:tc>
        <w:tc>
          <w:tcPr>
            <w:tcW w:w="3134" w:type="dxa"/>
            <w:gridSpan w:val="2"/>
            <w:shd w:val="clear" w:color="auto" w:fill="FFF2CC" w:themeFill="accent4" w:themeFillTint="33"/>
            <w:vAlign w:val="center"/>
          </w:tcPr>
          <w:p w14:paraId="1F4AACE9" w14:textId="22294052" w:rsidR="00C43781" w:rsidRPr="000F6C7C"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2D5ABD46" w14:textId="77777777" w:rsidR="00C43781" w:rsidRPr="000F6C7C" w:rsidRDefault="00C43781" w:rsidP="00480B64">
            <w:pPr>
              <w:tabs>
                <w:tab w:val="left" w:pos="1440"/>
              </w:tabs>
              <w:jc w:val="center"/>
            </w:pPr>
            <w:r w:rsidRPr="000F6C7C">
              <w:t>5;</w:t>
            </w:r>
          </w:p>
          <w:p w14:paraId="0D1BF40F" w14:textId="77777777" w:rsidR="00C43781" w:rsidRPr="000F6C7C" w:rsidRDefault="00C43781" w:rsidP="00480B64">
            <w:pPr>
              <w:tabs>
                <w:tab w:val="left" w:pos="1440"/>
              </w:tabs>
              <w:jc w:val="center"/>
            </w:pPr>
            <w:r w:rsidRPr="000F6C7C">
              <w:t>от красной линий улиц – 5;</w:t>
            </w:r>
          </w:p>
          <w:p w14:paraId="0ED81FD1" w14:textId="046E9DD3" w:rsidR="00C43781" w:rsidRPr="000F6C7C" w:rsidRDefault="00C43781" w:rsidP="00480B64">
            <w:pPr>
              <w:jc w:val="center"/>
            </w:pPr>
            <w:r w:rsidRPr="000F6C7C">
              <w:t>от красной линии проездов - 3</w:t>
            </w:r>
          </w:p>
        </w:tc>
        <w:tc>
          <w:tcPr>
            <w:tcW w:w="1435" w:type="dxa"/>
            <w:shd w:val="clear" w:color="auto" w:fill="FFF2CC" w:themeFill="accent4" w:themeFillTint="33"/>
            <w:vAlign w:val="center"/>
          </w:tcPr>
          <w:p w14:paraId="14495F1C" w14:textId="622AEA81" w:rsidR="00C43781" w:rsidRPr="000F6C7C" w:rsidRDefault="00C43781" w:rsidP="00480B64">
            <w:pPr>
              <w:jc w:val="center"/>
            </w:pPr>
            <w:r w:rsidRPr="000F6C7C">
              <w:t>3(12)</w:t>
            </w:r>
          </w:p>
        </w:tc>
        <w:tc>
          <w:tcPr>
            <w:tcW w:w="2227" w:type="dxa"/>
            <w:shd w:val="clear" w:color="auto" w:fill="FFF2CC" w:themeFill="accent4" w:themeFillTint="33"/>
            <w:vAlign w:val="center"/>
          </w:tcPr>
          <w:p w14:paraId="5DD261E7" w14:textId="62DEE3A8" w:rsidR="00C43781" w:rsidRPr="000F6C7C" w:rsidRDefault="00C43781" w:rsidP="00480B64">
            <w:pPr>
              <w:jc w:val="center"/>
            </w:pPr>
            <w:r w:rsidRPr="000F6C7C">
              <w:t>Не подлежит установлению</w:t>
            </w:r>
          </w:p>
        </w:tc>
      </w:tr>
      <w:tr w:rsidR="00C43781" w:rsidRPr="00CA3356" w14:paraId="2073A6CF" w14:textId="77777777" w:rsidTr="00A739E2">
        <w:trPr>
          <w:gridAfter w:val="1"/>
          <w:wAfter w:w="48" w:type="dxa"/>
          <w:cantSplit/>
        </w:trPr>
        <w:tc>
          <w:tcPr>
            <w:tcW w:w="1846" w:type="dxa"/>
            <w:vMerge/>
            <w:shd w:val="clear" w:color="auto" w:fill="FFF2CC" w:themeFill="accent4" w:themeFillTint="33"/>
            <w:vAlign w:val="center"/>
          </w:tcPr>
          <w:p w14:paraId="5278FD50" w14:textId="77777777" w:rsidR="00C43781" w:rsidRPr="00CA3356" w:rsidRDefault="00C43781" w:rsidP="00480B64">
            <w:pPr>
              <w:jc w:val="center"/>
            </w:pPr>
          </w:p>
        </w:tc>
        <w:tc>
          <w:tcPr>
            <w:tcW w:w="2602" w:type="dxa"/>
            <w:shd w:val="clear" w:color="auto" w:fill="FFF2CC" w:themeFill="accent4" w:themeFillTint="33"/>
            <w:vAlign w:val="center"/>
          </w:tcPr>
          <w:p w14:paraId="069AD064" w14:textId="70DF9614" w:rsidR="00C43781" w:rsidRPr="000F6C7C" w:rsidRDefault="00C43781" w:rsidP="00480B64">
            <w:pPr>
              <w:rPr>
                <w:color w:val="000000"/>
              </w:rPr>
            </w:pPr>
            <w:r w:rsidRPr="000F6C7C">
              <w:t>государственное управление</w:t>
            </w:r>
          </w:p>
        </w:tc>
        <w:tc>
          <w:tcPr>
            <w:tcW w:w="736" w:type="dxa"/>
            <w:shd w:val="clear" w:color="auto" w:fill="FFF2CC" w:themeFill="accent4" w:themeFillTint="33"/>
            <w:vAlign w:val="center"/>
          </w:tcPr>
          <w:p w14:paraId="7C393623" w14:textId="4377BC2E" w:rsidR="00C43781" w:rsidRPr="000F6C7C" w:rsidRDefault="00C43781" w:rsidP="00480B64">
            <w:pPr>
              <w:jc w:val="center"/>
            </w:pPr>
            <w:r w:rsidRPr="000F6C7C">
              <w:t>3.8.1</w:t>
            </w:r>
          </w:p>
        </w:tc>
        <w:tc>
          <w:tcPr>
            <w:tcW w:w="3134" w:type="dxa"/>
            <w:gridSpan w:val="2"/>
            <w:shd w:val="clear" w:color="auto" w:fill="FFF2CC" w:themeFill="accent4" w:themeFillTint="33"/>
            <w:vAlign w:val="center"/>
          </w:tcPr>
          <w:p w14:paraId="32195FCC" w14:textId="42143696" w:rsidR="00C43781" w:rsidRPr="000F6C7C"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1988887A" w14:textId="77777777" w:rsidR="00C43781" w:rsidRPr="000F6C7C" w:rsidRDefault="00C43781" w:rsidP="00480B64">
            <w:pPr>
              <w:tabs>
                <w:tab w:val="left" w:pos="1440"/>
              </w:tabs>
              <w:jc w:val="center"/>
            </w:pPr>
            <w:r w:rsidRPr="000F6C7C">
              <w:t>5;</w:t>
            </w:r>
          </w:p>
          <w:p w14:paraId="25E862E6" w14:textId="77777777" w:rsidR="00C43781" w:rsidRPr="000F6C7C" w:rsidRDefault="00C43781" w:rsidP="00480B64">
            <w:pPr>
              <w:tabs>
                <w:tab w:val="left" w:pos="1440"/>
              </w:tabs>
              <w:jc w:val="center"/>
            </w:pPr>
            <w:r w:rsidRPr="000F6C7C">
              <w:t>от красной линий улиц – 5;</w:t>
            </w:r>
          </w:p>
          <w:p w14:paraId="127CE057" w14:textId="5F26DC55" w:rsidR="00C43781" w:rsidRPr="000F6C7C" w:rsidRDefault="00C43781" w:rsidP="00480B64">
            <w:pPr>
              <w:jc w:val="center"/>
            </w:pPr>
            <w:r w:rsidRPr="000F6C7C">
              <w:t>от красной линии проездов - 3</w:t>
            </w:r>
          </w:p>
        </w:tc>
        <w:tc>
          <w:tcPr>
            <w:tcW w:w="1435" w:type="dxa"/>
            <w:shd w:val="clear" w:color="auto" w:fill="FFF2CC" w:themeFill="accent4" w:themeFillTint="33"/>
            <w:vAlign w:val="center"/>
          </w:tcPr>
          <w:p w14:paraId="5BB72B2B" w14:textId="4A2E1069" w:rsidR="00C43781" w:rsidRPr="000F6C7C" w:rsidRDefault="00C43781" w:rsidP="00480B64">
            <w:pPr>
              <w:jc w:val="center"/>
            </w:pPr>
            <w:r w:rsidRPr="000F6C7C">
              <w:t>3(12)</w:t>
            </w:r>
          </w:p>
        </w:tc>
        <w:tc>
          <w:tcPr>
            <w:tcW w:w="2227" w:type="dxa"/>
            <w:shd w:val="clear" w:color="auto" w:fill="FFF2CC" w:themeFill="accent4" w:themeFillTint="33"/>
            <w:vAlign w:val="center"/>
          </w:tcPr>
          <w:p w14:paraId="1CFFE7FD" w14:textId="2F877164" w:rsidR="00C43781" w:rsidRPr="000F6C7C" w:rsidRDefault="00C43781" w:rsidP="00480B64">
            <w:pPr>
              <w:jc w:val="center"/>
            </w:pPr>
            <w:r w:rsidRPr="000F6C7C">
              <w:t>Не подлежит установлению</w:t>
            </w:r>
          </w:p>
        </w:tc>
      </w:tr>
      <w:tr w:rsidR="00C43781" w:rsidRPr="00CA3356" w14:paraId="1D7F001A" w14:textId="77777777" w:rsidTr="00A739E2">
        <w:trPr>
          <w:gridAfter w:val="1"/>
          <w:wAfter w:w="48" w:type="dxa"/>
          <w:cantSplit/>
        </w:trPr>
        <w:tc>
          <w:tcPr>
            <w:tcW w:w="1846" w:type="dxa"/>
            <w:vMerge/>
            <w:shd w:val="clear" w:color="auto" w:fill="FFF2CC" w:themeFill="accent4" w:themeFillTint="33"/>
            <w:vAlign w:val="center"/>
          </w:tcPr>
          <w:p w14:paraId="2895771D" w14:textId="77777777" w:rsidR="00C43781" w:rsidRPr="00CA3356" w:rsidRDefault="00C43781" w:rsidP="00480B64">
            <w:pPr>
              <w:jc w:val="center"/>
            </w:pPr>
          </w:p>
        </w:tc>
        <w:tc>
          <w:tcPr>
            <w:tcW w:w="2602" w:type="dxa"/>
            <w:shd w:val="clear" w:color="auto" w:fill="FFF2CC" w:themeFill="accent4" w:themeFillTint="33"/>
            <w:vAlign w:val="center"/>
          </w:tcPr>
          <w:p w14:paraId="09074BCF" w14:textId="56321A65" w:rsidR="00C43781" w:rsidRPr="000F6C7C" w:rsidRDefault="00C43781" w:rsidP="00480B64">
            <w:pPr>
              <w:rPr>
                <w:color w:val="000000"/>
              </w:rPr>
            </w:pPr>
            <w:r w:rsidRPr="000F6C7C">
              <w:t>деловое управление</w:t>
            </w:r>
          </w:p>
        </w:tc>
        <w:tc>
          <w:tcPr>
            <w:tcW w:w="736" w:type="dxa"/>
            <w:shd w:val="clear" w:color="auto" w:fill="FFF2CC" w:themeFill="accent4" w:themeFillTint="33"/>
            <w:vAlign w:val="center"/>
          </w:tcPr>
          <w:p w14:paraId="77F4077B" w14:textId="0E138617" w:rsidR="00C43781" w:rsidRPr="000F6C7C" w:rsidRDefault="00C43781" w:rsidP="00480B64">
            <w:pPr>
              <w:jc w:val="center"/>
            </w:pPr>
            <w:r w:rsidRPr="000F6C7C">
              <w:t>4.1</w:t>
            </w:r>
          </w:p>
        </w:tc>
        <w:tc>
          <w:tcPr>
            <w:tcW w:w="3134" w:type="dxa"/>
            <w:gridSpan w:val="2"/>
            <w:shd w:val="clear" w:color="auto" w:fill="FFF2CC" w:themeFill="accent4" w:themeFillTint="33"/>
            <w:vAlign w:val="center"/>
          </w:tcPr>
          <w:p w14:paraId="315903B6" w14:textId="587E224D" w:rsidR="00C43781" w:rsidRPr="000F6C7C"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4634A3BE" w14:textId="77777777" w:rsidR="00C43781" w:rsidRPr="000F6C7C" w:rsidRDefault="00C43781" w:rsidP="00480B64">
            <w:pPr>
              <w:tabs>
                <w:tab w:val="left" w:pos="1440"/>
              </w:tabs>
              <w:jc w:val="center"/>
            </w:pPr>
            <w:r w:rsidRPr="000F6C7C">
              <w:t>5;</w:t>
            </w:r>
          </w:p>
          <w:p w14:paraId="6C7A95B3" w14:textId="77777777" w:rsidR="00C43781" w:rsidRPr="000F6C7C" w:rsidRDefault="00C43781" w:rsidP="00480B64">
            <w:pPr>
              <w:tabs>
                <w:tab w:val="left" w:pos="1440"/>
              </w:tabs>
              <w:jc w:val="center"/>
            </w:pPr>
            <w:r w:rsidRPr="000F6C7C">
              <w:t>от красной линий улиц – 5;</w:t>
            </w:r>
          </w:p>
          <w:p w14:paraId="3EF034A2" w14:textId="35CDE086" w:rsidR="00C43781" w:rsidRPr="000F6C7C" w:rsidRDefault="00C43781" w:rsidP="00480B64">
            <w:pPr>
              <w:jc w:val="center"/>
            </w:pPr>
            <w:r w:rsidRPr="000F6C7C">
              <w:t>от красной линии проездов - 3</w:t>
            </w:r>
          </w:p>
        </w:tc>
        <w:tc>
          <w:tcPr>
            <w:tcW w:w="1435" w:type="dxa"/>
            <w:shd w:val="clear" w:color="auto" w:fill="FFF2CC" w:themeFill="accent4" w:themeFillTint="33"/>
            <w:vAlign w:val="center"/>
          </w:tcPr>
          <w:p w14:paraId="20200AB0" w14:textId="4CD40895" w:rsidR="00C43781" w:rsidRPr="000F6C7C" w:rsidRDefault="00C43781" w:rsidP="00480B64">
            <w:pPr>
              <w:jc w:val="center"/>
            </w:pPr>
            <w:r w:rsidRPr="000F6C7C">
              <w:t>5(18)</w:t>
            </w:r>
          </w:p>
        </w:tc>
        <w:tc>
          <w:tcPr>
            <w:tcW w:w="2227" w:type="dxa"/>
            <w:shd w:val="clear" w:color="auto" w:fill="FFF2CC" w:themeFill="accent4" w:themeFillTint="33"/>
            <w:vAlign w:val="center"/>
          </w:tcPr>
          <w:p w14:paraId="0846C1A1" w14:textId="63BBBC9A" w:rsidR="00C43781" w:rsidRPr="000F6C7C" w:rsidRDefault="00C43781" w:rsidP="00480B64">
            <w:pPr>
              <w:jc w:val="center"/>
            </w:pPr>
            <w:r w:rsidRPr="000F6C7C">
              <w:t>Не подлежит установлению</w:t>
            </w:r>
          </w:p>
        </w:tc>
      </w:tr>
      <w:tr w:rsidR="00C43781" w:rsidRPr="00CA3356" w14:paraId="200B08D4" w14:textId="77777777" w:rsidTr="00A739E2">
        <w:trPr>
          <w:gridAfter w:val="1"/>
          <w:wAfter w:w="48" w:type="dxa"/>
          <w:cantSplit/>
        </w:trPr>
        <w:tc>
          <w:tcPr>
            <w:tcW w:w="1846" w:type="dxa"/>
            <w:vMerge/>
            <w:shd w:val="clear" w:color="auto" w:fill="FFF2CC" w:themeFill="accent4" w:themeFillTint="33"/>
            <w:vAlign w:val="center"/>
          </w:tcPr>
          <w:p w14:paraId="4C8884D3" w14:textId="77777777" w:rsidR="00C43781" w:rsidRPr="00CA3356" w:rsidRDefault="00C43781" w:rsidP="00480B64">
            <w:pPr>
              <w:jc w:val="center"/>
            </w:pPr>
          </w:p>
        </w:tc>
        <w:tc>
          <w:tcPr>
            <w:tcW w:w="2602" w:type="dxa"/>
            <w:shd w:val="clear" w:color="auto" w:fill="FFF2CC" w:themeFill="accent4" w:themeFillTint="33"/>
            <w:vAlign w:val="center"/>
          </w:tcPr>
          <w:p w14:paraId="2C5C83CC" w14:textId="687360FA" w:rsidR="00C43781" w:rsidRPr="000F6C7C" w:rsidRDefault="00C43781" w:rsidP="00480B64">
            <w:pPr>
              <w:rPr>
                <w:color w:val="000000"/>
              </w:rPr>
            </w:pPr>
            <w:r w:rsidRPr="000F6C7C">
              <w:t>магазины</w:t>
            </w:r>
          </w:p>
        </w:tc>
        <w:tc>
          <w:tcPr>
            <w:tcW w:w="736" w:type="dxa"/>
            <w:shd w:val="clear" w:color="auto" w:fill="FFF2CC" w:themeFill="accent4" w:themeFillTint="33"/>
            <w:vAlign w:val="center"/>
          </w:tcPr>
          <w:p w14:paraId="7438E739" w14:textId="6DA6F48D" w:rsidR="00C43781" w:rsidRPr="000F6C7C" w:rsidRDefault="00C43781" w:rsidP="00480B64">
            <w:pPr>
              <w:jc w:val="center"/>
            </w:pPr>
            <w:r w:rsidRPr="000F6C7C">
              <w:t>4.4</w:t>
            </w:r>
          </w:p>
        </w:tc>
        <w:tc>
          <w:tcPr>
            <w:tcW w:w="1512" w:type="dxa"/>
            <w:shd w:val="clear" w:color="auto" w:fill="FFF2CC" w:themeFill="accent4" w:themeFillTint="33"/>
            <w:vAlign w:val="center"/>
          </w:tcPr>
          <w:p w14:paraId="460B65CD" w14:textId="4A1A0285" w:rsidR="00C43781" w:rsidRPr="000F6C7C" w:rsidRDefault="00C43781" w:rsidP="00480B64">
            <w:pPr>
              <w:jc w:val="center"/>
            </w:pPr>
            <w:r w:rsidRPr="000F6C7C">
              <w:t>200</w:t>
            </w:r>
          </w:p>
        </w:tc>
        <w:tc>
          <w:tcPr>
            <w:tcW w:w="1622" w:type="dxa"/>
            <w:shd w:val="clear" w:color="auto" w:fill="FFF2CC" w:themeFill="accent4" w:themeFillTint="33"/>
            <w:vAlign w:val="center"/>
          </w:tcPr>
          <w:p w14:paraId="3E4D391F" w14:textId="6BF52749" w:rsidR="00C43781" w:rsidRPr="000F6C7C"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33953753" w14:textId="530F461C" w:rsidR="00C43781" w:rsidRPr="000F6C7C" w:rsidRDefault="00C43781" w:rsidP="00480B64">
            <w:pPr>
              <w:jc w:val="center"/>
            </w:pPr>
            <w:r w:rsidRPr="000F6C7C">
              <w:t>При площади земельного участка менее или равным 100 кв.м. – 0,2; при площади земельного участка более 100 кв.м. – 1</w:t>
            </w:r>
          </w:p>
        </w:tc>
        <w:tc>
          <w:tcPr>
            <w:tcW w:w="1435" w:type="dxa"/>
            <w:shd w:val="clear" w:color="auto" w:fill="FFF2CC" w:themeFill="accent4" w:themeFillTint="33"/>
            <w:vAlign w:val="center"/>
          </w:tcPr>
          <w:p w14:paraId="7E78358D" w14:textId="61E8020F" w:rsidR="00C43781" w:rsidRPr="000F6C7C" w:rsidRDefault="00C43781" w:rsidP="00480B64">
            <w:pPr>
              <w:jc w:val="center"/>
            </w:pPr>
            <w:r w:rsidRPr="000F6C7C">
              <w:t>2(9)</w:t>
            </w:r>
          </w:p>
        </w:tc>
        <w:tc>
          <w:tcPr>
            <w:tcW w:w="2227" w:type="dxa"/>
            <w:shd w:val="clear" w:color="auto" w:fill="FFF2CC" w:themeFill="accent4" w:themeFillTint="33"/>
            <w:vAlign w:val="center"/>
          </w:tcPr>
          <w:p w14:paraId="64AB7096" w14:textId="02F6DFAE" w:rsidR="00C43781" w:rsidRPr="000F6C7C" w:rsidRDefault="00C43781" w:rsidP="00480B64">
            <w:pPr>
              <w:jc w:val="center"/>
            </w:pPr>
            <w:r w:rsidRPr="000F6C7C">
              <w:t>80</w:t>
            </w:r>
          </w:p>
        </w:tc>
      </w:tr>
      <w:tr w:rsidR="00C43781" w:rsidRPr="00CA3356" w14:paraId="22500DD6" w14:textId="77777777" w:rsidTr="00A739E2">
        <w:trPr>
          <w:gridAfter w:val="1"/>
          <w:wAfter w:w="48" w:type="dxa"/>
          <w:cantSplit/>
        </w:trPr>
        <w:tc>
          <w:tcPr>
            <w:tcW w:w="1846" w:type="dxa"/>
            <w:vMerge/>
            <w:shd w:val="clear" w:color="auto" w:fill="FFF2CC" w:themeFill="accent4" w:themeFillTint="33"/>
            <w:vAlign w:val="center"/>
          </w:tcPr>
          <w:p w14:paraId="09415916" w14:textId="77777777" w:rsidR="00C43781" w:rsidRPr="00CA3356" w:rsidRDefault="00C43781" w:rsidP="00480B64">
            <w:pPr>
              <w:jc w:val="center"/>
            </w:pPr>
          </w:p>
        </w:tc>
        <w:tc>
          <w:tcPr>
            <w:tcW w:w="2602" w:type="dxa"/>
            <w:shd w:val="clear" w:color="auto" w:fill="FFF2CC" w:themeFill="accent4" w:themeFillTint="33"/>
            <w:vAlign w:val="center"/>
          </w:tcPr>
          <w:p w14:paraId="2B03627B" w14:textId="6E63F8A0" w:rsidR="00C43781" w:rsidRPr="00CA3356" w:rsidRDefault="00C43781" w:rsidP="00480B64">
            <w:r w:rsidRPr="000F6C7C">
              <w:t>банковская и страховая деятельность</w:t>
            </w:r>
          </w:p>
        </w:tc>
        <w:tc>
          <w:tcPr>
            <w:tcW w:w="736" w:type="dxa"/>
            <w:shd w:val="clear" w:color="auto" w:fill="FFF2CC" w:themeFill="accent4" w:themeFillTint="33"/>
            <w:vAlign w:val="center"/>
          </w:tcPr>
          <w:p w14:paraId="3BE5D915" w14:textId="2E7C3384" w:rsidR="00C43781" w:rsidRPr="00CA3356" w:rsidRDefault="00C43781" w:rsidP="00480B64">
            <w:pPr>
              <w:jc w:val="center"/>
            </w:pPr>
            <w:r w:rsidRPr="000F6C7C">
              <w:t>4.5</w:t>
            </w:r>
          </w:p>
        </w:tc>
        <w:tc>
          <w:tcPr>
            <w:tcW w:w="1512" w:type="dxa"/>
            <w:shd w:val="clear" w:color="auto" w:fill="FFF2CC" w:themeFill="accent4" w:themeFillTint="33"/>
            <w:vAlign w:val="center"/>
          </w:tcPr>
          <w:p w14:paraId="7BC5D0A5" w14:textId="5DFCC428" w:rsidR="00C43781" w:rsidRPr="00CA3356" w:rsidRDefault="00C43781" w:rsidP="00480B64">
            <w:pPr>
              <w:jc w:val="center"/>
            </w:pPr>
            <w:r w:rsidRPr="000F6C7C">
              <w:t>2000</w:t>
            </w:r>
          </w:p>
        </w:tc>
        <w:tc>
          <w:tcPr>
            <w:tcW w:w="1622" w:type="dxa"/>
            <w:shd w:val="clear" w:color="auto" w:fill="FFF2CC" w:themeFill="accent4" w:themeFillTint="33"/>
            <w:vAlign w:val="center"/>
          </w:tcPr>
          <w:p w14:paraId="6EE237DC" w14:textId="61B81D6C" w:rsidR="00C43781" w:rsidRPr="00CA3356"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7785DEBE" w14:textId="7A87E72B" w:rsidR="00C43781" w:rsidRPr="00CA3356" w:rsidRDefault="00C43781" w:rsidP="00480B64">
            <w:pPr>
              <w:jc w:val="center"/>
            </w:pPr>
            <w:r w:rsidRPr="000F6C7C">
              <w:t>3</w:t>
            </w:r>
          </w:p>
        </w:tc>
        <w:tc>
          <w:tcPr>
            <w:tcW w:w="1435" w:type="dxa"/>
            <w:shd w:val="clear" w:color="auto" w:fill="FFF2CC" w:themeFill="accent4" w:themeFillTint="33"/>
            <w:vAlign w:val="center"/>
          </w:tcPr>
          <w:p w14:paraId="65BF078C" w14:textId="5AFE815A" w:rsidR="00C43781" w:rsidRPr="00CA3356" w:rsidRDefault="00C43781" w:rsidP="00480B64">
            <w:pPr>
              <w:jc w:val="center"/>
            </w:pPr>
            <w:r w:rsidRPr="000F6C7C">
              <w:t>3(12)</w:t>
            </w:r>
          </w:p>
        </w:tc>
        <w:tc>
          <w:tcPr>
            <w:tcW w:w="2227" w:type="dxa"/>
            <w:shd w:val="clear" w:color="auto" w:fill="FFF2CC" w:themeFill="accent4" w:themeFillTint="33"/>
            <w:vAlign w:val="center"/>
          </w:tcPr>
          <w:p w14:paraId="6C916EAF" w14:textId="4057B21E" w:rsidR="00C43781" w:rsidRPr="00CA3356" w:rsidRDefault="00C43781" w:rsidP="00480B64">
            <w:pPr>
              <w:jc w:val="center"/>
            </w:pPr>
            <w:r w:rsidRPr="000F6C7C">
              <w:t>Не подлежит установлению</w:t>
            </w:r>
          </w:p>
        </w:tc>
      </w:tr>
      <w:tr w:rsidR="00C43781" w:rsidRPr="00CA3356" w14:paraId="712864F0" w14:textId="77777777" w:rsidTr="00A739E2">
        <w:trPr>
          <w:gridAfter w:val="1"/>
          <w:wAfter w:w="48" w:type="dxa"/>
          <w:cantSplit/>
        </w:trPr>
        <w:tc>
          <w:tcPr>
            <w:tcW w:w="1846" w:type="dxa"/>
            <w:vMerge/>
            <w:shd w:val="clear" w:color="auto" w:fill="FFF2CC" w:themeFill="accent4" w:themeFillTint="33"/>
            <w:vAlign w:val="center"/>
          </w:tcPr>
          <w:p w14:paraId="58E1E9F9" w14:textId="77777777" w:rsidR="00C43781" w:rsidRPr="00CA3356" w:rsidRDefault="00C43781" w:rsidP="00480B64">
            <w:pPr>
              <w:jc w:val="center"/>
            </w:pPr>
          </w:p>
        </w:tc>
        <w:tc>
          <w:tcPr>
            <w:tcW w:w="2602" w:type="dxa"/>
            <w:shd w:val="clear" w:color="auto" w:fill="FFF2CC" w:themeFill="accent4" w:themeFillTint="33"/>
            <w:vAlign w:val="center"/>
          </w:tcPr>
          <w:p w14:paraId="6DD9EA31" w14:textId="5EB63DAB" w:rsidR="00C43781" w:rsidRPr="00CA3356" w:rsidRDefault="00C43781" w:rsidP="00480B64">
            <w:r w:rsidRPr="000F6C7C">
              <w:t>обеспечение занятий спортом в помещениях</w:t>
            </w:r>
          </w:p>
        </w:tc>
        <w:tc>
          <w:tcPr>
            <w:tcW w:w="736" w:type="dxa"/>
            <w:shd w:val="clear" w:color="auto" w:fill="FFF2CC" w:themeFill="accent4" w:themeFillTint="33"/>
            <w:vAlign w:val="center"/>
          </w:tcPr>
          <w:p w14:paraId="5BFA59DA" w14:textId="5DFB5533" w:rsidR="00C43781" w:rsidRPr="00CA3356" w:rsidRDefault="00C43781" w:rsidP="00480B64">
            <w:pPr>
              <w:jc w:val="center"/>
            </w:pPr>
            <w:r w:rsidRPr="000F6C7C">
              <w:t>5.1.2</w:t>
            </w:r>
          </w:p>
        </w:tc>
        <w:tc>
          <w:tcPr>
            <w:tcW w:w="3134" w:type="dxa"/>
            <w:gridSpan w:val="2"/>
            <w:shd w:val="clear" w:color="auto" w:fill="FFF2CC" w:themeFill="accent4" w:themeFillTint="33"/>
            <w:vAlign w:val="center"/>
          </w:tcPr>
          <w:p w14:paraId="310D00C0" w14:textId="59ED1766" w:rsidR="00C43781" w:rsidRPr="00CA3356"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5AE28F1A" w14:textId="614A3723" w:rsidR="00C43781" w:rsidRPr="00CA3356" w:rsidRDefault="00C43781" w:rsidP="00480B64">
            <w:pPr>
              <w:jc w:val="center"/>
            </w:pPr>
            <w:r w:rsidRPr="000F6C7C">
              <w:t>3</w:t>
            </w:r>
          </w:p>
        </w:tc>
        <w:tc>
          <w:tcPr>
            <w:tcW w:w="1435" w:type="dxa"/>
            <w:shd w:val="clear" w:color="auto" w:fill="FFF2CC" w:themeFill="accent4" w:themeFillTint="33"/>
            <w:vAlign w:val="center"/>
          </w:tcPr>
          <w:p w14:paraId="4098D1FB" w14:textId="23DC91F2" w:rsidR="00C43781" w:rsidRPr="00CA3356" w:rsidRDefault="00C43781" w:rsidP="00480B64">
            <w:pPr>
              <w:jc w:val="center"/>
            </w:pPr>
            <w:r w:rsidRPr="000F6C7C">
              <w:t>4(15)</w:t>
            </w:r>
          </w:p>
        </w:tc>
        <w:tc>
          <w:tcPr>
            <w:tcW w:w="2227" w:type="dxa"/>
            <w:shd w:val="clear" w:color="auto" w:fill="FFF2CC" w:themeFill="accent4" w:themeFillTint="33"/>
            <w:vAlign w:val="center"/>
          </w:tcPr>
          <w:p w14:paraId="41BC557D" w14:textId="721DF2C8" w:rsidR="00C43781" w:rsidRPr="00CA3356" w:rsidRDefault="00C43781" w:rsidP="00480B64">
            <w:pPr>
              <w:jc w:val="center"/>
            </w:pPr>
            <w:r w:rsidRPr="000F6C7C">
              <w:t>Не подлежит установлению</w:t>
            </w:r>
          </w:p>
        </w:tc>
      </w:tr>
      <w:tr w:rsidR="00C43781" w:rsidRPr="00CA3356" w14:paraId="4FBE0B5A" w14:textId="77777777" w:rsidTr="00A739E2">
        <w:trPr>
          <w:gridAfter w:val="1"/>
          <w:wAfter w:w="48" w:type="dxa"/>
          <w:cantSplit/>
        </w:trPr>
        <w:tc>
          <w:tcPr>
            <w:tcW w:w="1846" w:type="dxa"/>
            <w:vMerge/>
            <w:shd w:val="clear" w:color="auto" w:fill="FFF2CC" w:themeFill="accent4" w:themeFillTint="33"/>
            <w:vAlign w:val="center"/>
          </w:tcPr>
          <w:p w14:paraId="0ECE1A2F" w14:textId="77777777" w:rsidR="00C43781" w:rsidRPr="00CA3356" w:rsidRDefault="00C43781" w:rsidP="00480B64">
            <w:pPr>
              <w:jc w:val="center"/>
            </w:pPr>
          </w:p>
        </w:tc>
        <w:tc>
          <w:tcPr>
            <w:tcW w:w="2602" w:type="dxa"/>
            <w:shd w:val="clear" w:color="auto" w:fill="FFF2CC" w:themeFill="accent4" w:themeFillTint="33"/>
            <w:vAlign w:val="center"/>
          </w:tcPr>
          <w:p w14:paraId="13CF2863" w14:textId="3B566C8C" w:rsidR="00C43781" w:rsidRPr="00CA3356" w:rsidRDefault="00C43781" w:rsidP="00480B64">
            <w:r w:rsidRPr="000F6C7C">
              <w:t>площадки для занятий спортом</w:t>
            </w:r>
          </w:p>
        </w:tc>
        <w:tc>
          <w:tcPr>
            <w:tcW w:w="736" w:type="dxa"/>
            <w:shd w:val="clear" w:color="auto" w:fill="FFF2CC" w:themeFill="accent4" w:themeFillTint="33"/>
            <w:vAlign w:val="center"/>
          </w:tcPr>
          <w:p w14:paraId="0D4D10FF" w14:textId="02778CD7" w:rsidR="00C43781" w:rsidRPr="00CA3356" w:rsidRDefault="00C43781" w:rsidP="00480B64">
            <w:pPr>
              <w:jc w:val="center"/>
            </w:pPr>
            <w:r w:rsidRPr="000F6C7C">
              <w:t>5.1.3</w:t>
            </w:r>
          </w:p>
        </w:tc>
        <w:tc>
          <w:tcPr>
            <w:tcW w:w="3134" w:type="dxa"/>
            <w:gridSpan w:val="2"/>
            <w:shd w:val="clear" w:color="auto" w:fill="FFF2CC" w:themeFill="accent4" w:themeFillTint="33"/>
            <w:vAlign w:val="center"/>
          </w:tcPr>
          <w:p w14:paraId="4FE03040" w14:textId="1F45282E" w:rsidR="00C43781" w:rsidRPr="00CA3356" w:rsidRDefault="00C43781" w:rsidP="00480B64">
            <w:pPr>
              <w:jc w:val="center"/>
            </w:pPr>
            <w:r w:rsidRPr="000F6C7C">
              <w:t>Не подлежит установлению</w:t>
            </w:r>
          </w:p>
        </w:tc>
        <w:tc>
          <w:tcPr>
            <w:tcW w:w="2858" w:type="dxa"/>
            <w:shd w:val="clear" w:color="auto" w:fill="FFF2CC" w:themeFill="accent4" w:themeFillTint="33"/>
            <w:vAlign w:val="center"/>
          </w:tcPr>
          <w:p w14:paraId="66A7F997" w14:textId="4EEAD87D" w:rsidR="00C43781" w:rsidRPr="00CA3356" w:rsidRDefault="00C43781" w:rsidP="00480B64">
            <w:pPr>
              <w:jc w:val="center"/>
            </w:pPr>
            <w:r w:rsidRPr="000F6C7C">
              <w:t>При площади земельного участка менее или равным 100 кв.м. – 0,2; при площади земельного участка более 100 кв.м. – 1</w:t>
            </w:r>
          </w:p>
        </w:tc>
        <w:tc>
          <w:tcPr>
            <w:tcW w:w="1435" w:type="dxa"/>
            <w:shd w:val="clear" w:color="auto" w:fill="FFF2CC" w:themeFill="accent4" w:themeFillTint="33"/>
            <w:vAlign w:val="center"/>
          </w:tcPr>
          <w:p w14:paraId="551EF6BD" w14:textId="60F46F57" w:rsidR="00C43781" w:rsidRPr="00CA3356" w:rsidRDefault="00C43781" w:rsidP="00480B64">
            <w:pPr>
              <w:jc w:val="center"/>
            </w:pPr>
            <w:r w:rsidRPr="000F6C7C">
              <w:t>Не подлежит установлению</w:t>
            </w:r>
          </w:p>
        </w:tc>
        <w:tc>
          <w:tcPr>
            <w:tcW w:w="2227" w:type="dxa"/>
            <w:shd w:val="clear" w:color="auto" w:fill="FFF2CC" w:themeFill="accent4" w:themeFillTint="33"/>
            <w:vAlign w:val="center"/>
          </w:tcPr>
          <w:p w14:paraId="1FEC852E" w14:textId="3CD859D4" w:rsidR="00C43781" w:rsidRPr="00CA3356" w:rsidRDefault="00C43781" w:rsidP="00480B64">
            <w:pPr>
              <w:jc w:val="center"/>
            </w:pPr>
            <w:r w:rsidRPr="000F6C7C">
              <w:t>Не подлежит установлению</w:t>
            </w:r>
          </w:p>
        </w:tc>
      </w:tr>
      <w:tr w:rsidR="00C43781" w:rsidRPr="00CA3356" w14:paraId="1A7F4F77" w14:textId="77777777" w:rsidTr="00A739E2">
        <w:trPr>
          <w:gridAfter w:val="1"/>
          <w:wAfter w:w="48" w:type="dxa"/>
          <w:cantSplit/>
        </w:trPr>
        <w:tc>
          <w:tcPr>
            <w:tcW w:w="1846" w:type="dxa"/>
            <w:vMerge/>
            <w:tcBorders>
              <w:bottom w:val="single" w:sz="4" w:space="0" w:color="auto"/>
            </w:tcBorders>
            <w:shd w:val="clear" w:color="auto" w:fill="FFF2CC" w:themeFill="accent4" w:themeFillTint="33"/>
            <w:vAlign w:val="center"/>
          </w:tcPr>
          <w:p w14:paraId="3964D5A4" w14:textId="77777777" w:rsidR="00C43781" w:rsidRPr="00CA3356" w:rsidRDefault="00C43781" w:rsidP="00480B64">
            <w:pPr>
              <w:jc w:val="center"/>
            </w:pPr>
          </w:p>
        </w:tc>
        <w:tc>
          <w:tcPr>
            <w:tcW w:w="2602" w:type="dxa"/>
            <w:tcBorders>
              <w:bottom w:val="single" w:sz="4" w:space="0" w:color="auto"/>
            </w:tcBorders>
            <w:shd w:val="clear" w:color="auto" w:fill="FFF2CC" w:themeFill="accent4" w:themeFillTint="33"/>
            <w:vAlign w:val="center"/>
          </w:tcPr>
          <w:p w14:paraId="6C64C56C" w14:textId="1D3B7FCF" w:rsidR="00C43781" w:rsidRPr="00CA3356" w:rsidRDefault="00C43781" w:rsidP="00480B64">
            <w:r w:rsidRPr="000F6C7C">
              <w:t>земельные участки (территории) общего пользования</w:t>
            </w:r>
          </w:p>
        </w:tc>
        <w:tc>
          <w:tcPr>
            <w:tcW w:w="736" w:type="dxa"/>
            <w:tcBorders>
              <w:bottom w:val="single" w:sz="4" w:space="0" w:color="auto"/>
            </w:tcBorders>
            <w:shd w:val="clear" w:color="auto" w:fill="FFF2CC" w:themeFill="accent4" w:themeFillTint="33"/>
            <w:vAlign w:val="center"/>
          </w:tcPr>
          <w:p w14:paraId="70F6C00F" w14:textId="72D798BA" w:rsidR="00C43781" w:rsidRPr="00CA3356" w:rsidRDefault="00C43781" w:rsidP="00480B64">
            <w:pPr>
              <w:jc w:val="center"/>
            </w:pPr>
            <w:r w:rsidRPr="000F6C7C">
              <w:t>12.0</w:t>
            </w:r>
          </w:p>
        </w:tc>
        <w:tc>
          <w:tcPr>
            <w:tcW w:w="3134" w:type="dxa"/>
            <w:gridSpan w:val="2"/>
            <w:tcBorders>
              <w:bottom w:val="single" w:sz="4" w:space="0" w:color="auto"/>
            </w:tcBorders>
            <w:shd w:val="clear" w:color="auto" w:fill="FFF2CC" w:themeFill="accent4" w:themeFillTint="33"/>
            <w:vAlign w:val="center"/>
          </w:tcPr>
          <w:p w14:paraId="4FDA032C" w14:textId="229240AF" w:rsidR="00C43781" w:rsidRPr="00CA3356" w:rsidRDefault="00C43781" w:rsidP="00480B64">
            <w:pPr>
              <w:jc w:val="center"/>
            </w:pPr>
            <w:r w:rsidRPr="000F6C7C">
              <w:t>Не подлежит установлению</w:t>
            </w:r>
          </w:p>
        </w:tc>
        <w:tc>
          <w:tcPr>
            <w:tcW w:w="2858" w:type="dxa"/>
            <w:tcBorders>
              <w:bottom w:val="single" w:sz="4" w:space="0" w:color="auto"/>
            </w:tcBorders>
            <w:shd w:val="clear" w:color="auto" w:fill="FFF2CC" w:themeFill="accent4" w:themeFillTint="33"/>
            <w:vAlign w:val="center"/>
          </w:tcPr>
          <w:p w14:paraId="79B8A06C" w14:textId="4B0998F5" w:rsidR="00C43781" w:rsidRPr="00CA3356" w:rsidRDefault="00C43781" w:rsidP="00480B64">
            <w:pPr>
              <w:jc w:val="center"/>
            </w:pPr>
            <w:r w:rsidRPr="000F6C7C">
              <w:t>Не подлежит установлению</w:t>
            </w:r>
          </w:p>
        </w:tc>
        <w:tc>
          <w:tcPr>
            <w:tcW w:w="1435" w:type="dxa"/>
            <w:tcBorders>
              <w:bottom w:val="single" w:sz="4" w:space="0" w:color="auto"/>
            </w:tcBorders>
            <w:shd w:val="clear" w:color="auto" w:fill="FFF2CC" w:themeFill="accent4" w:themeFillTint="33"/>
            <w:vAlign w:val="center"/>
          </w:tcPr>
          <w:p w14:paraId="3AEF4F96" w14:textId="4CAD02D2" w:rsidR="00C43781" w:rsidRPr="00CA3356" w:rsidRDefault="00C43781" w:rsidP="00480B64">
            <w:pPr>
              <w:jc w:val="center"/>
            </w:pPr>
            <w:r w:rsidRPr="000F6C7C">
              <w:t>Не подлежит установлению</w:t>
            </w:r>
          </w:p>
        </w:tc>
        <w:tc>
          <w:tcPr>
            <w:tcW w:w="2227" w:type="dxa"/>
            <w:tcBorders>
              <w:bottom w:val="single" w:sz="4" w:space="0" w:color="auto"/>
            </w:tcBorders>
            <w:shd w:val="clear" w:color="auto" w:fill="FFF2CC" w:themeFill="accent4" w:themeFillTint="33"/>
            <w:vAlign w:val="center"/>
          </w:tcPr>
          <w:p w14:paraId="09CD0D2E" w14:textId="7BFA8547" w:rsidR="00C43781" w:rsidRPr="00CA3356" w:rsidRDefault="00C43781" w:rsidP="00480B64">
            <w:pPr>
              <w:jc w:val="center"/>
            </w:pPr>
            <w:r w:rsidRPr="000F6C7C">
              <w:t>Не подлежит установлению</w:t>
            </w:r>
          </w:p>
        </w:tc>
      </w:tr>
      <w:tr w:rsidR="00F61E03" w:rsidRPr="00CA3356" w14:paraId="13E18F08" w14:textId="77777777" w:rsidTr="00A739E2">
        <w:trPr>
          <w:gridAfter w:val="1"/>
          <w:wAfter w:w="48" w:type="dxa"/>
          <w:cantSplit/>
        </w:trPr>
        <w:tc>
          <w:tcPr>
            <w:tcW w:w="1846" w:type="dxa"/>
            <w:vMerge w:val="restart"/>
            <w:shd w:val="clear" w:color="auto" w:fill="E2EFD9" w:themeFill="accent6" w:themeFillTint="33"/>
            <w:vAlign w:val="center"/>
          </w:tcPr>
          <w:p w14:paraId="5089A69E" w14:textId="76CEE708" w:rsidR="00F61E03" w:rsidRPr="00F61E03" w:rsidRDefault="00F61E03" w:rsidP="00480B64">
            <w:pPr>
              <w:jc w:val="center"/>
              <w:rPr>
                <w:b/>
                <w:bCs/>
              </w:rPr>
            </w:pPr>
            <w:r w:rsidRPr="00F61E03">
              <w:rPr>
                <w:b/>
                <w:bCs/>
              </w:rPr>
              <w:t>Условно разрешенные</w:t>
            </w:r>
          </w:p>
        </w:tc>
        <w:tc>
          <w:tcPr>
            <w:tcW w:w="2602" w:type="dxa"/>
            <w:shd w:val="clear" w:color="auto" w:fill="E2EFD9" w:themeFill="accent6" w:themeFillTint="33"/>
            <w:vAlign w:val="center"/>
          </w:tcPr>
          <w:p w14:paraId="4BC9DB75" w14:textId="424102ED" w:rsidR="00F61E03" w:rsidRPr="00CA3356" w:rsidRDefault="00F61E03" w:rsidP="00480B64">
            <w:r w:rsidRPr="000F6C7C">
              <w:t>амбулаторно-поликлиническое обслуживание</w:t>
            </w:r>
          </w:p>
        </w:tc>
        <w:tc>
          <w:tcPr>
            <w:tcW w:w="736" w:type="dxa"/>
            <w:shd w:val="clear" w:color="auto" w:fill="E2EFD9" w:themeFill="accent6" w:themeFillTint="33"/>
            <w:vAlign w:val="center"/>
          </w:tcPr>
          <w:p w14:paraId="19F4EC1A" w14:textId="33B2D391" w:rsidR="00F61E03" w:rsidRPr="00CA3356" w:rsidRDefault="00F61E03" w:rsidP="00480B64">
            <w:pPr>
              <w:jc w:val="center"/>
            </w:pPr>
            <w:r w:rsidRPr="000F6C7C">
              <w:t>3.4.1</w:t>
            </w:r>
          </w:p>
        </w:tc>
        <w:tc>
          <w:tcPr>
            <w:tcW w:w="1512" w:type="dxa"/>
            <w:shd w:val="clear" w:color="auto" w:fill="E2EFD9" w:themeFill="accent6" w:themeFillTint="33"/>
            <w:vAlign w:val="center"/>
          </w:tcPr>
          <w:p w14:paraId="641257B1" w14:textId="2BA9077B" w:rsidR="00F61E03" w:rsidRPr="00CA3356" w:rsidRDefault="00F61E03" w:rsidP="00480B64">
            <w:pPr>
              <w:jc w:val="center"/>
            </w:pPr>
            <w:r w:rsidRPr="000F6C7C">
              <w:t>2000</w:t>
            </w:r>
          </w:p>
        </w:tc>
        <w:tc>
          <w:tcPr>
            <w:tcW w:w="1622" w:type="dxa"/>
            <w:shd w:val="clear" w:color="auto" w:fill="E2EFD9" w:themeFill="accent6" w:themeFillTint="33"/>
            <w:vAlign w:val="center"/>
          </w:tcPr>
          <w:p w14:paraId="2EBB0E9F" w14:textId="3457BB93" w:rsidR="00F61E03" w:rsidRPr="00CA3356" w:rsidRDefault="00F61E03" w:rsidP="00480B64">
            <w:pPr>
              <w:jc w:val="center"/>
            </w:pPr>
            <w:r w:rsidRPr="000F6C7C">
              <w:t>Не подлежит установлению</w:t>
            </w:r>
          </w:p>
        </w:tc>
        <w:tc>
          <w:tcPr>
            <w:tcW w:w="2858" w:type="dxa"/>
            <w:shd w:val="clear" w:color="auto" w:fill="E2EFD9" w:themeFill="accent6" w:themeFillTint="33"/>
            <w:vAlign w:val="center"/>
          </w:tcPr>
          <w:p w14:paraId="129D2C71" w14:textId="77777777" w:rsidR="00F61E03" w:rsidRPr="000F6C7C" w:rsidRDefault="00F61E03" w:rsidP="00480B64">
            <w:pPr>
              <w:tabs>
                <w:tab w:val="left" w:pos="1440"/>
              </w:tabs>
              <w:jc w:val="center"/>
            </w:pPr>
            <w:r w:rsidRPr="000F6C7C">
              <w:t>5;</w:t>
            </w:r>
          </w:p>
          <w:p w14:paraId="32BEB502" w14:textId="77777777" w:rsidR="00F61E03" w:rsidRPr="000F6C7C" w:rsidRDefault="00F61E03" w:rsidP="00480B64">
            <w:pPr>
              <w:tabs>
                <w:tab w:val="left" w:pos="1440"/>
              </w:tabs>
              <w:jc w:val="center"/>
            </w:pPr>
            <w:r w:rsidRPr="000F6C7C">
              <w:t>от красной линий улиц – 5;</w:t>
            </w:r>
          </w:p>
          <w:p w14:paraId="592CC420" w14:textId="5932CBEA" w:rsidR="00F61E03" w:rsidRPr="00CA3356" w:rsidRDefault="00F61E03" w:rsidP="00480B64">
            <w:pPr>
              <w:jc w:val="center"/>
            </w:pPr>
            <w:r w:rsidRPr="000F6C7C">
              <w:t>от красной линии проездов - 3</w:t>
            </w:r>
          </w:p>
        </w:tc>
        <w:tc>
          <w:tcPr>
            <w:tcW w:w="1435" w:type="dxa"/>
            <w:shd w:val="clear" w:color="auto" w:fill="E2EFD9" w:themeFill="accent6" w:themeFillTint="33"/>
            <w:vAlign w:val="center"/>
          </w:tcPr>
          <w:p w14:paraId="256CDBB7" w14:textId="1FBDB657" w:rsidR="00F61E03" w:rsidRPr="00CA3356" w:rsidRDefault="00F61E03" w:rsidP="00480B64">
            <w:pPr>
              <w:jc w:val="center"/>
            </w:pPr>
            <w:r w:rsidRPr="000F6C7C">
              <w:t>3(12)</w:t>
            </w:r>
          </w:p>
        </w:tc>
        <w:tc>
          <w:tcPr>
            <w:tcW w:w="2227" w:type="dxa"/>
            <w:shd w:val="clear" w:color="auto" w:fill="E2EFD9" w:themeFill="accent6" w:themeFillTint="33"/>
            <w:vAlign w:val="center"/>
          </w:tcPr>
          <w:p w14:paraId="5C35B805" w14:textId="000B6EFB" w:rsidR="00F61E03" w:rsidRPr="00CA3356" w:rsidRDefault="00F61E03" w:rsidP="00480B64">
            <w:pPr>
              <w:jc w:val="center"/>
            </w:pPr>
            <w:r w:rsidRPr="000F6C7C">
              <w:t>50</w:t>
            </w:r>
          </w:p>
        </w:tc>
      </w:tr>
      <w:tr w:rsidR="00F61E03" w:rsidRPr="00CA3356" w14:paraId="00568F3E" w14:textId="77777777" w:rsidTr="00A739E2">
        <w:trPr>
          <w:gridAfter w:val="1"/>
          <w:wAfter w:w="48" w:type="dxa"/>
          <w:cantSplit/>
        </w:trPr>
        <w:tc>
          <w:tcPr>
            <w:tcW w:w="1846" w:type="dxa"/>
            <w:vMerge/>
            <w:tcBorders>
              <w:bottom w:val="single" w:sz="4" w:space="0" w:color="auto"/>
            </w:tcBorders>
            <w:shd w:val="clear" w:color="auto" w:fill="E2EFD9" w:themeFill="accent6" w:themeFillTint="33"/>
            <w:vAlign w:val="center"/>
          </w:tcPr>
          <w:p w14:paraId="49D74310" w14:textId="77777777" w:rsidR="00F61E03" w:rsidRPr="00CA3356" w:rsidRDefault="00F61E03" w:rsidP="00480B64">
            <w:pPr>
              <w:jc w:val="center"/>
            </w:pPr>
          </w:p>
        </w:tc>
        <w:tc>
          <w:tcPr>
            <w:tcW w:w="2602" w:type="dxa"/>
            <w:tcBorders>
              <w:bottom w:val="single" w:sz="4" w:space="0" w:color="auto"/>
            </w:tcBorders>
            <w:shd w:val="clear" w:color="auto" w:fill="E2EFD9" w:themeFill="accent6" w:themeFillTint="33"/>
            <w:vAlign w:val="center"/>
          </w:tcPr>
          <w:p w14:paraId="6234A64F" w14:textId="367E512C" w:rsidR="00F61E03" w:rsidRPr="00CA3356" w:rsidRDefault="00F61E03" w:rsidP="00480B64">
            <w:r w:rsidRPr="000F6C7C">
              <w:t>общественное питание</w:t>
            </w:r>
          </w:p>
        </w:tc>
        <w:tc>
          <w:tcPr>
            <w:tcW w:w="736" w:type="dxa"/>
            <w:tcBorders>
              <w:bottom w:val="single" w:sz="4" w:space="0" w:color="auto"/>
            </w:tcBorders>
            <w:shd w:val="clear" w:color="auto" w:fill="E2EFD9" w:themeFill="accent6" w:themeFillTint="33"/>
            <w:vAlign w:val="center"/>
          </w:tcPr>
          <w:p w14:paraId="18DD1B50" w14:textId="34C08740" w:rsidR="00F61E03" w:rsidRPr="00CA3356" w:rsidRDefault="00F61E03" w:rsidP="00480B64">
            <w:pPr>
              <w:jc w:val="center"/>
            </w:pPr>
            <w:r w:rsidRPr="000F6C7C">
              <w:t>4.6</w:t>
            </w:r>
          </w:p>
        </w:tc>
        <w:tc>
          <w:tcPr>
            <w:tcW w:w="1512" w:type="dxa"/>
            <w:tcBorders>
              <w:bottom w:val="single" w:sz="4" w:space="0" w:color="auto"/>
            </w:tcBorders>
            <w:shd w:val="clear" w:color="auto" w:fill="E2EFD9" w:themeFill="accent6" w:themeFillTint="33"/>
            <w:vAlign w:val="center"/>
          </w:tcPr>
          <w:p w14:paraId="756D9424" w14:textId="0012AB1E" w:rsidR="00F61E03" w:rsidRPr="00CA3356" w:rsidRDefault="00F61E03" w:rsidP="00480B64">
            <w:pPr>
              <w:jc w:val="center"/>
            </w:pPr>
            <w:r w:rsidRPr="000F6C7C">
              <w:t>200</w:t>
            </w:r>
          </w:p>
        </w:tc>
        <w:tc>
          <w:tcPr>
            <w:tcW w:w="1622" w:type="dxa"/>
            <w:tcBorders>
              <w:bottom w:val="single" w:sz="4" w:space="0" w:color="auto"/>
            </w:tcBorders>
            <w:shd w:val="clear" w:color="auto" w:fill="E2EFD9" w:themeFill="accent6" w:themeFillTint="33"/>
            <w:vAlign w:val="center"/>
          </w:tcPr>
          <w:p w14:paraId="07D91F3E" w14:textId="2E91C73A" w:rsidR="00F61E03" w:rsidRPr="00CA3356" w:rsidRDefault="00F61E03" w:rsidP="00480B64">
            <w:pPr>
              <w:jc w:val="center"/>
            </w:pPr>
            <w:r w:rsidRPr="000F6C7C">
              <w:t>Не подлежит установлению</w:t>
            </w:r>
          </w:p>
        </w:tc>
        <w:tc>
          <w:tcPr>
            <w:tcW w:w="2858" w:type="dxa"/>
            <w:tcBorders>
              <w:bottom w:val="single" w:sz="4" w:space="0" w:color="auto"/>
            </w:tcBorders>
            <w:shd w:val="clear" w:color="auto" w:fill="E2EFD9" w:themeFill="accent6" w:themeFillTint="33"/>
            <w:vAlign w:val="center"/>
          </w:tcPr>
          <w:p w14:paraId="2F90523C" w14:textId="08EA2712" w:rsidR="00F61E03" w:rsidRPr="00CA3356" w:rsidRDefault="00F61E03" w:rsidP="00480B64">
            <w:pPr>
              <w:jc w:val="center"/>
            </w:pPr>
            <w:r w:rsidRPr="000F6C7C">
              <w:t>3</w:t>
            </w:r>
          </w:p>
        </w:tc>
        <w:tc>
          <w:tcPr>
            <w:tcW w:w="1435" w:type="dxa"/>
            <w:tcBorders>
              <w:bottom w:val="single" w:sz="4" w:space="0" w:color="auto"/>
            </w:tcBorders>
            <w:shd w:val="clear" w:color="auto" w:fill="E2EFD9" w:themeFill="accent6" w:themeFillTint="33"/>
            <w:vAlign w:val="center"/>
          </w:tcPr>
          <w:p w14:paraId="4EAF90ED" w14:textId="5EA41D52" w:rsidR="00F61E03" w:rsidRPr="00CA3356" w:rsidRDefault="00F61E03" w:rsidP="00480B64">
            <w:pPr>
              <w:jc w:val="center"/>
            </w:pPr>
            <w:r w:rsidRPr="000F6C7C">
              <w:t>2(9)</w:t>
            </w:r>
          </w:p>
        </w:tc>
        <w:tc>
          <w:tcPr>
            <w:tcW w:w="2227" w:type="dxa"/>
            <w:tcBorders>
              <w:bottom w:val="single" w:sz="4" w:space="0" w:color="auto"/>
            </w:tcBorders>
            <w:shd w:val="clear" w:color="auto" w:fill="E2EFD9" w:themeFill="accent6" w:themeFillTint="33"/>
            <w:vAlign w:val="center"/>
          </w:tcPr>
          <w:p w14:paraId="4057B8BA" w14:textId="15318753" w:rsidR="00F61E03" w:rsidRPr="00CA3356" w:rsidRDefault="00F61E03" w:rsidP="00480B64">
            <w:pPr>
              <w:jc w:val="center"/>
            </w:pPr>
            <w:r w:rsidRPr="000F6C7C">
              <w:t>80</w:t>
            </w:r>
          </w:p>
        </w:tc>
      </w:tr>
      <w:tr w:rsidR="00055B94" w:rsidRPr="00CA3356" w14:paraId="6F74A740" w14:textId="77777777" w:rsidTr="00A739E2">
        <w:trPr>
          <w:gridAfter w:val="1"/>
          <w:wAfter w:w="48" w:type="dxa"/>
          <w:cantSplit/>
        </w:trPr>
        <w:tc>
          <w:tcPr>
            <w:tcW w:w="1846" w:type="dxa"/>
            <w:vMerge w:val="restart"/>
            <w:shd w:val="clear" w:color="auto" w:fill="DEEAF6" w:themeFill="accent5" w:themeFillTint="33"/>
            <w:vAlign w:val="center"/>
          </w:tcPr>
          <w:p w14:paraId="610F912C" w14:textId="209F209F" w:rsidR="00055B94" w:rsidRPr="00CA3356" w:rsidRDefault="00055B94" w:rsidP="00480B64">
            <w:pPr>
              <w:jc w:val="center"/>
            </w:pPr>
            <w:r w:rsidRPr="00F61E03">
              <w:rPr>
                <w:b/>
                <w:bCs/>
              </w:rPr>
              <w:t>Вспомогательные</w:t>
            </w:r>
          </w:p>
        </w:tc>
        <w:tc>
          <w:tcPr>
            <w:tcW w:w="2602" w:type="dxa"/>
            <w:shd w:val="clear" w:color="auto" w:fill="DEEAF6" w:themeFill="accent5" w:themeFillTint="33"/>
            <w:vAlign w:val="center"/>
          </w:tcPr>
          <w:p w14:paraId="2D412040" w14:textId="6B524C9E" w:rsidR="00055B94" w:rsidRPr="00CA3356" w:rsidRDefault="00055B94" w:rsidP="00480B64">
            <w:r w:rsidRPr="000F6C7C">
              <w:t>служебные гаражи</w:t>
            </w:r>
          </w:p>
        </w:tc>
        <w:tc>
          <w:tcPr>
            <w:tcW w:w="736" w:type="dxa"/>
            <w:shd w:val="clear" w:color="auto" w:fill="DEEAF6" w:themeFill="accent5" w:themeFillTint="33"/>
            <w:vAlign w:val="center"/>
          </w:tcPr>
          <w:p w14:paraId="367EF3DE" w14:textId="31C2368C" w:rsidR="00055B94" w:rsidRPr="00CA3356" w:rsidRDefault="00055B94" w:rsidP="00480B64">
            <w:pPr>
              <w:jc w:val="center"/>
            </w:pPr>
            <w:r w:rsidRPr="000F6C7C">
              <w:t>4.9</w:t>
            </w:r>
          </w:p>
        </w:tc>
        <w:tc>
          <w:tcPr>
            <w:tcW w:w="1512" w:type="dxa"/>
            <w:shd w:val="clear" w:color="auto" w:fill="DEEAF6" w:themeFill="accent5" w:themeFillTint="33"/>
            <w:vAlign w:val="center"/>
          </w:tcPr>
          <w:p w14:paraId="3F5E6377" w14:textId="11D1E7B4" w:rsidR="00055B94" w:rsidRPr="00CA3356" w:rsidRDefault="00055B94" w:rsidP="00480B64">
            <w:pPr>
              <w:jc w:val="center"/>
            </w:pPr>
            <w:r w:rsidRPr="000F6C7C">
              <w:t>60</w:t>
            </w:r>
          </w:p>
        </w:tc>
        <w:tc>
          <w:tcPr>
            <w:tcW w:w="1622" w:type="dxa"/>
            <w:shd w:val="clear" w:color="auto" w:fill="DEEAF6" w:themeFill="accent5" w:themeFillTint="33"/>
            <w:vAlign w:val="center"/>
          </w:tcPr>
          <w:p w14:paraId="231AA193" w14:textId="26DCFF1C" w:rsidR="00055B94" w:rsidRPr="00CA3356" w:rsidRDefault="00055B94" w:rsidP="00480B64">
            <w:pPr>
              <w:jc w:val="center"/>
            </w:pPr>
            <w:r w:rsidRPr="000F6C7C">
              <w:t>Не подлежит установлению</w:t>
            </w:r>
          </w:p>
        </w:tc>
        <w:tc>
          <w:tcPr>
            <w:tcW w:w="2858" w:type="dxa"/>
            <w:shd w:val="clear" w:color="auto" w:fill="DEEAF6" w:themeFill="accent5" w:themeFillTint="33"/>
            <w:vAlign w:val="center"/>
          </w:tcPr>
          <w:p w14:paraId="4FB559F8" w14:textId="3DFC83D8" w:rsidR="00055B94" w:rsidRPr="00CA3356" w:rsidRDefault="00055B94" w:rsidP="00480B64">
            <w:pPr>
              <w:jc w:val="center"/>
            </w:pPr>
            <w:r w:rsidRPr="000F6C7C">
              <w:t>При площади земельного участка менее или равным 100 кв.м. – 0,2; при площади земельного участка более 100 кв.м. – 1</w:t>
            </w:r>
          </w:p>
        </w:tc>
        <w:tc>
          <w:tcPr>
            <w:tcW w:w="1435" w:type="dxa"/>
            <w:shd w:val="clear" w:color="auto" w:fill="DEEAF6" w:themeFill="accent5" w:themeFillTint="33"/>
            <w:vAlign w:val="center"/>
          </w:tcPr>
          <w:p w14:paraId="7B496990" w14:textId="7B26AB93" w:rsidR="00055B94" w:rsidRPr="00CA3356" w:rsidRDefault="00055B94" w:rsidP="00480B64">
            <w:pPr>
              <w:jc w:val="center"/>
            </w:pPr>
            <w:r w:rsidRPr="000F6C7C">
              <w:t>1(6)</w:t>
            </w:r>
          </w:p>
        </w:tc>
        <w:tc>
          <w:tcPr>
            <w:tcW w:w="2227" w:type="dxa"/>
            <w:shd w:val="clear" w:color="auto" w:fill="DEEAF6" w:themeFill="accent5" w:themeFillTint="33"/>
            <w:vAlign w:val="center"/>
          </w:tcPr>
          <w:p w14:paraId="4A63BDC9" w14:textId="448091DC" w:rsidR="00055B94" w:rsidRPr="00CA3356" w:rsidRDefault="00055B94" w:rsidP="00480B64">
            <w:pPr>
              <w:jc w:val="center"/>
            </w:pPr>
            <w:r w:rsidRPr="000F6C7C">
              <w:t>При площади земельного участка менее или равным 100 кв.м. – 80; при площади земельного участка более 100 кв.м. – 50</w:t>
            </w:r>
          </w:p>
        </w:tc>
      </w:tr>
      <w:tr w:rsidR="00055B94" w:rsidRPr="00CA3356" w14:paraId="0AC9AB8D" w14:textId="77777777" w:rsidTr="00A739E2">
        <w:trPr>
          <w:gridAfter w:val="1"/>
          <w:wAfter w:w="48" w:type="dxa"/>
          <w:cantSplit/>
        </w:trPr>
        <w:tc>
          <w:tcPr>
            <w:tcW w:w="1846" w:type="dxa"/>
            <w:vMerge/>
            <w:shd w:val="clear" w:color="auto" w:fill="DEEAF6" w:themeFill="accent5" w:themeFillTint="33"/>
            <w:vAlign w:val="center"/>
          </w:tcPr>
          <w:p w14:paraId="1AE3B3D6" w14:textId="3B254A46" w:rsidR="00055B94" w:rsidRPr="00F61E03" w:rsidRDefault="00055B94" w:rsidP="00480B64">
            <w:pPr>
              <w:jc w:val="center"/>
              <w:rPr>
                <w:b/>
                <w:bCs/>
              </w:rPr>
            </w:pPr>
          </w:p>
        </w:tc>
        <w:tc>
          <w:tcPr>
            <w:tcW w:w="2602" w:type="dxa"/>
            <w:shd w:val="clear" w:color="auto" w:fill="DEEAF6" w:themeFill="accent5" w:themeFillTint="33"/>
            <w:vAlign w:val="center"/>
          </w:tcPr>
          <w:p w14:paraId="2C76E120" w14:textId="6B5CB2B0" w:rsidR="00055B94" w:rsidRPr="00CA3356" w:rsidRDefault="00055B94" w:rsidP="00480B64">
            <w:r w:rsidRPr="000F6C7C">
              <w:t>отдых (рекреация)</w:t>
            </w:r>
          </w:p>
        </w:tc>
        <w:tc>
          <w:tcPr>
            <w:tcW w:w="736" w:type="dxa"/>
            <w:shd w:val="clear" w:color="auto" w:fill="DEEAF6" w:themeFill="accent5" w:themeFillTint="33"/>
            <w:vAlign w:val="center"/>
          </w:tcPr>
          <w:p w14:paraId="67A74DEE" w14:textId="23D62815" w:rsidR="00055B94" w:rsidRPr="00CA3356" w:rsidRDefault="00055B94" w:rsidP="00480B64">
            <w:pPr>
              <w:jc w:val="center"/>
            </w:pPr>
            <w:r w:rsidRPr="000F6C7C">
              <w:t>5.0</w:t>
            </w:r>
          </w:p>
        </w:tc>
        <w:tc>
          <w:tcPr>
            <w:tcW w:w="3134" w:type="dxa"/>
            <w:gridSpan w:val="2"/>
            <w:shd w:val="clear" w:color="auto" w:fill="DEEAF6" w:themeFill="accent5" w:themeFillTint="33"/>
            <w:vAlign w:val="center"/>
          </w:tcPr>
          <w:p w14:paraId="0E5E6145" w14:textId="6A3B1615" w:rsidR="00055B94" w:rsidRPr="00CA3356" w:rsidRDefault="00055B94" w:rsidP="00480B64">
            <w:pPr>
              <w:jc w:val="center"/>
            </w:pPr>
            <w:r w:rsidRPr="000F6C7C">
              <w:t>Не подлежит установлению</w:t>
            </w:r>
          </w:p>
        </w:tc>
        <w:tc>
          <w:tcPr>
            <w:tcW w:w="2858" w:type="dxa"/>
            <w:shd w:val="clear" w:color="auto" w:fill="DEEAF6" w:themeFill="accent5" w:themeFillTint="33"/>
            <w:vAlign w:val="center"/>
          </w:tcPr>
          <w:p w14:paraId="1525A983" w14:textId="77777777" w:rsidR="00055B94" w:rsidRPr="000F6C7C" w:rsidRDefault="00055B94" w:rsidP="00480B64">
            <w:pPr>
              <w:tabs>
                <w:tab w:val="left" w:pos="1440"/>
              </w:tabs>
              <w:jc w:val="center"/>
            </w:pPr>
            <w:r w:rsidRPr="000F6C7C">
              <w:t>5;</w:t>
            </w:r>
          </w:p>
          <w:p w14:paraId="60E4BBDD" w14:textId="77777777" w:rsidR="00055B94" w:rsidRPr="000F6C7C" w:rsidRDefault="00055B94" w:rsidP="00480B64">
            <w:pPr>
              <w:tabs>
                <w:tab w:val="left" w:pos="1440"/>
              </w:tabs>
              <w:jc w:val="center"/>
            </w:pPr>
            <w:r w:rsidRPr="000F6C7C">
              <w:t>от красной линий улиц – 5;</w:t>
            </w:r>
          </w:p>
          <w:p w14:paraId="55C6485E" w14:textId="4207FB1D" w:rsidR="00055B94" w:rsidRPr="00CA3356" w:rsidRDefault="00055B94" w:rsidP="00480B64">
            <w:pPr>
              <w:jc w:val="center"/>
            </w:pPr>
            <w:r w:rsidRPr="000F6C7C">
              <w:t>от красной линии проездов - 3</w:t>
            </w:r>
          </w:p>
        </w:tc>
        <w:tc>
          <w:tcPr>
            <w:tcW w:w="1435" w:type="dxa"/>
            <w:shd w:val="clear" w:color="auto" w:fill="DEEAF6" w:themeFill="accent5" w:themeFillTint="33"/>
            <w:vAlign w:val="center"/>
          </w:tcPr>
          <w:p w14:paraId="32D30FBF" w14:textId="7C54A1A1" w:rsidR="00055B94" w:rsidRPr="00CA3356" w:rsidRDefault="00055B94" w:rsidP="00480B64">
            <w:pPr>
              <w:jc w:val="center"/>
            </w:pPr>
            <w:r w:rsidRPr="000F6C7C">
              <w:t>Не подлежит установлению</w:t>
            </w:r>
          </w:p>
        </w:tc>
        <w:tc>
          <w:tcPr>
            <w:tcW w:w="2227" w:type="dxa"/>
            <w:shd w:val="clear" w:color="auto" w:fill="DEEAF6" w:themeFill="accent5" w:themeFillTint="33"/>
            <w:vAlign w:val="center"/>
          </w:tcPr>
          <w:p w14:paraId="660FE4CE" w14:textId="3C29116D" w:rsidR="00055B94" w:rsidRPr="00CA3356" w:rsidRDefault="00055B94" w:rsidP="00480B64">
            <w:pPr>
              <w:jc w:val="center"/>
            </w:pPr>
            <w:r w:rsidRPr="000F6C7C">
              <w:t>Не подлежит установлению</w:t>
            </w:r>
          </w:p>
        </w:tc>
      </w:tr>
    </w:tbl>
    <w:p w14:paraId="6427AAD5" w14:textId="60D1880A" w:rsidR="00CA3356" w:rsidRDefault="00CA3356" w:rsidP="007830DE">
      <w:pPr>
        <w:spacing w:after="0" w:line="240" w:lineRule="auto"/>
        <w:ind w:firstLine="709"/>
        <w:jc w:val="both"/>
        <w:rPr>
          <w:rFonts w:ascii="Times New Roman" w:hAnsi="Times New Roman" w:cs="Times New Roman"/>
          <w:sz w:val="24"/>
          <w:szCs w:val="24"/>
        </w:rPr>
      </w:pPr>
    </w:p>
    <w:p w14:paraId="3720F8F8" w14:textId="578458E3" w:rsidR="006756BD" w:rsidRPr="006B3F5D" w:rsidRDefault="00E75C60" w:rsidP="006B3F5D">
      <w:pPr>
        <w:tabs>
          <w:tab w:val="left" w:pos="993"/>
        </w:tabs>
        <w:spacing w:after="0" w:line="240" w:lineRule="auto"/>
        <w:ind w:left="720"/>
        <w:jc w:val="both"/>
        <w:rPr>
          <w:rFonts w:ascii="Times New Roman" w:hAnsi="Times New Roman" w:cs="Times New Roman"/>
          <w:sz w:val="24"/>
          <w:szCs w:val="24"/>
        </w:rPr>
      </w:pPr>
      <w:bookmarkStart w:id="144" w:name="_Hlk69199383"/>
      <w:r>
        <w:rPr>
          <w:rFonts w:ascii="Times New Roman" w:hAnsi="Times New Roman" w:cs="Times New Roman"/>
          <w:sz w:val="24"/>
          <w:szCs w:val="24"/>
        </w:rPr>
        <w:t>2</w:t>
      </w:r>
      <w:r w:rsidR="006B3F5D" w:rsidRPr="006B3F5D">
        <w:rPr>
          <w:rFonts w:ascii="Times New Roman" w:hAnsi="Times New Roman" w:cs="Times New Roman"/>
          <w:sz w:val="24"/>
          <w:szCs w:val="24"/>
        </w:rPr>
        <w:t>.</w:t>
      </w:r>
      <w:r w:rsidR="006B3F5D">
        <w:rPr>
          <w:rFonts w:ascii="Times New Roman" w:hAnsi="Times New Roman" w:cs="Times New Roman"/>
          <w:sz w:val="24"/>
          <w:szCs w:val="24"/>
        </w:rPr>
        <w:t xml:space="preserve"> </w:t>
      </w:r>
      <w:r w:rsidR="006756BD" w:rsidRPr="006B3F5D">
        <w:rPr>
          <w:rFonts w:ascii="Times New Roman" w:hAnsi="Times New Roman" w:cs="Times New Roman"/>
          <w:sz w:val="24"/>
          <w:szCs w:val="24"/>
        </w:rPr>
        <w:t>Иные показатели:</w:t>
      </w:r>
    </w:p>
    <w:p w14:paraId="1F5823CF" w14:textId="0513B314" w:rsidR="006756BD" w:rsidRDefault="00E75C60" w:rsidP="006B3F5D">
      <w:pPr>
        <w:pStyle w:val="afff1"/>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w:t>
      </w:r>
      <w:r w:rsidR="00EA01CD">
        <w:rPr>
          <w:rFonts w:ascii="Times New Roman" w:hAnsi="Times New Roman" w:cs="Times New Roman"/>
          <w:sz w:val="24"/>
          <w:szCs w:val="24"/>
        </w:rPr>
        <w:t xml:space="preserve">.1. </w:t>
      </w:r>
      <w:r w:rsidR="006B3F5D">
        <w:rPr>
          <w:rFonts w:ascii="Times New Roman" w:hAnsi="Times New Roman" w:cs="Times New Roman"/>
          <w:sz w:val="24"/>
          <w:szCs w:val="24"/>
        </w:rPr>
        <w:t>Минимальные расстояния:</w:t>
      </w:r>
    </w:p>
    <w:p w14:paraId="3CD20A71" w14:textId="70102B83" w:rsidR="006B3F5D" w:rsidRPr="00EA01CD" w:rsidRDefault="006B3F5D" w:rsidP="006B3F5D">
      <w:pPr>
        <w:pStyle w:val="56"/>
      </w:pPr>
      <w:r w:rsidRPr="00EA01CD">
        <w:t>от стен детских дошкольных учреждений и общеобразовательных школ до красных линий – 10 м;</w:t>
      </w:r>
    </w:p>
    <w:p w14:paraId="5A494A12" w14:textId="07E6D04F" w:rsidR="006B3F5D" w:rsidRPr="00EA01CD" w:rsidRDefault="006B3F5D" w:rsidP="006B3F5D">
      <w:pPr>
        <w:pStyle w:val="56"/>
      </w:pPr>
      <w:r w:rsidRPr="00EA01CD">
        <w:t>между длинными сторонами жилых зданий высотой 2 – 3 этажа: не менее 15 м;</w:t>
      </w:r>
    </w:p>
    <w:p w14:paraId="48AB8B13" w14:textId="186C4A61" w:rsidR="006B3F5D" w:rsidRPr="00EA01CD" w:rsidRDefault="006B3F5D" w:rsidP="006B3F5D">
      <w:pPr>
        <w:pStyle w:val="56"/>
      </w:pPr>
      <w:r w:rsidRPr="00EA01CD">
        <w:t>между длинными сторонами жилых зданий высотой 4 этажа: не менее 20 м;</w:t>
      </w:r>
    </w:p>
    <w:p w14:paraId="0D6E35DF" w14:textId="1E66200F" w:rsidR="006B3F5D" w:rsidRPr="00EA01CD" w:rsidRDefault="006B3F5D" w:rsidP="006B3F5D">
      <w:pPr>
        <w:pStyle w:val="56"/>
      </w:pPr>
      <w:r w:rsidRPr="00EA01CD">
        <w:t>между длинными сторонами жилых зданий высотой 2-4 этажа и торцами таких зданий с окнами из жилых комнат – 10 м;</w:t>
      </w:r>
    </w:p>
    <w:p w14:paraId="78033F60" w14:textId="343F0DC0" w:rsidR="006B3F5D" w:rsidRPr="00EA01CD" w:rsidRDefault="006B3F5D" w:rsidP="006B3F5D">
      <w:pPr>
        <w:pStyle w:val="56"/>
      </w:pPr>
      <w:r w:rsidRPr="00EA01CD">
        <w:t xml:space="preserve">от площадки для игр детей </w:t>
      </w:r>
      <w:r w:rsidR="009A7546" w:rsidRPr="00EA01CD">
        <w:t xml:space="preserve">дошкольного и младшего школьного возраста (игровая площадка) </w:t>
      </w:r>
      <w:r w:rsidRPr="00EA01CD">
        <w:t xml:space="preserve">до </w:t>
      </w:r>
      <w:r w:rsidR="009A7546" w:rsidRPr="00EA01CD">
        <w:t xml:space="preserve">окон </w:t>
      </w:r>
      <w:r w:rsidRPr="00EA01CD">
        <w:t xml:space="preserve">жилых </w:t>
      </w:r>
      <w:r w:rsidR="009A7546" w:rsidRPr="00EA01CD">
        <w:t xml:space="preserve">и общественных </w:t>
      </w:r>
      <w:r w:rsidRPr="00EA01CD">
        <w:t>зданий – 12 м;</w:t>
      </w:r>
    </w:p>
    <w:p w14:paraId="522C6738" w14:textId="42D8DE9C" w:rsidR="00EA01CD" w:rsidRPr="00EA01CD" w:rsidRDefault="00EA01CD" w:rsidP="006B3F5D">
      <w:pPr>
        <w:pStyle w:val="56"/>
      </w:pPr>
      <w:r w:rsidRPr="00EA01CD">
        <w:t>от физкультурно-игровой площадки для детей 10-14 лет до окон жилых и общественных зданий – 10-40 м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2FA34029" w14:textId="14E0DA25" w:rsidR="006B3F5D" w:rsidRPr="00EA01CD" w:rsidRDefault="006B3F5D" w:rsidP="006B3F5D">
      <w:pPr>
        <w:pStyle w:val="56"/>
      </w:pPr>
      <w:r w:rsidRPr="00EA01CD">
        <w:t>от площадки для отдыха взрослого населения</w:t>
      </w:r>
      <w:r w:rsidR="00EA01CD" w:rsidRPr="00EA01CD">
        <w:t xml:space="preserve"> до окон жилых и общественных зданий</w:t>
      </w:r>
      <w:r w:rsidRPr="00EA01CD">
        <w:t xml:space="preserve"> – 10 м;</w:t>
      </w:r>
    </w:p>
    <w:p w14:paraId="111D7E42" w14:textId="69255FA4" w:rsidR="00EA01CD" w:rsidRPr="00EA01CD" w:rsidRDefault="00EA01CD" w:rsidP="006B3F5D">
      <w:pPr>
        <w:pStyle w:val="56"/>
      </w:pPr>
      <w:r w:rsidRPr="00EA01CD">
        <w:t>от площадки для хозяйственных целей и объектов инженерного оборудования (в т.ч. размещения мусоросборников, трансформаторных подстанций и т.п.) до окон жилых и общественных зданий – 20 м;</w:t>
      </w:r>
    </w:p>
    <w:p w14:paraId="32806EC9" w14:textId="4F5B399D" w:rsidR="00EA01CD" w:rsidRDefault="00EA01CD" w:rsidP="006B3F5D">
      <w:pPr>
        <w:pStyle w:val="56"/>
      </w:pPr>
      <w:r w:rsidRPr="00EA01CD">
        <w:t>для стоянки автомашин – в соответствии с СанПиН 2.2.1/2.1.1.1200-03.</w:t>
      </w:r>
    </w:p>
    <w:p w14:paraId="3AE31AF1" w14:textId="532E859D" w:rsidR="00BF34DC" w:rsidRPr="00EA01CD" w:rsidRDefault="00BF34DC" w:rsidP="00BF34DC">
      <w:pPr>
        <w:pStyle w:val="56"/>
      </w:pPr>
      <w:r>
        <w:t>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6B88D351" w14:textId="5A51AF66" w:rsidR="006B3F5D" w:rsidRDefault="00E75C60" w:rsidP="006B3F5D">
      <w:pPr>
        <w:pStyle w:val="56"/>
      </w:pPr>
      <w:r>
        <w:t>2</w:t>
      </w:r>
      <w:r w:rsidR="00EA01CD">
        <w:t xml:space="preserve">.2. </w:t>
      </w:r>
      <w:r w:rsidR="006B3F5D" w:rsidRPr="006B3F5D">
        <w:t>Минимальная глубина</w:t>
      </w:r>
      <w:r w:rsidR="006B3F5D">
        <w:t>:</w:t>
      </w:r>
    </w:p>
    <w:p w14:paraId="400695D6" w14:textId="72511734" w:rsidR="006B3F5D" w:rsidRDefault="006B3F5D" w:rsidP="006B3F5D">
      <w:pPr>
        <w:pStyle w:val="56"/>
      </w:pPr>
      <w:r w:rsidRPr="006B3F5D">
        <w:t>участка (n – ширина жилой секции)</w:t>
      </w:r>
      <w:r>
        <w:t xml:space="preserve"> – 10,5+</w:t>
      </w:r>
      <w:r>
        <w:rPr>
          <w:lang w:val="en-US"/>
        </w:rPr>
        <w:t>n</w:t>
      </w:r>
      <w:r>
        <w:t xml:space="preserve"> м;</w:t>
      </w:r>
    </w:p>
    <w:p w14:paraId="2BF409D9" w14:textId="798DACEE" w:rsidR="006B3F5D" w:rsidRDefault="006B3F5D" w:rsidP="006B3F5D">
      <w:pPr>
        <w:pStyle w:val="56"/>
      </w:pPr>
      <w:r w:rsidRPr="006B3F5D">
        <w:t>заднего двора (для 2-3 –этажных зданий и 2,5 м дополнительно для 4-этажных зданий)</w:t>
      </w:r>
      <w:r>
        <w:t xml:space="preserve"> – 7,5 м;</w:t>
      </w:r>
    </w:p>
    <w:p w14:paraId="4B302A56" w14:textId="72F39052" w:rsidR="006B3F5D" w:rsidRDefault="00575DE5" w:rsidP="006B3F5D">
      <w:pPr>
        <w:pStyle w:val="56"/>
      </w:pPr>
      <w:r w:rsidRPr="00575DE5">
        <w:t>Минимальная ширина бокового двора (для 2-3</w:t>
      </w:r>
      <w:r w:rsidR="00EA01CD">
        <w:t xml:space="preserve"> </w:t>
      </w:r>
      <w:r w:rsidRPr="00575DE5">
        <w:t>этажных зданий и 0,5 м дополнительно для 4-этажных зданий)</w:t>
      </w:r>
      <w:r>
        <w:t xml:space="preserve"> – 4 м;</w:t>
      </w:r>
    </w:p>
    <w:p w14:paraId="1F2D6341" w14:textId="35A48ECE" w:rsidR="00575DE5" w:rsidRDefault="00575DE5" w:rsidP="006B3F5D">
      <w:pPr>
        <w:pStyle w:val="56"/>
      </w:pPr>
      <w:r w:rsidRPr="00575DE5">
        <w:t>Минимальная суммарная ширина боковых дворов</w:t>
      </w:r>
      <w:r>
        <w:t xml:space="preserve"> – 8 м;</w:t>
      </w:r>
    </w:p>
    <w:p w14:paraId="08E1EB63" w14:textId="3FDF28B8" w:rsidR="006B3F5D" w:rsidRDefault="00575DE5" w:rsidP="00575DE5">
      <w:pPr>
        <w:pStyle w:val="56"/>
      </w:pPr>
      <w:r w:rsidRPr="00575DE5">
        <w:t>Минимальные разрывы между стенами зданий без окон из жилых комнат</w:t>
      </w:r>
      <w:r>
        <w:t xml:space="preserve"> – 6 м.</w:t>
      </w:r>
    </w:p>
    <w:p w14:paraId="3D06BFC9" w14:textId="6D63C5DB" w:rsidR="006B3F5D" w:rsidRPr="0037781F" w:rsidRDefault="00E75C60" w:rsidP="00575DE5">
      <w:pPr>
        <w:pStyle w:val="56"/>
      </w:pPr>
      <w:r>
        <w:t>2</w:t>
      </w:r>
      <w:r w:rsidR="00EA01CD">
        <w:t xml:space="preserve">.3. </w:t>
      </w:r>
      <w:r w:rsidR="006B3F5D" w:rsidRPr="0037781F">
        <w:t>Вспомогательные строения, за исключением мест хранения автомобильного транспорта, располагать со стороны улиц не допускается.</w:t>
      </w:r>
    </w:p>
    <w:p w14:paraId="46F8495A" w14:textId="77777777" w:rsidR="006B3F5D" w:rsidRPr="0037781F" w:rsidRDefault="006B3F5D" w:rsidP="00575DE5">
      <w:pPr>
        <w:pStyle w:val="56"/>
      </w:pPr>
      <w:r w:rsidRPr="0037781F">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14:paraId="3E22D88A" w14:textId="4EFD6030" w:rsidR="006B3F5D" w:rsidRDefault="00E75C60" w:rsidP="00575DE5">
      <w:pPr>
        <w:pStyle w:val="56"/>
      </w:pPr>
      <w:r>
        <w:t>2</w:t>
      </w:r>
      <w:r w:rsidR="00EA01CD">
        <w:t xml:space="preserve">.4. </w:t>
      </w:r>
      <w:r w:rsidR="006B3F5D" w:rsidRPr="0037781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bookmarkEnd w:id="144"/>
    <w:p w14:paraId="79E967DA" w14:textId="22CB9232" w:rsidR="007830DE" w:rsidRPr="00F14B1C" w:rsidRDefault="00E75C60" w:rsidP="00F14B1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F14B1C">
        <w:rPr>
          <w:rFonts w:ascii="Times New Roman" w:hAnsi="Times New Roman" w:cs="Times New Roman"/>
          <w:sz w:val="24"/>
          <w:szCs w:val="24"/>
        </w:rPr>
        <w:t xml:space="preserve">. </w:t>
      </w:r>
      <w:r w:rsidR="007830DE" w:rsidRPr="00F14B1C">
        <w:rPr>
          <w:rFonts w:ascii="Times New Roman" w:hAnsi="Times New Roman" w:cs="Times New Roman"/>
          <w:sz w:val="24"/>
          <w:szCs w:val="24"/>
        </w:rPr>
        <w:t>Ограничения использования земельных участков и объектов капитального строительства:</w:t>
      </w:r>
    </w:p>
    <w:p w14:paraId="0A421654" w14:textId="77777777" w:rsidR="007830DE" w:rsidRPr="00EC18E1" w:rsidRDefault="007830DE" w:rsidP="007830DE">
      <w:pPr>
        <w:spacing w:after="0" w:line="240" w:lineRule="auto"/>
        <w:ind w:firstLine="709"/>
        <w:jc w:val="both"/>
        <w:rPr>
          <w:rFonts w:ascii="Times New Roman" w:hAnsi="Times New Roman" w:cs="Times New Roman"/>
          <w:sz w:val="24"/>
          <w:szCs w:val="24"/>
        </w:rPr>
      </w:pPr>
      <w:r w:rsidRPr="00EC18E1">
        <w:rPr>
          <w:rFonts w:ascii="Times New Roman" w:hAnsi="Times New Roman" w:cs="Times New Roman"/>
          <w:sz w:val="24"/>
          <w:szCs w:val="24"/>
        </w:rPr>
        <w:t>Не допускается размещение жилой застройки в санитарно-защитных зонах, охранных зонах инженерных коммуникаций, установленных в предусмотренном действующим законодательстве порядке.</w:t>
      </w:r>
    </w:p>
    <w:p w14:paraId="245F3902" w14:textId="77777777" w:rsidR="007830DE" w:rsidRPr="00EC18E1" w:rsidRDefault="007830DE" w:rsidP="007830DE">
      <w:pPr>
        <w:spacing w:after="0" w:line="240" w:lineRule="auto"/>
        <w:ind w:firstLine="709"/>
        <w:jc w:val="both"/>
        <w:rPr>
          <w:rFonts w:ascii="Times New Roman" w:hAnsi="Times New Roman" w:cs="Times New Roman"/>
          <w:sz w:val="24"/>
          <w:szCs w:val="24"/>
        </w:rPr>
      </w:pPr>
      <w:r w:rsidRPr="00EC18E1">
        <w:rPr>
          <w:rFonts w:ascii="Times New Roman" w:hAnsi="Times New Roman" w:cs="Times New Roman"/>
          <w:sz w:val="24"/>
          <w:szCs w:val="24"/>
        </w:rPr>
        <w:t>Не допускается размещение объектов, требующих установление санитарно-защитной зоны.</w:t>
      </w:r>
    </w:p>
    <w:p w14:paraId="741AC6CF" w14:textId="7FCEE5B4" w:rsidR="007830DE" w:rsidRPr="0002352B" w:rsidRDefault="007830DE" w:rsidP="007830DE">
      <w:pPr>
        <w:spacing w:after="0" w:line="240" w:lineRule="auto"/>
        <w:ind w:firstLine="709"/>
        <w:jc w:val="both"/>
        <w:rPr>
          <w:rFonts w:ascii="Times New Roman" w:hAnsi="Times New Roman"/>
          <w:sz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F14B1C">
        <w:rPr>
          <w:rFonts w:ascii="Times New Roman" w:hAnsi="Times New Roman"/>
          <w:sz w:val="24"/>
        </w:rPr>
        <w:t>главе 11</w:t>
      </w:r>
      <w:r w:rsidRPr="00EC18E1">
        <w:rPr>
          <w:rFonts w:ascii="Times New Roman" w:hAnsi="Times New Roman"/>
          <w:sz w:val="24"/>
        </w:rPr>
        <w:t xml:space="preserve"> Правил.</w:t>
      </w:r>
    </w:p>
    <w:p w14:paraId="4249DF2C" w14:textId="77777777" w:rsidR="007830DE" w:rsidRPr="0002352B" w:rsidRDefault="007830DE" w:rsidP="007830DE">
      <w:pPr>
        <w:spacing w:after="0" w:line="240" w:lineRule="auto"/>
        <w:ind w:firstLine="709"/>
        <w:jc w:val="both"/>
        <w:rPr>
          <w:rFonts w:ascii="Times New Roman" w:hAnsi="Times New Roman" w:cs="Times New Roman"/>
          <w:sz w:val="24"/>
          <w:szCs w:val="24"/>
        </w:rPr>
      </w:pPr>
    </w:p>
    <w:p w14:paraId="27036B16" w14:textId="58734F59" w:rsidR="007830DE" w:rsidRDefault="007830DE" w:rsidP="007830DE">
      <w:pPr>
        <w:pStyle w:val="3"/>
        <w:spacing w:before="0" w:after="0" w:line="240" w:lineRule="auto"/>
        <w:jc w:val="both"/>
        <w:rPr>
          <w:rFonts w:ascii="Times New Roman" w:hAnsi="Times New Roman" w:cs="Times New Roman"/>
          <w:sz w:val="24"/>
          <w:szCs w:val="24"/>
        </w:rPr>
      </w:pPr>
      <w:bookmarkStart w:id="145" w:name="_Toc468271430"/>
      <w:bookmarkStart w:id="146" w:name="_Toc35337282"/>
      <w:bookmarkStart w:id="147" w:name="_Toc137548642"/>
      <w:r w:rsidRPr="0002352B">
        <w:rPr>
          <w:rFonts w:ascii="Times New Roman" w:hAnsi="Times New Roman" w:cs="Times New Roman"/>
          <w:sz w:val="24"/>
          <w:szCs w:val="24"/>
        </w:rPr>
        <w:t xml:space="preserve">Статья </w:t>
      </w:r>
      <w:r w:rsidR="00BC2E6F" w:rsidRPr="0059494D">
        <w:rPr>
          <w:rFonts w:ascii="Times New Roman" w:hAnsi="Times New Roman" w:cs="Times New Roman"/>
          <w:sz w:val="24"/>
          <w:szCs w:val="24"/>
        </w:rPr>
        <w:t>31</w:t>
      </w:r>
      <w:r w:rsidRPr="0002352B">
        <w:rPr>
          <w:rFonts w:ascii="Times New Roman" w:hAnsi="Times New Roman" w:cs="Times New Roman"/>
          <w:sz w:val="24"/>
          <w:szCs w:val="24"/>
        </w:rPr>
        <w:t>.2. Ж-2. Зона застройки малоэтажными жилыми домами.</w:t>
      </w:r>
      <w:bookmarkEnd w:id="145"/>
      <w:bookmarkEnd w:id="146"/>
      <w:bookmarkEnd w:id="147"/>
      <w:r w:rsidRPr="0002352B">
        <w:rPr>
          <w:rFonts w:ascii="Times New Roman" w:hAnsi="Times New Roman" w:cs="Times New Roman"/>
          <w:sz w:val="24"/>
          <w:szCs w:val="24"/>
        </w:rPr>
        <w:t xml:space="preserve"> </w:t>
      </w:r>
    </w:p>
    <w:p w14:paraId="12354E54" w14:textId="77777777" w:rsidR="00575DE5" w:rsidRDefault="00575DE5" w:rsidP="00575DE5">
      <w:pPr>
        <w:tabs>
          <w:tab w:val="left" w:pos="993"/>
        </w:tabs>
        <w:spacing w:after="0" w:line="240" w:lineRule="auto"/>
        <w:jc w:val="both"/>
        <w:rPr>
          <w:rStyle w:val="2f0"/>
          <w:rFonts w:ascii="Times New Roman" w:hAnsi="Times New Roman" w:cs="Times New Roman"/>
          <w:sz w:val="24"/>
          <w:szCs w:val="24"/>
        </w:rPr>
      </w:pPr>
    </w:p>
    <w:p w14:paraId="44366C32" w14:textId="77777777" w:rsidR="009914E0" w:rsidRPr="009914E0" w:rsidRDefault="009914E0" w:rsidP="009914E0">
      <w:pPr>
        <w:tabs>
          <w:tab w:val="left" w:pos="993"/>
        </w:tabs>
        <w:ind w:firstLine="709"/>
        <w:jc w:val="both"/>
        <w:rPr>
          <w:rFonts w:ascii="Times New Roman" w:hAnsi="Times New Roman" w:cs="Times New Roman"/>
          <w:sz w:val="24"/>
          <w:szCs w:val="24"/>
        </w:rPr>
      </w:pPr>
      <w:r w:rsidRPr="009914E0">
        <w:rPr>
          <w:rStyle w:val="2f0"/>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tbl>
      <w:tblPr>
        <w:tblW w:w="14768" w:type="dxa"/>
        <w:tblInd w:w="108" w:type="dxa"/>
        <w:tblLayout w:type="fixed"/>
        <w:tblLook w:val="0000" w:firstRow="0" w:lastRow="0" w:firstColumn="0" w:lastColumn="0" w:noHBand="0" w:noVBand="0"/>
      </w:tblPr>
      <w:tblGrid>
        <w:gridCol w:w="1712"/>
        <w:gridCol w:w="2552"/>
        <w:gridCol w:w="850"/>
        <w:gridCol w:w="1418"/>
        <w:gridCol w:w="141"/>
        <w:gridCol w:w="1560"/>
        <w:gridCol w:w="2835"/>
        <w:gridCol w:w="1417"/>
        <w:gridCol w:w="2268"/>
        <w:gridCol w:w="15"/>
      </w:tblGrid>
      <w:tr w:rsidR="00BC7AA5" w:rsidRPr="00FB4FAB" w14:paraId="7B21B8DC" w14:textId="77777777" w:rsidTr="002F5ACC">
        <w:tc>
          <w:tcPr>
            <w:tcW w:w="171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A9ADF99" w14:textId="77777777" w:rsidR="00BC7AA5" w:rsidRPr="00FB4FAB" w:rsidRDefault="00BC7AA5" w:rsidP="00F84EB9">
            <w:pPr>
              <w:spacing w:after="0" w:line="240" w:lineRule="auto"/>
              <w:jc w:val="center"/>
              <w:rPr>
                <w:rFonts w:ascii="Times New Roman" w:hAnsi="Times New Roman" w:cs="Times New Roman"/>
                <w:b/>
                <w:bCs/>
                <w:sz w:val="20"/>
                <w:szCs w:val="20"/>
              </w:rPr>
            </w:pPr>
            <w:r w:rsidRPr="00FB4FAB">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55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280E1CD" w14:textId="77777777" w:rsidR="00BC7AA5" w:rsidRPr="00FB4FAB" w:rsidRDefault="00BC7AA5" w:rsidP="00F84EB9">
            <w:pPr>
              <w:spacing w:after="0" w:line="240" w:lineRule="auto"/>
              <w:jc w:val="center"/>
              <w:rPr>
                <w:rFonts w:ascii="Times New Roman" w:hAnsi="Times New Roman" w:cs="Times New Roman"/>
                <w:b/>
                <w:bCs/>
                <w:sz w:val="20"/>
                <w:szCs w:val="20"/>
              </w:rPr>
            </w:pPr>
            <w:r w:rsidRPr="00FB4FAB">
              <w:rPr>
                <w:rFonts w:ascii="Times New Roman" w:hAnsi="Times New Roman" w:cs="Times New Roman"/>
                <w:b/>
                <w:bCs/>
                <w:sz w:val="20"/>
                <w:szCs w:val="20"/>
              </w:rPr>
              <w:t>Наименование вида разрешенного использования</w:t>
            </w:r>
          </w:p>
        </w:tc>
        <w:tc>
          <w:tcPr>
            <w:tcW w:w="85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5633AA2" w14:textId="77777777" w:rsidR="00BC7AA5" w:rsidRPr="00FB4FAB" w:rsidRDefault="00BC7AA5" w:rsidP="00F84EB9">
            <w:pPr>
              <w:autoSpaceDE w:val="0"/>
              <w:spacing w:after="0" w:line="240" w:lineRule="auto"/>
              <w:jc w:val="center"/>
              <w:rPr>
                <w:rFonts w:ascii="Times New Roman" w:hAnsi="Times New Roman" w:cs="Times New Roman"/>
                <w:b/>
                <w:bCs/>
                <w:sz w:val="20"/>
                <w:szCs w:val="20"/>
              </w:rPr>
            </w:pPr>
            <w:r w:rsidRPr="00FB4FAB">
              <w:rPr>
                <w:rFonts w:ascii="Times New Roman" w:hAnsi="Times New Roman" w:cs="Times New Roman"/>
                <w:b/>
                <w:bCs/>
                <w:sz w:val="20"/>
                <w:szCs w:val="20"/>
              </w:rPr>
              <w:t>Код</w:t>
            </w:r>
          </w:p>
        </w:tc>
        <w:tc>
          <w:tcPr>
            <w:tcW w:w="9654" w:type="dxa"/>
            <w:gridSpan w:val="7"/>
            <w:tcBorders>
              <w:top w:val="single" w:sz="18" w:space="0" w:color="auto"/>
              <w:left w:val="single" w:sz="18" w:space="0" w:color="auto"/>
              <w:bottom w:val="single" w:sz="18" w:space="0" w:color="auto"/>
              <w:right w:val="single" w:sz="18" w:space="0" w:color="auto"/>
            </w:tcBorders>
            <w:shd w:val="clear" w:color="auto" w:fill="auto"/>
          </w:tcPr>
          <w:p w14:paraId="0ACD256F" w14:textId="77777777" w:rsidR="00BC7AA5" w:rsidRPr="00FB4FAB" w:rsidRDefault="00BC7AA5"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C7AA5" w:rsidRPr="00FB4FAB" w14:paraId="1ACBCCF5" w14:textId="77777777" w:rsidTr="00F74F2C">
        <w:trPr>
          <w:gridAfter w:val="1"/>
          <w:wAfter w:w="15" w:type="dxa"/>
          <w:trHeight w:val="2495"/>
        </w:trPr>
        <w:tc>
          <w:tcPr>
            <w:tcW w:w="171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7BDD033" w14:textId="77777777" w:rsidR="00BC7AA5" w:rsidRPr="00FB4FAB" w:rsidRDefault="00BC7AA5" w:rsidP="00F84EB9">
            <w:pPr>
              <w:snapToGrid w:val="0"/>
              <w:spacing w:after="0" w:line="240" w:lineRule="auto"/>
              <w:jc w:val="center"/>
              <w:rPr>
                <w:rFonts w:ascii="Times New Roman" w:hAnsi="Times New Roman" w:cs="Times New Roman"/>
                <w:b/>
                <w:bCs/>
                <w:sz w:val="20"/>
                <w:szCs w:val="20"/>
              </w:rPr>
            </w:pPr>
          </w:p>
        </w:tc>
        <w:tc>
          <w:tcPr>
            <w:tcW w:w="255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7E90D2B" w14:textId="77777777" w:rsidR="00BC7AA5" w:rsidRPr="00FB4FAB" w:rsidRDefault="00BC7AA5" w:rsidP="00F84EB9">
            <w:pPr>
              <w:snapToGrid w:val="0"/>
              <w:spacing w:after="0" w:line="240" w:lineRule="auto"/>
              <w:jc w:val="center"/>
              <w:rPr>
                <w:rFonts w:ascii="Times New Roman" w:hAnsi="Times New Roman" w:cs="Times New Roman"/>
                <w:b/>
                <w:bCs/>
                <w:sz w:val="20"/>
                <w:szCs w:val="20"/>
              </w:rPr>
            </w:pPr>
          </w:p>
        </w:tc>
        <w:tc>
          <w:tcPr>
            <w:tcW w:w="85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2AAFFE4" w14:textId="77777777" w:rsidR="00BC7AA5" w:rsidRPr="00FB4FAB" w:rsidRDefault="00BC7AA5" w:rsidP="00F84EB9">
            <w:pPr>
              <w:snapToGrid w:val="0"/>
              <w:spacing w:after="0" w:line="240" w:lineRule="auto"/>
              <w:jc w:val="center"/>
              <w:rPr>
                <w:rFonts w:ascii="Times New Roman" w:hAnsi="Times New Roman" w:cs="Times New Roman"/>
                <w:b/>
                <w:bCs/>
                <w:sz w:val="20"/>
                <w:szCs w:val="20"/>
              </w:rPr>
            </w:pPr>
          </w:p>
        </w:tc>
        <w:tc>
          <w:tcPr>
            <w:tcW w:w="3119"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65279C6D" w14:textId="77777777" w:rsidR="00BC7AA5" w:rsidRPr="00FB4FAB" w:rsidRDefault="00BC7AA5" w:rsidP="00F84EB9">
            <w:pPr>
              <w:spacing w:after="0" w:line="240" w:lineRule="auto"/>
              <w:jc w:val="center"/>
              <w:rPr>
                <w:rFonts w:ascii="Times New Roman" w:hAnsi="Times New Roman" w:cs="Times New Roman"/>
                <w:b/>
                <w:bCs/>
                <w:sz w:val="20"/>
                <w:szCs w:val="20"/>
              </w:rPr>
            </w:pPr>
            <w:r w:rsidRPr="00FB4FAB">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35"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BA8F031" w14:textId="77777777" w:rsidR="00BC7AA5" w:rsidRPr="00FB4FAB" w:rsidRDefault="00BC7AA5" w:rsidP="00F84EB9">
            <w:pPr>
              <w:spacing w:after="0" w:line="240" w:lineRule="auto"/>
              <w:jc w:val="center"/>
              <w:rPr>
                <w:rFonts w:ascii="Times New Roman" w:hAnsi="Times New Roman" w:cs="Times New Roman"/>
                <w:b/>
                <w:bCs/>
                <w:sz w:val="20"/>
                <w:szCs w:val="20"/>
              </w:rPr>
            </w:pPr>
            <w:r w:rsidRPr="00FB4FAB">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17"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B136589" w14:textId="77777777" w:rsidR="00BC7AA5" w:rsidRPr="00FB4FAB" w:rsidRDefault="00BC7AA5" w:rsidP="00F84EB9">
            <w:pPr>
              <w:spacing w:after="0" w:line="240" w:lineRule="auto"/>
              <w:jc w:val="center"/>
              <w:rPr>
                <w:rFonts w:ascii="Times New Roman" w:hAnsi="Times New Roman" w:cs="Times New Roman"/>
                <w:b/>
                <w:bCs/>
                <w:sz w:val="20"/>
                <w:szCs w:val="20"/>
              </w:rPr>
            </w:pPr>
            <w:r w:rsidRPr="00FB4FAB">
              <w:rPr>
                <w:rFonts w:ascii="Times New Roman" w:hAnsi="Times New Roman" w:cs="Times New Roman"/>
                <w:b/>
                <w:bCs/>
                <w:sz w:val="20"/>
                <w:szCs w:val="20"/>
              </w:rPr>
              <w:t>Предельное количество этажей (предельная высота, м)</w:t>
            </w:r>
          </w:p>
        </w:tc>
        <w:tc>
          <w:tcPr>
            <w:tcW w:w="226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22B1B87" w14:textId="77777777" w:rsidR="00BC7AA5" w:rsidRPr="00FB4FAB" w:rsidRDefault="00BC7AA5"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BC7AA5" w:rsidRPr="00FB4FAB" w14:paraId="7C76608C" w14:textId="77777777" w:rsidTr="00F74F2C">
        <w:trPr>
          <w:gridAfter w:val="1"/>
          <w:wAfter w:w="15" w:type="dxa"/>
        </w:trPr>
        <w:tc>
          <w:tcPr>
            <w:tcW w:w="171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7828E5A" w14:textId="77777777" w:rsidR="00BC7AA5" w:rsidRPr="00FB4FAB" w:rsidRDefault="00BC7AA5" w:rsidP="00F84EB9">
            <w:pPr>
              <w:snapToGrid w:val="0"/>
              <w:spacing w:after="0" w:line="240" w:lineRule="auto"/>
              <w:jc w:val="center"/>
              <w:rPr>
                <w:rFonts w:ascii="Times New Roman" w:hAnsi="Times New Roman" w:cs="Times New Roman"/>
                <w:sz w:val="20"/>
                <w:szCs w:val="20"/>
              </w:rPr>
            </w:pPr>
          </w:p>
        </w:tc>
        <w:tc>
          <w:tcPr>
            <w:tcW w:w="255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69BC0C8" w14:textId="77777777" w:rsidR="00BC7AA5" w:rsidRPr="00FB4FAB" w:rsidRDefault="00BC7AA5" w:rsidP="00F84EB9">
            <w:pPr>
              <w:snapToGrid w:val="0"/>
              <w:spacing w:after="0" w:line="240" w:lineRule="auto"/>
              <w:jc w:val="center"/>
              <w:rPr>
                <w:rFonts w:ascii="Times New Roman" w:hAnsi="Times New Roman" w:cs="Times New Roman"/>
                <w:sz w:val="20"/>
                <w:szCs w:val="20"/>
              </w:rPr>
            </w:pPr>
          </w:p>
        </w:tc>
        <w:tc>
          <w:tcPr>
            <w:tcW w:w="85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03F60F8" w14:textId="77777777" w:rsidR="00BC7AA5" w:rsidRPr="00FB4FAB" w:rsidRDefault="00BC7AA5" w:rsidP="00F84EB9">
            <w:pPr>
              <w:snapToGrid w:val="0"/>
              <w:spacing w:after="0" w:line="240" w:lineRule="auto"/>
              <w:jc w:val="center"/>
              <w:rPr>
                <w:rFonts w:ascii="Times New Roman" w:hAnsi="Times New Roman" w:cs="Times New Roman"/>
                <w:sz w:val="20"/>
                <w:szCs w:val="20"/>
              </w:rPr>
            </w:pPr>
          </w:p>
        </w:tc>
        <w:tc>
          <w:tcPr>
            <w:tcW w:w="1418" w:type="dxa"/>
            <w:tcBorders>
              <w:top w:val="single" w:sz="18" w:space="0" w:color="auto"/>
              <w:left w:val="single" w:sz="18" w:space="0" w:color="auto"/>
              <w:bottom w:val="single" w:sz="18" w:space="0" w:color="auto"/>
              <w:right w:val="single" w:sz="18" w:space="0" w:color="auto"/>
            </w:tcBorders>
            <w:shd w:val="clear" w:color="auto" w:fill="auto"/>
            <w:vAlign w:val="center"/>
          </w:tcPr>
          <w:p w14:paraId="3A77D94B" w14:textId="77777777" w:rsidR="00BC7AA5" w:rsidRPr="00FB4FAB" w:rsidRDefault="00BC7AA5"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мин</w:t>
            </w:r>
          </w:p>
        </w:tc>
        <w:tc>
          <w:tcPr>
            <w:tcW w:w="1701"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22D7EBDD" w14:textId="77777777" w:rsidR="00BC7AA5" w:rsidRPr="00FB4FAB" w:rsidRDefault="00BC7AA5"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макс</w:t>
            </w:r>
          </w:p>
        </w:tc>
        <w:tc>
          <w:tcPr>
            <w:tcW w:w="2835"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0803A0D" w14:textId="77777777" w:rsidR="00BC7AA5" w:rsidRPr="00FB4FAB" w:rsidRDefault="00BC7AA5" w:rsidP="00F84EB9">
            <w:pPr>
              <w:snapToGrid w:val="0"/>
              <w:spacing w:after="0" w:line="240" w:lineRule="auto"/>
              <w:jc w:val="center"/>
              <w:rPr>
                <w:rFonts w:ascii="Times New Roman" w:hAnsi="Times New Roman" w:cs="Times New Roman"/>
                <w:sz w:val="20"/>
                <w:szCs w:val="20"/>
              </w:rPr>
            </w:pPr>
          </w:p>
        </w:tc>
        <w:tc>
          <w:tcPr>
            <w:tcW w:w="1417"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23FEA79" w14:textId="77777777" w:rsidR="00BC7AA5" w:rsidRPr="00FB4FAB" w:rsidRDefault="00BC7AA5" w:rsidP="00F84EB9">
            <w:pPr>
              <w:snapToGrid w:val="0"/>
              <w:spacing w:after="0" w:line="240" w:lineRule="auto"/>
              <w:jc w:val="center"/>
              <w:rPr>
                <w:rFonts w:ascii="Times New Roman" w:hAnsi="Times New Roman" w:cs="Times New Roman"/>
                <w:sz w:val="20"/>
                <w:szCs w:val="20"/>
              </w:rPr>
            </w:pPr>
          </w:p>
        </w:tc>
        <w:tc>
          <w:tcPr>
            <w:tcW w:w="226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913176C" w14:textId="77777777" w:rsidR="00BC7AA5" w:rsidRPr="00FB4FAB" w:rsidRDefault="00BC7AA5" w:rsidP="00F84EB9">
            <w:pPr>
              <w:snapToGrid w:val="0"/>
              <w:spacing w:after="0" w:line="240" w:lineRule="auto"/>
              <w:jc w:val="center"/>
              <w:rPr>
                <w:rFonts w:ascii="Times New Roman" w:hAnsi="Times New Roman" w:cs="Times New Roman"/>
                <w:sz w:val="20"/>
                <w:szCs w:val="20"/>
              </w:rPr>
            </w:pPr>
          </w:p>
        </w:tc>
      </w:tr>
      <w:tr w:rsidR="00BC7AA5" w:rsidRPr="00FB4FAB" w14:paraId="0B1E9C89" w14:textId="77777777" w:rsidTr="00F74F2C">
        <w:trPr>
          <w:gridAfter w:val="1"/>
          <w:wAfter w:w="15" w:type="dxa"/>
          <w:trHeight w:val="169"/>
        </w:trPr>
        <w:tc>
          <w:tcPr>
            <w:tcW w:w="1712" w:type="dxa"/>
            <w:tcBorders>
              <w:top w:val="single" w:sz="18" w:space="0" w:color="auto"/>
              <w:left w:val="single" w:sz="18" w:space="0" w:color="auto"/>
              <w:bottom w:val="single" w:sz="18" w:space="0" w:color="auto"/>
              <w:right w:val="single" w:sz="18" w:space="0" w:color="auto"/>
            </w:tcBorders>
            <w:shd w:val="clear" w:color="auto" w:fill="auto"/>
            <w:vAlign w:val="center"/>
          </w:tcPr>
          <w:p w14:paraId="6462E4A7" w14:textId="149CF5C8" w:rsidR="00BC7AA5" w:rsidRPr="00E75C60" w:rsidRDefault="00FB4FAB" w:rsidP="00F84EB9">
            <w:pPr>
              <w:tabs>
                <w:tab w:val="left" w:pos="1440"/>
              </w:tabs>
              <w:spacing w:after="0" w:line="240" w:lineRule="auto"/>
              <w:jc w:val="center"/>
              <w:rPr>
                <w:rFonts w:ascii="Times New Roman" w:hAnsi="Times New Roman" w:cs="Times New Roman"/>
                <w:sz w:val="18"/>
                <w:szCs w:val="18"/>
              </w:rPr>
            </w:pPr>
            <w:r w:rsidRPr="00E75C60">
              <w:rPr>
                <w:rFonts w:ascii="Times New Roman" w:hAnsi="Times New Roman" w:cs="Times New Roman"/>
                <w:sz w:val="18"/>
                <w:szCs w:val="18"/>
              </w:rPr>
              <w:t>1</w:t>
            </w:r>
          </w:p>
        </w:tc>
        <w:tc>
          <w:tcPr>
            <w:tcW w:w="2552" w:type="dxa"/>
            <w:tcBorders>
              <w:top w:val="single" w:sz="18" w:space="0" w:color="auto"/>
              <w:left w:val="single" w:sz="18" w:space="0" w:color="auto"/>
              <w:bottom w:val="single" w:sz="18" w:space="0" w:color="auto"/>
              <w:right w:val="single" w:sz="18" w:space="0" w:color="auto"/>
            </w:tcBorders>
            <w:shd w:val="clear" w:color="auto" w:fill="auto"/>
            <w:vAlign w:val="center"/>
          </w:tcPr>
          <w:p w14:paraId="40EAB601" w14:textId="648DC269" w:rsidR="00BC7AA5" w:rsidRPr="00E75C60" w:rsidRDefault="00FB4FAB" w:rsidP="00F84EB9">
            <w:pPr>
              <w:tabs>
                <w:tab w:val="left" w:pos="1440"/>
              </w:tabs>
              <w:spacing w:after="0" w:line="240" w:lineRule="auto"/>
              <w:jc w:val="center"/>
              <w:rPr>
                <w:rFonts w:ascii="Times New Roman" w:hAnsi="Times New Roman" w:cs="Times New Roman"/>
                <w:sz w:val="18"/>
                <w:szCs w:val="18"/>
              </w:rPr>
            </w:pPr>
            <w:r w:rsidRPr="00E75C60">
              <w:rPr>
                <w:rFonts w:ascii="Times New Roman" w:hAnsi="Times New Roman" w:cs="Times New Roman"/>
                <w:sz w:val="18"/>
                <w:szCs w:val="18"/>
              </w:rPr>
              <w:t>2</w:t>
            </w:r>
          </w:p>
        </w:tc>
        <w:tc>
          <w:tcPr>
            <w:tcW w:w="850" w:type="dxa"/>
            <w:tcBorders>
              <w:top w:val="single" w:sz="18" w:space="0" w:color="auto"/>
              <w:left w:val="single" w:sz="18" w:space="0" w:color="auto"/>
              <w:bottom w:val="single" w:sz="18" w:space="0" w:color="auto"/>
              <w:right w:val="single" w:sz="18" w:space="0" w:color="auto"/>
            </w:tcBorders>
            <w:shd w:val="clear" w:color="auto" w:fill="auto"/>
            <w:vAlign w:val="center"/>
          </w:tcPr>
          <w:p w14:paraId="07552E51" w14:textId="2D681E4C" w:rsidR="00BC7AA5" w:rsidRPr="00E75C60" w:rsidRDefault="00FB4FAB" w:rsidP="00F84EB9">
            <w:pPr>
              <w:tabs>
                <w:tab w:val="left" w:pos="1440"/>
              </w:tabs>
              <w:spacing w:after="0" w:line="240" w:lineRule="auto"/>
              <w:jc w:val="center"/>
              <w:rPr>
                <w:rFonts w:ascii="Times New Roman" w:hAnsi="Times New Roman" w:cs="Times New Roman"/>
                <w:sz w:val="18"/>
                <w:szCs w:val="18"/>
              </w:rPr>
            </w:pPr>
            <w:r w:rsidRPr="00E75C60">
              <w:rPr>
                <w:rFonts w:ascii="Times New Roman" w:hAnsi="Times New Roman" w:cs="Times New Roman"/>
                <w:sz w:val="18"/>
                <w:szCs w:val="18"/>
              </w:rPr>
              <w:t>3</w:t>
            </w:r>
          </w:p>
        </w:tc>
        <w:tc>
          <w:tcPr>
            <w:tcW w:w="1418" w:type="dxa"/>
            <w:tcBorders>
              <w:top w:val="single" w:sz="18" w:space="0" w:color="auto"/>
              <w:left w:val="single" w:sz="18" w:space="0" w:color="auto"/>
              <w:bottom w:val="single" w:sz="18" w:space="0" w:color="auto"/>
              <w:right w:val="single" w:sz="18" w:space="0" w:color="auto"/>
            </w:tcBorders>
            <w:shd w:val="clear" w:color="auto" w:fill="auto"/>
            <w:vAlign w:val="center"/>
          </w:tcPr>
          <w:p w14:paraId="69DE86C1" w14:textId="0E5F0F85" w:rsidR="00BC7AA5" w:rsidRPr="00E75C60" w:rsidRDefault="00FB4FAB" w:rsidP="00F84EB9">
            <w:pPr>
              <w:tabs>
                <w:tab w:val="left" w:pos="1440"/>
              </w:tabs>
              <w:spacing w:after="0" w:line="240" w:lineRule="auto"/>
              <w:jc w:val="center"/>
              <w:rPr>
                <w:rFonts w:ascii="Times New Roman" w:hAnsi="Times New Roman" w:cs="Times New Roman"/>
                <w:sz w:val="18"/>
                <w:szCs w:val="18"/>
              </w:rPr>
            </w:pPr>
            <w:r w:rsidRPr="00E75C60">
              <w:rPr>
                <w:rFonts w:ascii="Times New Roman" w:hAnsi="Times New Roman" w:cs="Times New Roman"/>
                <w:sz w:val="18"/>
                <w:szCs w:val="18"/>
              </w:rPr>
              <w:t>4</w:t>
            </w:r>
          </w:p>
        </w:tc>
        <w:tc>
          <w:tcPr>
            <w:tcW w:w="1701" w:type="dxa"/>
            <w:gridSpan w:val="2"/>
            <w:tcBorders>
              <w:top w:val="single" w:sz="18" w:space="0" w:color="auto"/>
              <w:left w:val="single" w:sz="18" w:space="0" w:color="auto"/>
              <w:bottom w:val="single" w:sz="18" w:space="0" w:color="auto"/>
              <w:right w:val="single" w:sz="18" w:space="0" w:color="auto"/>
            </w:tcBorders>
            <w:shd w:val="clear" w:color="auto" w:fill="auto"/>
          </w:tcPr>
          <w:p w14:paraId="18E49632" w14:textId="6FE326D9" w:rsidR="00BC7AA5" w:rsidRPr="00E75C60" w:rsidRDefault="00FB4FAB" w:rsidP="00F84EB9">
            <w:pPr>
              <w:tabs>
                <w:tab w:val="left" w:pos="1440"/>
              </w:tabs>
              <w:spacing w:after="0" w:line="240" w:lineRule="auto"/>
              <w:jc w:val="center"/>
              <w:rPr>
                <w:rFonts w:ascii="Times New Roman" w:hAnsi="Times New Roman" w:cs="Times New Roman"/>
                <w:sz w:val="18"/>
                <w:szCs w:val="18"/>
              </w:rPr>
            </w:pPr>
            <w:r w:rsidRPr="00E75C60">
              <w:rPr>
                <w:rFonts w:ascii="Times New Roman" w:hAnsi="Times New Roman" w:cs="Times New Roman"/>
                <w:sz w:val="18"/>
                <w:szCs w:val="18"/>
              </w:rPr>
              <w:t>5</w:t>
            </w:r>
          </w:p>
        </w:tc>
        <w:tc>
          <w:tcPr>
            <w:tcW w:w="2835" w:type="dxa"/>
            <w:tcBorders>
              <w:top w:val="single" w:sz="18" w:space="0" w:color="auto"/>
              <w:left w:val="single" w:sz="18" w:space="0" w:color="auto"/>
              <w:bottom w:val="single" w:sz="18" w:space="0" w:color="auto"/>
              <w:right w:val="single" w:sz="18" w:space="0" w:color="auto"/>
            </w:tcBorders>
            <w:shd w:val="clear" w:color="auto" w:fill="auto"/>
            <w:vAlign w:val="center"/>
          </w:tcPr>
          <w:p w14:paraId="1462CE37" w14:textId="7856423F" w:rsidR="00BC7AA5" w:rsidRPr="00E75C60" w:rsidRDefault="00FB4FAB" w:rsidP="00F84EB9">
            <w:pPr>
              <w:tabs>
                <w:tab w:val="left" w:pos="1440"/>
              </w:tabs>
              <w:spacing w:after="0" w:line="240" w:lineRule="auto"/>
              <w:jc w:val="center"/>
              <w:rPr>
                <w:rFonts w:ascii="Times New Roman" w:hAnsi="Times New Roman" w:cs="Times New Roman"/>
                <w:sz w:val="18"/>
                <w:szCs w:val="18"/>
              </w:rPr>
            </w:pPr>
            <w:r w:rsidRPr="00E75C60">
              <w:rPr>
                <w:rFonts w:ascii="Times New Roman" w:hAnsi="Times New Roman" w:cs="Times New Roman"/>
                <w:sz w:val="18"/>
                <w:szCs w:val="18"/>
              </w:rPr>
              <w:t>6</w:t>
            </w:r>
          </w:p>
        </w:tc>
        <w:tc>
          <w:tcPr>
            <w:tcW w:w="1417" w:type="dxa"/>
            <w:tcBorders>
              <w:top w:val="single" w:sz="18" w:space="0" w:color="auto"/>
              <w:left w:val="single" w:sz="18" w:space="0" w:color="auto"/>
              <w:bottom w:val="single" w:sz="18" w:space="0" w:color="auto"/>
              <w:right w:val="single" w:sz="18" w:space="0" w:color="auto"/>
            </w:tcBorders>
            <w:shd w:val="clear" w:color="auto" w:fill="auto"/>
            <w:vAlign w:val="center"/>
          </w:tcPr>
          <w:p w14:paraId="2D8DC37D" w14:textId="20386EFD" w:rsidR="00BC7AA5" w:rsidRPr="00E75C60" w:rsidRDefault="00FB4FAB" w:rsidP="00F84EB9">
            <w:pPr>
              <w:tabs>
                <w:tab w:val="left" w:pos="1440"/>
              </w:tabs>
              <w:spacing w:after="0" w:line="240" w:lineRule="auto"/>
              <w:jc w:val="center"/>
              <w:rPr>
                <w:rFonts w:ascii="Times New Roman" w:hAnsi="Times New Roman" w:cs="Times New Roman"/>
                <w:sz w:val="18"/>
                <w:szCs w:val="18"/>
              </w:rPr>
            </w:pPr>
            <w:r w:rsidRPr="00E75C60">
              <w:rPr>
                <w:rFonts w:ascii="Times New Roman" w:hAnsi="Times New Roman" w:cs="Times New Roman"/>
                <w:sz w:val="18"/>
                <w:szCs w:val="18"/>
              </w:rPr>
              <w:t>7</w:t>
            </w:r>
          </w:p>
        </w:tc>
        <w:tc>
          <w:tcPr>
            <w:tcW w:w="2268" w:type="dxa"/>
            <w:tcBorders>
              <w:top w:val="single" w:sz="18" w:space="0" w:color="auto"/>
              <w:left w:val="single" w:sz="18" w:space="0" w:color="auto"/>
              <w:bottom w:val="single" w:sz="18" w:space="0" w:color="auto"/>
              <w:right w:val="single" w:sz="18" w:space="0" w:color="auto"/>
            </w:tcBorders>
            <w:shd w:val="clear" w:color="auto" w:fill="auto"/>
            <w:vAlign w:val="center"/>
          </w:tcPr>
          <w:p w14:paraId="32914C08" w14:textId="30069C61" w:rsidR="00BC7AA5" w:rsidRPr="00E75C60" w:rsidRDefault="00FB4FAB" w:rsidP="00F84EB9">
            <w:pPr>
              <w:tabs>
                <w:tab w:val="left" w:pos="1440"/>
              </w:tabs>
              <w:spacing w:after="0" w:line="240" w:lineRule="auto"/>
              <w:jc w:val="center"/>
              <w:rPr>
                <w:rFonts w:ascii="Times New Roman" w:hAnsi="Times New Roman" w:cs="Times New Roman"/>
                <w:sz w:val="18"/>
                <w:szCs w:val="18"/>
              </w:rPr>
            </w:pPr>
            <w:r w:rsidRPr="00E75C60">
              <w:rPr>
                <w:rFonts w:ascii="Times New Roman" w:hAnsi="Times New Roman" w:cs="Times New Roman"/>
                <w:sz w:val="18"/>
                <w:szCs w:val="18"/>
              </w:rPr>
              <w:t>8</w:t>
            </w:r>
          </w:p>
        </w:tc>
      </w:tr>
      <w:tr w:rsidR="00D75B4B" w:rsidRPr="00FB4FAB" w14:paraId="449DED3E" w14:textId="77777777" w:rsidTr="0086448A">
        <w:trPr>
          <w:gridAfter w:val="1"/>
          <w:wAfter w:w="15" w:type="dxa"/>
        </w:trPr>
        <w:tc>
          <w:tcPr>
            <w:tcW w:w="1712" w:type="dxa"/>
            <w:vMerge w:val="restart"/>
            <w:tcBorders>
              <w:top w:val="single" w:sz="18" w:space="0" w:color="auto"/>
              <w:left w:val="single" w:sz="4" w:space="0" w:color="000000"/>
            </w:tcBorders>
            <w:shd w:val="clear" w:color="auto" w:fill="FFF2CC"/>
            <w:vAlign w:val="center"/>
          </w:tcPr>
          <w:p w14:paraId="3067EE24" w14:textId="0FF043B4"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b/>
                <w:bCs/>
                <w:sz w:val="20"/>
                <w:szCs w:val="20"/>
              </w:rPr>
              <w:t>Основные</w:t>
            </w:r>
          </w:p>
        </w:tc>
        <w:tc>
          <w:tcPr>
            <w:tcW w:w="2552" w:type="dxa"/>
            <w:tcBorders>
              <w:top w:val="single" w:sz="18" w:space="0" w:color="auto"/>
              <w:left w:val="single" w:sz="4" w:space="0" w:color="000000"/>
              <w:bottom w:val="single" w:sz="4" w:space="0" w:color="000000"/>
            </w:tcBorders>
            <w:shd w:val="clear" w:color="auto" w:fill="FFF2CC"/>
            <w:vAlign w:val="center"/>
          </w:tcPr>
          <w:p w14:paraId="1E27A1AA"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малоэтажная многоквартирная жилая застройка</w:t>
            </w:r>
          </w:p>
        </w:tc>
        <w:tc>
          <w:tcPr>
            <w:tcW w:w="850" w:type="dxa"/>
            <w:tcBorders>
              <w:top w:val="single" w:sz="18" w:space="0" w:color="auto"/>
              <w:left w:val="single" w:sz="4" w:space="0" w:color="000000"/>
              <w:bottom w:val="single" w:sz="4" w:space="0" w:color="000000"/>
            </w:tcBorders>
            <w:shd w:val="clear" w:color="auto" w:fill="FFF2CC"/>
            <w:vAlign w:val="center"/>
          </w:tcPr>
          <w:p w14:paraId="7171AE47"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lang w:val="en-US"/>
              </w:rPr>
            </w:pPr>
            <w:r w:rsidRPr="00FB4FAB">
              <w:rPr>
                <w:rFonts w:ascii="Times New Roman" w:hAnsi="Times New Roman" w:cs="Times New Roman"/>
                <w:sz w:val="20"/>
                <w:szCs w:val="20"/>
              </w:rPr>
              <w:t>2.1.1</w:t>
            </w:r>
          </w:p>
        </w:tc>
        <w:tc>
          <w:tcPr>
            <w:tcW w:w="1418" w:type="dxa"/>
            <w:tcBorders>
              <w:top w:val="single" w:sz="18" w:space="0" w:color="auto"/>
              <w:left w:val="single" w:sz="4" w:space="0" w:color="000000"/>
              <w:bottom w:val="single" w:sz="4" w:space="0" w:color="000000"/>
            </w:tcBorders>
            <w:shd w:val="clear" w:color="auto" w:fill="FFF2CC"/>
            <w:vAlign w:val="center"/>
          </w:tcPr>
          <w:p w14:paraId="3137CA7D"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lang w:val="en-US"/>
              </w:rPr>
              <w:t>900</w:t>
            </w:r>
          </w:p>
        </w:tc>
        <w:tc>
          <w:tcPr>
            <w:tcW w:w="1701" w:type="dxa"/>
            <w:gridSpan w:val="2"/>
            <w:tcBorders>
              <w:top w:val="single" w:sz="18" w:space="0" w:color="auto"/>
              <w:left w:val="single" w:sz="4" w:space="0" w:color="000000"/>
              <w:bottom w:val="single" w:sz="4" w:space="0" w:color="000000"/>
            </w:tcBorders>
            <w:shd w:val="clear" w:color="auto" w:fill="FFF2CC"/>
            <w:vAlign w:val="center"/>
          </w:tcPr>
          <w:p w14:paraId="445FD814"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18" w:space="0" w:color="auto"/>
              <w:left w:val="single" w:sz="4" w:space="0" w:color="000000"/>
              <w:bottom w:val="single" w:sz="4" w:space="0" w:color="000000"/>
            </w:tcBorders>
            <w:shd w:val="clear" w:color="auto" w:fill="FFF2CC"/>
            <w:vAlign w:val="center"/>
          </w:tcPr>
          <w:p w14:paraId="2BF159B9"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5;</w:t>
            </w:r>
          </w:p>
          <w:p w14:paraId="650BDB9B"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линий улиц – 5;</w:t>
            </w:r>
          </w:p>
          <w:p w14:paraId="12F4BB81"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 xml:space="preserve">от красной линии проездов - 3 </w:t>
            </w:r>
          </w:p>
        </w:tc>
        <w:tc>
          <w:tcPr>
            <w:tcW w:w="1417" w:type="dxa"/>
            <w:tcBorders>
              <w:top w:val="single" w:sz="18" w:space="0" w:color="auto"/>
              <w:left w:val="single" w:sz="4" w:space="0" w:color="000000"/>
              <w:bottom w:val="single" w:sz="4" w:space="0" w:color="000000"/>
            </w:tcBorders>
            <w:shd w:val="clear" w:color="auto" w:fill="FFF2CC"/>
            <w:vAlign w:val="center"/>
          </w:tcPr>
          <w:p w14:paraId="51C9F072"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4(15)</w:t>
            </w:r>
          </w:p>
        </w:tc>
        <w:tc>
          <w:tcPr>
            <w:tcW w:w="226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4B1A222D"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40</w:t>
            </w:r>
          </w:p>
        </w:tc>
      </w:tr>
      <w:tr w:rsidR="00D75B4B" w:rsidRPr="00FB4FAB" w14:paraId="70C2D325" w14:textId="77777777" w:rsidTr="0086448A">
        <w:trPr>
          <w:gridAfter w:val="1"/>
          <w:wAfter w:w="15" w:type="dxa"/>
        </w:trPr>
        <w:tc>
          <w:tcPr>
            <w:tcW w:w="1712" w:type="dxa"/>
            <w:vMerge/>
            <w:tcBorders>
              <w:left w:val="single" w:sz="4" w:space="0" w:color="000000"/>
            </w:tcBorders>
            <w:shd w:val="clear" w:color="auto" w:fill="FFF2CC"/>
            <w:vAlign w:val="center"/>
          </w:tcPr>
          <w:p w14:paraId="79A335A4"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054DD7C8"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блокированная жилая застройка</w:t>
            </w:r>
          </w:p>
        </w:tc>
        <w:tc>
          <w:tcPr>
            <w:tcW w:w="850" w:type="dxa"/>
            <w:tcBorders>
              <w:top w:val="single" w:sz="4" w:space="0" w:color="000000"/>
              <w:left w:val="single" w:sz="4" w:space="0" w:color="000000"/>
              <w:bottom w:val="single" w:sz="4" w:space="0" w:color="000000"/>
            </w:tcBorders>
            <w:shd w:val="clear" w:color="auto" w:fill="FFF2CC"/>
            <w:vAlign w:val="center"/>
          </w:tcPr>
          <w:p w14:paraId="165BC93C"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2.3</w:t>
            </w:r>
          </w:p>
        </w:tc>
        <w:tc>
          <w:tcPr>
            <w:tcW w:w="1418" w:type="dxa"/>
            <w:tcBorders>
              <w:top w:val="single" w:sz="4" w:space="0" w:color="000000"/>
              <w:left w:val="single" w:sz="4" w:space="0" w:color="000000"/>
              <w:bottom w:val="single" w:sz="4" w:space="0" w:color="000000"/>
            </w:tcBorders>
            <w:shd w:val="clear" w:color="auto" w:fill="FFF2CC"/>
            <w:vAlign w:val="center"/>
          </w:tcPr>
          <w:p w14:paraId="5A43B167"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600</w:t>
            </w:r>
          </w:p>
        </w:tc>
        <w:tc>
          <w:tcPr>
            <w:tcW w:w="1701" w:type="dxa"/>
            <w:gridSpan w:val="2"/>
            <w:tcBorders>
              <w:top w:val="single" w:sz="4" w:space="0" w:color="000000"/>
              <w:left w:val="single" w:sz="4" w:space="0" w:color="000000"/>
              <w:bottom w:val="single" w:sz="4" w:space="0" w:color="000000"/>
            </w:tcBorders>
            <w:shd w:val="clear" w:color="auto" w:fill="FFF2CC"/>
            <w:vAlign w:val="center"/>
          </w:tcPr>
          <w:p w14:paraId="71F99581"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0EE974F2"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5;</w:t>
            </w:r>
          </w:p>
          <w:p w14:paraId="2D381DCA"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линий улиц – 5;</w:t>
            </w:r>
          </w:p>
          <w:p w14:paraId="5CDB98DC"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линии проездов - 3</w:t>
            </w:r>
          </w:p>
        </w:tc>
        <w:tc>
          <w:tcPr>
            <w:tcW w:w="1417" w:type="dxa"/>
            <w:tcBorders>
              <w:top w:val="single" w:sz="4" w:space="0" w:color="000000"/>
              <w:left w:val="single" w:sz="4" w:space="0" w:color="000000"/>
              <w:bottom w:val="single" w:sz="4" w:space="0" w:color="000000"/>
            </w:tcBorders>
            <w:shd w:val="clear" w:color="auto" w:fill="FFF2CC"/>
            <w:vAlign w:val="center"/>
          </w:tcPr>
          <w:p w14:paraId="6F841EE3"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3(12)</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AA1EB0B"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30</w:t>
            </w:r>
          </w:p>
        </w:tc>
      </w:tr>
      <w:tr w:rsidR="00D75B4B" w:rsidRPr="00FB4FAB" w14:paraId="16EA1B15" w14:textId="77777777" w:rsidTr="0086448A">
        <w:trPr>
          <w:gridAfter w:val="1"/>
          <w:wAfter w:w="15" w:type="dxa"/>
        </w:trPr>
        <w:tc>
          <w:tcPr>
            <w:tcW w:w="1712" w:type="dxa"/>
            <w:vMerge/>
            <w:tcBorders>
              <w:left w:val="single" w:sz="4" w:space="0" w:color="000000"/>
            </w:tcBorders>
            <w:shd w:val="clear" w:color="auto" w:fill="FFF2CC"/>
            <w:vAlign w:val="center"/>
          </w:tcPr>
          <w:p w14:paraId="7D2B1D96"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7A1AFA1A"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обслуживание жилой застройки</w:t>
            </w:r>
          </w:p>
        </w:tc>
        <w:tc>
          <w:tcPr>
            <w:tcW w:w="850" w:type="dxa"/>
            <w:tcBorders>
              <w:top w:val="single" w:sz="4" w:space="0" w:color="000000"/>
              <w:left w:val="single" w:sz="4" w:space="0" w:color="000000"/>
              <w:bottom w:val="single" w:sz="4" w:space="0" w:color="000000"/>
            </w:tcBorders>
            <w:shd w:val="clear" w:color="auto" w:fill="FFF2CC"/>
            <w:vAlign w:val="center"/>
          </w:tcPr>
          <w:p w14:paraId="77F9A5F6"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2.7</w:t>
            </w:r>
          </w:p>
        </w:tc>
        <w:tc>
          <w:tcPr>
            <w:tcW w:w="3119" w:type="dxa"/>
            <w:gridSpan w:val="3"/>
            <w:tcBorders>
              <w:top w:val="single" w:sz="4" w:space="0" w:color="000000"/>
              <w:left w:val="single" w:sz="4" w:space="0" w:color="000000"/>
              <w:bottom w:val="single" w:sz="4" w:space="0" w:color="000000"/>
            </w:tcBorders>
            <w:shd w:val="clear" w:color="auto" w:fill="FFF2CC"/>
            <w:vAlign w:val="center"/>
          </w:tcPr>
          <w:p w14:paraId="3F60CB93"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7F6E8DF5"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17" w:type="dxa"/>
            <w:tcBorders>
              <w:top w:val="single" w:sz="4" w:space="0" w:color="000000"/>
              <w:left w:val="single" w:sz="4" w:space="0" w:color="000000"/>
              <w:bottom w:val="single" w:sz="4" w:space="0" w:color="000000"/>
            </w:tcBorders>
            <w:shd w:val="clear" w:color="auto" w:fill="FFF2CC"/>
            <w:vAlign w:val="center"/>
          </w:tcPr>
          <w:p w14:paraId="4F48DBC0"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9233662"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r>
      <w:tr w:rsidR="00D75B4B" w:rsidRPr="00FB4FAB" w14:paraId="38CEE48F" w14:textId="77777777" w:rsidTr="0086448A">
        <w:trPr>
          <w:gridAfter w:val="1"/>
          <w:wAfter w:w="15" w:type="dxa"/>
        </w:trPr>
        <w:tc>
          <w:tcPr>
            <w:tcW w:w="1712" w:type="dxa"/>
            <w:vMerge/>
            <w:tcBorders>
              <w:left w:val="single" w:sz="4" w:space="0" w:color="000000"/>
            </w:tcBorders>
            <w:shd w:val="clear" w:color="auto" w:fill="FFF2CC"/>
            <w:vAlign w:val="center"/>
          </w:tcPr>
          <w:p w14:paraId="2E1DA110"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41B8B1A3"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color w:val="000000"/>
                <w:sz w:val="20"/>
                <w:szCs w:val="20"/>
              </w:rPr>
              <w:t>хранение автотранспорта</w:t>
            </w:r>
          </w:p>
        </w:tc>
        <w:tc>
          <w:tcPr>
            <w:tcW w:w="850" w:type="dxa"/>
            <w:tcBorders>
              <w:top w:val="single" w:sz="4" w:space="0" w:color="000000"/>
              <w:left w:val="single" w:sz="4" w:space="0" w:color="000000"/>
              <w:bottom w:val="single" w:sz="4" w:space="0" w:color="000000"/>
            </w:tcBorders>
            <w:shd w:val="clear" w:color="auto" w:fill="FFF2CC"/>
            <w:vAlign w:val="center"/>
          </w:tcPr>
          <w:p w14:paraId="65839759"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2.7.</w:t>
            </w:r>
            <w:r w:rsidRPr="00FB4FAB">
              <w:rPr>
                <w:rFonts w:ascii="Times New Roman" w:hAnsi="Times New Roman" w:cs="Times New Roman"/>
                <w:sz w:val="20"/>
                <w:szCs w:val="20"/>
                <w:lang w:val="en-US"/>
              </w:rPr>
              <w:t>1</w:t>
            </w:r>
          </w:p>
        </w:tc>
        <w:tc>
          <w:tcPr>
            <w:tcW w:w="1418" w:type="dxa"/>
            <w:tcBorders>
              <w:top w:val="single" w:sz="4" w:space="0" w:color="000000"/>
              <w:left w:val="single" w:sz="4" w:space="0" w:color="000000"/>
              <w:bottom w:val="single" w:sz="4" w:space="0" w:color="000000"/>
            </w:tcBorders>
            <w:shd w:val="clear" w:color="auto" w:fill="FFF2CC"/>
            <w:vAlign w:val="center"/>
          </w:tcPr>
          <w:p w14:paraId="04522912"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30</w:t>
            </w:r>
          </w:p>
        </w:tc>
        <w:tc>
          <w:tcPr>
            <w:tcW w:w="1701" w:type="dxa"/>
            <w:gridSpan w:val="2"/>
            <w:tcBorders>
              <w:top w:val="single" w:sz="4" w:space="0" w:color="000000"/>
              <w:left w:val="single" w:sz="4" w:space="0" w:color="000000"/>
              <w:bottom w:val="single" w:sz="4" w:space="0" w:color="000000"/>
            </w:tcBorders>
            <w:shd w:val="clear" w:color="auto" w:fill="FFF2CC"/>
            <w:vAlign w:val="center"/>
          </w:tcPr>
          <w:p w14:paraId="5EFE550E"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5E11D8CB"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17" w:type="dxa"/>
            <w:tcBorders>
              <w:top w:val="single" w:sz="4" w:space="0" w:color="000000"/>
              <w:left w:val="single" w:sz="4" w:space="0" w:color="000000"/>
              <w:bottom w:val="single" w:sz="4" w:space="0" w:color="000000"/>
            </w:tcBorders>
            <w:shd w:val="clear" w:color="auto" w:fill="FFF2CC"/>
            <w:vAlign w:val="center"/>
          </w:tcPr>
          <w:p w14:paraId="6DB6D45C"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9FDCDDA"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r w:rsidR="00D75B4B" w:rsidRPr="00FB4FAB" w14:paraId="183A5DFB" w14:textId="77777777" w:rsidTr="0086448A">
        <w:trPr>
          <w:gridAfter w:val="1"/>
          <w:wAfter w:w="15" w:type="dxa"/>
        </w:trPr>
        <w:tc>
          <w:tcPr>
            <w:tcW w:w="1712" w:type="dxa"/>
            <w:vMerge/>
            <w:tcBorders>
              <w:left w:val="single" w:sz="4" w:space="0" w:color="000000"/>
            </w:tcBorders>
            <w:shd w:val="clear" w:color="auto" w:fill="FFF2CC"/>
            <w:vAlign w:val="center"/>
          </w:tcPr>
          <w:p w14:paraId="74231CE9"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0219041E"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предоставление коммунальных услуг</w:t>
            </w:r>
          </w:p>
        </w:tc>
        <w:tc>
          <w:tcPr>
            <w:tcW w:w="850" w:type="dxa"/>
            <w:tcBorders>
              <w:top w:val="single" w:sz="4" w:space="0" w:color="000000"/>
              <w:left w:val="single" w:sz="4" w:space="0" w:color="000000"/>
              <w:bottom w:val="single" w:sz="4" w:space="0" w:color="000000"/>
            </w:tcBorders>
            <w:shd w:val="clear" w:color="auto" w:fill="FFF2CC"/>
            <w:vAlign w:val="center"/>
          </w:tcPr>
          <w:p w14:paraId="14BFB4EA"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3.1.1</w:t>
            </w:r>
          </w:p>
        </w:tc>
        <w:tc>
          <w:tcPr>
            <w:tcW w:w="3119" w:type="dxa"/>
            <w:gridSpan w:val="3"/>
            <w:tcBorders>
              <w:top w:val="single" w:sz="4" w:space="0" w:color="000000"/>
              <w:left w:val="single" w:sz="4" w:space="0" w:color="000000"/>
              <w:bottom w:val="single" w:sz="4" w:space="0" w:color="000000"/>
            </w:tcBorders>
            <w:shd w:val="clear" w:color="auto" w:fill="FFF2CC"/>
            <w:vAlign w:val="center"/>
          </w:tcPr>
          <w:p w14:paraId="198C2976"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311F640B"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17" w:type="dxa"/>
            <w:tcBorders>
              <w:top w:val="single" w:sz="4" w:space="0" w:color="000000"/>
              <w:left w:val="single" w:sz="4" w:space="0" w:color="000000"/>
              <w:bottom w:val="single" w:sz="4" w:space="0" w:color="000000"/>
            </w:tcBorders>
            <w:shd w:val="clear" w:color="auto" w:fill="FFF2CC"/>
            <w:vAlign w:val="center"/>
          </w:tcPr>
          <w:p w14:paraId="1C4DBB1C"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D0FF517"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r>
      <w:tr w:rsidR="00D75B4B" w:rsidRPr="00FB4FAB" w14:paraId="633317E0" w14:textId="77777777" w:rsidTr="0086448A">
        <w:trPr>
          <w:gridAfter w:val="1"/>
          <w:wAfter w:w="15" w:type="dxa"/>
        </w:trPr>
        <w:tc>
          <w:tcPr>
            <w:tcW w:w="1712" w:type="dxa"/>
            <w:vMerge/>
            <w:tcBorders>
              <w:left w:val="single" w:sz="4" w:space="0" w:color="000000"/>
            </w:tcBorders>
            <w:shd w:val="clear" w:color="auto" w:fill="FFF2CC"/>
            <w:vAlign w:val="center"/>
          </w:tcPr>
          <w:p w14:paraId="12342BF2"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76869A82"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социальное обслуживание</w:t>
            </w:r>
          </w:p>
        </w:tc>
        <w:tc>
          <w:tcPr>
            <w:tcW w:w="850" w:type="dxa"/>
            <w:tcBorders>
              <w:top w:val="single" w:sz="4" w:space="0" w:color="000000"/>
              <w:left w:val="single" w:sz="4" w:space="0" w:color="000000"/>
              <w:bottom w:val="single" w:sz="4" w:space="0" w:color="000000"/>
            </w:tcBorders>
            <w:shd w:val="clear" w:color="auto" w:fill="FFF2CC"/>
            <w:vAlign w:val="center"/>
          </w:tcPr>
          <w:p w14:paraId="24E264E4"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3.2</w:t>
            </w:r>
          </w:p>
        </w:tc>
        <w:tc>
          <w:tcPr>
            <w:tcW w:w="3119" w:type="dxa"/>
            <w:gridSpan w:val="3"/>
            <w:tcBorders>
              <w:top w:val="single" w:sz="4" w:space="0" w:color="000000"/>
              <w:left w:val="single" w:sz="4" w:space="0" w:color="000000"/>
              <w:bottom w:val="single" w:sz="4" w:space="0" w:color="000000"/>
            </w:tcBorders>
            <w:shd w:val="clear" w:color="auto" w:fill="FFF2CC"/>
            <w:vAlign w:val="center"/>
          </w:tcPr>
          <w:p w14:paraId="1C453574"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26206694"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3</w:t>
            </w:r>
          </w:p>
        </w:tc>
        <w:tc>
          <w:tcPr>
            <w:tcW w:w="1417" w:type="dxa"/>
            <w:tcBorders>
              <w:top w:val="single" w:sz="4" w:space="0" w:color="000000"/>
              <w:left w:val="single" w:sz="4" w:space="0" w:color="000000"/>
              <w:bottom w:val="single" w:sz="4" w:space="0" w:color="000000"/>
            </w:tcBorders>
            <w:shd w:val="clear" w:color="auto" w:fill="FFF2CC"/>
            <w:vAlign w:val="center"/>
          </w:tcPr>
          <w:p w14:paraId="440C0186"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4(15)</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BA34FA4"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50</w:t>
            </w:r>
          </w:p>
        </w:tc>
      </w:tr>
      <w:tr w:rsidR="00D75B4B" w:rsidRPr="00FB4FAB" w14:paraId="3C0FCDCD" w14:textId="77777777" w:rsidTr="0086448A">
        <w:trPr>
          <w:gridAfter w:val="1"/>
          <w:wAfter w:w="15" w:type="dxa"/>
        </w:trPr>
        <w:tc>
          <w:tcPr>
            <w:tcW w:w="1712" w:type="dxa"/>
            <w:vMerge/>
            <w:tcBorders>
              <w:left w:val="single" w:sz="4" w:space="0" w:color="000000"/>
            </w:tcBorders>
            <w:shd w:val="clear" w:color="auto" w:fill="FFF2CC"/>
            <w:vAlign w:val="center"/>
          </w:tcPr>
          <w:p w14:paraId="3A27C949"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2361D85A"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общежитие</w:t>
            </w:r>
          </w:p>
        </w:tc>
        <w:tc>
          <w:tcPr>
            <w:tcW w:w="850" w:type="dxa"/>
            <w:tcBorders>
              <w:top w:val="single" w:sz="4" w:space="0" w:color="000000"/>
              <w:left w:val="single" w:sz="4" w:space="0" w:color="000000"/>
              <w:bottom w:val="single" w:sz="4" w:space="0" w:color="000000"/>
            </w:tcBorders>
            <w:shd w:val="clear" w:color="auto" w:fill="FFF2CC"/>
            <w:vAlign w:val="center"/>
          </w:tcPr>
          <w:p w14:paraId="7BB5BE92"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3.2.4</w:t>
            </w:r>
          </w:p>
        </w:tc>
        <w:tc>
          <w:tcPr>
            <w:tcW w:w="1418" w:type="dxa"/>
            <w:tcBorders>
              <w:top w:val="single" w:sz="4" w:space="0" w:color="000000"/>
              <w:left w:val="single" w:sz="4" w:space="0" w:color="000000"/>
              <w:bottom w:val="single" w:sz="4" w:space="0" w:color="000000"/>
            </w:tcBorders>
            <w:shd w:val="clear" w:color="auto" w:fill="FFF2CC"/>
            <w:vAlign w:val="center"/>
          </w:tcPr>
          <w:p w14:paraId="065CEAFE"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900</w:t>
            </w:r>
          </w:p>
        </w:tc>
        <w:tc>
          <w:tcPr>
            <w:tcW w:w="1701" w:type="dxa"/>
            <w:gridSpan w:val="2"/>
            <w:tcBorders>
              <w:top w:val="single" w:sz="4" w:space="0" w:color="000000"/>
              <w:left w:val="single" w:sz="4" w:space="0" w:color="000000"/>
              <w:bottom w:val="single" w:sz="4" w:space="0" w:color="000000"/>
            </w:tcBorders>
            <w:shd w:val="clear" w:color="auto" w:fill="FFF2CC"/>
            <w:vAlign w:val="center"/>
          </w:tcPr>
          <w:p w14:paraId="35AFC0CE"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328470F5"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5;</w:t>
            </w:r>
          </w:p>
          <w:p w14:paraId="1DEE43D8"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линий улиц – 5;</w:t>
            </w:r>
          </w:p>
          <w:p w14:paraId="58AD6AF7"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линии проездов - 3</w:t>
            </w:r>
          </w:p>
        </w:tc>
        <w:tc>
          <w:tcPr>
            <w:tcW w:w="1417" w:type="dxa"/>
            <w:tcBorders>
              <w:top w:val="single" w:sz="4" w:space="0" w:color="000000"/>
              <w:left w:val="single" w:sz="4" w:space="0" w:color="000000"/>
              <w:bottom w:val="single" w:sz="4" w:space="0" w:color="000000"/>
            </w:tcBorders>
            <w:shd w:val="clear" w:color="auto" w:fill="FFF2CC"/>
            <w:vAlign w:val="center"/>
          </w:tcPr>
          <w:p w14:paraId="0FED7A19"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4(15)</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471C7EE"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40</w:t>
            </w:r>
          </w:p>
        </w:tc>
      </w:tr>
      <w:tr w:rsidR="00D75B4B" w:rsidRPr="00FB4FAB" w14:paraId="1ECF4BC5" w14:textId="77777777" w:rsidTr="0086448A">
        <w:trPr>
          <w:gridAfter w:val="1"/>
          <w:wAfter w:w="15" w:type="dxa"/>
        </w:trPr>
        <w:tc>
          <w:tcPr>
            <w:tcW w:w="1712" w:type="dxa"/>
            <w:vMerge/>
            <w:tcBorders>
              <w:left w:val="single" w:sz="4" w:space="0" w:color="000000"/>
            </w:tcBorders>
            <w:shd w:val="clear" w:color="auto" w:fill="FFF2CC"/>
            <w:vAlign w:val="center"/>
          </w:tcPr>
          <w:p w14:paraId="4557113B"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383CE385"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бытовое обслуживание</w:t>
            </w:r>
          </w:p>
        </w:tc>
        <w:tc>
          <w:tcPr>
            <w:tcW w:w="850" w:type="dxa"/>
            <w:tcBorders>
              <w:top w:val="single" w:sz="4" w:space="0" w:color="000000"/>
              <w:left w:val="single" w:sz="4" w:space="0" w:color="000000"/>
              <w:bottom w:val="single" w:sz="4" w:space="0" w:color="000000"/>
            </w:tcBorders>
            <w:shd w:val="clear" w:color="auto" w:fill="FFF2CC"/>
            <w:vAlign w:val="center"/>
          </w:tcPr>
          <w:p w14:paraId="12F12C0D"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3.3</w:t>
            </w:r>
          </w:p>
        </w:tc>
        <w:tc>
          <w:tcPr>
            <w:tcW w:w="1418" w:type="dxa"/>
            <w:tcBorders>
              <w:top w:val="single" w:sz="4" w:space="0" w:color="000000"/>
              <w:left w:val="single" w:sz="4" w:space="0" w:color="000000"/>
              <w:bottom w:val="single" w:sz="4" w:space="0" w:color="000000"/>
            </w:tcBorders>
            <w:shd w:val="clear" w:color="auto" w:fill="FFF2CC"/>
            <w:vAlign w:val="center"/>
          </w:tcPr>
          <w:p w14:paraId="4933B42E"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1000</w:t>
            </w:r>
          </w:p>
        </w:tc>
        <w:tc>
          <w:tcPr>
            <w:tcW w:w="1701" w:type="dxa"/>
            <w:gridSpan w:val="2"/>
            <w:tcBorders>
              <w:top w:val="single" w:sz="4" w:space="0" w:color="000000"/>
              <w:left w:val="single" w:sz="4" w:space="0" w:color="000000"/>
              <w:bottom w:val="single" w:sz="4" w:space="0" w:color="000000"/>
            </w:tcBorders>
            <w:shd w:val="clear" w:color="auto" w:fill="FFF2CC"/>
            <w:vAlign w:val="center"/>
          </w:tcPr>
          <w:p w14:paraId="5F943129"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532ED3AD"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3</w:t>
            </w:r>
          </w:p>
        </w:tc>
        <w:tc>
          <w:tcPr>
            <w:tcW w:w="1417" w:type="dxa"/>
            <w:tcBorders>
              <w:top w:val="single" w:sz="4" w:space="0" w:color="000000"/>
              <w:left w:val="single" w:sz="4" w:space="0" w:color="000000"/>
              <w:bottom w:val="single" w:sz="4" w:space="0" w:color="000000"/>
            </w:tcBorders>
            <w:shd w:val="clear" w:color="auto" w:fill="FFF2CC"/>
            <w:vAlign w:val="center"/>
          </w:tcPr>
          <w:p w14:paraId="467B6F43"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3(12)</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86827E6"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50</w:t>
            </w:r>
          </w:p>
        </w:tc>
      </w:tr>
      <w:tr w:rsidR="00D75B4B" w:rsidRPr="00FB4FAB" w14:paraId="64178D56" w14:textId="77777777" w:rsidTr="0086448A">
        <w:trPr>
          <w:gridAfter w:val="1"/>
          <w:wAfter w:w="15" w:type="dxa"/>
        </w:trPr>
        <w:tc>
          <w:tcPr>
            <w:tcW w:w="1712" w:type="dxa"/>
            <w:vMerge/>
            <w:tcBorders>
              <w:left w:val="single" w:sz="4" w:space="0" w:color="000000"/>
            </w:tcBorders>
            <w:shd w:val="clear" w:color="auto" w:fill="FFF2CC"/>
            <w:vAlign w:val="center"/>
          </w:tcPr>
          <w:p w14:paraId="119A744D"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6D6C5622"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объекты культурно-досуговой деятельности</w:t>
            </w:r>
          </w:p>
        </w:tc>
        <w:tc>
          <w:tcPr>
            <w:tcW w:w="850" w:type="dxa"/>
            <w:tcBorders>
              <w:top w:val="single" w:sz="4" w:space="0" w:color="000000"/>
              <w:left w:val="single" w:sz="4" w:space="0" w:color="000000"/>
              <w:bottom w:val="single" w:sz="4" w:space="0" w:color="000000"/>
            </w:tcBorders>
            <w:shd w:val="clear" w:color="auto" w:fill="FFF2CC"/>
            <w:vAlign w:val="center"/>
          </w:tcPr>
          <w:p w14:paraId="70313DFA"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3.6.1</w:t>
            </w:r>
          </w:p>
        </w:tc>
        <w:tc>
          <w:tcPr>
            <w:tcW w:w="3119" w:type="dxa"/>
            <w:gridSpan w:val="3"/>
            <w:tcBorders>
              <w:top w:val="single" w:sz="4" w:space="0" w:color="000000"/>
              <w:left w:val="single" w:sz="4" w:space="0" w:color="000000"/>
              <w:bottom w:val="single" w:sz="4" w:space="0" w:color="000000"/>
            </w:tcBorders>
            <w:shd w:val="clear" w:color="auto" w:fill="FFF2CC"/>
            <w:vAlign w:val="center"/>
          </w:tcPr>
          <w:p w14:paraId="2C2381C1"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69358C2C"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5;</w:t>
            </w:r>
          </w:p>
          <w:p w14:paraId="464F63A1"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линий улиц – 5;</w:t>
            </w:r>
          </w:p>
          <w:p w14:paraId="6EADE3B0"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линии проездов - 3</w:t>
            </w:r>
          </w:p>
        </w:tc>
        <w:tc>
          <w:tcPr>
            <w:tcW w:w="1417" w:type="dxa"/>
            <w:tcBorders>
              <w:top w:val="single" w:sz="4" w:space="0" w:color="000000"/>
              <w:left w:val="single" w:sz="4" w:space="0" w:color="000000"/>
              <w:bottom w:val="single" w:sz="4" w:space="0" w:color="000000"/>
            </w:tcBorders>
            <w:shd w:val="clear" w:color="auto" w:fill="FFF2CC"/>
            <w:vAlign w:val="center"/>
          </w:tcPr>
          <w:p w14:paraId="2004CCBA"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3(12)</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32EC3B9"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r>
      <w:tr w:rsidR="00D75B4B" w:rsidRPr="00FB4FAB" w14:paraId="766A85FD" w14:textId="77777777" w:rsidTr="0086448A">
        <w:trPr>
          <w:gridAfter w:val="1"/>
          <w:wAfter w:w="15" w:type="dxa"/>
        </w:trPr>
        <w:tc>
          <w:tcPr>
            <w:tcW w:w="1712" w:type="dxa"/>
            <w:vMerge/>
            <w:tcBorders>
              <w:left w:val="single" w:sz="4" w:space="0" w:color="000000"/>
            </w:tcBorders>
            <w:shd w:val="clear" w:color="auto" w:fill="FFF2CC"/>
            <w:vAlign w:val="center"/>
          </w:tcPr>
          <w:p w14:paraId="76960344"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74083E89"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государственное управление</w:t>
            </w:r>
          </w:p>
        </w:tc>
        <w:tc>
          <w:tcPr>
            <w:tcW w:w="850" w:type="dxa"/>
            <w:tcBorders>
              <w:top w:val="single" w:sz="4" w:space="0" w:color="000000"/>
              <w:left w:val="single" w:sz="4" w:space="0" w:color="000000"/>
              <w:bottom w:val="single" w:sz="4" w:space="0" w:color="000000"/>
            </w:tcBorders>
            <w:shd w:val="clear" w:color="auto" w:fill="FFF2CC"/>
            <w:vAlign w:val="center"/>
          </w:tcPr>
          <w:p w14:paraId="7B541144"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3.8.1</w:t>
            </w:r>
          </w:p>
        </w:tc>
        <w:tc>
          <w:tcPr>
            <w:tcW w:w="3119" w:type="dxa"/>
            <w:gridSpan w:val="3"/>
            <w:tcBorders>
              <w:top w:val="single" w:sz="4" w:space="0" w:color="000000"/>
              <w:left w:val="single" w:sz="4" w:space="0" w:color="000000"/>
              <w:bottom w:val="single" w:sz="4" w:space="0" w:color="000000"/>
            </w:tcBorders>
            <w:shd w:val="clear" w:color="auto" w:fill="FFF2CC"/>
            <w:vAlign w:val="center"/>
          </w:tcPr>
          <w:p w14:paraId="63275583"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77086D82"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5;</w:t>
            </w:r>
          </w:p>
          <w:p w14:paraId="195E1C26"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линий улиц – 5;</w:t>
            </w:r>
          </w:p>
          <w:p w14:paraId="4A6AA476"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линии проездов - 3</w:t>
            </w:r>
          </w:p>
        </w:tc>
        <w:tc>
          <w:tcPr>
            <w:tcW w:w="1417" w:type="dxa"/>
            <w:tcBorders>
              <w:top w:val="single" w:sz="4" w:space="0" w:color="000000"/>
              <w:left w:val="single" w:sz="4" w:space="0" w:color="000000"/>
              <w:bottom w:val="single" w:sz="4" w:space="0" w:color="000000"/>
            </w:tcBorders>
            <w:shd w:val="clear" w:color="auto" w:fill="FFF2CC"/>
            <w:vAlign w:val="center"/>
          </w:tcPr>
          <w:p w14:paraId="783427B8"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3(12)</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3E4AA6B"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r>
      <w:tr w:rsidR="00D75B4B" w:rsidRPr="00FB4FAB" w14:paraId="2901E22F" w14:textId="77777777" w:rsidTr="0086448A">
        <w:trPr>
          <w:gridAfter w:val="1"/>
          <w:wAfter w:w="15" w:type="dxa"/>
        </w:trPr>
        <w:tc>
          <w:tcPr>
            <w:tcW w:w="1712" w:type="dxa"/>
            <w:vMerge/>
            <w:tcBorders>
              <w:left w:val="single" w:sz="4" w:space="0" w:color="000000"/>
            </w:tcBorders>
            <w:shd w:val="clear" w:color="auto" w:fill="FFF2CC"/>
            <w:vAlign w:val="center"/>
          </w:tcPr>
          <w:p w14:paraId="6FA320CF"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602EA699"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деловое управление</w:t>
            </w:r>
          </w:p>
        </w:tc>
        <w:tc>
          <w:tcPr>
            <w:tcW w:w="850" w:type="dxa"/>
            <w:tcBorders>
              <w:top w:val="single" w:sz="4" w:space="0" w:color="000000"/>
              <w:left w:val="single" w:sz="4" w:space="0" w:color="000000"/>
              <w:bottom w:val="single" w:sz="4" w:space="0" w:color="000000"/>
            </w:tcBorders>
            <w:shd w:val="clear" w:color="auto" w:fill="FFF2CC"/>
            <w:vAlign w:val="center"/>
          </w:tcPr>
          <w:p w14:paraId="78BA3018"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4.1</w:t>
            </w:r>
          </w:p>
        </w:tc>
        <w:tc>
          <w:tcPr>
            <w:tcW w:w="3119" w:type="dxa"/>
            <w:gridSpan w:val="3"/>
            <w:tcBorders>
              <w:top w:val="single" w:sz="4" w:space="0" w:color="000000"/>
              <w:left w:val="single" w:sz="4" w:space="0" w:color="000000"/>
              <w:bottom w:val="single" w:sz="4" w:space="0" w:color="000000"/>
            </w:tcBorders>
            <w:shd w:val="clear" w:color="auto" w:fill="FFF2CC"/>
            <w:vAlign w:val="center"/>
          </w:tcPr>
          <w:p w14:paraId="19D3F3DE"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733F5BE5"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5;</w:t>
            </w:r>
          </w:p>
          <w:p w14:paraId="60B54EA2"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линий улиц – 5;</w:t>
            </w:r>
          </w:p>
          <w:p w14:paraId="2696932A"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линии проездов - 3</w:t>
            </w:r>
          </w:p>
        </w:tc>
        <w:tc>
          <w:tcPr>
            <w:tcW w:w="1417" w:type="dxa"/>
            <w:tcBorders>
              <w:top w:val="single" w:sz="4" w:space="0" w:color="000000"/>
              <w:left w:val="single" w:sz="4" w:space="0" w:color="000000"/>
              <w:bottom w:val="single" w:sz="4" w:space="0" w:color="000000"/>
            </w:tcBorders>
            <w:shd w:val="clear" w:color="auto" w:fill="FFF2CC"/>
            <w:vAlign w:val="center"/>
          </w:tcPr>
          <w:p w14:paraId="799884D3"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5(18)</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B2C994C"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r>
      <w:tr w:rsidR="00D75B4B" w:rsidRPr="00FB4FAB" w14:paraId="47D2009D" w14:textId="77777777" w:rsidTr="0086448A">
        <w:trPr>
          <w:gridAfter w:val="1"/>
          <w:wAfter w:w="15" w:type="dxa"/>
        </w:trPr>
        <w:tc>
          <w:tcPr>
            <w:tcW w:w="1712" w:type="dxa"/>
            <w:vMerge/>
            <w:tcBorders>
              <w:left w:val="single" w:sz="4" w:space="0" w:color="000000"/>
            </w:tcBorders>
            <w:shd w:val="clear" w:color="auto" w:fill="FFF2CC"/>
            <w:vAlign w:val="center"/>
          </w:tcPr>
          <w:p w14:paraId="484EFC5E"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19346D14"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магазины</w:t>
            </w:r>
          </w:p>
        </w:tc>
        <w:tc>
          <w:tcPr>
            <w:tcW w:w="850" w:type="dxa"/>
            <w:tcBorders>
              <w:top w:val="single" w:sz="4" w:space="0" w:color="000000"/>
              <w:left w:val="single" w:sz="4" w:space="0" w:color="000000"/>
              <w:bottom w:val="single" w:sz="4" w:space="0" w:color="000000"/>
            </w:tcBorders>
            <w:shd w:val="clear" w:color="auto" w:fill="FFF2CC"/>
            <w:vAlign w:val="center"/>
          </w:tcPr>
          <w:p w14:paraId="0B496452"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4.4</w:t>
            </w:r>
          </w:p>
        </w:tc>
        <w:tc>
          <w:tcPr>
            <w:tcW w:w="1418" w:type="dxa"/>
            <w:tcBorders>
              <w:top w:val="single" w:sz="4" w:space="0" w:color="000000"/>
              <w:left w:val="single" w:sz="4" w:space="0" w:color="000000"/>
              <w:bottom w:val="single" w:sz="4" w:space="0" w:color="000000"/>
            </w:tcBorders>
            <w:shd w:val="clear" w:color="auto" w:fill="FFF2CC"/>
            <w:vAlign w:val="center"/>
          </w:tcPr>
          <w:p w14:paraId="199A5F47"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200</w:t>
            </w:r>
          </w:p>
        </w:tc>
        <w:tc>
          <w:tcPr>
            <w:tcW w:w="1701" w:type="dxa"/>
            <w:gridSpan w:val="2"/>
            <w:tcBorders>
              <w:top w:val="single" w:sz="4" w:space="0" w:color="000000"/>
              <w:left w:val="single" w:sz="4" w:space="0" w:color="000000"/>
              <w:bottom w:val="single" w:sz="4" w:space="0" w:color="000000"/>
            </w:tcBorders>
            <w:shd w:val="clear" w:color="auto" w:fill="FFF2CC"/>
            <w:vAlign w:val="center"/>
          </w:tcPr>
          <w:p w14:paraId="5245F731"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6128E8D1"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17" w:type="dxa"/>
            <w:tcBorders>
              <w:top w:val="single" w:sz="4" w:space="0" w:color="000000"/>
              <w:left w:val="single" w:sz="4" w:space="0" w:color="000000"/>
              <w:bottom w:val="single" w:sz="4" w:space="0" w:color="000000"/>
            </w:tcBorders>
            <w:shd w:val="clear" w:color="auto" w:fill="FFF2CC"/>
            <w:vAlign w:val="center"/>
          </w:tcPr>
          <w:p w14:paraId="797887D8"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0005538"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80</w:t>
            </w:r>
          </w:p>
        </w:tc>
      </w:tr>
      <w:tr w:rsidR="00D75B4B" w:rsidRPr="00FB4FAB" w14:paraId="17C8CB79" w14:textId="77777777" w:rsidTr="0086448A">
        <w:trPr>
          <w:gridAfter w:val="1"/>
          <w:wAfter w:w="15" w:type="dxa"/>
        </w:trPr>
        <w:tc>
          <w:tcPr>
            <w:tcW w:w="1712" w:type="dxa"/>
            <w:vMerge/>
            <w:tcBorders>
              <w:left w:val="single" w:sz="4" w:space="0" w:color="000000"/>
            </w:tcBorders>
            <w:shd w:val="clear" w:color="auto" w:fill="FFF2CC"/>
            <w:vAlign w:val="center"/>
          </w:tcPr>
          <w:p w14:paraId="5E6E5482"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49ACF863"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обеспечение занятий спортом в помещениях</w:t>
            </w:r>
          </w:p>
        </w:tc>
        <w:tc>
          <w:tcPr>
            <w:tcW w:w="850" w:type="dxa"/>
            <w:tcBorders>
              <w:top w:val="single" w:sz="4" w:space="0" w:color="000000"/>
              <w:left w:val="single" w:sz="4" w:space="0" w:color="000000"/>
              <w:bottom w:val="single" w:sz="4" w:space="0" w:color="000000"/>
            </w:tcBorders>
            <w:shd w:val="clear" w:color="auto" w:fill="FFF2CC"/>
            <w:vAlign w:val="center"/>
          </w:tcPr>
          <w:p w14:paraId="0BC1BCCB"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5.1.2</w:t>
            </w:r>
          </w:p>
        </w:tc>
        <w:tc>
          <w:tcPr>
            <w:tcW w:w="3119" w:type="dxa"/>
            <w:gridSpan w:val="3"/>
            <w:tcBorders>
              <w:top w:val="single" w:sz="4" w:space="0" w:color="000000"/>
              <w:left w:val="single" w:sz="4" w:space="0" w:color="000000"/>
              <w:bottom w:val="single" w:sz="4" w:space="0" w:color="000000"/>
            </w:tcBorders>
            <w:shd w:val="clear" w:color="auto" w:fill="FFF2CC"/>
            <w:vAlign w:val="center"/>
          </w:tcPr>
          <w:p w14:paraId="22746E85"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67C0B5B0"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3</w:t>
            </w:r>
          </w:p>
        </w:tc>
        <w:tc>
          <w:tcPr>
            <w:tcW w:w="1417" w:type="dxa"/>
            <w:tcBorders>
              <w:top w:val="single" w:sz="4" w:space="0" w:color="000000"/>
              <w:left w:val="single" w:sz="4" w:space="0" w:color="000000"/>
              <w:bottom w:val="single" w:sz="4" w:space="0" w:color="000000"/>
            </w:tcBorders>
            <w:shd w:val="clear" w:color="auto" w:fill="FFF2CC"/>
            <w:vAlign w:val="center"/>
          </w:tcPr>
          <w:p w14:paraId="670704D1"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4(15)</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350A4A3"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r>
      <w:tr w:rsidR="00D75B4B" w:rsidRPr="00FB4FAB" w14:paraId="6A93ADC8" w14:textId="77777777" w:rsidTr="0086448A">
        <w:trPr>
          <w:gridAfter w:val="1"/>
          <w:wAfter w:w="15" w:type="dxa"/>
        </w:trPr>
        <w:tc>
          <w:tcPr>
            <w:tcW w:w="1712" w:type="dxa"/>
            <w:vMerge/>
            <w:tcBorders>
              <w:left w:val="single" w:sz="4" w:space="0" w:color="000000"/>
            </w:tcBorders>
            <w:shd w:val="clear" w:color="auto" w:fill="FFF2CC"/>
            <w:vAlign w:val="center"/>
          </w:tcPr>
          <w:p w14:paraId="0D3294A9"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687DD79B"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площадки для занятий спортом</w:t>
            </w:r>
          </w:p>
        </w:tc>
        <w:tc>
          <w:tcPr>
            <w:tcW w:w="850" w:type="dxa"/>
            <w:tcBorders>
              <w:top w:val="single" w:sz="4" w:space="0" w:color="000000"/>
              <w:left w:val="single" w:sz="4" w:space="0" w:color="000000"/>
              <w:bottom w:val="single" w:sz="4" w:space="0" w:color="000000"/>
            </w:tcBorders>
            <w:shd w:val="clear" w:color="auto" w:fill="FFF2CC"/>
            <w:vAlign w:val="center"/>
          </w:tcPr>
          <w:p w14:paraId="3EC548B3"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5.1.3</w:t>
            </w:r>
          </w:p>
        </w:tc>
        <w:tc>
          <w:tcPr>
            <w:tcW w:w="3119" w:type="dxa"/>
            <w:gridSpan w:val="3"/>
            <w:tcBorders>
              <w:top w:val="single" w:sz="4" w:space="0" w:color="000000"/>
              <w:left w:val="single" w:sz="4" w:space="0" w:color="000000"/>
              <w:bottom w:val="single" w:sz="4" w:space="0" w:color="000000"/>
            </w:tcBorders>
            <w:shd w:val="clear" w:color="auto" w:fill="FFF2CC"/>
            <w:vAlign w:val="center"/>
          </w:tcPr>
          <w:p w14:paraId="3182CA61"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019AAC6E"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17" w:type="dxa"/>
            <w:tcBorders>
              <w:top w:val="single" w:sz="4" w:space="0" w:color="000000"/>
              <w:left w:val="single" w:sz="4" w:space="0" w:color="000000"/>
              <w:bottom w:val="single" w:sz="4" w:space="0" w:color="000000"/>
            </w:tcBorders>
            <w:shd w:val="clear" w:color="auto" w:fill="FFF2CC"/>
            <w:vAlign w:val="center"/>
          </w:tcPr>
          <w:p w14:paraId="25D5AC7D"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146F78E"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r>
      <w:tr w:rsidR="00D75B4B" w:rsidRPr="00FB4FAB" w14:paraId="107A33C1" w14:textId="77777777" w:rsidTr="0059494D">
        <w:trPr>
          <w:gridAfter w:val="1"/>
          <w:wAfter w:w="15" w:type="dxa"/>
          <w:trHeight w:val="821"/>
        </w:trPr>
        <w:tc>
          <w:tcPr>
            <w:tcW w:w="1712" w:type="dxa"/>
            <w:vMerge/>
            <w:tcBorders>
              <w:left w:val="single" w:sz="4" w:space="0" w:color="000000"/>
            </w:tcBorders>
            <w:shd w:val="clear" w:color="auto" w:fill="FFF2CC"/>
            <w:vAlign w:val="center"/>
          </w:tcPr>
          <w:p w14:paraId="3E7EB3C6"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1DC39A7C" w14:textId="7777777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земельные участки (территории) общего пользования</w:t>
            </w:r>
          </w:p>
        </w:tc>
        <w:tc>
          <w:tcPr>
            <w:tcW w:w="850" w:type="dxa"/>
            <w:tcBorders>
              <w:top w:val="single" w:sz="4" w:space="0" w:color="000000"/>
              <w:left w:val="single" w:sz="4" w:space="0" w:color="000000"/>
              <w:bottom w:val="single" w:sz="4" w:space="0" w:color="000000"/>
            </w:tcBorders>
            <w:shd w:val="clear" w:color="auto" w:fill="FFF2CC"/>
            <w:vAlign w:val="center"/>
          </w:tcPr>
          <w:p w14:paraId="740A3B92" w14:textId="77777777"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12.0</w:t>
            </w:r>
          </w:p>
        </w:tc>
        <w:tc>
          <w:tcPr>
            <w:tcW w:w="3119" w:type="dxa"/>
            <w:gridSpan w:val="3"/>
            <w:tcBorders>
              <w:top w:val="single" w:sz="4" w:space="0" w:color="000000"/>
              <w:left w:val="single" w:sz="4" w:space="0" w:color="000000"/>
              <w:bottom w:val="single" w:sz="4" w:space="0" w:color="000000"/>
            </w:tcBorders>
            <w:shd w:val="clear" w:color="auto" w:fill="FFF2CC"/>
            <w:vAlign w:val="center"/>
          </w:tcPr>
          <w:p w14:paraId="479C368A"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FFF2CC"/>
            <w:vAlign w:val="center"/>
          </w:tcPr>
          <w:p w14:paraId="4EE5388E"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1417" w:type="dxa"/>
            <w:tcBorders>
              <w:top w:val="single" w:sz="4" w:space="0" w:color="000000"/>
              <w:left w:val="single" w:sz="4" w:space="0" w:color="000000"/>
              <w:bottom w:val="single" w:sz="4" w:space="0" w:color="000000"/>
            </w:tcBorders>
            <w:shd w:val="clear" w:color="auto" w:fill="FFF2CC"/>
            <w:vAlign w:val="center"/>
          </w:tcPr>
          <w:p w14:paraId="4AB7730E" w14:textId="77777777"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AC5C742" w14:textId="77777777" w:rsidR="00D75B4B" w:rsidRPr="00FB4FAB" w:rsidRDefault="00D75B4B"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r>
      <w:tr w:rsidR="00D75B4B" w:rsidRPr="00FB4FAB" w14:paraId="193FFFAC" w14:textId="77777777" w:rsidTr="0086448A">
        <w:trPr>
          <w:gridAfter w:val="1"/>
          <w:wAfter w:w="15" w:type="dxa"/>
        </w:trPr>
        <w:tc>
          <w:tcPr>
            <w:tcW w:w="1712" w:type="dxa"/>
            <w:vMerge/>
            <w:tcBorders>
              <w:left w:val="single" w:sz="4" w:space="0" w:color="000000"/>
              <w:bottom w:val="single" w:sz="4" w:space="0" w:color="000000"/>
            </w:tcBorders>
            <w:shd w:val="clear" w:color="auto" w:fill="FFF2CC"/>
            <w:vAlign w:val="center"/>
          </w:tcPr>
          <w:p w14:paraId="3A24CCC7" w14:textId="77777777" w:rsidR="00D75B4B" w:rsidRPr="00FB4FAB" w:rsidRDefault="00D75B4B"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30D0AEF5" w14:textId="614FD147" w:rsidR="00D75B4B" w:rsidRPr="00FB4FAB" w:rsidRDefault="00D75B4B" w:rsidP="00F84EB9">
            <w:pPr>
              <w:pStyle w:val="1f0"/>
              <w:widowControl w:val="0"/>
              <w:spacing w:after="0" w:line="240" w:lineRule="auto"/>
              <w:ind w:left="0"/>
              <w:rPr>
                <w:rFonts w:ascii="Times New Roman" w:hAnsi="Times New Roman" w:cs="Times New Roman"/>
                <w:sz w:val="20"/>
                <w:szCs w:val="20"/>
              </w:rPr>
            </w:pPr>
            <w:r w:rsidRPr="007D3D3D">
              <w:rPr>
                <w:rFonts w:ascii="Times New Roman" w:hAnsi="Times New Roman" w:cs="Times New Roman"/>
                <w:sz w:val="20"/>
                <w:szCs w:val="20"/>
              </w:rPr>
              <w:t>ведение огородничества</w:t>
            </w:r>
          </w:p>
        </w:tc>
        <w:tc>
          <w:tcPr>
            <w:tcW w:w="850" w:type="dxa"/>
            <w:tcBorders>
              <w:top w:val="single" w:sz="4" w:space="0" w:color="000000"/>
              <w:left w:val="single" w:sz="4" w:space="0" w:color="000000"/>
              <w:bottom w:val="single" w:sz="4" w:space="0" w:color="000000"/>
            </w:tcBorders>
            <w:shd w:val="clear" w:color="auto" w:fill="FFF2CC"/>
            <w:vAlign w:val="center"/>
          </w:tcPr>
          <w:p w14:paraId="50D4BD7A" w14:textId="6133C7C1" w:rsidR="00D75B4B" w:rsidRPr="00FB4FAB" w:rsidRDefault="00D75B4B" w:rsidP="00F84EB9">
            <w:pPr>
              <w:pStyle w:val="1f0"/>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13.0</w:t>
            </w:r>
          </w:p>
        </w:tc>
        <w:tc>
          <w:tcPr>
            <w:tcW w:w="1559" w:type="dxa"/>
            <w:gridSpan w:val="2"/>
            <w:tcBorders>
              <w:top w:val="single" w:sz="4" w:space="0" w:color="000000"/>
              <w:left w:val="single" w:sz="4" w:space="0" w:color="000000"/>
              <w:bottom w:val="single" w:sz="4" w:space="0" w:color="000000"/>
            </w:tcBorders>
            <w:shd w:val="clear" w:color="auto" w:fill="FFF2CC"/>
            <w:vAlign w:val="center"/>
          </w:tcPr>
          <w:p w14:paraId="109D4001" w14:textId="6DA89C3F" w:rsidR="00D75B4B" w:rsidRPr="00FB4FAB" w:rsidRDefault="0059494D" w:rsidP="00F84EB9">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560" w:type="dxa"/>
            <w:tcBorders>
              <w:top w:val="single" w:sz="4" w:space="0" w:color="000000"/>
              <w:left w:val="single" w:sz="4" w:space="0" w:color="000000"/>
              <w:bottom w:val="single" w:sz="4" w:space="0" w:color="000000"/>
            </w:tcBorders>
            <w:shd w:val="clear" w:color="auto" w:fill="FFF2CC"/>
            <w:vAlign w:val="center"/>
          </w:tcPr>
          <w:p w14:paraId="0C75CE4F" w14:textId="70007ABE" w:rsidR="00D75B4B" w:rsidRPr="00FB4FAB" w:rsidRDefault="0059494D" w:rsidP="00F84EB9">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2835" w:type="dxa"/>
            <w:tcBorders>
              <w:top w:val="single" w:sz="4" w:space="0" w:color="000000"/>
              <w:left w:val="single" w:sz="4" w:space="0" w:color="000000"/>
              <w:bottom w:val="single" w:sz="4" w:space="0" w:color="000000"/>
            </w:tcBorders>
            <w:shd w:val="clear" w:color="auto" w:fill="FFF2CC"/>
            <w:vAlign w:val="center"/>
          </w:tcPr>
          <w:p w14:paraId="1E787023" w14:textId="681AE430"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417" w:type="dxa"/>
            <w:tcBorders>
              <w:top w:val="single" w:sz="4" w:space="0" w:color="000000"/>
              <w:left w:val="single" w:sz="4" w:space="0" w:color="000000"/>
              <w:bottom w:val="single" w:sz="4" w:space="0" w:color="000000"/>
            </w:tcBorders>
            <w:shd w:val="clear" w:color="auto" w:fill="FFF2CC"/>
            <w:vAlign w:val="center"/>
          </w:tcPr>
          <w:p w14:paraId="0D72B47A" w14:textId="792C26C5" w:rsidR="00D75B4B" w:rsidRPr="00FB4FAB" w:rsidRDefault="00D75B4B" w:rsidP="00F84EB9">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48263EC" w14:textId="1E54EC36" w:rsidR="00D75B4B" w:rsidRPr="00FB4FAB" w:rsidRDefault="00D75B4B" w:rsidP="00F84EB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r>
      <w:tr w:rsidR="00BC7AA5" w:rsidRPr="00FB4FAB" w14:paraId="56158414" w14:textId="77777777" w:rsidTr="002F5ACC">
        <w:trPr>
          <w:gridAfter w:val="1"/>
          <w:wAfter w:w="15" w:type="dxa"/>
        </w:trPr>
        <w:tc>
          <w:tcPr>
            <w:tcW w:w="1712" w:type="dxa"/>
            <w:vMerge w:val="restart"/>
            <w:tcBorders>
              <w:top w:val="single" w:sz="4" w:space="0" w:color="000000"/>
              <w:left w:val="single" w:sz="4" w:space="0" w:color="000000"/>
              <w:bottom w:val="single" w:sz="4" w:space="0" w:color="000000"/>
            </w:tcBorders>
            <w:shd w:val="clear" w:color="auto" w:fill="E2EFD9"/>
            <w:vAlign w:val="center"/>
          </w:tcPr>
          <w:p w14:paraId="3B20217F"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b/>
                <w:bCs/>
                <w:sz w:val="20"/>
                <w:szCs w:val="20"/>
              </w:rPr>
              <w:t>Условно разрешенные</w:t>
            </w:r>
          </w:p>
        </w:tc>
        <w:tc>
          <w:tcPr>
            <w:tcW w:w="2552" w:type="dxa"/>
            <w:tcBorders>
              <w:top w:val="single" w:sz="4" w:space="0" w:color="000000"/>
              <w:left w:val="single" w:sz="4" w:space="0" w:color="000000"/>
              <w:bottom w:val="single" w:sz="4" w:space="0" w:color="000000"/>
            </w:tcBorders>
            <w:shd w:val="clear" w:color="auto" w:fill="E2EFD9"/>
            <w:vAlign w:val="center"/>
          </w:tcPr>
          <w:p w14:paraId="5AB1C952" w14:textId="77777777" w:rsidR="00BC7AA5" w:rsidRPr="00FB4FAB" w:rsidRDefault="00BC7AA5"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осуществление религиозных обрядов</w:t>
            </w:r>
          </w:p>
        </w:tc>
        <w:tc>
          <w:tcPr>
            <w:tcW w:w="850" w:type="dxa"/>
            <w:tcBorders>
              <w:top w:val="single" w:sz="4" w:space="0" w:color="000000"/>
              <w:left w:val="single" w:sz="4" w:space="0" w:color="000000"/>
              <w:bottom w:val="single" w:sz="4" w:space="0" w:color="000000"/>
            </w:tcBorders>
            <w:shd w:val="clear" w:color="auto" w:fill="E2EFD9"/>
            <w:vAlign w:val="center"/>
          </w:tcPr>
          <w:p w14:paraId="718533DD" w14:textId="77777777" w:rsidR="00BC7AA5" w:rsidRPr="00FB4FAB" w:rsidRDefault="00BC7AA5"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3.7.1</w:t>
            </w:r>
          </w:p>
        </w:tc>
        <w:tc>
          <w:tcPr>
            <w:tcW w:w="3119" w:type="dxa"/>
            <w:gridSpan w:val="3"/>
            <w:tcBorders>
              <w:top w:val="single" w:sz="4" w:space="0" w:color="000000"/>
              <w:left w:val="single" w:sz="4" w:space="0" w:color="000000"/>
              <w:bottom w:val="single" w:sz="4" w:space="0" w:color="000000"/>
            </w:tcBorders>
            <w:shd w:val="clear" w:color="auto" w:fill="E2EFD9"/>
            <w:vAlign w:val="center"/>
          </w:tcPr>
          <w:p w14:paraId="1E23A6C3"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E2EFD9"/>
            <w:vAlign w:val="center"/>
          </w:tcPr>
          <w:p w14:paraId="58C15BE2"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5;</w:t>
            </w:r>
          </w:p>
          <w:p w14:paraId="0CEECD2A"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линий улиц – 5;</w:t>
            </w:r>
          </w:p>
          <w:p w14:paraId="4041727D"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линии проездов - 3</w:t>
            </w:r>
          </w:p>
        </w:tc>
        <w:tc>
          <w:tcPr>
            <w:tcW w:w="1417" w:type="dxa"/>
            <w:tcBorders>
              <w:top w:val="single" w:sz="4" w:space="0" w:color="000000"/>
              <w:left w:val="single" w:sz="4" w:space="0" w:color="000000"/>
              <w:bottom w:val="single" w:sz="4" w:space="0" w:color="000000"/>
            </w:tcBorders>
            <w:shd w:val="clear" w:color="auto" w:fill="E2EFD9"/>
            <w:vAlign w:val="center"/>
          </w:tcPr>
          <w:p w14:paraId="29D20206"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26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8A46722" w14:textId="77777777" w:rsidR="00BC7AA5" w:rsidRPr="00FB4FAB" w:rsidRDefault="00BC7AA5"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r>
      <w:tr w:rsidR="00BC7AA5" w:rsidRPr="00FB4FAB" w14:paraId="181523CF" w14:textId="77777777" w:rsidTr="00F74F2C">
        <w:trPr>
          <w:gridAfter w:val="1"/>
          <w:wAfter w:w="15" w:type="dxa"/>
        </w:trPr>
        <w:tc>
          <w:tcPr>
            <w:tcW w:w="1712" w:type="dxa"/>
            <w:vMerge/>
            <w:tcBorders>
              <w:top w:val="single" w:sz="4" w:space="0" w:color="000000"/>
              <w:left w:val="single" w:sz="4" w:space="0" w:color="000000"/>
              <w:bottom w:val="single" w:sz="4" w:space="0" w:color="000000"/>
            </w:tcBorders>
            <w:shd w:val="clear" w:color="auto" w:fill="E2EFD9"/>
            <w:vAlign w:val="center"/>
          </w:tcPr>
          <w:p w14:paraId="1278CF81" w14:textId="77777777" w:rsidR="00BC7AA5" w:rsidRPr="00FB4FAB" w:rsidRDefault="00BC7AA5" w:rsidP="00F84EB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E2EFD9"/>
            <w:vAlign w:val="center"/>
          </w:tcPr>
          <w:p w14:paraId="3FBD5258" w14:textId="77777777" w:rsidR="00BC7AA5" w:rsidRPr="00FB4FAB" w:rsidRDefault="00BC7AA5"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общественное питание</w:t>
            </w:r>
          </w:p>
        </w:tc>
        <w:tc>
          <w:tcPr>
            <w:tcW w:w="850" w:type="dxa"/>
            <w:tcBorders>
              <w:top w:val="single" w:sz="4" w:space="0" w:color="000000"/>
              <w:left w:val="single" w:sz="4" w:space="0" w:color="000000"/>
              <w:bottom w:val="single" w:sz="4" w:space="0" w:color="000000"/>
            </w:tcBorders>
            <w:shd w:val="clear" w:color="auto" w:fill="E2EFD9"/>
            <w:vAlign w:val="center"/>
          </w:tcPr>
          <w:p w14:paraId="5D0CC293" w14:textId="77777777" w:rsidR="00BC7AA5" w:rsidRPr="00FB4FAB" w:rsidRDefault="00BC7AA5"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4.6</w:t>
            </w:r>
          </w:p>
        </w:tc>
        <w:tc>
          <w:tcPr>
            <w:tcW w:w="1418" w:type="dxa"/>
            <w:tcBorders>
              <w:top w:val="single" w:sz="4" w:space="0" w:color="000000"/>
              <w:left w:val="single" w:sz="4" w:space="0" w:color="000000"/>
              <w:bottom w:val="single" w:sz="4" w:space="0" w:color="000000"/>
            </w:tcBorders>
            <w:shd w:val="clear" w:color="auto" w:fill="E2EFD9"/>
            <w:vAlign w:val="center"/>
          </w:tcPr>
          <w:p w14:paraId="4D915B9E"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200</w:t>
            </w:r>
          </w:p>
        </w:tc>
        <w:tc>
          <w:tcPr>
            <w:tcW w:w="1701" w:type="dxa"/>
            <w:gridSpan w:val="2"/>
            <w:tcBorders>
              <w:top w:val="single" w:sz="4" w:space="0" w:color="000000"/>
              <w:left w:val="single" w:sz="4" w:space="0" w:color="000000"/>
              <w:bottom w:val="single" w:sz="4" w:space="0" w:color="000000"/>
            </w:tcBorders>
            <w:shd w:val="clear" w:color="auto" w:fill="E2EFD9"/>
            <w:vAlign w:val="center"/>
          </w:tcPr>
          <w:p w14:paraId="5C748A8C"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E2EFD9"/>
            <w:vAlign w:val="center"/>
          </w:tcPr>
          <w:p w14:paraId="7DF40801"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3</w:t>
            </w:r>
          </w:p>
        </w:tc>
        <w:tc>
          <w:tcPr>
            <w:tcW w:w="1417" w:type="dxa"/>
            <w:tcBorders>
              <w:top w:val="single" w:sz="4" w:space="0" w:color="000000"/>
              <w:left w:val="single" w:sz="4" w:space="0" w:color="000000"/>
              <w:bottom w:val="single" w:sz="4" w:space="0" w:color="000000"/>
            </w:tcBorders>
            <w:shd w:val="clear" w:color="auto" w:fill="E2EFD9"/>
            <w:vAlign w:val="center"/>
          </w:tcPr>
          <w:p w14:paraId="15E404D4"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6799F33C" w14:textId="77777777" w:rsidR="00BC7AA5" w:rsidRPr="00FB4FAB" w:rsidRDefault="00BC7AA5"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80</w:t>
            </w:r>
          </w:p>
        </w:tc>
      </w:tr>
      <w:tr w:rsidR="00BC7AA5" w:rsidRPr="00FB4FAB" w14:paraId="66171A62" w14:textId="77777777" w:rsidTr="00F74F2C">
        <w:trPr>
          <w:gridAfter w:val="1"/>
          <w:wAfter w:w="15" w:type="dxa"/>
        </w:trPr>
        <w:tc>
          <w:tcPr>
            <w:tcW w:w="1712" w:type="dxa"/>
            <w:vMerge w:val="restart"/>
            <w:tcBorders>
              <w:top w:val="single" w:sz="4" w:space="0" w:color="000000"/>
              <w:left w:val="single" w:sz="4" w:space="0" w:color="000000"/>
              <w:bottom w:val="single" w:sz="4" w:space="0" w:color="000000"/>
            </w:tcBorders>
            <w:shd w:val="clear" w:color="auto" w:fill="DEEAF6"/>
            <w:vAlign w:val="center"/>
          </w:tcPr>
          <w:p w14:paraId="7E0B7BF6"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b/>
                <w:bCs/>
                <w:sz w:val="20"/>
                <w:szCs w:val="20"/>
              </w:rPr>
              <w:t>Вспомогательные</w:t>
            </w:r>
          </w:p>
        </w:tc>
        <w:tc>
          <w:tcPr>
            <w:tcW w:w="2552" w:type="dxa"/>
            <w:tcBorders>
              <w:top w:val="single" w:sz="4" w:space="0" w:color="000000"/>
              <w:left w:val="single" w:sz="4" w:space="0" w:color="000000"/>
              <w:bottom w:val="single" w:sz="4" w:space="0" w:color="000000"/>
            </w:tcBorders>
            <w:shd w:val="clear" w:color="auto" w:fill="DEEAF6"/>
            <w:vAlign w:val="center"/>
          </w:tcPr>
          <w:p w14:paraId="199F7C50" w14:textId="77777777" w:rsidR="00BC7AA5" w:rsidRPr="00FB4FAB" w:rsidRDefault="00BC7AA5"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служебные гаражи</w:t>
            </w:r>
          </w:p>
        </w:tc>
        <w:tc>
          <w:tcPr>
            <w:tcW w:w="850" w:type="dxa"/>
            <w:tcBorders>
              <w:top w:val="single" w:sz="4" w:space="0" w:color="000000"/>
              <w:left w:val="single" w:sz="4" w:space="0" w:color="000000"/>
              <w:bottom w:val="single" w:sz="4" w:space="0" w:color="000000"/>
            </w:tcBorders>
            <w:shd w:val="clear" w:color="auto" w:fill="DEEAF6"/>
            <w:vAlign w:val="center"/>
          </w:tcPr>
          <w:p w14:paraId="1670CAED" w14:textId="77777777" w:rsidR="00BC7AA5" w:rsidRPr="00FB4FAB" w:rsidRDefault="00BC7AA5"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4.9</w:t>
            </w:r>
          </w:p>
        </w:tc>
        <w:tc>
          <w:tcPr>
            <w:tcW w:w="1418" w:type="dxa"/>
            <w:tcBorders>
              <w:top w:val="single" w:sz="4" w:space="0" w:color="000000"/>
              <w:left w:val="single" w:sz="4" w:space="0" w:color="000000"/>
              <w:bottom w:val="single" w:sz="4" w:space="0" w:color="000000"/>
            </w:tcBorders>
            <w:shd w:val="clear" w:color="auto" w:fill="DEEAF6"/>
            <w:vAlign w:val="center"/>
          </w:tcPr>
          <w:p w14:paraId="0025B2FA"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60</w:t>
            </w:r>
          </w:p>
        </w:tc>
        <w:tc>
          <w:tcPr>
            <w:tcW w:w="1701" w:type="dxa"/>
            <w:gridSpan w:val="2"/>
            <w:tcBorders>
              <w:top w:val="single" w:sz="4" w:space="0" w:color="000000"/>
              <w:left w:val="single" w:sz="4" w:space="0" w:color="000000"/>
              <w:bottom w:val="single" w:sz="4" w:space="0" w:color="000000"/>
            </w:tcBorders>
            <w:shd w:val="clear" w:color="auto" w:fill="DEEAF6"/>
            <w:vAlign w:val="center"/>
          </w:tcPr>
          <w:p w14:paraId="414FE23C"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DEEAF6"/>
            <w:vAlign w:val="center"/>
          </w:tcPr>
          <w:p w14:paraId="30A6E13B"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17" w:type="dxa"/>
            <w:tcBorders>
              <w:top w:val="single" w:sz="4" w:space="0" w:color="000000"/>
              <w:left w:val="single" w:sz="4" w:space="0" w:color="000000"/>
              <w:bottom w:val="single" w:sz="4" w:space="0" w:color="000000"/>
            </w:tcBorders>
            <w:shd w:val="clear" w:color="auto" w:fill="DEEAF6"/>
            <w:vAlign w:val="center"/>
          </w:tcPr>
          <w:p w14:paraId="0D1B5699"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CD5EDF7" w14:textId="77777777" w:rsidR="00BC7AA5" w:rsidRPr="00FB4FAB" w:rsidRDefault="00BC7AA5"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r w:rsidR="00BC7AA5" w:rsidRPr="00FB4FAB" w14:paraId="335385F2" w14:textId="77777777" w:rsidTr="002F5ACC">
        <w:trPr>
          <w:gridAfter w:val="1"/>
          <w:wAfter w:w="15" w:type="dxa"/>
        </w:trPr>
        <w:tc>
          <w:tcPr>
            <w:tcW w:w="1712" w:type="dxa"/>
            <w:vMerge/>
            <w:tcBorders>
              <w:top w:val="single" w:sz="4" w:space="0" w:color="000000"/>
              <w:left w:val="single" w:sz="4" w:space="0" w:color="000000"/>
              <w:bottom w:val="single" w:sz="4" w:space="0" w:color="000000"/>
            </w:tcBorders>
            <w:shd w:val="clear" w:color="auto" w:fill="DEEAF6"/>
            <w:vAlign w:val="center"/>
          </w:tcPr>
          <w:p w14:paraId="1F5C12F8" w14:textId="77777777" w:rsidR="00BC7AA5" w:rsidRPr="00FB4FAB" w:rsidRDefault="00BC7AA5" w:rsidP="00F84EB9">
            <w:pPr>
              <w:tabs>
                <w:tab w:val="left" w:pos="1440"/>
              </w:tabs>
              <w:snapToGrid w:val="0"/>
              <w:spacing w:after="0" w:line="240" w:lineRule="auto"/>
              <w:jc w:val="center"/>
              <w:rPr>
                <w:rFonts w:ascii="Times New Roman" w:hAnsi="Times New Roman" w:cs="Times New Roman"/>
                <w:sz w:val="20"/>
                <w:szCs w:val="20"/>
              </w:rPr>
            </w:pPr>
          </w:p>
        </w:tc>
        <w:tc>
          <w:tcPr>
            <w:tcW w:w="2552" w:type="dxa"/>
            <w:tcBorders>
              <w:top w:val="single" w:sz="4" w:space="0" w:color="000000"/>
              <w:left w:val="single" w:sz="4" w:space="0" w:color="000000"/>
              <w:bottom w:val="single" w:sz="4" w:space="0" w:color="000000"/>
            </w:tcBorders>
            <w:shd w:val="clear" w:color="auto" w:fill="DEEAF6"/>
            <w:vAlign w:val="center"/>
          </w:tcPr>
          <w:p w14:paraId="2A50871E" w14:textId="77777777" w:rsidR="00BC7AA5" w:rsidRPr="00FB4FAB" w:rsidRDefault="00BC7AA5" w:rsidP="00F84EB9">
            <w:pPr>
              <w:pStyle w:val="1f0"/>
              <w:widowControl w:val="0"/>
              <w:spacing w:after="0" w:line="240" w:lineRule="auto"/>
              <w:ind w:left="0"/>
              <w:rPr>
                <w:rFonts w:ascii="Times New Roman" w:hAnsi="Times New Roman" w:cs="Times New Roman"/>
                <w:sz w:val="20"/>
                <w:szCs w:val="20"/>
              </w:rPr>
            </w:pPr>
            <w:r w:rsidRPr="00FB4FAB">
              <w:rPr>
                <w:rFonts w:ascii="Times New Roman" w:hAnsi="Times New Roman" w:cs="Times New Roman"/>
                <w:sz w:val="20"/>
                <w:szCs w:val="20"/>
              </w:rPr>
              <w:t>отдых (рекреация)</w:t>
            </w:r>
          </w:p>
        </w:tc>
        <w:tc>
          <w:tcPr>
            <w:tcW w:w="850" w:type="dxa"/>
            <w:tcBorders>
              <w:top w:val="single" w:sz="4" w:space="0" w:color="000000"/>
              <w:left w:val="single" w:sz="4" w:space="0" w:color="000000"/>
              <w:bottom w:val="single" w:sz="4" w:space="0" w:color="000000"/>
            </w:tcBorders>
            <w:shd w:val="clear" w:color="auto" w:fill="DEEAF6"/>
            <w:vAlign w:val="center"/>
          </w:tcPr>
          <w:p w14:paraId="6E5C4743" w14:textId="77777777" w:rsidR="00BC7AA5" w:rsidRPr="00FB4FAB" w:rsidRDefault="00BC7AA5" w:rsidP="00F84EB9">
            <w:pPr>
              <w:pStyle w:val="1f0"/>
              <w:widowControl w:val="0"/>
              <w:spacing w:after="0" w:line="240" w:lineRule="auto"/>
              <w:ind w:left="0"/>
              <w:jc w:val="center"/>
              <w:rPr>
                <w:rFonts w:ascii="Times New Roman" w:hAnsi="Times New Roman" w:cs="Times New Roman"/>
                <w:sz w:val="20"/>
                <w:szCs w:val="20"/>
              </w:rPr>
            </w:pPr>
            <w:r w:rsidRPr="00FB4FAB">
              <w:rPr>
                <w:rFonts w:ascii="Times New Roman" w:hAnsi="Times New Roman" w:cs="Times New Roman"/>
                <w:sz w:val="20"/>
                <w:szCs w:val="20"/>
              </w:rPr>
              <w:t>5.0</w:t>
            </w:r>
          </w:p>
        </w:tc>
        <w:tc>
          <w:tcPr>
            <w:tcW w:w="3119" w:type="dxa"/>
            <w:gridSpan w:val="3"/>
            <w:tcBorders>
              <w:top w:val="single" w:sz="4" w:space="0" w:color="000000"/>
              <w:left w:val="single" w:sz="4" w:space="0" w:color="000000"/>
              <w:bottom w:val="single" w:sz="4" w:space="0" w:color="000000"/>
            </w:tcBorders>
            <w:shd w:val="clear" w:color="auto" w:fill="DEEAF6"/>
            <w:vAlign w:val="center"/>
          </w:tcPr>
          <w:p w14:paraId="6526CC79"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835" w:type="dxa"/>
            <w:tcBorders>
              <w:top w:val="single" w:sz="4" w:space="0" w:color="000000"/>
              <w:left w:val="single" w:sz="4" w:space="0" w:color="000000"/>
              <w:bottom w:val="single" w:sz="4" w:space="0" w:color="000000"/>
            </w:tcBorders>
            <w:shd w:val="clear" w:color="auto" w:fill="DEEAF6"/>
            <w:vAlign w:val="center"/>
          </w:tcPr>
          <w:p w14:paraId="1C7F36F8"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5;</w:t>
            </w:r>
          </w:p>
          <w:p w14:paraId="576C88FB"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линий улиц – 5;</w:t>
            </w:r>
          </w:p>
          <w:p w14:paraId="79CFEA8F"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от красной линии проездов - 3</w:t>
            </w:r>
          </w:p>
        </w:tc>
        <w:tc>
          <w:tcPr>
            <w:tcW w:w="1417" w:type="dxa"/>
            <w:tcBorders>
              <w:top w:val="single" w:sz="4" w:space="0" w:color="000000"/>
              <w:left w:val="single" w:sz="4" w:space="0" w:color="000000"/>
              <w:bottom w:val="single" w:sz="4" w:space="0" w:color="000000"/>
            </w:tcBorders>
            <w:shd w:val="clear" w:color="auto" w:fill="DEEAF6"/>
            <w:vAlign w:val="center"/>
          </w:tcPr>
          <w:p w14:paraId="386666F0" w14:textId="77777777" w:rsidR="00BC7AA5" w:rsidRPr="00FB4FAB" w:rsidRDefault="00BC7AA5" w:rsidP="00F84EB9">
            <w:pPr>
              <w:tabs>
                <w:tab w:val="left" w:pos="1440"/>
              </w:tabs>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c>
          <w:tcPr>
            <w:tcW w:w="226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B87C9BF" w14:textId="77777777" w:rsidR="00BC7AA5" w:rsidRPr="00FB4FAB" w:rsidRDefault="00BC7AA5" w:rsidP="00F84EB9">
            <w:pPr>
              <w:spacing w:after="0" w:line="240" w:lineRule="auto"/>
              <w:jc w:val="center"/>
              <w:rPr>
                <w:rFonts w:ascii="Times New Roman" w:hAnsi="Times New Roman" w:cs="Times New Roman"/>
                <w:sz w:val="20"/>
                <w:szCs w:val="20"/>
              </w:rPr>
            </w:pPr>
            <w:r w:rsidRPr="00FB4FAB">
              <w:rPr>
                <w:rFonts w:ascii="Times New Roman" w:hAnsi="Times New Roman" w:cs="Times New Roman"/>
                <w:sz w:val="20"/>
                <w:szCs w:val="20"/>
              </w:rPr>
              <w:t>Не подлежит установлению</w:t>
            </w:r>
          </w:p>
        </w:tc>
      </w:tr>
    </w:tbl>
    <w:p w14:paraId="4C73581F" w14:textId="77777777" w:rsidR="00C676B6" w:rsidRPr="009914E0" w:rsidRDefault="00C676B6" w:rsidP="00575DE5">
      <w:pPr>
        <w:tabs>
          <w:tab w:val="left" w:pos="993"/>
        </w:tabs>
        <w:spacing w:after="0" w:line="240" w:lineRule="auto"/>
        <w:ind w:firstLine="709"/>
        <w:jc w:val="both"/>
        <w:rPr>
          <w:rStyle w:val="2f0"/>
          <w:rFonts w:ascii="Times New Roman" w:hAnsi="Times New Roman" w:cs="Times New Roman"/>
          <w:sz w:val="24"/>
          <w:szCs w:val="24"/>
        </w:rPr>
      </w:pPr>
    </w:p>
    <w:p w14:paraId="6FA93478" w14:textId="3CC85E01" w:rsidR="00575DE5" w:rsidRPr="00575DE5" w:rsidRDefault="00F84EB9" w:rsidP="00575DE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2</w:t>
      </w:r>
      <w:r w:rsidR="00575DE5" w:rsidRPr="00575DE5">
        <w:rPr>
          <w:rFonts w:ascii="Times New Roman" w:hAnsi="Times New Roman" w:cs="Times New Roman"/>
          <w:sz w:val="24"/>
          <w:szCs w:val="24"/>
        </w:rPr>
        <w:t>. Иные показатели:</w:t>
      </w:r>
    </w:p>
    <w:p w14:paraId="673A9742" w14:textId="24A254C8" w:rsidR="00BF34DC" w:rsidRPr="00BF34DC" w:rsidRDefault="00F84EB9" w:rsidP="00BF34D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BF34DC" w:rsidRPr="00BF34DC">
        <w:rPr>
          <w:rFonts w:ascii="Times New Roman" w:hAnsi="Times New Roman" w:cs="Times New Roman"/>
          <w:sz w:val="24"/>
          <w:szCs w:val="24"/>
        </w:rPr>
        <w:t>.1. Минимальные расстояния:</w:t>
      </w:r>
    </w:p>
    <w:p w14:paraId="4DC9B909"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от стен детских дошкольных учреждений и общеобразовательных школ до красных линий – 10 м;</w:t>
      </w:r>
    </w:p>
    <w:p w14:paraId="4ECC63FD"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между длинными сторонами жилых зданий высотой 2 – 3 этажа: не менее 15 м;</w:t>
      </w:r>
    </w:p>
    <w:p w14:paraId="1224B2F6"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между длинными сторонами жилых зданий высотой 4 этажа: не менее 20 м;</w:t>
      </w:r>
    </w:p>
    <w:p w14:paraId="24F236E0"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между длинными сторонами жилых зданий высотой 2-4 этажа и торцами таких зданий с окнами из жилых комнат – 10 м;</w:t>
      </w:r>
    </w:p>
    <w:p w14:paraId="7B2FE8FE"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от площадки для игр детей дошкольного и младшего школьного возраста (игровая площадка) до окон жилых и общественных зданий – 12 м;</w:t>
      </w:r>
    </w:p>
    <w:p w14:paraId="780A4C42"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от физкультурно-игровой площадки для детей 10-14 лет до окон жилых и общественных зданий – 10-40 м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3E1C8713"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от площадки для отдыха взрослого населения до окон жилых и общественных зданий – 10 м;</w:t>
      </w:r>
    </w:p>
    <w:p w14:paraId="6776AA8F"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от площадки для хозяйственных целей и объектов инженерного оборудования (в т.ч. размещения мусоросборников, трансформаторных подстанций и т.п.) до окон жилых и общественных зданий – 20 м;</w:t>
      </w:r>
    </w:p>
    <w:p w14:paraId="4E7A14CD"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для стоянки автомашин – в соответствии с СанПиН 2.2.1/2.1.1.1200-03.</w:t>
      </w:r>
    </w:p>
    <w:p w14:paraId="3C7CE90B"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1F052C68" w14:textId="194FBA78" w:rsidR="00BF34DC" w:rsidRPr="00BF34DC" w:rsidRDefault="00F84EB9" w:rsidP="00BF34D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BF34DC" w:rsidRPr="00BF34DC">
        <w:rPr>
          <w:rFonts w:ascii="Times New Roman" w:hAnsi="Times New Roman" w:cs="Times New Roman"/>
          <w:sz w:val="24"/>
          <w:szCs w:val="24"/>
        </w:rPr>
        <w:t>.2. Минимальная глубина:</w:t>
      </w:r>
    </w:p>
    <w:p w14:paraId="24854A5B"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участка (n – ширина жилой секции) – 10,5+n м;</w:t>
      </w:r>
    </w:p>
    <w:p w14:paraId="28823DDB"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заднего двора (для 2-3 –этажных зданий и 2,5 м дополнительно для 4-этажных зданий) – 7,5 м;</w:t>
      </w:r>
    </w:p>
    <w:p w14:paraId="278BC843"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Минимальная ширина бокового двора (для 2-3 этажных зданий и 0,5 м дополнительно для 4-этажных зданий) – 4 м;</w:t>
      </w:r>
    </w:p>
    <w:p w14:paraId="388E73AE"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Минимальная суммарная ширина боковых дворов – 8 м;</w:t>
      </w:r>
    </w:p>
    <w:p w14:paraId="4BF89CAC"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Минимальные разрывы между стенами зданий без окон из жилых комнат – 6 м.</w:t>
      </w:r>
    </w:p>
    <w:p w14:paraId="1B9F50BF" w14:textId="099244BF" w:rsidR="00BF34DC" w:rsidRPr="00BF34DC" w:rsidRDefault="00F84EB9" w:rsidP="00BF34D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BF34DC" w:rsidRPr="00BF34DC">
        <w:rPr>
          <w:rFonts w:ascii="Times New Roman" w:hAnsi="Times New Roman" w:cs="Times New Roman"/>
          <w:sz w:val="24"/>
          <w:szCs w:val="24"/>
        </w:rPr>
        <w:t>.3. Вспомогательные строения, за исключением мест хранения автомобильного транспорта, располагать со стороны улиц не допускается.</w:t>
      </w:r>
    </w:p>
    <w:p w14:paraId="49E97632" w14:textId="77777777" w:rsidR="00BF34DC" w:rsidRPr="00BF34DC" w:rsidRDefault="00BF34DC" w:rsidP="00BF34DC">
      <w:pPr>
        <w:spacing w:after="0" w:line="240" w:lineRule="auto"/>
        <w:ind w:firstLine="709"/>
        <w:jc w:val="both"/>
        <w:rPr>
          <w:rFonts w:ascii="Times New Roman" w:hAnsi="Times New Roman" w:cs="Times New Roman"/>
          <w:sz w:val="24"/>
          <w:szCs w:val="24"/>
        </w:rPr>
      </w:pPr>
      <w:r w:rsidRPr="00BF34DC">
        <w:rPr>
          <w:rFonts w:ascii="Times New Roman" w:hAnsi="Times New Roman" w:cs="Times New Roman"/>
          <w:sz w:val="24"/>
          <w:szCs w:val="24"/>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14:paraId="57A641E1" w14:textId="57653E16" w:rsidR="007830DE" w:rsidRDefault="00F84EB9" w:rsidP="00BF34D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BF34DC" w:rsidRPr="00BF34DC">
        <w:rPr>
          <w:rFonts w:ascii="Times New Roman" w:hAnsi="Times New Roman" w:cs="Times New Roman"/>
          <w:sz w:val="24"/>
          <w:szCs w:val="24"/>
        </w:rPr>
        <w:t>.4. 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203A327A" w14:textId="7558B5B6" w:rsidR="007830DE" w:rsidRPr="008B4F2B" w:rsidRDefault="00F84EB9" w:rsidP="008B4F2B">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8B4F2B">
        <w:rPr>
          <w:rFonts w:ascii="Times New Roman" w:hAnsi="Times New Roman" w:cs="Times New Roman"/>
          <w:sz w:val="24"/>
          <w:szCs w:val="24"/>
        </w:rPr>
        <w:t xml:space="preserve">. </w:t>
      </w:r>
      <w:r w:rsidR="007830DE" w:rsidRPr="008B4F2B">
        <w:rPr>
          <w:rFonts w:ascii="Times New Roman" w:hAnsi="Times New Roman" w:cs="Times New Roman"/>
          <w:sz w:val="24"/>
          <w:szCs w:val="24"/>
        </w:rPr>
        <w:t>Ограничения использования земельных участков и объектов капитального строительства:</w:t>
      </w:r>
    </w:p>
    <w:p w14:paraId="73AF2EB6" w14:textId="77777777" w:rsidR="007830DE" w:rsidRPr="00EC18E1" w:rsidRDefault="007830DE" w:rsidP="005A7346">
      <w:pPr>
        <w:spacing w:after="0" w:line="240" w:lineRule="auto"/>
        <w:ind w:firstLine="709"/>
        <w:jc w:val="both"/>
        <w:rPr>
          <w:rFonts w:ascii="Times New Roman" w:hAnsi="Times New Roman" w:cs="Times New Roman"/>
          <w:sz w:val="24"/>
          <w:szCs w:val="24"/>
        </w:rPr>
      </w:pPr>
      <w:r w:rsidRPr="00EC18E1">
        <w:rPr>
          <w:rFonts w:ascii="Times New Roman" w:hAnsi="Times New Roman" w:cs="Times New Roman"/>
          <w:sz w:val="24"/>
          <w:szCs w:val="24"/>
        </w:rPr>
        <w:t>Не допускается размещение жилой застройки в санитарно-защитных зонах, охранных зонах инженерных коммуникаций, установленных в предусмотренном действующим законодательстве порядке.</w:t>
      </w:r>
    </w:p>
    <w:p w14:paraId="229FE565" w14:textId="77777777" w:rsidR="007830DE" w:rsidRPr="00EC18E1" w:rsidRDefault="007830DE" w:rsidP="005A7346">
      <w:pPr>
        <w:spacing w:after="0" w:line="240" w:lineRule="auto"/>
        <w:ind w:firstLine="709"/>
        <w:jc w:val="both"/>
        <w:rPr>
          <w:rFonts w:ascii="Times New Roman" w:hAnsi="Times New Roman" w:cs="Times New Roman"/>
          <w:sz w:val="24"/>
          <w:szCs w:val="24"/>
        </w:rPr>
      </w:pPr>
      <w:r w:rsidRPr="00EC18E1">
        <w:rPr>
          <w:rFonts w:ascii="Times New Roman" w:hAnsi="Times New Roman" w:cs="Times New Roman"/>
          <w:sz w:val="24"/>
          <w:szCs w:val="24"/>
        </w:rPr>
        <w:t>Не допускается размещение объектов, требующих установление санитарно-защитной зоны.</w:t>
      </w:r>
    </w:p>
    <w:p w14:paraId="6B300F1B" w14:textId="46FD5984" w:rsidR="007830DE" w:rsidRPr="0002352B" w:rsidRDefault="007830DE" w:rsidP="005A7346">
      <w:pPr>
        <w:spacing w:after="0" w:line="240" w:lineRule="auto"/>
        <w:ind w:firstLine="709"/>
        <w:jc w:val="both"/>
        <w:rPr>
          <w:rFonts w:ascii="Times New Roman" w:hAnsi="Times New Roman" w:cs="Times New Roman"/>
          <w:sz w:val="24"/>
          <w:szCs w:val="24"/>
        </w:rPr>
      </w:pPr>
      <w:r w:rsidRPr="00EC18E1">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8B4F2B">
        <w:rPr>
          <w:rFonts w:ascii="Times New Roman" w:hAnsi="Times New Roman" w:cs="Times New Roman"/>
          <w:sz w:val="24"/>
          <w:szCs w:val="24"/>
        </w:rPr>
        <w:t>главе 11</w:t>
      </w:r>
      <w:r w:rsidRPr="00EC18E1">
        <w:rPr>
          <w:rFonts w:ascii="Times New Roman" w:hAnsi="Times New Roman" w:cs="Times New Roman"/>
          <w:sz w:val="24"/>
          <w:szCs w:val="24"/>
        </w:rPr>
        <w:t xml:space="preserve"> настоящих Правил.</w:t>
      </w:r>
    </w:p>
    <w:p w14:paraId="2DC08096" w14:textId="77777777" w:rsidR="007830DE" w:rsidRPr="0002352B" w:rsidRDefault="007830DE" w:rsidP="007830DE">
      <w:pPr>
        <w:spacing w:after="0" w:line="240" w:lineRule="auto"/>
        <w:ind w:firstLine="709"/>
        <w:jc w:val="both"/>
        <w:rPr>
          <w:rFonts w:ascii="Times New Roman" w:hAnsi="Times New Roman" w:cs="Times New Roman"/>
          <w:sz w:val="24"/>
          <w:szCs w:val="24"/>
        </w:rPr>
      </w:pPr>
    </w:p>
    <w:p w14:paraId="4D11C50C" w14:textId="18E2B209" w:rsidR="007830DE" w:rsidRPr="0002352B" w:rsidRDefault="007830DE" w:rsidP="007830DE">
      <w:pPr>
        <w:pStyle w:val="3"/>
        <w:spacing w:before="0" w:after="0" w:line="240" w:lineRule="auto"/>
        <w:jc w:val="both"/>
        <w:rPr>
          <w:rFonts w:ascii="Times New Roman" w:hAnsi="Times New Roman" w:cs="Times New Roman"/>
          <w:sz w:val="24"/>
          <w:szCs w:val="24"/>
        </w:rPr>
      </w:pPr>
      <w:bookmarkStart w:id="148" w:name="_Toc468271431"/>
      <w:bookmarkStart w:id="149" w:name="_Toc35337283"/>
      <w:bookmarkStart w:id="150" w:name="_Toc137548643"/>
      <w:r w:rsidRPr="0002352B">
        <w:rPr>
          <w:rFonts w:ascii="Times New Roman" w:hAnsi="Times New Roman" w:cs="Times New Roman"/>
          <w:sz w:val="24"/>
          <w:szCs w:val="24"/>
        </w:rPr>
        <w:t xml:space="preserve">Статья </w:t>
      </w:r>
      <w:r w:rsidR="00BC2E6F" w:rsidRPr="0059494D">
        <w:rPr>
          <w:rFonts w:ascii="Times New Roman" w:hAnsi="Times New Roman" w:cs="Times New Roman"/>
          <w:sz w:val="24"/>
          <w:szCs w:val="24"/>
        </w:rPr>
        <w:t>31</w:t>
      </w:r>
      <w:r w:rsidRPr="0002352B">
        <w:rPr>
          <w:rFonts w:ascii="Times New Roman" w:hAnsi="Times New Roman" w:cs="Times New Roman"/>
          <w:sz w:val="24"/>
          <w:szCs w:val="24"/>
        </w:rPr>
        <w:t>.3. Ж-3. Зона застройки индивидуальными жилыми домами.</w:t>
      </w:r>
      <w:bookmarkEnd w:id="148"/>
      <w:bookmarkEnd w:id="149"/>
      <w:bookmarkEnd w:id="150"/>
      <w:r w:rsidRPr="0002352B">
        <w:rPr>
          <w:rFonts w:ascii="Times New Roman" w:hAnsi="Times New Roman" w:cs="Times New Roman"/>
          <w:sz w:val="24"/>
          <w:szCs w:val="24"/>
        </w:rPr>
        <w:t xml:space="preserve"> </w:t>
      </w:r>
    </w:p>
    <w:p w14:paraId="12230F0C" w14:textId="77777777" w:rsidR="00575DE5" w:rsidRDefault="00575DE5" w:rsidP="00575DE5">
      <w:pPr>
        <w:pStyle w:val="afff1"/>
        <w:tabs>
          <w:tab w:val="left" w:pos="993"/>
        </w:tabs>
        <w:spacing w:after="0" w:line="240" w:lineRule="auto"/>
        <w:ind w:left="709"/>
        <w:jc w:val="both"/>
        <w:rPr>
          <w:rFonts w:ascii="Times New Roman" w:hAnsi="Times New Roman" w:cs="Times New Roman"/>
          <w:sz w:val="24"/>
          <w:szCs w:val="24"/>
        </w:rPr>
      </w:pPr>
    </w:p>
    <w:p w14:paraId="22461F3E" w14:textId="312B48CB" w:rsidR="00596A9C" w:rsidRPr="002F5ACC" w:rsidRDefault="00596A9C" w:rsidP="002F5ACC">
      <w:pPr>
        <w:pStyle w:val="afff1"/>
        <w:numPr>
          <w:ilvl w:val="0"/>
          <w:numId w:val="32"/>
        </w:numPr>
        <w:tabs>
          <w:tab w:val="left" w:pos="993"/>
        </w:tabs>
        <w:spacing w:after="0" w:line="240" w:lineRule="auto"/>
        <w:ind w:left="0" w:firstLine="709"/>
        <w:jc w:val="both"/>
        <w:rPr>
          <w:rStyle w:val="2f0"/>
          <w:rFonts w:ascii="Times New Roman" w:hAnsi="Times New Roman" w:cs="Times New Roman"/>
          <w:sz w:val="24"/>
          <w:szCs w:val="24"/>
        </w:rPr>
      </w:pPr>
      <w:bookmarkStart w:id="151" w:name="_Hlk121426645"/>
      <w:r w:rsidRPr="002F5ACC">
        <w:rPr>
          <w:rStyle w:val="2f0"/>
          <w:rFonts w:ascii="Times New Roman" w:hAnsi="Times New Roman" w:cs="Times New Roman"/>
          <w:sz w:val="24"/>
          <w:szCs w:val="24"/>
        </w:rPr>
        <w:t>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bookmarkEnd w:id="151"/>
    </w:p>
    <w:p w14:paraId="6CDFCFA6" w14:textId="77777777" w:rsidR="002F5ACC" w:rsidRDefault="002F5ACC" w:rsidP="00596A9C">
      <w:pPr>
        <w:tabs>
          <w:tab w:val="left" w:pos="993"/>
        </w:tabs>
        <w:spacing w:after="0" w:line="240" w:lineRule="auto"/>
        <w:ind w:firstLine="709"/>
        <w:jc w:val="both"/>
        <w:rPr>
          <w:rStyle w:val="2f0"/>
          <w:rFonts w:ascii="Times New Roman" w:hAnsi="Times New Roman" w:cs="Times New Roman"/>
          <w:sz w:val="24"/>
          <w:szCs w:val="24"/>
        </w:rPr>
      </w:pPr>
    </w:p>
    <w:tbl>
      <w:tblPr>
        <w:tblW w:w="14780" w:type="dxa"/>
        <w:tblInd w:w="108" w:type="dxa"/>
        <w:tblLayout w:type="fixed"/>
        <w:tblLook w:val="0000" w:firstRow="0" w:lastRow="0" w:firstColumn="0" w:lastColumn="0" w:noHBand="0" w:noVBand="0"/>
      </w:tblPr>
      <w:tblGrid>
        <w:gridCol w:w="1720"/>
        <w:gridCol w:w="2552"/>
        <w:gridCol w:w="856"/>
        <w:gridCol w:w="1274"/>
        <w:gridCol w:w="130"/>
        <w:gridCol w:w="1709"/>
        <w:gridCol w:w="2827"/>
        <w:gridCol w:w="1276"/>
        <w:gridCol w:w="2420"/>
        <w:gridCol w:w="16"/>
      </w:tblGrid>
      <w:tr w:rsidR="002F5ACC" w:rsidRPr="002F5ACC" w14:paraId="47D7E40B" w14:textId="77777777" w:rsidTr="002F5ACC">
        <w:trPr>
          <w:trHeight w:val="247"/>
        </w:trPr>
        <w:tc>
          <w:tcPr>
            <w:tcW w:w="172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9E066EA" w14:textId="77777777" w:rsidR="002F5ACC" w:rsidRPr="002F5ACC" w:rsidRDefault="002F5ACC" w:rsidP="002F5ACC">
            <w:pPr>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55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0D91207" w14:textId="77777777" w:rsidR="002F5ACC" w:rsidRPr="002F5ACC" w:rsidRDefault="002F5ACC" w:rsidP="002F5ACC">
            <w:pPr>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295430C" w14:textId="77777777" w:rsidR="002F5ACC" w:rsidRPr="002F5ACC" w:rsidRDefault="002F5ACC" w:rsidP="002F5ACC">
            <w:pPr>
              <w:autoSpaceDE w:val="0"/>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Код</w:t>
            </w:r>
          </w:p>
        </w:tc>
        <w:tc>
          <w:tcPr>
            <w:tcW w:w="9652" w:type="dxa"/>
            <w:gridSpan w:val="7"/>
            <w:tcBorders>
              <w:top w:val="single" w:sz="18" w:space="0" w:color="auto"/>
              <w:left w:val="single" w:sz="18" w:space="0" w:color="auto"/>
              <w:bottom w:val="single" w:sz="18" w:space="0" w:color="auto"/>
              <w:right w:val="single" w:sz="18" w:space="0" w:color="auto"/>
            </w:tcBorders>
            <w:shd w:val="clear" w:color="auto" w:fill="auto"/>
            <w:vAlign w:val="center"/>
          </w:tcPr>
          <w:p w14:paraId="633A1F84"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F5ACC" w:rsidRPr="002F5ACC" w14:paraId="7F10A4D9" w14:textId="77777777" w:rsidTr="002F5ACC">
        <w:trPr>
          <w:gridAfter w:val="1"/>
          <w:wAfter w:w="16" w:type="dxa"/>
          <w:trHeight w:val="2326"/>
        </w:trPr>
        <w:tc>
          <w:tcPr>
            <w:tcW w:w="172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05452B6" w14:textId="77777777" w:rsidR="002F5ACC" w:rsidRPr="002F5ACC" w:rsidRDefault="002F5ACC" w:rsidP="002F5ACC">
            <w:pPr>
              <w:snapToGrid w:val="0"/>
              <w:spacing w:after="0" w:line="240" w:lineRule="auto"/>
              <w:jc w:val="center"/>
              <w:rPr>
                <w:rFonts w:ascii="Times New Roman" w:hAnsi="Times New Roman" w:cs="Times New Roman"/>
                <w:b/>
                <w:bCs/>
                <w:sz w:val="20"/>
                <w:szCs w:val="20"/>
              </w:rPr>
            </w:pPr>
          </w:p>
        </w:tc>
        <w:tc>
          <w:tcPr>
            <w:tcW w:w="255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DF5EC5A" w14:textId="77777777" w:rsidR="002F5ACC" w:rsidRPr="002F5ACC" w:rsidRDefault="002F5ACC" w:rsidP="002F5ACC">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E792989" w14:textId="77777777" w:rsidR="002F5ACC" w:rsidRPr="002F5ACC" w:rsidRDefault="002F5ACC" w:rsidP="002F5ACC">
            <w:pPr>
              <w:snapToGrid w:val="0"/>
              <w:spacing w:after="0" w:line="240" w:lineRule="auto"/>
              <w:jc w:val="center"/>
              <w:rPr>
                <w:rFonts w:ascii="Times New Roman" w:hAnsi="Times New Roman" w:cs="Times New Roman"/>
                <w:b/>
                <w:bCs/>
                <w:sz w:val="20"/>
                <w:szCs w:val="20"/>
              </w:rPr>
            </w:pPr>
          </w:p>
        </w:tc>
        <w:tc>
          <w:tcPr>
            <w:tcW w:w="3113"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693B5BE3" w14:textId="77777777" w:rsidR="002F5ACC" w:rsidRPr="002F5ACC" w:rsidRDefault="002F5ACC" w:rsidP="002F5ACC">
            <w:pPr>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7"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540FB9E" w14:textId="77777777" w:rsidR="002F5ACC" w:rsidRPr="002F5ACC" w:rsidRDefault="002F5ACC" w:rsidP="002F5ACC">
            <w:pPr>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27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901A24E" w14:textId="77777777" w:rsidR="002F5ACC" w:rsidRPr="002F5ACC" w:rsidRDefault="002F5ACC" w:rsidP="002F5ACC">
            <w:pPr>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Предельное количество этажей (предельная высота, м)</w:t>
            </w:r>
          </w:p>
        </w:tc>
        <w:tc>
          <w:tcPr>
            <w:tcW w:w="242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EBC763B"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2F5ACC" w:rsidRPr="002F5ACC" w14:paraId="2E2D3C9F" w14:textId="77777777" w:rsidTr="00F74F2C">
        <w:trPr>
          <w:gridAfter w:val="1"/>
          <w:wAfter w:w="16" w:type="dxa"/>
          <w:trHeight w:val="44"/>
        </w:trPr>
        <w:tc>
          <w:tcPr>
            <w:tcW w:w="172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C911CDB" w14:textId="77777777" w:rsidR="002F5ACC" w:rsidRPr="002F5ACC" w:rsidRDefault="002F5ACC" w:rsidP="002F5ACC">
            <w:pPr>
              <w:snapToGrid w:val="0"/>
              <w:spacing w:after="0" w:line="240" w:lineRule="auto"/>
              <w:jc w:val="center"/>
              <w:rPr>
                <w:rFonts w:ascii="Times New Roman" w:hAnsi="Times New Roman" w:cs="Times New Roman"/>
                <w:sz w:val="20"/>
                <w:szCs w:val="20"/>
              </w:rPr>
            </w:pPr>
          </w:p>
        </w:tc>
        <w:tc>
          <w:tcPr>
            <w:tcW w:w="255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60CD97F" w14:textId="77777777" w:rsidR="002F5ACC" w:rsidRPr="002F5ACC" w:rsidRDefault="002F5ACC" w:rsidP="002F5ACC">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600B21B" w14:textId="77777777" w:rsidR="002F5ACC" w:rsidRPr="002F5ACC" w:rsidRDefault="002F5ACC" w:rsidP="002F5ACC">
            <w:pPr>
              <w:snapToGrid w:val="0"/>
              <w:spacing w:after="0" w:line="240" w:lineRule="auto"/>
              <w:jc w:val="center"/>
              <w:rPr>
                <w:rFonts w:ascii="Times New Roman" w:hAnsi="Times New Roman" w:cs="Times New Roman"/>
                <w:sz w:val="20"/>
                <w:szCs w:val="20"/>
              </w:rPr>
            </w:pPr>
          </w:p>
        </w:tc>
        <w:tc>
          <w:tcPr>
            <w:tcW w:w="1404"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73BD8EE5" w14:textId="77777777" w:rsidR="002F5ACC" w:rsidRPr="002F5ACC" w:rsidRDefault="002F5ACC" w:rsidP="002F5ACC">
            <w:pPr>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мин</w:t>
            </w:r>
          </w:p>
        </w:tc>
        <w:tc>
          <w:tcPr>
            <w:tcW w:w="1709" w:type="dxa"/>
            <w:tcBorders>
              <w:top w:val="single" w:sz="18" w:space="0" w:color="auto"/>
              <w:left w:val="single" w:sz="18" w:space="0" w:color="auto"/>
              <w:bottom w:val="single" w:sz="18" w:space="0" w:color="auto"/>
              <w:right w:val="single" w:sz="18" w:space="0" w:color="auto"/>
            </w:tcBorders>
            <w:shd w:val="clear" w:color="auto" w:fill="auto"/>
            <w:vAlign w:val="center"/>
          </w:tcPr>
          <w:p w14:paraId="4A1FE645" w14:textId="77777777" w:rsidR="002F5ACC" w:rsidRPr="002F5ACC" w:rsidRDefault="002F5ACC" w:rsidP="002F5ACC">
            <w:pPr>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макс</w:t>
            </w:r>
          </w:p>
        </w:tc>
        <w:tc>
          <w:tcPr>
            <w:tcW w:w="2827"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4D1C14E" w14:textId="77777777" w:rsidR="002F5ACC" w:rsidRPr="002F5ACC" w:rsidRDefault="002F5ACC" w:rsidP="002F5ACC">
            <w:pPr>
              <w:snapToGrid w:val="0"/>
              <w:spacing w:after="0" w:line="240" w:lineRule="auto"/>
              <w:jc w:val="center"/>
              <w:rPr>
                <w:rFonts w:ascii="Times New Roman" w:hAnsi="Times New Roman" w:cs="Times New Roman"/>
                <w:sz w:val="20"/>
                <w:szCs w:val="20"/>
              </w:rPr>
            </w:pPr>
          </w:p>
        </w:tc>
        <w:tc>
          <w:tcPr>
            <w:tcW w:w="127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DF197D1" w14:textId="77777777" w:rsidR="002F5ACC" w:rsidRPr="002F5ACC" w:rsidRDefault="002F5ACC" w:rsidP="002F5ACC">
            <w:pPr>
              <w:snapToGrid w:val="0"/>
              <w:spacing w:after="0" w:line="240" w:lineRule="auto"/>
              <w:jc w:val="center"/>
              <w:rPr>
                <w:rFonts w:ascii="Times New Roman" w:hAnsi="Times New Roman" w:cs="Times New Roman"/>
                <w:sz w:val="20"/>
                <w:szCs w:val="20"/>
              </w:rPr>
            </w:pPr>
          </w:p>
        </w:tc>
        <w:tc>
          <w:tcPr>
            <w:tcW w:w="242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859F587" w14:textId="77777777" w:rsidR="002F5ACC" w:rsidRPr="002F5ACC" w:rsidRDefault="002F5ACC" w:rsidP="002F5ACC">
            <w:pPr>
              <w:snapToGrid w:val="0"/>
              <w:spacing w:after="0" w:line="240" w:lineRule="auto"/>
              <w:jc w:val="center"/>
              <w:rPr>
                <w:rFonts w:ascii="Times New Roman" w:hAnsi="Times New Roman" w:cs="Times New Roman"/>
                <w:sz w:val="20"/>
                <w:szCs w:val="20"/>
              </w:rPr>
            </w:pPr>
          </w:p>
        </w:tc>
      </w:tr>
      <w:tr w:rsidR="002F5ACC" w:rsidRPr="002F5ACC" w14:paraId="163A25D1" w14:textId="77777777" w:rsidTr="00F74F2C">
        <w:trPr>
          <w:gridAfter w:val="1"/>
          <w:wAfter w:w="16" w:type="dxa"/>
        </w:trPr>
        <w:tc>
          <w:tcPr>
            <w:tcW w:w="1720" w:type="dxa"/>
            <w:tcBorders>
              <w:top w:val="single" w:sz="18" w:space="0" w:color="auto"/>
              <w:left w:val="single" w:sz="18" w:space="0" w:color="auto"/>
              <w:bottom w:val="single" w:sz="18" w:space="0" w:color="auto"/>
              <w:right w:val="single" w:sz="18" w:space="0" w:color="auto"/>
            </w:tcBorders>
            <w:shd w:val="clear" w:color="auto" w:fill="auto"/>
            <w:vAlign w:val="center"/>
          </w:tcPr>
          <w:p w14:paraId="187B6DEA" w14:textId="769BA20D" w:rsidR="002F5ACC" w:rsidRPr="002F5ACC" w:rsidRDefault="002F5ACC" w:rsidP="002F5ACC">
            <w:pPr>
              <w:tabs>
                <w:tab w:val="left" w:pos="1440"/>
              </w:tabs>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1</w:t>
            </w:r>
          </w:p>
        </w:tc>
        <w:tc>
          <w:tcPr>
            <w:tcW w:w="2552" w:type="dxa"/>
            <w:tcBorders>
              <w:top w:val="single" w:sz="18" w:space="0" w:color="auto"/>
              <w:left w:val="single" w:sz="18" w:space="0" w:color="auto"/>
              <w:bottom w:val="single" w:sz="18" w:space="0" w:color="auto"/>
              <w:right w:val="single" w:sz="18" w:space="0" w:color="auto"/>
            </w:tcBorders>
            <w:shd w:val="clear" w:color="auto" w:fill="auto"/>
            <w:vAlign w:val="center"/>
          </w:tcPr>
          <w:p w14:paraId="52346ECB" w14:textId="4BA4B4DF" w:rsidR="002F5ACC" w:rsidRPr="002F5ACC" w:rsidRDefault="002F5ACC" w:rsidP="002F5ACC">
            <w:pPr>
              <w:tabs>
                <w:tab w:val="left" w:pos="1440"/>
              </w:tabs>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408B31D8" w14:textId="08BBBB70" w:rsidR="002F5ACC" w:rsidRPr="002F5ACC" w:rsidRDefault="002F5ACC" w:rsidP="002F5ACC">
            <w:pPr>
              <w:tabs>
                <w:tab w:val="left" w:pos="1440"/>
              </w:tabs>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3</w:t>
            </w:r>
          </w:p>
        </w:tc>
        <w:tc>
          <w:tcPr>
            <w:tcW w:w="1404"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37040BFA" w14:textId="251264CC" w:rsidR="002F5ACC" w:rsidRPr="002F5ACC" w:rsidRDefault="002F5ACC" w:rsidP="002F5ACC">
            <w:pPr>
              <w:tabs>
                <w:tab w:val="left" w:pos="1440"/>
              </w:tabs>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4</w:t>
            </w:r>
          </w:p>
        </w:tc>
        <w:tc>
          <w:tcPr>
            <w:tcW w:w="1709" w:type="dxa"/>
            <w:tcBorders>
              <w:top w:val="single" w:sz="18" w:space="0" w:color="auto"/>
              <w:left w:val="single" w:sz="18" w:space="0" w:color="auto"/>
              <w:bottom w:val="single" w:sz="18" w:space="0" w:color="auto"/>
              <w:right w:val="single" w:sz="18" w:space="0" w:color="auto"/>
            </w:tcBorders>
            <w:shd w:val="clear" w:color="auto" w:fill="auto"/>
          </w:tcPr>
          <w:p w14:paraId="314C4DDD" w14:textId="4DB1A6EC" w:rsidR="002F5ACC" w:rsidRPr="002F5ACC" w:rsidRDefault="002F5ACC" w:rsidP="002F5ACC">
            <w:pPr>
              <w:tabs>
                <w:tab w:val="left" w:pos="1440"/>
              </w:tabs>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5</w:t>
            </w:r>
          </w:p>
        </w:tc>
        <w:tc>
          <w:tcPr>
            <w:tcW w:w="2827" w:type="dxa"/>
            <w:tcBorders>
              <w:top w:val="single" w:sz="18" w:space="0" w:color="auto"/>
              <w:left w:val="single" w:sz="18" w:space="0" w:color="auto"/>
              <w:bottom w:val="single" w:sz="18" w:space="0" w:color="auto"/>
              <w:right w:val="single" w:sz="18" w:space="0" w:color="auto"/>
            </w:tcBorders>
            <w:shd w:val="clear" w:color="auto" w:fill="auto"/>
            <w:vAlign w:val="center"/>
          </w:tcPr>
          <w:p w14:paraId="5753DB2B" w14:textId="335D8A25" w:rsidR="002F5ACC" w:rsidRPr="002F5ACC" w:rsidRDefault="002F5ACC" w:rsidP="002F5ACC">
            <w:pPr>
              <w:tabs>
                <w:tab w:val="left" w:pos="1440"/>
              </w:tabs>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6</w:t>
            </w:r>
          </w:p>
        </w:tc>
        <w:tc>
          <w:tcPr>
            <w:tcW w:w="1276" w:type="dxa"/>
            <w:tcBorders>
              <w:top w:val="single" w:sz="18" w:space="0" w:color="auto"/>
              <w:left w:val="single" w:sz="18" w:space="0" w:color="auto"/>
              <w:bottom w:val="single" w:sz="18" w:space="0" w:color="auto"/>
              <w:right w:val="single" w:sz="18" w:space="0" w:color="auto"/>
            </w:tcBorders>
            <w:shd w:val="clear" w:color="auto" w:fill="auto"/>
            <w:vAlign w:val="center"/>
          </w:tcPr>
          <w:p w14:paraId="470BF030" w14:textId="26898230" w:rsidR="002F5ACC" w:rsidRPr="002F5ACC" w:rsidRDefault="002F5ACC" w:rsidP="002F5ACC">
            <w:pPr>
              <w:tabs>
                <w:tab w:val="left" w:pos="1440"/>
              </w:tabs>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7</w:t>
            </w:r>
          </w:p>
        </w:tc>
        <w:tc>
          <w:tcPr>
            <w:tcW w:w="2420" w:type="dxa"/>
            <w:tcBorders>
              <w:top w:val="single" w:sz="18" w:space="0" w:color="auto"/>
              <w:left w:val="single" w:sz="18" w:space="0" w:color="auto"/>
              <w:bottom w:val="single" w:sz="18" w:space="0" w:color="auto"/>
              <w:right w:val="single" w:sz="18" w:space="0" w:color="auto"/>
            </w:tcBorders>
            <w:shd w:val="clear" w:color="auto" w:fill="auto"/>
            <w:vAlign w:val="center"/>
          </w:tcPr>
          <w:p w14:paraId="300A4D09" w14:textId="04542FA0" w:rsidR="002F5ACC" w:rsidRPr="002F5ACC" w:rsidRDefault="002F5ACC" w:rsidP="002F5ACC">
            <w:pPr>
              <w:tabs>
                <w:tab w:val="left" w:pos="1440"/>
              </w:tabs>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8</w:t>
            </w:r>
          </w:p>
        </w:tc>
      </w:tr>
      <w:tr w:rsidR="002F5ACC" w:rsidRPr="002F5ACC" w14:paraId="5C5A9871" w14:textId="77777777" w:rsidTr="00F74F2C">
        <w:trPr>
          <w:gridAfter w:val="1"/>
          <w:wAfter w:w="16" w:type="dxa"/>
          <w:trHeight w:val="183"/>
        </w:trPr>
        <w:tc>
          <w:tcPr>
            <w:tcW w:w="1720" w:type="dxa"/>
            <w:vMerge w:val="restart"/>
            <w:tcBorders>
              <w:top w:val="single" w:sz="18" w:space="0" w:color="auto"/>
              <w:left w:val="single" w:sz="4" w:space="0" w:color="000000"/>
            </w:tcBorders>
            <w:shd w:val="clear" w:color="auto" w:fill="FFF2CC"/>
            <w:vAlign w:val="center"/>
          </w:tcPr>
          <w:p w14:paraId="4FC98AB5"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b/>
                <w:bCs/>
                <w:sz w:val="20"/>
                <w:szCs w:val="20"/>
              </w:rPr>
              <w:t>Основные</w:t>
            </w:r>
          </w:p>
        </w:tc>
        <w:tc>
          <w:tcPr>
            <w:tcW w:w="2552" w:type="dxa"/>
            <w:tcBorders>
              <w:top w:val="single" w:sz="18" w:space="0" w:color="auto"/>
              <w:left w:val="single" w:sz="4" w:space="0" w:color="000000"/>
              <w:bottom w:val="single" w:sz="4" w:space="0" w:color="000000"/>
            </w:tcBorders>
            <w:shd w:val="clear" w:color="auto" w:fill="FFF2CC"/>
            <w:vAlign w:val="center"/>
          </w:tcPr>
          <w:p w14:paraId="01DB1C0C"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для индивидуального жилищного строительства;</w:t>
            </w:r>
          </w:p>
        </w:tc>
        <w:tc>
          <w:tcPr>
            <w:tcW w:w="856" w:type="dxa"/>
            <w:tcBorders>
              <w:top w:val="single" w:sz="18" w:space="0" w:color="auto"/>
              <w:left w:val="single" w:sz="4" w:space="0" w:color="000000"/>
              <w:bottom w:val="single" w:sz="4" w:space="0" w:color="000000"/>
            </w:tcBorders>
            <w:shd w:val="clear" w:color="auto" w:fill="FFF2CC"/>
            <w:vAlign w:val="center"/>
          </w:tcPr>
          <w:p w14:paraId="4DCFA71D"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lang w:val="en-US"/>
              </w:rPr>
            </w:pPr>
            <w:r w:rsidRPr="002F5ACC">
              <w:rPr>
                <w:rFonts w:ascii="Times New Roman" w:hAnsi="Times New Roman" w:cs="Times New Roman"/>
                <w:sz w:val="20"/>
                <w:szCs w:val="20"/>
              </w:rPr>
              <w:t>2.1</w:t>
            </w:r>
          </w:p>
        </w:tc>
        <w:tc>
          <w:tcPr>
            <w:tcW w:w="1404" w:type="dxa"/>
            <w:gridSpan w:val="2"/>
            <w:tcBorders>
              <w:top w:val="single" w:sz="18" w:space="0" w:color="auto"/>
              <w:left w:val="single" w:sz="4" w:space="0" w:color="000000"/>
              <w:bottom w:val="single" w:sz="4" w:space="0" w:color="000000"/>
            </w:tcBorders>
            <w:shd w:val="clear" w:color="auto" w:fill="FFF2CC"/>
            <w:vAlign w:val="center"/>
          </w:tcPr>
          <w:p w14:paraId="324AEA91" w14:textId="4634B30E" w:rsidR="002F5ACC" w:rsidRPr="002F5ACC" w:rsidRDefault="00982B32" w:rsidP="002F5ACC">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r w:rsidR="002F5ACC" w:rsidRPr="002F5ACC">
              <w:rPr>
                <w:rFonts w:ascii="Times New Roman" w:hAnsi="Times New Roman" w:cs="Times New Roman"/>
                <w:sz w:val="20"/>
                <w:szCs w:val="20"/>
              </w:rPr>
              <w:t>00</w:t>
            </w:r>
          </w:p>
        </w:tc>
        <w:tc>
          <w:tcPr>
            <w:tcW w:w="1709" w:type="dxa"/>
            <w:tcBorders>
              <w:top w:val="single" w:sz="18" w:space="0" w:color="auto"/>
              <w:left w:val="single" w:sz="4" w:space="0" w:color="000000"/>
              <w:bottom w:val="single" w:sz="4" w:space="0" w:color="000000"/>
            </w:tcBorders>
            <w:shd w:val="clear" w:color="auto" w:fill="FFF2CC"/>
            <w:vAlign w:val="center"/>
          </w:tcPr>
          <w:p w14:paraId="7F157DC9"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2500</w:t>
            </w:r>
          </w:p>
        </w:tc>
        <w:tc>
          <w:tcPr>
            <w:tcW w:w="2827" w:type="dxa"/>
            <w:tcBorders>
              <w:top w:val="single" w:sz="18" w:space="0" w:color="auto"/>
              <w:left w:val="single" w:sz="4" w:space="0" w:color="000000"/>
              <w:bottom w:val="single" w:sz="4" w:space="0" w:color="000000"/>
            </w:tcBorders>
            <w:shd w:val="clear" w:color="auto" w:fill="FFF2CC"/>
            <w:vAlign w:val="center"/>
          </w:tcPr>
          <w:p w14:paraId="7687824D"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5;</w:t>
            </w:r>
          </w:p>
          <w:p w14:paraId="479EAE98"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от красной линий улиц – 5;</w:t>
            </w:r>
          </w:p>
          <w:p w14:paraId="2D9CE957"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 xml:space="preserve">от красной линии проездов - 3 </w:t>
            </w:r>
          </w:p>
        </w:tc>
        <w:tc>
          <w:tcPr>
            <w:tcW w:w="1276" w:type="dxa"/>
            <w:tcBorders>
              <w:top w:val="single" w:sz="18" w:space="0" w:color="auto"/>
              <w:left w:val="single" w:sz="4" w:space="0" w:color="000000"/>
              <w:bottom w:val="single" w:sz="4" w:space="0" w:color="000000"/>
            </w:tcBorders>
            <w:shd w:val="clear" w:color="auto" w:fill="FFF2CC"/>
            <w:vAlign w:val="center"/>
          </w:tcPr>
          <w:p w14:paraId="77B08C90"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3(12)</w:t>
            </w:r>
          </w:p>
        </w:tc>
        <w:tc>
          <w:tcPr>
            <w:tcW w:w="2420"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4B0D67F9"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30</w:t>
            </w:r>
          </w:p>
        </w:tc>
      </w:tr>
      <w:tr w:rsidR="002F5ACC" w:rsidRPr="002F5ACC" w14:paraId="3B8422A9" w14:textId="77777777" w:rsidTr="00F74F2C">
        <w:trPr>
          <w:gridAfter w:val="1"/>
          <w:wAfter w:w="16" w:type="dxa"/>
          <w:trHeight w:val="183"/>
        </w:trPr>
        <w:tc>
          <w:tcPr>
            <w:tcW w:w="1720" w:type="dxa"/>
            <w:vMerge/>
            <w:tcBorders>
              <w:left w:val="single" w:sz="4" w:space="0" w:color="000000"/>
            </w:tcBorders>
            <w:shd w:val="clear" w:color="auto" w:fill="FFF2CC"/>
            <w:vAlign w:val="center"/>
          </w:tcPr>
          <w:p w14:paraId="1A9710DA" w14:textId="77777777" w:rsidR="002F5ACC" w:rsidRPr="002F5ACC" w:rsidRDefault="002F5ACC" w:rsidP="002F5ACC">
            <w:pPr>
              <w:tabs>
                <w:tab w:val="left" w:pos="1440"/>
              </w:tabs>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306E40F4"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для ведения личного подсобного хозяйства (приусадебный земельный участок)</w:t>
            </w:r>
          </w:p>
        </w:tc>
        <w:tc>
          <w:tcPr>
            <w:tcW w:w="856" w:type="dxa"/>
            <w:tcBorders>
              <w:top w:val="single" w:sz="4" w:space="0" w:color="000000"/>
              <w:left w:val="single" w:sz="4" w:space="0" w:color="000000"/>
              <w:bottom w:val="single" w:sz="4" w:space="0" w:color="000000"/>
            </w:tcBorders>
            <w:shd w:val="clear" w:color="auto" w:fill="FFF2CC"/>
            <w:vAlign w:val="center"/>
          </w:tcPr>
          <w:p w14:paraId="10BEAE9B"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2.2</w:t>
            </w:r>
          </w:p>
        </w:tc>
        <w:tc>
          <w:tcPr>
            <w:tcW w:w="1404" w:type="dxa"/>
            <w:gridSpan w:val="2"/>
            <w:tcBorders>
              <w:top w:val="single" w:sz="4" w:space="0" w:color="000000"/>
              <w:left w:val="single" w:sz="4" w:space="0" w:color="000000"/>
              <w:bottom w:val="single" w:sz="4" w:space="0" w:color="000000"/>
            </w:tcBorders>
            <w:shd w:val="clear" w:color="auto" w:fill="FFF2CC"/>
            <w:vAlign w:val="center"/>
          </w:tcPr>
          <w:p w14:paraId="7E3D1B3D"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600</w:t>
            </w:r>
          </w:p>
        </w:tc>
        <w:tc>
          <w:tcPr>
            <w:tcW w:w="1709" w:type="dxa"/>
            <w:tcBorders>
              <w:top w:val="single" w:sz="4" w:space="0" w:color="000000"/>
              <w:left w:val="single" w:sz="4" w:space="0" w:color="000000"/>
              <w:bottom w:val="single" w:sz="4" w:space="0" w:color="000000"/>
            </w:tcBorders>
            <w:shd w:val="clear" w:color="auto" w:fill="FFF2CC"/>
            <w:vAlign w:val="center"/>
          </w:tcPr>
          <w:p w14:paraId="094AF670"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5000</w:t>
            </w:r>
          </w:p>
        </w:tc>
        <w:tc>
          <w:tcPr>
            <w:tcW w:w="2827" w:type="dxa"/>
            <w:tcBorders>
              <w:top w:val="single" w:sz="4" w:space="0" w:color="000000"/>
              <w:left w:val="single" w:sz="4" w:space="0" w:color="000000"/>
              <w:bottom w:val="single" w:sz="4" w:space="0" w:color="000000"/>
            </w:tcBorders>
            <w:shd w:val="clear" w:color="auto" w:fill="FFF2CC"/>
            <w:vAlign w:val="center"/>
          </w:tcPr>
          <w:p w14:paraId="1BDCE328"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5;</w:t>
            </w:r>
          </w:p>
          <w:p w14:paraId="04033F6A"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от красной линий улиц – 5;</w:t>
            </w:r>
          </w:p>
          <w:p w14:paraId="0BA47CBC"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от красной линии проездов - 3</w:t>
            </w:r>
          </w:p>
        </w:tc>
        <w:tc>
          <w:tcPr>
            <w:tcW w:w="1276" w:type="dxa"/>
            <w:tcBorders>
              <w:top w:val="single" w:sz="4" w:space="0" w:color="000000"/>
              <w:left w:val="single" w:sz="4" w:space="0" w:color="000000"/>
              <w:bottom w:val="single" w:sz="4" w:space="0" w:color="000000"/>
            </w:tcBorders>
            <w:shd w:val="clear" w:color="auto" w:fill="FFF2CC"/>
            <w:vAlign w:val="center"/>
          </w:tcPr>
          <w:p w14:paraId="4051E6C1"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10E4545"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40</w:t>
            </w:r>
          </w:p>
        </w:tc>
      </w:tr>
      <w:tr w:rsidR="002F5ACC" w:rsidRPr="002F5ACC" w14:paraId="24C45C95" w14:textId="77777777" w:rsidTr="00F74F2C">
        <w:trPr>
          <w:gridAfter w:val="1"/>
          <w:wAfter w:w="16" w:type="dxa"/>
          <w:trHeight w:val="183"/>
        </w:trPr>
        <w:tc>
          <w:tcPr>
            <w:tcW w:w="1720" w:type="dxa"/>
            <w:vMerge/>
            <w:tcBorders>
              <w:left w:val="single" w:sz="4" w:space="0" w:color="000000"/>
            </w:tcBorders>
            <w:shd w:val="clear" w:color="auto" w:fill="FFF2CC"/>
            <w:vAlign w:val="center"/>
          </w:tcPr>
          <w:p w14:paraId="573288E2" w14:textId="77777777" w:rsidR="002F5ACC" w:rsidRPr="002F5ACC" w:rsidRDefault="002F5ACC" w:rsidP="002F5ACC">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48BA17A0"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блокированная жилая застройка</w:t>
            </w:r>
          </w:p>
        </w:tc>
        <w:tc>
          <w:tcPr>
            <w:tcW w:w="856" w:type="dxa"/>
            <w:tcBorders>
              <w:top w:val="single" w:sz="4" w:space="0" w:color="000000"/>
              <w:left w:val="single" w:sz="4" w:space="0" w:color="000000"/>
              <w:bottom w:val="single" w:sz="4" w:space="0" w:color="000000"/>
            </w:tcBorders>
            <w:shd w:val="clear" w:color="auto" w:fill="FFF2CC"/>
            <w:vAlign w:val="center"/>
          </w:tcPr>
          <w:p w14:paraId="26292094"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2.3</w:t>
            </w:r>
          </w:p>
        </w:tc>
        <w:tc>
          <w:tcPr>
            <w:tcW w:w="1404" w:type="dxa"/>
            <w:gridSpan w:val="2"/>
            <w:tcBorders>
              <w:top w:val="single" w:sz="4" w:space="0" w:color="000000"/>
              <w:left w:val="single" w:sz="4" w:space="0" w:color="000000"/>
              <w:bottom w:val="single" w:sz="4" w:space="0" w:color="000000"/>
            </w:tcBorders>
            <w:shd w:val="clear" w:color="auto" w:fill="FFF2CC"/>
            <w:vAlign w:val="center"/>
          </w:tcPr>
          <w:p w14:paraId="12D3A43C" w14:textId="29DADADF" w:rsidR="002F5ACC" w:rsidRPr="002F5ACC" w:rsidRDefault="00982B32" w:rsidP="002F5ACC">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sidR="002F5ACC" w:rsidRPr="002F5ACC">
              <w:rPr>
                <w:rFonts w:ascii="Times New Roman" w:hAnsi="Times New Roman" w:cs="Times New Roman"/>
                <w:sz w:val="20"/>
                <w:szCs w:val="20"/>
              </w:rPr>
              <w:t>00</w:t>
            </w:r>
          </w:p>
        </w:tc>
        <w:tc>
          <w:tcPr>
            <w:tcW w:w="1709" w:type="dxa"/>
            <w:tcBorders>
              <w:top w:val="single" w:sz="4" w:space="0" w:color="000000"/>
              <w:left w:val="single" w:sz="4" w:space="0" w:color="000000"/>
              <w:bottom w:val="single" w:sz="4" w:space="0" w:color="000000"/>
            </w:tcBorders>
            <w:shd w:val="clear" w:color="auto" w:fill="FFF2CC"/>
            <w:vAlign w:val="center"/>
          </w:tcPr>
          <w:p w14:paraId="5C505CCC"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1204F77F"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5;</w:t>
            </w:r>
          </w:p>
          <w:p w14:paraId="63978080"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от красной линий улиц – 5;</w:t>
            </w:r>
          </w:p>
          <w:p w14:paraId="4629A5A3"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от красной линии проездов - 3</w:t>
            </w:r>
          </w:p>
        </w:tc>
        <w:tc>
          <w:tcPr>
            <w:tcW w:w="1276" w:type="dxa"/>
            <w:tcBorders>
              <w:top w:val="single" w:sz="4" w:space="0" w:color="000000"/>
              <w:left w:val="single" w:sz="4" w:space="0" w:color="000000"/>
              <w:bottom w:val="single" w:sz="4" w:space="0" w:color="000000"/>
            </w:tcBorders>
            <w:shd w:val="clear" w:color="auto" w:fill="FFF2CC"/>
            <w:vAlign w:val="center"/>
          </w:tcPr>
          <w:p w14:paraId="46C430B6"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F8D8F6E"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30</w:t>
            </w:r>
          </w:p>
        </w:tc>
      </w:tr>
      <w:tr w:rsidR="002F5ACC" w:rsidRPr="002F5ACC" w14:paraId="380B2CE7" w14:textId="77777777" w:rsidTr="002F5ACC">
        <w:trPr>
          <w:gridAfter w:val="1"/>
          <w:wAfter w:w="16" w:type="dxa"/>
          <w:trHeight w:val="183"/>
        </w:trPr>
        <w:tc>
          <w:tcPr>
            <w:tcW w:w="1720" w:type="dxa"/>
            <w:vMerge/>
            <w:tcBorders>
              <w:left w:val="single" w:sz="4" w:space="0" w:color="000000"/>
            </w:tcBorders>
            <w:shd w:val="clear" w:color="auto" w:fill="FFF2CC"/>
            <w:vAlign w:val="center"/>
          </w:tcPr>
          <w:p w14:paraId="1C209014" w14:textId="77777777" w:rsidR="002F5ACC" w:rsidRPr="002F5ACC" w:rsidRDefault="002F5ACC" w:rsidP="002F5ACC">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284421D7"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обслуживание жилой застройки</w:t>
            </w:r>
          </w:p>
        </w:tc>
        <w:tc>
          <w:tcPr>
            <w:tcW w:w="856" w:type="dxa"/>
            <w:tcBorders>
              <w:top w:val="single" w:sz="4" w:space="0" w:color="000000"/>
              <w:left w:val="single" w:sz="4" w:space="0" w:color="000000"/>
              <w:bottom w:val="single" w:sz="4" w:space="0" w:color="000000"/>
            </w:tcBorders>
            <w:shd w:val="clear" w:color="auto" w:fill="FFF2CC"/>
            <w:vAlign w:val="center"/>
          </w:tcPr>
          <w:p w14:paraId="58D2EF06"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2.7</w:t>
            </w:r>
          </w:p>
        </w:tc>
        <w:tc>
          <w:tcPr>
            <w:tcW w:w="3113" w:type="dxa"/>
            <w:gridSpan w:val="3"/>
            <w:tcBorders>
              <w:top w:val="single" w:sz="4" w:space="0" w:color="000000"/>
              <w:left w:val="single" w:sz="4" w:space="0" w:color="000000"/>
              <w:bottom w:val="single" w:sz="4" w:space="0" w:color="000000"/>
            </w:tcBorders>
            <w:shd w:val="clear" w:color="auto" w:fill="FFF2CC"/>
            <w:vAlign w:val="center"/>
          </w:tcPr>
          <w:p w14:paraId="2F28A2AE"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44F5BD76"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76" w:type="dxa"/>
            <w:tcBorders>
              <w:top w:val="single" w:sz="4" w:space="0" w:color="000000"/>
              <w:left w:val="single" w:sz="4" w:space="0" w:color="000000"/>
              <w:bottom w:val="single" w:sz="4" w:space="0" w:color="000000"/>
            </w:tcBorders>
            <w:shd w:val="clear" w:color="auto" w:fill="FFF2CC"/>
            <w:vAlign w:val="center"/>
          </w:tcPr>
          <w:p w14:paraId="22721FF3"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F407D14"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r>
      <w:tr w:rsidR="002F5ACC" w:rsidRPr="002F5ACC" w14:paraId="0897E986" w14:textId="77777777" w:rsidTr="00F74F2C">
        <w:trPr>
          <w:gridAfter w:val="1"/>
          <w:wAfter w:w="16" w:type="dxa"/>
          <w:trHeight w:val="183"/>
        </w:trPr>
        <w:tc>
          <w:tcPr>
            <w:tcW w:w="1720" w:type="dxa"/>
            <w:vMerge/>
            <w:tcBorders>
              <w:left w:val="single" w:sz="4" w:space="0" w:color="000000"/>
            </w:tcBorders>
            <w:shd w:val="clear" w:color="auto" w:fill="FFF2CC"/>
            <w:vAlign w:val="center"/>
          </w:tcPr>
          <w:p w14:paraId="1FC65C15" w14:textId="77777777" w:rsidR="002F5ACC" w:rsidRPr="002F5ACC" w:rsidRDefault="002F5ACC" w:rsidP="002F5ACC">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17C75405"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color w:val="000000"/>
                <w:sz w:val="20"/>
                <w:szCs w:val="20"/>
              </w:rPr>
              <w:t>размещение гаражей для собственных нужд</w:t>
            </w:r>
          </w:p>
        </w:tc>
        <w:tc>
          <w:tcPr>
            <w:tcW w:w="856" w:type="dxa"/>
            <w:tcBorders>
              <w:top w:val="single" w:sz="4" w:space="0" w:color="000000"/>
              <w:left w:val="single" w:sz="4" w:space="0" w:color="000000"/>
              <w:bottom w:val="single" w:sz="4" w:space="0" w:color="000000"/>
            </w:tcBorders>
            <w:shd w:val="clear" w:color="auto" w:fill="FFF2CC"/>
            <w:vAlign w:val="center"/>
          </w:tcPr>
          <w:p w14:paraId="54EEF4BE"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2.7.2</w:t>
            </w:r>
          </w:p>
        </w:tc>
        <w:tc>
          <w:tcPr>
            <w:tcW w:w="1404" w:type="dxa"/>
            <w:gridSpan w:val="2"/>
            <w:tcBorders>
              <w:top w:val="single" w:sz="4" w:space="0" w:color="000000"/>
              <w:left w:val="single" w:sz="4" w:space="0" w:color="000000"/>
              <w:bottom w:val="single" w:sz="4" w:space="0" w:color="000000"/>
            </w:tcBorders>
            <w:shd w:val="clear" w:color="auto" w:fill="FFF2CC"/>
            <w:vAlign w:val="center"/>
          </w:tcPr>
          <w:p w14:paraId="6E300E50"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30</w:t>
            </w:r>
          </w:p>
        </w:tc>
        <w:tc>
          <w:tcPr>
            <w:tcW w:w="1709" w:type="dxa"/>
            <w:tcBorders>
              <w:top w:val="single" w:sz="4" w:space="0" w:color="000000"/>
              <w:left w:val="single" w:sz="4" w:space="0" w:color="000000"/>
              <w:bottom w:val="single" w:sz="4" w:space="0" w:color="000000"/>
            </w:tcBorders>
            <w:shd w:val="clear" w:color="auto" w:fill="FFF2CC"/>
            <w:vAlign w:val="center"/>
          </w:tcPr>
          <w:p w14:paraId="44A2057A"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16B90140"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76" w:type="dxa"/>
            <w:tcBorders>
              <w:top w:val="single" w:sz="4" w:space="0" w:color="000000"/>
              <w:left w:val="single" w:sz="4" w:space="0" w:color="000000"/>
              <w:bottom w:val="single" w:sz="4" w:space="0" w:color="000000"/>
            </w:tcBorders>
            <w:shd w:val="clear" w:color="auto" w:fill="FFF2CC"/>
            <w:vAlign w:val="center"/>
          </w:tcPr>
          <w:p w14:paraId="5271A541"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1(4)</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CDD8082"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r w:rsidR="002F5ACC" w:rsidRPr="002F5ACC" w14:paraId="0E482AED" w14:textId="77777777" w:rsidTr="002F5ACC">
        <w:trPr>
          <w:gridAfter w:val="1"/>
          <w:wAfter w:w="16" w:type="dxa"/>
          <w:trHeight w:val="183"/>
        </w:trPr>
        <w:tc>
          <w:tcPr>
            <w:tcW w:w="1720" w:type="dxa"/>
            <w:vMerge/>
            <w:tcBorders>
              <w:left w:val="single" w:sz="4" w:space="0" w:color="000000"/>
            </w:tcBorders>
            <w:shd w:val="clear" w:color="auto" w:fill="FFF2CC"/>
            <w:vAlign w:val="center"/>
          </w:tcPr>
          <w:p w14:paraId="46E67B8B" w14:textId="77777777" w:rsidR="002F5ACC" w:rsidRPr="002F5ACC" w:rsidRDefault="002F5ACC" w:rsidP="002F5ACC">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131E5060"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0CFE344A"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3.1.1</w:t>
            </w:r>
          </w:p>
        </w:tc>
        <w:tc>
          <w:tcPr>
            <w:tcW w:w="3113" w:type="dxa"/>
            <w:gridSpan w:val="3"/>
            <w:tcBorders>
              <w:top w:val="single" w:sz="4" w:space="0" w:color="000000"/>
              <w:left w:val="single" w:sz="4" w:space="0" w:color="000000"/>
              <w:bottom w:val="single" w:sz="4" w:space="0" w:color="000000"/>
            </w:tcBorders>
            <w:shd w:val="clear" w:color="auto" w:fill="FFF2CC"/>
            <w:vAlign w:val="center"/>
          </w:tcPr>
          <w:p w14:paraId="0F28C451"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2A000B34"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76" w:type="dxa"/>
            <w:tcBorders>
              <w:top w:val="single" w:sz="4" w:space="0" w:color="000000"/>
              <w:left w:val="single" w:sz="4" w:space="0" w:color="000000"/>
              <w:bottom w:val="single" w:sz="4" w:space="0" w:color="000000"/>
            </w:tcBorders>
            <w:shd w:val="clear" w:color="auto" w:fill="FFF2CC"/>
            <w:vAlign w:val="center"/>
          </w:tcPr>
          <w:p w14:paraId="5EBA9112"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65C4ECF"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r>
      <w:tr w:rsidR="002F5ACC" w:rsidRPr="002F5ACC" w14:paraId="029EB01C" w14:textId="77777777" w:rsidTr="002F5ACC">
        <w:trPr>
          <w:gridAfter w:val="1"/>
          <w:wAfter w:w="16" w:type="dxa"/>
          <w:trHeight w:val="183"/>
        </w:trPr>
        <w:tc>
          <w:tcPr>
            <w:tcW w:w="1720" w:type="dxa"/>
            <w:vMerge/>
            <w:tcBorders>
              <w:left w:val="single" w:sz="4" w:space="0" w:color="000000"/>
            </w:tcBorders>
            <w:shd w:val="clear" w:color="auto" w:fill="FFF2CC"/>
            <w:vAlign w:val="center"/>
          </w:tcPr>
          <w:p w14:paraId="01A383C5" w14:textId="77777777" w:rsidR="002F5ACC" w:rsidRPr="002F5ACC" w:rsidRDefault="002F5ACC" w:rsidP="002F5ACC">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7902BC7C"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амбулаторно-поликлиническое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7905C96C"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3.4.1</w:t>
            </w:r>
          </w:p>
        </w:tc>
        <w:tc>
          <w:tcPr>
            <w:tcW w:w="1274" w:type="dxa"/>
            <w:tcBorders>
              <w:top w:val="single" w:sz="4" w:space="0" w:color="000000"/>
              <w:left w:val="single" w:sz="4" w:space="0" w:color="000000"/>
              <w:bottom w:val="single" w:sz="4" w:space="0" w:color="000000"/>
            </w:tcBorders>
            <w:shd w:val="clear" w:color="auto" w:fill="FFF2CC"/>
            <w:vAlign w:val="center"/>
          </w:tcPr>
          <w:p w14:paraId="6E0D1AA9"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500</w:t>
            </w:r>
          </w:p>
        </w:tc>
        <w:tc>
          <w:tcPr>
            <w:tcW w:w="1839" w:type="dxa"/>
            <w:gridSpan w:val="2"/>
            <w:tcBorders>
              <w:top w:val="single" w:sz="4" w:space="0" w:color="000000"/>
              <w:left w:val="single" w:sz="4" w:space="0" w:color="000000"/>
              <w:bottom w:val="single" w:sz="4" w:space="0" w:color="000000"/>
            </w:tcBorders>
            <w:shd w:val="clear" w:color="auto" w:fill="FFF2CC"/>
            <w:vAlign w:val="center"/>
          </w:tcPr>
          <w:p w14:paraId="07C4AAED"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1EDDFE5F"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5;</w:t>
            </w:r>
          </w:p>
          <w:p w14:paraId="457445CC"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от красной линий улиц – 5;</w:t>
            </w:r>
          </w:p>
          <w:p w14:paraId="18A6814C"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от красной линии проездов - 3</w:t>
            </w:r>
          </w:p>
        </w:tc>
        <w:tc>
          <w:tcPr>
            <w:tcW w:w="1276" w:type="dxa"/>
            <w:tcBorders>
              <w:top w:val="single" w:sz="4" w:space="0" w:color="000000"/>
              <w:left w:val="single" w:sz="4" w:space="0" w:color="000000"/>
              <w:bottom w:val="single" w:sz="4" w:space="0" w:color="000000"/>
            </w:tcBorders>
            <w:shd w:val="clear" w:color="auto" w:fill="FFF2CC"/>
            <w:vAlign w:val="center"/>
          </w:tcPr>
          <w:p w14:paraId="46BB0073"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2(9)</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F0D0C54"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r>
      <w:tr w:rsidR="002F5ACC" w:rsidRPr="002F5ACC" w14:paraId="200E92E4" w14:textId="77777777" w:rsidTr="002F5ACC">
        <w:trPr>
          <w:gridAfter w:val="1"/>
          <w:wAfter w:w="16" w:type="dxa"/>
          <w:trHeight w:val="183"/>
        </w:trPr>
        <w:tc>
          <w:tcPr>
            <w:tcW w:w="1720" w:type="dxa"/>
            <w:vMerge/>
            <w:tcBorders>
              <w:left w:val="single" w:sz="4" w:space="0" w:color="000000"/>
            </w:tcBorders>
            <w:shd w:val="clear" w:color="auto" w:fill="FFF2CC"/>
            <w:vAlign w:val="center"/>
          </w:tcPr>
          <w:p w14:paraId="1CD6E17D" w14:textId="77777777" w:rsidR="002F5ACC" w:rsidRPr="002F5ACC" w:rsidRDefault="002F5ACC" w:rsidP="002F5ACC">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7A953E8B"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площадки для занятий спортом</w:t>
            </w:r>
          </w:p>
        </w:tc>
        <w:tc>
          <w:tcPr>
            <w:tcW w:w="856" w:type="dxa"/>
            <w:tcBorders>
              <w:top w:val="single" w:sz="4" w:space="0" w:color="000000"/>
              <w:left w:val="single" w:sz="4" w:space="0" w:color="000000"/>
              <w:bottom w:val="single" w:sz="4" w:space="0" w:color="000000"/>
            </w:tcBorders>
            <w:shd w:val="clear" w:color="auto" w:fill="FFF2CC"/>
            <w:vAlign w:val="center"/>
          </w:tcPr>
          <w:p w14:paraId="4A8D4BF0"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5.1.3</w:t>
            </w:r>
          </w:p>
        </w:tc>
        <w:tc>
          <w:tcPr>
            <w:tcW w:w="3113" w:type="dxa"/>
            <w:gridSpan w:val="3"/>
            <w:tcBorders>
              <w:top w:val="single" w:sz="4" w:space="0" w:color="000000"/>
              <w:left w:val="single" w:sz="4" w:space="0" w:color="000000"/>
              <w:bottom w:val="single" w:sz="4" w:space="0" w:color="000000"/>
            </w:tcBorders>
            <w:shd w:val="clear" w:color="auto" w:fill="FFF2CC"/>
            <w:vAlign w:val="center"/>
          </w:tcPr>
          <w:p w14:paraId="29A71054"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092A2DB4"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76" w:type="dxa"/>
            <w:tcBorders>
              <w:top w:val="single" w:sz="4" w:space="0" w:color="000000"/>
              <w:left w:val="single" w:sz="4" w:space="0" w:color="000000"/>
              <w:bottom w:val="single" w:sz="4" w:space="0" w:color="000000"/>
            </w:tcBorders>
            <w:shd w:val="clear" w:color="auto" w:fill="FFF2CC"/>
            <w:vAlign w:val="center"/>
          </w:tcPr>
          <w:p w14:paraId="3227F4EF"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1EC448C"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r>
      <w:tr w:rsidR="002F5ACC" w:rsidRPr="002F5ACC" w14:paraId="4416FCBC" w14:textId="77777777" w:rsidTr="002F5ACC">
        <w:trPr>
          <w:gridAfter w:val="1"/>
          <w:wAfter w:w="16" w:type="dxa"/>
          <w:trHeight w:val="183"/>
        </w:trPr>
        <w:tc>
          <w:tcPr>
            <w:tcW w:w="1720" w:type="dxa"/>
            <w:vMerge/>
            <w:tcBorders>
              <w:left w:val="single" w:sz="4" w:space="0" w:color="000000"/>
            </w:tcBorders>
            <w:shd w:val="clear" w:color="auto" w:fill="FFF2CC"/>
            <w:vAlign w:val="center"/>
          </w:tcPr>
          <w:p w14:paraId="6A25FB1C" w14:textId="77777777" w:rsidR="002F5ACC" w:rsidRPr="002F5ACC" w:rsidRDefault="002F5ACC" w:rsidP="002F5ACC">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4E1F498C"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магазины</w:t>
            </w:r>
          </w:p>
        </w:tc>
        <w:tc>
          <w:tcPr>
            <w:tcW w:w="856" w:type="dxa"/>
            <w:tcBorders>
              <w:top w:val="single" w:sz="4" w:space="0" w:color="000000"/>
              <w:left w:val="single" w:sz="4" w:space="0" w:color="000000"/>
              <w:bottom w:val="single" w:sz="4" w:space="0" w:color="000000"/>
            </w:tcBorders>
            <w:shd w:val="clear" w:color="auto" w:fill="FFF2CC"/>
            <w:vAlign w:val="center"/>
          </w:tcPr>
          <w:p w14:paraId="21555AAD"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4.4</w:t>
            </w:r>
          </w:p>
        </w:tc>
        <w:tc>
          <w:tcPr>
            <w:tcW w:w="1274" w:type="dxa"/>
            <w:tcBorders>
              <w:top w:val="single" w:sz="4" w:space="0" w:color="000000"/>
              <w:left w:val="single" w:sz="4" w:space="0" w:color="000000"/>
              <w:bottom w:val="single" w:sz="4" w:space="0" w:color="000000"/>
            </w:tcBorders>
            <w:shd w:val="clear" w:color="auto" w:fill="FFF2CC"/>
            <w:vAlign w:val="center"/>
          </w:tcPr>
          <w:p w14:paraId="62845804"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200</w:t>
            </w:r>
          </w:p>
        </w:tc>
        <w:tc>
          <w:tcPr>
            <w:tcW w:w="1839" w:type="dxa"/>
            <w:gridSpan w:val="2"/>
            <w:tcBorders>
              <w:top w:val="single" w:sz="4" w:space="0" w:color="000000"/>
              <w:left w:val="single" w:sz="4" w:space="0" w:color="000000"/>
              <w:bottom w:val="single" w:sz="4" w:space="0" w:color="000000"/>
            </w:tcBorders>
            <w:shd w:val="clear" w:color="auto" w:fill="FFF2CC"/>
            <w:vAlign w:val="center"/>
          </w:tcPr>
          <w:p w14:paraId="0A318200"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2854E6BC"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76" w:type="dxa"/>
            <w:tcBorders>
              <w:top w:val="single" w:sz="4" w:space="0" w:color="000000"/>
              <w:left w:val="single" w:sz="4" w:space="0" w:color="000000"/>
              <w:bottom w:val="single" w:sz="4" w:space="0" w:color="000000"/>
            </w:tcBorders>
            <w:shd w:val="clear" w:color="auto" w:fill="FFF2CC"/>
            <w:vAlign w:val="center"/>
          </w:tcPr>
          <w:p w14:paraId="5C247EA1"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2(9)</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F1AD980"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80</w:t>
            </w:r>
          </w:p>
        </w:tc>
      </w:tr>
      <w:tr w:rsidR="002F5ACC" w:rsidRPr="002F5ACC" w14:paraId="7633C64C" w14:textId="77777777" w:rsidTr="002F5ACC">
        <w:trPr>
          <w:gridAfter w:val="1"/>
          <w:wAfter w:w="16" w:type="dxa"/>
          <w:trHeight w:val="183"/>
        </w:trPr>
        <w:tc>
          <w:tcPr>
            <w:tcW w:w="1720" w:type="dxa"/>
            <w:vMerge/>
            <w:tcBorders>
              <w:left w:val="single" w:sz="4" w:space="0" w:color="000000"/>
            </w:tcBorders>
            <w:shd w:val="clear" w:color="auto" w:fill="FFF2CC"/>
            <w:vAlign w:val="center"/>
          </w:tcPr>
          <w:p w14:paraId="40EA8E3D" w14:textId="77777777" w:rsidR="002F5ACC" w:rsidRPr="002F5ACC" w:rsidRDefault="002F5ACC" w:rsidP="002F5ACC">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015FA11E"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обеспечение внутреннего правопорядка</w:t>
            </w:r>
          </w:p>
        </w:tc>
        <w:tc>
          <w:tcPr>
            <w:tcW w:w="856" w:type="dxa"/>
            <w:tcBorders>
              <w:top w:val="single" w:sz="4" w:space="0" w:color="000000"/>
              <w:left w:val="single" w:sz="4" w:space="0" w:color="000000"/>
              <w:bottom w:val="single" w:sz="4" w:space="0" w:color="000000"/>
            </w:tcBorders>
            <w:shd w:val="clear" w:color="auto" w:fill="FFF2CC"/>
            <w:vAlign w:val="center"/>
          </w:tcPr>
          <w:p w14:paraId="4CB49F0A"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8.3</w:t>
            </w:r>
          </w:p>
        </w:tc>
        <w:tc>
          <w:tcPr>
            <w:tcW w:w="3113" w:type="dxa"/>
            <w:gridSpan w:val="3"/>
            <w:tcBorders>
              <w:top w:val="single" w:sz="4" w:space="0" w:color="000000"/>
              <w:left w:val="single" w:sz="4" w:space="0" w:color="000000"/>
              <w:bottom w:val="single" w:sz="4" w:space="0" w:color="000000"/>
            </w:tcBorders>
            <w:shd w:val="clear" w:color="auto" w:fill="FFF2CC"/>
            <w:vAlign w:val="center"/>
          </w:tcPr>
          <w:p w14:paraId="484623BE"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45D5FE8C"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76" w:type="dxa"/>
            <w:tcBorders>
              <w:top w:val="single" w:sz="4" w:space="0" w:color="000000"/>
              <w:left w:val="single" w:sz="4" w:space="0" w:color="000000"/>
              <w:bottom w:val="single" w:sz="4" w:space="0" w:color="000000"/>
            </w:tcBorders>
            <w:shd w:val="clear" w:color="auto" w:fill="FFF2CC"/>
            <w:vAlign w:val="center"/>
          </w:tcPr>
          <w:p w14:paraId="3D93287C"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184FEE7"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r>
      <w:tr w:rsidR="002F5ACC" w:rsidRPr="002F5ACC" w14:paraId="3C812063" w14:textId="77777777" w:rsidTr="002F5ACC">
        <w:trPr>
          <w:gridAfter w:val="1"/>
          <w:wAfter w:w="16" w:type="dxa"/>
          <w:trHeight w:val="183"/>
        </w:trPr>
        <w:tc>
          <w:tcPr>
            <w:tcW w:w="1720" w:type="dxa"/>
            <w:vMerge/>
            <w:tcBorders>
              <w:left w:val="single" w:sz="4" w:space="0" w:color="000000"/>
            </w:tcBorders>
            <w:shd w:val="clear" w:color="auto" w:fill="FFF2CC"/>
            <w:vAlign w:val="center"/>
          </w:tcPr>
          <w:p w14:paraId="3B4B3E68" w14:textId="77777777" w:rsidR="002F5ACC" w:rsidRPr="002F5ACC" w:rsidRDefault="002F5ACC" w:rsidP="002F5ACC">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50A5EBBB"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08513782"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12.0</w:t>
            </w:r>
          </w:p>
        </w:tc>
        <w:tc>
          <w:tcPr>
            <w:tcW w:w="3113" w:type="dxa"/>
            <w:gridSpan w:val="3"/>
            <w:tcBorders>
              <w:top w:val="single" w:sz="4" w:space="0" w:color="000000"/>
              <w:left w:val="single" w:sz="4" w:space="0" w:color="000000"/>
              <w:bottom w:val="single" w:sz="4" w:space="0" w:color="000000"/>
            </w:tcBorders>
            <w:shd w:val="clear" w:color="auto" w:fill="FFF2CC"/>
            <w:vAlign w:val="center"/>
          </w:tcPr>
          <w:p w14:paraId="2ECB3026"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4402E4F1"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1276" w:type="dxa"/>
            <w:tcBorders>
              <w:top w:val="single" w:sz="4" w:space="0" w:color="000000"/>
              <w:left w:val="single" w:sz="4" w:space="0" w:color="000000"/>
              <w:bottom w:val="single" w:sz="4" w:space="0" w:color="000000"/>
            </w:tcBorders>
            <w:shd w:val="clear" w:color="auto" w:fill="FFF2CC"/>
            <w:vAlign w:val="center"/>
          </w:tcPr>
          <w:p w14:paraId="3E15C1CD"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3B89D8D"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r>
      <w:tr w:rsidR="002F5ACC" w:rsidRPr="002F5ACC" w14:paraId="32ADA9CF" w14:textId="77777777" w:rsidTr="002F5ACC">
        <w:trPr>
          <w:gridAfter w:val="1"/>
          <w:wAfter w:w="16" w:type="dxa"/>
          <w:trHeight w:val="183"/>
        </w:trPr>
        <w:tc>
          <w:tcPr>
            <w:tcW w:w="1720" w:type="dxa"/>
            <w:vMerge/>
            <w:tcBorders>
              <w:left w:val="single" w:sz="4" w:space="0" w:color="000000"/>
              <w:bottom w:val="single" w:sz="4" w:space="0" w:color="000000"/>
            </w:tcBorders>
            <w:shd w:val="clear" w:color="auto" w:fill="FFF2CC"/>
            <w:vAlign w:val="center"/>
          </w:tcPr>
          <w:p w14:paraId="40C43A99" w14:textId="77777777" w:rsidR="002F5ACC" w:rsidRPr="002F5ACC" w:rsidRDefault="002F5ACC" w:rsidP="002F5ACC">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4308E81B"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ведение огородничества</w:t>
            </w:r>
          </w:p>
        </w:tc>
        <w:tc>
          <w:tcPr>
            <w:tcW w:w="856" w:type="dxa"/>
            <w:tcBorders>
              <w:top w:val="single" w:sz="4" w:space="0" w:color="000000"/>
              <w:left w:val="single" w:sz="4" w:space="0" w:color="000000"/>
              <w:bottom w:val="single" w:sz="4" w:space="0" w:color="000000"/>
            </w:tcBorders>
            <w:shd w:val="clear" w:color="auto" w:fill="FFF2CC"/>
            <w:vAlign w:val="center"/>
          </w:tcPr>
          <w:p w14:paraId="47BD3C8F"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13.1</w:t>
            </w:r>
          </w:p>
        </w:tc>
        <w:tc>
          <w:tcPr>
            <w:tcW w:w="1274" w:type="dxa"/>
            <w:tcBorders>
              <w:top w:val="single" w:sz="4" w:space="0" w:color="000000"/>
              <w:left w:val="single" w:sz="4" w:space="0" w:color="000000"/>
              <w:bottom w:val="single" w:sz="4" w:space="0" w:color="000000"/>
            </w:tcBorders>
            <w:shd w:val="clear" w:color="auto" w:fill="FFF2CC"/>
            <w:vAlign w:val="center"/>
          </w:tcPr>
          <w:p w14:paraId="41C9113E" w14:textId="6C5B6258" w:rsidR="002F5ACC" w:rsidRPr="002F5ACC" w:rsidRDefault="0059494D" w:rsidP="002F5ACC">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839" w:type="dxa"/>
            <w:gridSpan w:val="2"/>
            <w:tcBorders>
              <w:top w:val="single" w:sz="4" w:space="0" w:color="000000"/>
              <w:left w:val="single" w:sz="4" w:space="0" w:color="000000"/>
              <w:bottom w:val="single" w:sz="4" w:space="0" w:color="000000"/>
            </w:tcBorders>
            <w:shd w:val="clear" w:color="auto" w:fill="FFF2CC"/>
            <w:vAlign w:val="center"/>
          </w:tcPr>
          <w:p w14:paraId="59A74273" w14:textId="5EBB29FE" w:rsidR="002F5ACC" w:rsidRPr="002F5ACC" w:rsidRDefault="0059494D" w:rsidP="002F5ACC">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1500</w:t>
            </w:r>
          </w:p>
        </w:tc>
        <w:tc>
          <w:tcPr>
            <w:tcW w:w="2827" w:type="dxa"/>
            <w:tcBorders>
              <w:top w:val="single" w:sz="4" w:space="0" w:color="000000"/>
              <w:left w:val="single" w:sz="4" w:space="0" w:color="000000"/>
              <w:bottom w:val="single" w:sz="4" w:space="0" w:color="000000"/>
            </w:tcBorders>
            <w:shd w:val="clear" w:color="auto" w:fill="FFF2CC"/>
            <w:vAlign w:val="center"/>
          </w:tcPr>
          <w:p w14:paraId="00AD2832"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5;</w:t>
            </w:r>
          </w:p>
          <w:p w14:paraId="0DEBC7A8"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от красной линий улиц – 5;</w:t>
            </w:r>
          </w:p>
          <w:p w14:paraId="29572212"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от красной линии проездов - 3</w:t>
            </w:r>
          </w:p>
        </w:tc>
        <w:tc>
          <w:tcPr>
            <w:tcW w:w="1276" w:type="dxa"/>
            <w:tcBorders>
              <w:top w:val="single" w:sz="4" w:space="0" w:color="000000"/>
              <w:left w:val="single" w:sz="4" w:space="0" w:color="000000"/>
              <w:bottom w:val="single" w:sz="4" w:space="0" w:color="000000"/>
            </w:tcBorders>
            <w:shd w:val="clear" w:color="auto" w:fill="FFF2CC"/>
            <w:vAlign w:val="center"/>
          </w:tcPr>
          <w:p w14:paraId="0EC2C7B3"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1(4)</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173CDDE"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30</w:t>
            </w:r>
          </w:p>
        </w:tc>
      </w:tr>
      <w:tr w:rsidR="002F5ACC" w:rsidRPr="002F5ACC" w14:paraId="6730DC0C" w14:textId="77777777" w:rsidTr="00F74F2C">
        <w:trPr>
          <w:gridAfter w:val="1"/>
          <w:wAfter w:w="16" w:type="dxa"/>
          <w:trHeight w:val="579"/>
        </w:trPr>
        <w:tc>
          <w:tcPr>
            <w:tcW w:w="1720" w:type="dxa"/>
            <w:tcBorders>
              <w:top w:val="single" w:sz="4" w:space="0" w:color="000000"/>
              <w:left w:val="single" w:sz="4" w:space="0" w:color="000000"/>
              <w:bottom w:val="single" w:sz="4" w:space="0" w:color="000000"/>
            </w:tcBorders>
            <w:shd w:val="clear" w:color="auto" w:fill="E2EFD9"/>
            <w:vAlign w:val="center"/>
          </w:tcPr>
          <w:p w14:paraId="4B58386D" w14:textId="77777777" w:rsidR="002F5ACC" w:rsidRPr="002F5ACC" w:rsidRDefault="002F5ACC" w:rsidP="002F5ACC">
            <w:pPr>
              <w:tabs>
                <w:tab w:val="left" w:pos="1440"/>
              </w:tabs>
              <w:spacing w:after="0" w:line="240" w:lineRule="auto"/>
              <w:jc w:val="center"/>
              <w:rPr>
                <w:rFonts w:ascii="Times New Roman" w:hAnsi="Times New Roman" w:cs="Times New Roman"/>
                <w:b/>
                <w:bCs/>
                <w:sz w:val="20"/>
                <w:szCs w:val="20"/>
              </w:rPr>
            </w:pPr>
            <w:r w:rsidRPr="002F5ACC">
              <w:rPr>
                <w:rFonts w:ascii="Times New Roman" w:hAnsi="Times New Roman" w:cs="Times New Roman"/>
                <w:b/>
                <w:bCs/>
                <w:sz w:val="20"/>
                <w:szCs w:val="20"/>
              </w:rPr>
              <w:t>Условно разрешенные</w:t>
            </w:r>
          </w:p>
        </w:tc>
        <w:tc>
          <w:tcPr>
            <w:tcW w:w="2552" w:type="dxa"/>
            <w:tcBorders>
              <w:top w:val="single" w:sz="4" w:space="0" w:color="000000"/>
              <w:left w:val="single" w:sz="4" w:space="0" w:color="000000"/>
              <w:bottom w:val="single" w:sz="4" w:space="0" w:color="000000"/>
            </w:tcBorders>
            <w:shd w:val="clear" w:color="auto" w:fill="E2EFD9"/>
            <w:vAlign w:val="center"/>
          </w:tcPr>
          <w:p w14:paraId="1279795A"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общественное питание</w:t>
            </w:r>
          </w:p>
        </w:tc>
        <w:tc>
          <w:tcPr>
            <w:tcW w:w="856" w:type="dxa"/>
            <w:tcBorders>
              <w:top w:val="single" w:sz="4" w:space="0" w:color="000000"/>
              <w:left w:val="single" w:sz="4" w:space="0" w:color="000000"/>
              <w:bottom w:val="single" w:sz="4" w:space="0" w:color="000000"/>
            </w:tcBorders>
            <w:shd w:val="clear" w:color="auto" w:fill="E2EFD9"/>
            <w:vAlign w:val="center"/>
          </w:tcPr>
          <w:p w14:paraId="59313DAC"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4.6</w:t>
            </w:r>
          </w:p>
        </w:tc>
        <w:tc>
          <w:tcPr>
            <w:tcW w:w="1404" w:type="dxa"/>
            <w:gridSpan w:val="2"/>
            <w:tcBorders>
              <w:top w:val="single" w:sz="4" w:space="0" w:color="000000"/>
              <w:left w:val="single" w:sz="4" w:space="0" w:color="000000"/>
              <w:bottom w:val="single" w:sz="4" w:space="0" w:color="000000"/>
            </w:tcBorders>
            <w:shd w:val="clear" w:color="auto" w:fill="E2EFD9"/>
            <w:vAlign w:val="center"/>
          </w:tcPr>
          <w:p w14:paraId="5117D05E"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200</w:t>
            </w:r>
          </w:p>
        </w:tc>
        <w:tc>
          <w:tcPr>
            <w:tcW w:w="1709" w:type="dxa"/>
            <w:tcBorders>
              <w:top w:val="single" w:sz="4" w:space="0" w:color="000000"/>
              <w:left w:val="single" w:sz="4" w:space="0" w:color="000000"/>
              <w:bottom w:val="single" w:sz="4" w:space="0" w:color="000000"/>
            </w:tcBorders>
            <w:shd w:val="clear" w:color="auto" w:fill="E2EFD9"/>
            <w:vAlign w:val="center"/>
          </w:tcPr>
          <w:p w14:paraId="19A17AAC"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E2EFD9"/>
            <w:vAlign w:val="center"/>
          </w:tcPr>
          <w:p w14:paraId="62EBC7C3"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3</w:t>
            </w:r>
          </w:p>
        </w:tc>
        <w:tc>
          <w:tcPr>
            <w:tcW w:w="1276" w:type="dxa"/>
            <w:tcBorders>
              <w:top w:val="single" w:sz="4" w:space="0" w:color="000000"/>
              <w:left w:val="single" w:sz="4" w:space="0" w:color="000000"/>
              <w:bottom w:val="single" w:sz="4" w:space="0" w:color="000000"/>
            </w:tcBorders>
            <w:shd w:val="clear" w:color="auto" w:fill="E2EFD9"/>
            <w:vAlign w:val="center"/>
          </w:tcPr>
          <w:p w14:paraId="0A5B7549"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2(9)</w:t>
            </w:r>
          </w:p>
        </w:tc>
        <w:tc>
          <w:tcPr>
            <w:tcW w:w="2420"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1AF2524"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80</w:t>
            </w:r>
          </w:p>
        </w:tc>
      </w:tr>
      <w:tr w:rsidR="002F5ACC" w:rsidRPr="002F5ACC" w14:paraId="28F30A39" w14:textId="77777777" w:rsidTr="00F74F2C">
        <w:trPr>
          <w:gridAfter w:val="1"/>
          <w:wAfter w:w="16" w:type="dxa"/>
          <w:trHeight w:val="579"/>
        </w:trPr>
        <w:tc>
          <w:tcPr>
            <w:tcW w:w="1720" w:type="dxa"/>
            <w:vMerge w:val="restart"/>
            <w:tcBorders>
              <w:top w:val="single" w:sz="4" w:space="0" w:color="000000"/>
              <w:left w:val="single" w:sz="4" w:space="0" w:color="000000"/>
              <w:bottom w:val="single" w:sz="4" w:space="0" w:color="000000"/>
            </w:tcBorders>
            <w:shd w:val="clear" w:color="auto" w:fill="DEEAF6"/>
            <w:vAlign w:val="center"/>
          </w:tcPr>
          <w:p w14:paraId="5876AFDE"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b/>
                <w:bCs/>
                <w:sz w:val="20"/>
                <w:szCs w:val="20"/>
              </w:rPr>
              <w:t>Вспомогательные</w:t>
            </w:r>
          </w:p>
        </w:tc>
        <w:tc>
          <w:tcPr>
            <w:tcW w:w="2552" w:type="dxa"/>
            <w:tcBorders>
              <w:top w:val="single" w:sz="4" w:space="0" w:color="000000"/>
              <w:left w:val="single" w:sz="4" w:space="0" w:color="000000"/>
              <w:bottom w:val="single" w:sz="4" w:space="0" w:color="000000"/>
            </w:tcBorders>
            <w:shd w:val="clear" w:color="auto" w:fill="DEEAF6"/>
            <w:vAlign w:val="center"/>
          </w:tcPr>
          <w:p w14:paraId="5C45CCFC"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DEEAF6"/>
            <w:vAlign w:val="center"/>
          </w:tcPr>
          <w:p w14:paraId="7CD5CA9E"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4.9</w:t>
            </w:r>
          </w:p>
        </w:tc>
        <w:tc>
          <w:tcPr>
            <w:tcW w:w="1404" w:type="dxa"/>
            <w:gridSpan w:val="2"/>
            <w:tcBorders>
              <w:top w:val="single" w:sz="4" w:space="0" w:color="000000"/>
              <w:left w:val="single" w:sz="4" w:space="0" w:color="000000"/>
              <w:bottom w:val="single" w:sz="4" w:space="0" w:color="000000"/>
            </w:tcBorders>
            <w:shd w:val="clear" w:color="auto" w:fill="DEEAF6"/>
            <w:vAlign w:val="center"/>
          </w:tcPr>
          <w:p w14:paraId="30CAFEE5"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60</w:t>
            </w:r>
          </w:p>
        </w:tc>
        <w:tc>
          <w:tcPr>
            <w:tcW w:w="1709" w:type="dxa"/>
            <w:tcBorders>
              <w:top w:val="single" w:sz="4" w:space="0" w:color="000000"/>
              <w:left w:val="single" w:sz="4" w:space="0" w:color="000000"/>
              <w:bottom w:val="single" w:sz="4" w:space="0" w:color="000000"/>
            </w:tcBorders>
            <w:shd w:val="clear" w:color="auto" w:fill="DEEAF6"/>
            <w:vAlign w:val="center"/>
          </w:tcPr>
          <w:p w14:paraId="76A15574"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DEEAF6"/>
            <w:vAlign w:val="center"/>
          </w:tcPr>
          <w:p w14:paraId="2658412C"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76" w:type="dxa"/>
            <w:tcBorders>
              <w:top w:val="single" w:sz="4" w:space="0" w:color="000000"/>
              <w:left w:val="single" w:sz="4" w:space="0" w:color="000000"/>
              <w:bottom w:val="single" w:sz="4" w:space="0" w:color="000000"/>
            </w:tcBorders>
            <w:shd w:val="clear" w:color="auto" w:fill="DEEAF6"/>
            <w:vAlign w:val="center"/>
          </w:tcPr>
          <w:p w14:paraId="22C8FC8B"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1(6)</w:t>
            </w:r>
          </w:p>
        </w:tc>
        <w:tc>
          <w:tcPr>
            <w:tcW w:w="2420"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38D25E2"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r w:rsidR="002F5ACC" w:rsidRPr="002F5ACC" w14:paraId="22A41FF3" w14:textId="77777777" w:rsidTr="002F5ACC">
        <w:trPr>
          <w:gridAfter w:val="1"/>
          <w:wAfter w:w="16" w:type="dxa"/>
          <w:trHeight w:val="579"/>
        </w:trPr>
        <w:tc>
          <w:tcPr>
            <w:tcW w:w="1720" w:type="dxa"/>
            <w:vMerge/>
            <w:tcBorders>
              <w:top w:val="single" w:sz="4" w:space="0" w:color="000000"/>
              <w:left w:val="single" w:sz="4" w:space="0" w:color="000000"/>
              <w:bottom w:val="single" w:sz="4" w:space="0" w:color="000000"/>
            </w:tcBorders>
            <w:shd w:val="clear" w:color="auto" w:fill="DEEAF6"/>
            <w:vAlign w:val="center"/>
          </w:tcPr>
          <w:p w14:paraId="0EDBEC40" w14:textId="77777777" w:rsidR="002F5ACC" w:rsidRPr="002F5ACC" w:rsidRDefault="002F5ACC" w:rsidP="002F5ACC">
            <w:pPr>
              <w:tabs>
                <w:tab w:val="left" w:pos="1440"/>
              </w:tabs>
              <w:snapToGrid w:val="0"/>
              <w:spacing w:after="0" w:line="240" w:lineRule="auto"/>
              <w:jc w:val="center"/>
              <w:rPr>
                <w:rFonts w:ascii="Times New Roman" w:hAnsi="Times New Roman" w:cs="Times New Roman"/>
                <w:sz w:val="20"/>
                <w:szCs w:val="20"/>
              </w:rPr>
            </w:pPr>
          </w:p>
        </w:tc>
        <w:tc>
          <w:tcPr>
            <w:tcW w:w="2552" w:type="dxa"/>
            <w:tcBorders>
              <w:top w:val="single" w:sz="4" w:space="0" w:color="000000"/>
              <w:left w:val="single" w:sz="4" w:space="0" w:color="000000"/>
              <w:bottom w:val="single" w:sz="4" w:space="0" w:color="000000"/>
            </w:tcBorders>
            <w:shd w:val="clear" w:color="auto" w:fill="DEEAF6"/>
            <w:vAlign w:val="center"/>
          </w:tcPr>
          <w:p w14:paraId="260307ED" w14:textId="77777777" w:rsidR="002F5ACC" w:rsidRPr="002F5ACC" w:rsidRDefault="002F5ACC" w:rsidP="002F5ACC">
            <w:pPr>
              <w:pStyle w:val="2f1"/>
              <w:widowControl w:val="0"/>
              <w:spacing w:after="0" w:line="240" w:lineRule="auto"/>
              <w:ind w:left="0"/>
              <w:rPr>
                <w:rFonts w:ascii="Times New Roman" w:hAnsi="Times New Roman" w:cs="Times New Roman"/>
                <w:sz w:val="20"/>
                <w:szCs w:val="20"/>
              </w:rPr>
            </w:pPr>
            <w:r w:rsidRPr="002F5ACC">
              <w:rPr>
                <w:rFonts w:ascii="Times New Roman" w:hAnsi="Times New Roman" w:cs="Times New Roman"/>
                <w:sz w:val="20"/>
                <w:szCs w:val="20"/>
              </w:rPr>
              <w:t>отдых (рекреация)</w:t>
            </w:r>
          </w:p>
        </w:tc>
        <w:tc>
          <w:tcPr>
            <w:tcW w:w="856" w:type="dxa"/>
            <w:tcBorders>
              <w:top w:val="single" w:sz="4" w:space="0" w:color="000000"/>
              <w:left w:val="single" w:sz="4" w:space="0" w:color="000000"/>
              <w:bottom w:val="single" w:sz="4" w:space="0" w:color="000000"/>
            </w:tcBorders>
            <w:shd w:val="clear" w:color="auto" w:fill="DEEAF6"/>
            <w:vAlign w:val="center"/>
          </w:tcPr>
          <w:p w14:paraId="5D53DD2C" w14:textId="77777777" w:rsidR="002F5ACC" w:rsidRPr="002F5ACC" w:rsidRDefault="002F5ACC" w:rsidP="002F5ACC">
            <w:pPr>
              <w:pStyle w:val="2f1"/>
              <w:widowControl w:val="0"/>
              <w:spacing w:after="0" w:line="240" w:lineRule="auto"/>
              <w:ind w:left="0"/>
              <w:jc w:val="center"/>
              <w:rPr>
                <w:rFonts w:ascii="Times New Roman" w:hAnsi="Times New Roman" w:cs="Times New Roman"/>
                <w:sz w:val="20"/>
                <w:szCs w:val="20"/>
              </w:rPr>
            </w:pPr>
            <w:r w:rsidRPr="002F5ACC">
              <w:rPr>
                <w:rFonts w:ascii="Times New Roman" w:hAnsi="Times New Roman" w:cs="Times New Roman"/>
                <w:sz w:val="20"/>
                <w:szCs w:val="20"/>
              </w:rPr>
              <w:t>5.0</w:t>
            </w:r>
          </w:p>
        </w:tc>
        <w:tc>
          <w:tcPr>
            <w:tcW w:w="3113" w:type="dxa"/>
            <w:gridSpan w:val="3"/>
            <w:tcBorders>
              <w:top w:val="single" w:sz="4" w:space="0" w:color="000000"/>
              <w:left w:val="single" w:sz="4" w:space="0" w:color="000000"/>
              <w:bottom w:val="single" w:sz="4" w:space="0" w:color="000000"/>
            </w:tcBorders>
            <w:shd w:val="clear" w:color="auto" w:fill="DEEAF6"/>
            <w:vAlign w:val="center"/>
          </w:tcPr>
          <w:p w14:paraId="7558C529"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DEEAF6"/>
            <w:vAlign w:val="center"/>
          </w:tcPr>
          <w:p w14:paraId="6990B07A"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5;</w:t>
            </w:r>
          </w:p>
          <w:p w14:paraId="6ECF1873"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от красной линий улиц – 5;</w:t>
            </w:r>
          </w:p>
          <w:p w14:paraId="19E9F5B5"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от красной линии проездов - 3</w:t>
            </w:r>
          </w:p>
        </w:tc>
        <w:tc>
          <w:tcPr>
            <w:tcW w:w="1276" w:type="dxa"/>
            <w:tcBorders>
              <w:top w:val="single" w:sz="4" w:space="0" w:color="000000"/>
              <w:left w:val="single" w:sz="4" w:space="0" w:color="000000"/>
              <w:bottom w:val="single" w:sz="4" w:space="0" w:color="000000"/>
            </w:tcBorders>
            <w:shd w:val="clear" w:color="auto" w:fill="DEEAF6"/>
            <w:vAlign w:val="center"/>
          </w:tcPr>
          <w:p w14:paraId="3F83D308" w14:textId="77777777" w:rsidR="002F5ACC" w:rsidRPr="002F5ACC" w:rsidRDefault="002F5ACC" w:rsidP="002F5ACC">
            <w:pPr>
              <w:tabs>
                <w:tab w:val="left" w:pos="1440"/>
              </w:tabs>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F43AF2D" w14:textId="77777777" w:rsidR="002F5ACC" w:rsidRPr="002F5ACC" w:rsidRDefault="002F5ACC" w:rsidP="002F5ACC">
            <w:pPr>
              <w:spacing w:after="0" w:line="240" w:lineRule="auto"/>
              <w:jc w:val="center"/>
              <w:rPr>
                <w:rFonts w:ascii="Times New Roman" w:hAnsi="Times New Roman" w:cs="Times New Roman"/>
                <w:sz w:val="20"/>
                <w:szCs w:val="20"/>
              </w:rPr>
            </w:pPr>
            <w:r w:rsidRPr="002F5ACC">
              <w:rPr>
                <w:rFonts w:ascii="Times New Roman" w:hAnsi="Times New Roman" w:cs="Times New Roman"/>
                <w:sz w:val="20"/>
                <w:szCs w:val="20"/>
              </w:rPr>
              <w:t>Не подлежит установлению</w:t>
            </w:r>
          </w:p>
        </w:tc>
      </w:tr>
    </w:tbl>
    <w:p w14:paraId="71CD5036" w14:textId="77777777" w:rsidR="00596A9C" w:rsidRPr="00596A9C" w:rsidRDefault="00596A9C" w:rsidP="00596A9C">
      <w:pPr>
        <w:tabs>
          <w:tab w:val="left" w:pos="993"/>
        </w:tabs>
        <w:spacing w:after="0" w:line="240" w:lineRule="auto"/>
        <w:ind w:firstLine="709"/>
        <w:jc w:val="both"/>
        <w:rPr>
          <w:rFonts w:ascii="Times New Roman" w:hAnsi="Times New Roman" w:cs="Times New Roman"/>
          <w:sz w:val="24"/>
          <w:szCs w:val="24"/>
        </w:rPr>
      </w:pPr>
    </w:p>
    <w:p w14:paraId="695F265F" w14:textId="637836F0" w:rsidR="00D67D59" w:rsidRPr="00D67D59" w:rsidRDefault="002F5ACC" w:rsidP="00D67D59">
      <w:pPr>
        <w:spacing w:after="0" w:line="240" w:lineRule="auto"/>
        <w:ind w:firstLine="709"/>
        <w:rPr>
          <w:rFonts w:ascii="Times New Roman" w:hAnsi="Times New Roman"/>
          <w:sz w:val="24"/>
          <w:szCs w:val="24"/>
        </w:rPr>
      </w:pPr>
      <w:r>
        <w:rPr>
          <w:rFonts w:ascii="Times New Roman" w:hAnsi="Times New Roman"/>
          <w:sz w:val="24"/>
          <w:szCs w:val="24"/>
        </w:rPr>
        <w:t>2</w:t>
      </w:r>
      <w:r w:rsidR="00D67D59" w:rsidRPr="00D67D59">
        <w:rPr>
          <w:rFonts w:ascii="Times New Roman" w:hAnsi="Times New Roman"/>
          <w:sz w:val="24"/>
          <w:szCs w:val="24"/>
        </w:rPr>
        <w:t>. Иные показатели:</w:t>
      </w:r>
    </w:p>
    <w:p w14:paraId="1EE8E7AC" w14:textId="611E0E09" w:rsidR="00D67D59" w:rsidRDefault="002F5ACC" w:rsidP="00901E60">
      <w:pPr>
        <w:pStyle w:val="afff1"/>
        <w:spacing w:after="0" w:line="240" w:lineRule="auto"/>
        <w:ind w:left="0" w:firstLine="709"/>
        <w:rPr>
          <w:rFonts w:ascii="Times New Roman" w:hAnsi="Times New Roman"/>
          <w:sz w:val="24"/>
          <w:szCs w:val="24"/>
        </w:rPr>
      </w:pPr>
      <w:r>
        <w:rPr>
          <w:rFonts w:ascii="Times New Roman" w:hAnsi="Times New Roman"/>
          <w:sz w:val="24"/>
          <w:szCs w:val="24"/>
        </w:rPr>
        <w:t>2</w:t>
      </w:r>
      <w:r w:rsidR="00BF34DC">
        <w:rPr>
          <w:rFonts w:ascii="Times New Roman" w:hAnsi="Times New Roman"/>
          <w:sz w:val="24"/>
          <w:szCs w:val="24"/>
        </w:rPr>
        <w:t xml:space="preserve">.1. </w:t>
      </w:r>
      <w:r w:rsidR="00D67D59" w:rsidRPr="00D67D59">
        <w:rPr>
          <w:rFonts w:ascii="Times New Roman" w:hAnsi="Times New Roman"/>
          <w:sz w:val="24"/>
          <w:szCs w:val="24"/>
        </w:rPr>
        <w:t>Ширина</w:t>
      </w:r>
      <w:r w:rsidR="00901E60">
        <w:rPr>
          <w:rFonts w:ascii="Times New Roman" w:hAnsi="Times New Roman"/>
          <w:sz w:val="24"/>
          <w:szCs w:val="24"/>
        </w:rPr>
        <w:t xml:space="preserve">: </w:t>
      </w:r>
      <w:r w:rsidR="00D67D59" w:rsidRPr="00D67D59">
        <w:rPr>
          <w:rFonts w:ascii="Times New Roman" w:hAnsi="Times New Roman"/>
          <w:sz w:val="24"/>
          <w:szCs w:val="24"/>
        </w:rPr>
        <w:t>жилых улиц в красных линиях</w:t>
      </w:r>
      <w:r w:rsidR="00D67D59">
        <w:rPr>
          <w:rFonts w:ascii="Times New Roman" w:hAnsi="Times New Roman"/>
          <w:sz w:val="24"/>
          <w:szCs w:val="24"/>
        </w:rPr>
        <w:t xml:space="preserve"> - </w:t>
      </w:r>
      <w:r w:rsidR="00D67D59" w:rsidRPr="00D67D59">
        <w:rPr>
          <w:rFonts w:ascii="Times New Roman" w:hAnsi="Times New Roman"/>
          <w:sz w:val="24"/>
          <w:szCs w:val="24"/>
        </w:rPr>
        <w:t>≥ 15</w:t>
      </w:r>
      <w:r w:rsidR="00D67D59">
        <w:rPr>
          <w:rFonts w:ascii="Times New Roman" w:hAnsi="Times New Roman"/>
          <w:sz w:val="24"/>
          <w:szCs w:val="24"/>
        </w:rPr>
        <w:t xml:space="preserve"> м;</w:t>
      </w:r>
      <w:r w:rsidR="00901E60">
        <w:rPr>
          <w:rFonts w:ascii="Times New Roman" w:hAnsi="Times New Roman"/>
          <w:sz w:val="24"/>
          <w:szCs w:val="24"/>
        </w:rPr>
        <w:t xml:space="preserve"> </w:t>
      </w:r>
      <w:r w:rsidR="00D67D59">
        <w:rPr>
          <w:rFonts w:ascii="Times New Roman" w:hAnsi="Times New Roman"/>
          <w:sz w:val="24"/>
          <w:szCs w:val="24"/>
        </w:rPr>
        <w:t xml:space="preserve">проездов в красных линиях - </w:t>
      </w:r>
      <w:r w:rsidR="00D67D59" w:rsidRPr="00D67D59">
        <w:rPr>
          <w:rFonts w:ascii="Times New Roman" w:hAnsi="Times New Roman"/>
          <w:sz w:val="24"/>
          <w:szCs w:val="24"/>
        </w:rPr>
        <w:t xml:space="preserve">≥ </w:t>
      </w:r>
      <w:r w:rsidR="00D67D59">
        <w:rPr>
          <w:rFonts w:ascii="Times New Roman" w:hAnsi="Times New Roman"/>
          <w:sz w:val="24"/>
          <w:szCs w:val="24"/>
        </w:rPr>
        <w:t>9 м</w:t>
      </w:r>
      <w:r w:rsidR="00D67D59" w:rsidRPr="00D67D59">
        <w:rPr>
          <w:rFonts w:ascii="Times New Roman" w:hAnsi="Times New Roman"/>
          <w:sz w:val="24"/>
          <w:szCs w:val="24"/>
        </w:rPr>
        <w:t>;</w:t>
      </w:r>
      <w:r w:rsidR="00901E60">
        <w:rPr>
          <w:rFonts w:ascii="Times New Roman" w:hAnsi="Times New Roman"/>
          <w:sz w:val="24"/>
          <w:szCs w:val="24"/>
        </w:rPr>
        <w:t xml:space="preserve"> </w:t>
      </w:r>
      <w:r w:rsidR="00D67D59">
        <w:rPr>
          <w:rFonts w:ascii="Times New Roman" w:hAnsi="Times New Roman"/>
          <w:sz w:val="24"/>
          <w:szCs w:val="24"/>
        </w:rPr>
        <w:t xml:space="preserve">проезжей части улиц - </w:t>
      </w:r>
      <w:r w:rsidR="00D67D59" w:rsidRPr="00D67D59">
        <w:rPr>
          <w:rFonts w:ascii="Times New Roman" w:hAnsi="Times New Roman"/>
          <w:sz w:val="24"/>
          <w:szCs w:val="24"/>
        </w:rPr>
        <w:t xml:space="preserve">≥ </w:t>
      </w:r>
      <w:r w:rsidR="00D67D59">
        <w:rPr>
          <w:rFonts w:ascii="Times New Roman" w:hAnsi="Times New Roman"/>
          <w:sz w:val="24"/>
          <w:szCs w:val="24"/>
        </w:rPr>
        <w:t>7 м</w:t>
      </w:r>
      <w:r w:rsidR="00D67D59" w:rsidRPr="00D67D59">
        <w:rPr>
          <w:rFonts w:ascii="Times New Roman" w:hAnsi="Times New Roman"/>
          <w:sz w:val="24"/>
          <w:szCs w:val="24"/>
        </w:rPr>
        <w:t>;</w:t>
      </w:r>
      <w:r w:rsidR="00901E60">
        <w:rPr>
          <w:rFonts w:ascii="Times New Roman" w:hAnsi="Times New Roman"/>
          <w:sz w:val="24"/>
          <w:szCs w:val="24"/>
        </w:rPr>
        <w:t xml:space="preserve"> </w:t>
      </w:r>
      <w:r w:rsidR="00D67D59">
        <w:rPr>
          <w:rFonts w:ascii="Times New Roman" w:hAnsi="Times New Roman"/>
          <w:sz w:val="24"/>
          <w:szCs w:val="24"/>
        </w:rPr>
        <w:t xml:space="preserve">проезжей части проездов - </w:t>
      </w:r>
      <w:r w:rsidR="00D67D59" w:rsidRPr="00D67D59">
        <w:rPr>
          <w:rFonts w:ascii="Times New Roman" w:hAnsi="Times New Roman"/>
          <w:sz w:val="24"/>
          <w:szCs w:val="24"/>
        </w:rPr>
        <w:t xml:space="preserve">≥ </w:t>
      </w:r>
      <w:r w:rsidR="00D67D59">
        <w:rPr>
          <w:rFonts w:ascii="Times New Roman" w:hAnsi="Times New Roman"/>
          <w:sz w:val="24"/>
          <w:szCs w:val="24"/>
        </w:rPr>
        <w:t>3,5</w:t>
      </w:r>
      <w:r w:rsidR="00D67D59" w:rsidRPr="00D67D59">
        <w:rPr>
          <w:rFonts w:ascii="Times New Roman" w:hAnsi="Times New Roman"/>
          <w:sz w:val="24"/>
          <w:szCs w:val="24"/>
        </w:rPr>
        <w:t xml:space="preserve"> м</w:t>
      </w:r>
      <w:r w:rsidR="00D67D59">
        <w:rPr>
          <w:rFonts w:ascii="Times New Roman" w:hAnsi="Times New Roman"/>
          <w:sz w:val="24"/>
          <w:szCs w:val="24"/>
        </w:rPr>
        <w:t>.</w:t>
      </w:r>
    </w:p>
    <w:p w14:paraId="1D96FAEE" w14:textId="722715E3" w:rsidR="00D67D59" w:rsidRDefault="002F5ACC" w:rsidP="00901E60">
      <w:pPr>
        <w:pStyle w:val="afff1"/>
        <w:spacing w:after="0" w:line="240" w:lineRule="auto"/>
        <w:ind w:left="0" w:firstLine="709"/>
        <w:rPr>
          <w:rFonts w:ascii="Times New Roman" w:hAnsi="Times New Roman"/>
          <w:sz w:val="24"/>
          <w:szCs w:val="24"/>
        </w:rPr>
      </w:pPr>
      <w:bookmarkStart w:id="152" w:name="_Hlk156300007"/>
      <w:r>
        <w:rPr>
          <w:rFonts w:ascii="Times New Roman" w:hAnsi="Times New Roman"/>
          <w:sz w:val="24"/>
          <w:szCs w:val="24"/>
        </w:rPr>
        <w:t>2</w:t>
      </w:r>
      <w:r w:rsidR="00BF34DC">
        <w:rPr>
          <w:rFonts w:ascii="Times New Roman" w:hAnsi="Times New Roman"/>
          <w:sz w:val="24"/>
          <w:szCs w:val="24"/>
        </w:rPr>
        <w:t xml:space="preserve">.2. </w:t>
      </w:r>
      <w:r w:rsidR="00D67D59" w:rsidRPr="00D67D59">
        <w:rPr>
          <w:rFonts w:ascii="Times New Roman" w:hAnsi="Times New Roman"/>
          <w:sz w:val="24"/>
          <w:szCs w:val="24"/>
        </w:rPr>
        <w:t>Минимальные расстояния:</w:t>
      </w:r>
    </w:p>
    <w:p w14:paraId="40FB8384" w14:textId="130003B6" w:rsidR="009A7546" w:rsidRDefault="009A7546" w:rsidP="00901E60">
      <w:pPr>
        <w:pStyle w:val="afff1"/>
        <w:spacing w:after="0" w:line="240" w:lineRule="auto"/>
        <w:ind w:left="0" w:firstLine="709"/>
        <w:rPr>
          <w:rFonts w:ascii="Times New Roman" w:hAnsi="Times New Roman"/>
          <w:sz w:val="24"/>
          <w:szCs w:val="24"/>
        </w:rPr>
      </w:pPr>
      <w:r>
        <w:rPr>
          <w:rFonts w:ascii="Times New Roman" w:hAnsi="Times New Roman"/>
          <w:sz w:val="24"/>
          <w:szCs w:val="24"/>
        </w:rPr>
        <w:t>от окон жилого здания до хозяйственных построек, расположенных на соседнем участке – 6 м;</w:t>
      </w:r>
    </w:p>
    <w:p w14:paraId="668A4981" w14:textId="476D2399" w:rsidR="00D67D59" w:rsidRDefault="009A7546" w:rsidP="00901E60">
      <w:pPr>
        <w:pStyle w:val="afff1"/>
        <w:spacing w:after="0" w:line="240" w:lineRule="auto"/>
        <w:ind w:left="0" w:firstLine="709"/>
        <w:rPr>
          <w:rFonts w:ascii="Times New Roman" w:hAnsi="Times New Roman"/>
          <w:sz w:val="24"/>
          <w:szCs w:val="24"/>
        </w:rPr>
      </w:pPr>
      <w:r>
        <w:rPr>
          <w:rFonts w:ascii="Times New Roman" w:hAnsi="Times New Roman"/>
          <w:sz w:val="24"/>
          <w:szCs w:val="24"/>
        </w:rPr>
        <w:t>о</w:t>
      </w:r>
      <w:r w:rsidR="00D67D59">
        <w:rPr>
          <w:rFonts w:ascii="Times New Roman" w:hAnsi="Times New Roman"/>
          <w:sz w:val="24"/>
          <w:szCs w:val="24"/>
        </w:rPr>
        <w:t>т жилого дома до границы соседнего участка – 3 м;</w:t>
      </w:r>
    </w:p>
    <w:p w14:paraId="04A87C20" w14:textId="54E26D6A" w:rsidR="00D67D59" w:rsidRDefault="009A7546" w:rsidP="00901E60">
      <w:pPr>
        <w:pStyle w:val="afff1"/>
        <w:spacing w:after="0" w:line="240" w:lineRule="auto"/>
        <w:ind w:left="0" w:firstLine="709"/>
        <w:rPr>
          <w:rFonts w:ascii="Times New Roman" w:hAnsi="Times New Roman"/>
          <w:sz w:val="24"/>
          <w:szCs w:val="24"/>
        </w:rPr>
      </w:pPr>
      <w:r>
        <w:rPr>
          <w:rFonts w:ascii="Times New Roman" w:hAnsi="Times New Roman"/>
          <w:sz w:val="24"/>
          <w:szCs w:val="24"/>
        </w:rPr>
        <w:t>о</w:t>
      </w:r>
      <w:r w:rsidR="00D67D59">
        <w:rPr>
          <w:rFonts w:ascii="Times New Roman" w:hAnsi="Times New Roman"/>
          <w:sz w:val="24"/>
          <w:szCs w:val="24"/>
        </w:rPr>
        <w:t>т постройки</w:t>
      </w:r>
      <w:r>
        <w:rPr>
          <w:rFonts w:ascii="Times New Roman" w:hAnsi="Times New Roman"/>
          <w:sz w:val="24"/>
          <w:szCs w:val="24"/>
        </w:rPr>
        <w:t xml:space="preserve"> хозяйственных построек </w:t>
      </w:r>
      <w:bookmarkStart w:id="153" w:name="_Hlk69203430"/>
      <w:r>
        <w:rPr>
          <w:rFonts w:ascii="Times New Roman" w:hAnsi="Times New Roman"/>
          <w:sz w:val="24"/>
          <w:szCs w:val="24"/>
        </w:rPr>
        <w:t>до границы соседнего участка – 1 м;</w:t>
      </w:r>
      <w:bookmarkEnd w:id="153"/>
    </w:p>
    <w:p w14:paraId="0D8C6F5A" w14:textId="724895EB" w:rsidR="009A7546" w:rsidRDefault="009A7546" w:rsidP="00901E60">
      <w:pPr>
        <w:pStyle w:val="afff1"/>
        <w:spacing w:after="0" w:line="240" w:lineRule="auto"/>
        <w:ind w:left="0" w:firstLine="709"/>
        <w:rPr>
          <w:rFonts w:ascii="Times New Roman" w:hAnsi="Times New Roman"/>
          <w:sz w:val="24"/>
          <w:szCs w:val="24"/>
        </w:rPr>
      </w:pPr>
      <w:r>
        <w:rPr>
          <w:rFonts w:ascii="Times New Roman" w:hAnsi="Times New Roman"/>
          <w:sz w:val="24"/>
          <w:szCs w:val="24"/>
        </w:rPr>
        <w:t xml:space="preserve">от построек </w:t>
      </w:r>
      <w:r w:rsidRPr="009A7546">
        <w:rPr>
          <w:rFonts w:ascii="Times New Roman" w:hAnsi="Times New Roman"/>
          <w:sz w:val="24"/>
          <w:szCs w:val="24"/>
        </w:rPr>
        <w:t>для содержания мелкого скота и птицы</w:t>
      </w:r>
      <w:r>
        <w:rPr>
          <w:rFonts w:ascii="Times New Roman" w:hAnsi="Times New Roman"/>
          <w:sz w:val="24"/>
          <w:szCs w:val="24"/>
        </w:rPr>
        <w:t xml:space="preserve"> </w:t>
      </w:r>
      <w:r w:rsidRPr="009A7546">
        <w:rPr>
          <w:rFonts w:ascii="Times New Roman" w:hAnsi="Times New Roman"/>
          <w:sz w:val="24"/>
          <w:szCs w:val="24"/>
        </w:rPr>
        <w:t>до границы соседнего участка</w:t>
      </w:r>
      <w:r>
        <w:rPr>
          <w:rFonts w:ascii="Times New Roman" w:hAnsi="Times New Roman"/>
          <w:sz w:val="24"/>
          <w:szCs w:val="24"/>
        </w:rPr>
        <w:t xml:space="preserve"> – 4 м;</w:t>
      </w:r>
    </w:p>
    <w:p w14:paraId="60076A0F" w14:textId="757AD531" w:rsidR="00901E60" w:rsidRDefault="00901E60" w:rsidP="00901E60">
      <w:pPr>
        <w:pStyle w:val="afff1"/>
        <w:spacing w:after="0" w:line="240" w:lineRule="auto"/>
        <w:ind w:left="0" w:firstLine="709"/>
        <w:rPr>
          <w:rFonts w:ascii="Times New Roman" w:hAnsi="Times New Roman"/>
          <w:sz w:val="24"/>
          <w:szCs w:val="24"/>
        </w:rPr>
      </w:pPr>
      <w:r>
        <w:rPr>
          <w:rFonts w:ascii="Times New Roman" w:hAnsi="Times New Roman"/>
          <w:sz w:val="24"/>
          <w:szCs w:val="24"/>
        </w:rPr>
        <w:t xml:space="preserve">от стволов высокорослых деревьев </w:t>
      </w:r>
      <w:r w:rsidRPr="00901E60">
        <w:rPr>
          <w:rFonts w:ascii="Times New Roman" w:hAnsi="Times New Roman"/>
          <w:sz w:val="24"/>
          <w:szCs w:val="24"/>
        </w:rPr>
        <w:t xml:space="preserve">до границы соседнего участка – </w:t>
      </w:r>
      <w:r>
        <w:rPr>
          <w:rFonts w:ascii="Times New Roman" w:hAnsi="Times New Roman"/>
          <w:sz w:val="24"/>
          <w:szCs w:val="24"/>
        </w:rPr>
        <w:t>4</w:t>
      </w:r>
      <w:r w:rsidRPr="00901E60">
        <w:rPr>
          <w:rFonts w:ascii="Times New Roman" w:hAnsi="Times New Roman"/>
          <w:sz w:val="24"/>
          <w:szCs w:val="24"/>
        </w:rPr>
        <w:t xml:space="preserve"> м;</w:t>
      </w:r>
    </w:p>
    <w:p w14:paraId="65AC5AAB" w14:textId="2D515167" w:rsidR="009A7546" w:rsidRDefault="00901E60" w:rsidP="00901E60">
      <w:pPr>
        <w:pStyle w:val="afff1"/>
        <w:spacing w:after="0" w:line="240" w:lineRule="auto"/>
        <w:ind w:left="0" w:firstLine="709"/>
        <w:rPr>
          <w:rFonts w:ascii="Times New Roman" w:hAnsi="Times New Roman"/>
          <w:sz w:val="24"/>
          <w:szCs w:val="24"/>
        </w:rPr>
      </w:pPr>
      <w:r>
        <w:rPr>
          <w:rFonts w:ascii="Times New Roman" w:hAnsi="Times New Roman"/>
          <w:sz w:val="24"/>
          <w:szCs w:val="24"/>
        </w:rPr>
        <w:t xml:space="preserve">от стволов </w:t>
      </w:r>
      <w:r w:rsidRPr="00901E60">
        <w:rPr>
          <w:rFonts w:ascii="Times New Roman" w:hAnsi="Times New Roman"/>
          <w:sz w:val="24"/>
          <w:szCs w:val="24"/>
        </w:rPr>
        <w:t>среднерослых деревьев</w:t>
      </w:r>
      <w:r w:rsidRPr="00901E60">
        <w:t xml:space="preserve"> </w:t>
      </w:r>
      <w:r w:rsidRPr="00901E60">
        <w:rPr>
          <w:rFonts w:ascii="Times New Roman" w:hAnsi="Times New Roman"/>
          <w:sz w:val="24"/>
          <w:szCs w:val="24"/>
        </w:rPr>
        <w:t xml:space="preserve">до границы соседнего участка – </w:t>
      </w:r>
      <w:r>
        <w:rPr>
          <w:rFonts w:ascii="Times New Roman" w:hAnsi="Times New Roman"/>
          <w:sz w:val="24"/>
          <w:szCs w:val="24"/>
        </w:rPr>
        <w:t>2</w:t>
      </w:r>
      <w:r w:rsidRPr="00901E60">
        <w:rPr>
          <w:rFonts w:ascii="Times New Roman" w:hAnsi="Times New Roman"/>
          <w:sz w:val="24"/>
          <w:szCs w:val="24"/>
        </w:rPr>
        <w:t xml:space="preserve"> м;</w:t>
      </w:r>
    </w:p>
    <w:p w14:paraId="23AC9A63" w14:textId="6C48162C" w:rsidR="00901E60" w:rsidRDefault="00901E60" w:rsidP="00901E60">
      <w:pPr>
        <w:pStyle w:val="afff1"/>
        <w:spacing w:after="0" w:line="240" w:lineRule="auto"/>
        <w:ind w:left="0" w:firstLine="709"/>
        <w:rPr>
          <w:rFonts w:ascii="Times New Roman" w:hAnsi="Times New Roman"/>
          <w:sz w:val="24"/>
          <w:szCs w:val="24"/>
        </w:rPr>
      </w:pPr>
      <w:r>
        <w:rPr>
          <w:rFonts w:ascii="Times New Roman" w:hAnsi="Times New Roman"/>
          <w:sz w:val="24"/>
          <w:szCs w:val="24"/>
        </w:rPr>
        <w:t xml:space="preserve">от кустарника </w:t>
      </w:r>
      <w:r w:rsidRPr="00901E60">
        <w:rPr>
          <w:rFonts w:ascii="Times New Roman" w:hAnsi="Times New Roman"/>
          <w:sz w:val="24"/>
          <w:szCs w:val="24"/>
        </w:rPr>
        <w:t>до границы соседнего участка – 1 м</w:t>
      </w:r>
      <w:r>
        <w:rPr>
          <w:rFonts w:ascii="Times New Roman" w:hAnsi="Times New Roman"/>
          <w:sz w:val="24"/>
          <w:szCs w:val="24"/>
        </w:rPr>
        <w:t>.</w:t>
      </w:r>
    </w:p>
    <w:p w14:paraId="4290B35B" w14:textId="7C4E3FD8" w:rsidR="009A7546" w:rsidRPr="00901E60" w:rsidRDefault="009A7546" w:rsidP="00901E60">
      <w:pPr>
        <w:pStyle w:val="afff1"/>
        <w:spacing w:after="0" w:line="240" w:lineRule="auto"/>
        <w:ind w:left="0" w:firstLine="709"/>
        <w:rPr>
          <w:rFonts w:ascii="Times New Roman" w:hAnsi="Times New Roman"/>
          <w:sz w:val="24"/>
          <w:szCs w:val="24"/>
        </w:rPr>
      </w:pPr>
      <w:r w:rsidRPr="00901E60">
        <w:rPr>
          <w:rFonts w:ascii="Times New Roman" w:hAnsi="Times New Roman"/>
          <w:sz w:val="24"/>
          <w:szCs w:val="24"/>
        </w:rPr>
        <w:t>Санитарные разрывы от окон жилых домов до блоков сараев для содержания скота и птицы принимаются: одиночных или двойных – не более 15 м, до 8 блоков - не менее 25 м.</w:t>
      </w:r>
    </w:p>
    <w:p w14:paraId="5E410E1C" w14:textId="7702D41F" w:rsidR="009A7546" w:rsidRPr="009A7546" w:rsidRDefault="009A7546" w:rsidP="00901E60">
      <w:pPr>
        <w:pStyle w:val="afff1"/>
        <w:spacing w:after="0" w:line="240" w:lineRule="auto"/>
        <w:ind w:left="0" w:firstLine="709"/>
        <w:rPr>
          <w:rFonts w:ascii="Times New Roman" w:hAnsi="Times New Roman"/>
          <w:sz w:val="24"/>
          <w:szCs w:val="24"/>
        </w:rPr>
      </w:pPr>
      <w:r w:rsidRPr="009A7546">
        <w:rPr>
          <w:rFonts w:ascii="Times New Roman" w:hAnsi="Times New Roman"/>
          <w:sz w:val="24"/>
          <w:szCs w:val="24"/>
        </w:rPr>
        <w:t>Минимальные расстояния между постройками по санитарно-бытовым условиям должны быть:</w:t>
      </w:r>
    </w:p>
    <w:p w14:paraId="00C72BAE" w14:textId="6EECA6C4" w:rsidR="009A7546" w:rsidRPr="009A7546" w:rsidRDefault="009A7546" w:rsidP="00901E60">
      <w:pPr>
        <w:pStyle w:val="afff1"/>
        <w:spacing w:after="0" w:line="240" w:lineRule="auto"/>
        <w:ind w:left="0" w:firstLine="709"/>
        <w:rPr>
          <w:rFonts w:ascii="Times New Roman" w:hAnsi="Times New Roman"/>
          <w:sz w:val="24"/>
          <w:szCs w:val="24"/>
        </w:rPr>
      </w:pPr>
      <w:r w:rsidRPr="009A7546">
        <w:rPr>
          <w:rFonts w:ascii="Times New Roman" w:hAnsi="Times New Roman"/>
          <w:sz w:val="24"/>
          <w:szCs w:val="24"/>
        </w:rPr>
        <w:t>от жилого дома до душа, бани(сауны), уборной</w:t>
      </w:r>
      <w:r w:rsidR="00901E60">
        <w:rPr>
          <w:rFonts w:ascii="Times New Roman" w:hAnsi="Times New Roman"/>
          <w:sz w:val="24"/>
          <w:szCs w:val="24"/>
        </w:rPr>
        <w:t xml:space="preserve"> – 8 м;</w:t>
      </w:r>
    </w:p>
    <w:p w14:paraId="50949600" w14:textId="376B5D5F" w:rsidR="00D67D59" w:rsidRDefault="009A7546" w:rsidP="00901E60">
      <w:pPr>
        <w:pStyle w:val="afff1"/>
        <w:spacing w:after="0" w:line="240" w:lineRule="auto"/>
        <w:ind w:left="0" w:firstLine="709"/>
        <w:rPr>
          <w:rFonts w:ascii="Times New Roman" w:hAnsi="Times New Roman"/>
          <w:sz w:val="24"/>
          <w:szCs w:val="24"/>
        </w:rPr>
      </w:pPr>
      <w:r w:rsidRPr="009A7546">
        <w:rPr>
          <w:rFonts w:ascii="Times New Roman" w:hAnsi="Times New Roman"/>
          <w:sz w:val="24"/>
          <w:szCs w:val="24"/>
        </w:rPr>
        <w:t>от колодца до уборной и компостного устройства</w:t>
      </w:r>
      <w:r w:rsidR="00901E60">
        <w:rPr>
          <w:rFonts w:ascii="Times New Roman" w:hAnsi="Times New Roman"/>
          <w:sz w:val="24"/>
          <w:szCs w:val="24"/>
        </w:rPr>
        <w:t xml:space="preserve"> – 8 м.</w:t>
      </w:r>
    </w:p>
    <w:p w14:paraId="369B5A1E" w14:textId="091955EC" w:rsidR="00D67D59" w:rsidRDefault="00901E60" w:rsidP="00901E60">
      <w:pPr>
        <w:pStyle w:val="afff1"/>
        <w:spacing w:after="0" w:line="240" w:lineRule="auto"/>
        <w:ind w:left="0" w:firstLine="709"/>
        <w:jc w:val="both"/>
        <w:rPr>
          <w:rFonts w:ascii="Times New Roman" w:hAnsi="Times New Roman"/>
          <w:sz w:val="24"/>
          <w:szCs w:val="24"/>
        </w:rPr>
      </w:pPr>
      <w:r w:rsidRPr="00901E60">
        <w:rPr>
          <w:rFonts w:ascii="Times New Roman" w:hAnsi="Times New Roman"/>
          <w:sz w:val="24"/>
          <w:szCs w:val="24"/>
        </w:rPr>
        <w:t>Расстояние между жилыми домами, хозяйственными постройками и границей земельного участка измеряется от цоколя или от стены дома, постройки (при отсутствии цоколя), если элементы дома и постройки (эркер, крыльцо, навел,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свес крыши, элементы второго этажа, расположенные на столбах и др.).</w:t>
      </w:r>
    </w:p>
    <w:bookmarkEnd w:id="152"/>
    <w:p w14:paraId="708D4653" w14:textId="1A14F91D" w:rsidR="00901E60" w:rsidRDefault="002F5ACC" w:rsidP="00901E60">
      <w:pPr>
        <w:pStyle w:val="afff1"/>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901E60">
        <w:rPr>
          <w:rFonts w:ascii="Times New Roman" w:hAnsi="Times New Roman"/>
          <w:sz w:val="24"/>
          <w:szCs w:val="24"/>
        </w:rPr>
        <w:t xml:space="preserve">.3. </w:t>
      </w:r>
      <w:r w:rsidR="00901E60" w:rsidRPr="00901E60">
        <w:rPr>
          <w:rFonts w:ascii="Times New Roman" w:hAnsi="Times New Roman"/>
          <w:sz w:val="24"/>
          <w:szCs w:val="24"/>
        </w:rPr>
        <w:t>Гараж для автомобилей может быть отдельно стоящим, встроенным или пристроенным к жилому дому.</w:t>
      </w:r>
    </w:p>
    <w:p w14:paraId="7C4FADC3" w14:textId="75EE1D7D" w:rsidR="00901E60" w:rsidRDefault="00901E60" w:rsidP="00901E60">
      <w:pPr>
        <w:pStyle w:val="afff1"/>
        <w:spacing w:after="0" w:line="240" w:lineRule="auto"/>
        <w:ind w:left="0" w:firstLine="709"/>
        <w:jc w:val="both"/>
        <w:rPr>
          <w:rFonts w:ascii="Times New Roman" w:hAnsi="Times New Roman"/>
          <w:sz w:val="24"/>
          <w:szCs w:val="24"/>
        </w:rPr>
      </w:pPr>
      <w:bookmarkStart w:id="154" w:name="_Hlk156300231"/>
      <w:r w:rsidRPr="00901E60">
        <w:rPr>
          <w:rFonts w:ascii="Times New Roman" w:hAnsi="Times New Roman"/>
          <w:sz w:val="24"/>
          <w:szCs w:val="24"/>
        </w:rPr>
        <w:t>При возведении хозяйственных построек, располагаемых на расстоянии 1 м от границы соседнего земельного участка, скат крыши следует ориентировать таким образом, чтобы с</w:t>
      </w:r>
      <w:r w:rsidR="00FE4EA5">
        <w:rPr>
          <w:rFonts w:ascii="Times New Roman" w:hAnsi="Times New Roman"/>
          <w:sz w:val="24"/>
          <w:szCs w:val="24"/>
        </w:rPr>
        <w:t>т</w:t>
      </w:r>
      <w:r w:rsidRPr="00901E60">
        <w:rPr>
          <w:rFonts w:ascii="Times New Roman" w:hAnsi="Times New Roman"/>
          <w:sz w:val="24"/>
          <w:szCs w:val="24"/>
        </w:rPr>
        <w:t>ок дождевой воды не попал на соседний участок. Не допускается организация стока дождевой воды с крыш на соседний участок.</w:t>
      </w:r>
    </w:p>
    <w:p w14:paraId="39FB813E" w14:textId="224997C2" w:rsidR="00901E60" w:rsidRPr="00D67D59" w:rsidRDefault="00901E60" w:rsidP="00901E60">
      <w:pPr>
        <w:pStyle w:val="afff1"/>
        <w:spacing w:after="0" w:line="240" w:lineRule="auto"/>
        <w:ind w:left="0" w:firstLine="709"/>
        <w:jc w:val="both"/>
        <w:rPr>
          <w:rFonts w:ascii="Times New Roman" w:hAnsi="Times New Roman"/>
          <w:sz w:val="24"/>
          <w:szCs w:val="24"/>
        </w:rPr>
      </w:pPr>
      <w:r w:rsidRPr="00901E60">
        <w:rPr>
          <w:rFonts w:ascii="Times New Roman" w:hAnsi="Times New Roman"/>
          <w:sz w:val="24"/>
          <w:szCs w:val="24"/>
        </w:rPr>
        <w:t>Сбор и обработку стоков душа, бани (сауны) и хозяйственных точных вод следует производить в фильтрованной траншее с гравийно-песчаной засыпкой или других очистных сооружениях, расположенных на расстоянии не ближе 1 м от границы соседнего участка.</w:t>
      </w:r>
    </w:p>
    <w:bookmarkEnd w:id="154"/>
    <w:p w14:paraId="1C0089AE" w14:textId="390A96F5" w:rsidR="00901E60" w:rsidRPr="00901E60" w:rsidRDefault="002F5ACC" w:rsidP="00901E60">
      <w:pPr>
        <w:pStyle w:val="afff1"/>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901E60">
        <w:rPr>
          <w:rFonts w:ascii="Times New Roman" w:hAnsi="Times New Roman"/>
          <w:sz w:val="24"/>
          <w:szCs w:val="24"/>
        </w:rPr>
        <w:t xml:space="preserve">.4. </w:t>
      </w:r>
      <w:r w:rsidR="00901E60" w:rsidRPr="00901E60">
        <w:rPr>
          <w:rFonts w:ascii="Times New Roman" w:hAnsi="Times New Roman"/>
          <w:sz w:val="24"/>
          <w:szCs w:val="24"/>
        </w:rPr>
        <w:t>Требования к ограждению земельных участков:</w:t>
      </w:r>
    </w:p>
    <w:p w14:paraId="5BAE88FD" w14:textId="77777777" w:rsidR="00901E60" w:rsidRPr="00901E60" w:rsidRDefault="00901E60" w:rsidP="00901E60">
      <w:pPr>
        <w:pStyle w:val="afff1"/>
        <w:spacing w:after="0" w:line="240" w:lineRule="auto"/>
        <w:ind w:left="0" w:firstLine="709"/>
        <w:jc w:val="both"/>
        <w:rPr>
          <w:rFonts w:ascii="Times New Roman" w:hAnsi="Times New Roman"/>
          <w:sz w:val="24"/>
          <w:szCs w:val="24"/>
        </w:rPr>
      </w:pPr>
      <w:r w:rsidRPr="00901E60">
        <w:rPr>
          <w:rFonts w:ascii="Times New Roman" w:hAnsi="Times New Roman"/>
          <w:sz w:val="24"/>
          <w:szCs w:val="24"/>
        </w:rPr>
        <w:t>со стороны улиц или проездов ограждения допускается устройство непрозрачного ограждения высотой до 1,8 м;</w:t>
      </w:r>
    </w:p>
    <w:p w14:paraId="51CA3544" w14:textId="77777777" w:rsidR="00901E60" w:rsidRPr="00901E60" w:rsidRDefault="00901E60" w:rsidP="00901E60">
      <w:pPr>
        <w:pStyle w:val="afff1"/>
        <w:spacing w:after="0" w:line="240" w:lineRule="auto"/>
        <w:ind w:left="0" w:firstLine="709"/>
        <w:jc w:val="both"/>
        <w:rPr>
          <w:rFonts w:ascii="Times New Roman" w:hAnsi="Times New Roman"/>
          <w:sz w:val="24"/>
          <w:szCs w:val="24"/>
        </w:rPr>
      </w:pPr>
      <w:r w:rsidRPr="00901E60">
        <w:rPr>
          <w:rFonts w:ascii="Times New Roman" w:hAnsi="Times New Roman"/>
          <w:sz w:val="24"/>
          <w:szCs w:val="24"/>
        </w:rPr>
        <w:t>характер ограждения и его высота должны быть единообразными как минимум на протяжении одного квартала с обеих сторон улицы или проездов;</w:t>
      </w:r>
    </w:p>
    <w:p w14:paraId="556A45FF" w14:textId="77777777" w:rsidR="00901E60" w:rsidRPr="00901E60" w:rsidRDefault="00901E60" w:rsidP="00901E60">
      <w:pPr>
        <w:pStyle w:val="afff1"/>
        <w:spacing w:after="0" w:line="240" w:lineRule="auto"/>
        <w:ind w:left="0" w:firstLine="709"/>
        <w:jc w:val="both"/>
        <w:rPr>
          <w:rFonts w:ascii="Times New Roman" w:hAnsi="Times New Roman"/>
          <w:sz w:val="24"/>
          <w:szCs w:val="24"/>
        </w:rPr>
      </w:pPr>
      <w:r w:rsidRPr="00901E60">
        <w:rPr>
          <w:rFonts w:ascii="Times New Roman" w:hAnsi="Times New Roman"/>
          <w:sz w:val="24"/>
          <w:szCs w:val="24"/>
        </w:rPr>
        <w:t>если жилой дом принадлежит на праве собственности нескольким совладельцам и земельный участок находится в их общем пользовании, допускается устройство только решетчатых или сетчатых (не глухих) заборов для определения внутренних границ пользования.</w:t>
      </w:r>
    </w:p>
    <w:p w14:paraId="3D42CBD5" w14:textId="690C2EBC" w:rsidR="00901E60" w:rsidRDefault="00901E60" w:rsidP="00901E60">
      <w:pPr>
        <w:pStyle w:val="afff1"/>
        <w:spacing w:after="0" w:line="240" w:lineRule="auto"/>
        <w:ind w:left="0" w:firstLine="709"/>
        <w:jc w:val="both"/>
        <w:rPr>
          <w:rFonts w:ascii="Times New Roman" w:hAnsi="Times New Roman"/>
          <w:sz w:val="24"/>
          <w:szCs w:val="24"/>
        </w:rPr>
      </w:pPr>
      <w:r w:rsidRPr="00901E60">
        <w:rPr>
          <w:rFonts w:ascii="Times New Roman" w:hAnsi="Times New Roman"/>
          <w:sz w:val="24"/>
          <w:szCs w:val="24"/>
        </w:rPr>
        <w:t>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и высотой не более 2,0 м (по согласованию со смежными землепользователями – сплошные, высотой не более 1,7 м).</w:t>
      </w:r>
    </w:p>
    <w:p w14:paraId="33F37F03" w14:textId="5857CBC6" w:rsidR="00901E60" w:rsidRPr="00901E60" w:rsidRDefault="002F5ACC" w:rsidP="00901E60">
      <w:pPr>
        <w:pStyle w:val="afff1"/>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901E60">
        <w:rPr>
          <w:rFonts w:ascii="Times New Roman" w:hAnsi="Times New Roman"/>
          <w:sz w:val="24"/>
          <w:szCs w:val="24"/>
        </w:rPr>
        <w:t xml:space="preserve">.5. </w:t>
      </w:r>
      <w:r w:rsidR="00901E60" w:rsidRPr="00901E60">
        <w:rPr>
          <w:rFonts w:ascii="Times New Roman" w:hAnsi="Times New Roman"/>
          <w:sz w:val="24"/>
          <w:szCs w:val="24"/>
        </w:rPr>
        <w:t>Для не утилизируемых отходов (стекло, металл, полиэтилен и т.д.)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14:paraId="1F5C66DD" w14:textId="77777777" w:rsidR="00901E60" w:rsidRPr="00901E60" w:rsidRDefault="00901E60" w:rsidP="00901E60">
      <w:pPr>
        <w:pStyle w:val="afff1"/>
        <w:spacing w:after="0" w:line="240" w:lineRule="auto"/>
        <w:ind w:left="0" w:firstLine="709"/>
        <w:jc w:val="both"/>
        <w:rPr>
          <w:rFonts w:ascii="Times New Roman" w:hAnsi="Times New Roman"/>
          <w:sz w:val="24"/>
          <w:szCs w:val="24"/>
        </w:rPr>
      </w:pPr>
      <w:r w:rsidRPr="00901E60">
        <w:rPr>
          <w:rFonts w:ascii="Times New Roman" w:hAnsi="Times New Roman"/>
          <w:sz w:val="24"/>
          <w:szCs w:val="24"/>
        </w:rPr>
        <w:t>Запрещается складирование мусора на придомовой территории и территориях общего пользования, в кюветной части дорог.</w:t>
      </w:r>
    </w:p>
    <w:p w14:paraId="7B4F27E3" w14:textId="36E2FEC8" w:rsidR="00901E60" w:rsidRDefault="00901E60" w:rsidP="00901E60">
      <w:pPr>
        <w:pStyle w:val="afff1"/>
        <w:spacing w:after="0" w:line="240" w:lineRule="auto"/>
        <w:ind w:left="0" w:firstLine="709"/>
        <w:jc w:val="both"/>
        <w:rPr>
          <w:rFonts w:ascii="Times New Roman" w:hAnsi="Times New Roman"/>
          <w:sz w:val="24"/>
          <w:szCs w:val="24"/>
        </w:rPr>
      </w:pPr>
      <w:r w:rsidRPr="00901E60">
        <w:rPr>
          <w:rFonts w:ascii="Times New Roman" w:hAnsi="Times New Roman"/>
          <w:sz w:val="24"/>
          <w:szCs w:val="24"/>
        </w:rPr>
        <w:t>Собственник жилого дома обязан заключить договор со специализированной организацией на вывоз бытовых отходов.</w:t>
      </w:r>
    </w:p>
    <w:p w14:paraId="7E0BAA6E" w14:textId="6D951AD0" w:rsidR="00D67D59" w:rsidRPr="00D67D59" w:rsidRDefault="002F5ACC" w:rsidP="00D67D59">
      <w:pPr>
        <w:pStyle w:val="afff1"/>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901E60">
        <w:rPr>
          <w:rFonts w:ascii="Times New Roman" w:hAnsi="Times New Roman"/>
          <w:sz w:val="24"/>
          <w:szCs w:val="24"/>
        </w:rPr>
        <w:t xml:space="preserve">.6. </w:t>
      </w:r>
      <w:r w:rsidR="00D67D59" w:rsidRPr="00D67D59">
        <w:rPr>
          <w:rFonts w:ascii="Times New Roman" w:hAnsi="Times New Roman"/>
          <w:sz w:val="24"/>
          <w:szCs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5C950802" w14:textId="09184534" w:rsidR="007830DE" w:rsidRPr="00EC18E1" w:rsidRDefault="002F5ACC" w:rsidP="007830D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7830DE"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5C611828" w14:textId="77777777" w:rsidR="007830DE" w:rsidRPr="00EC18E1" w:rsidRDefault="007830DE" w:rsidP="007830DE">
      <w:pPr>
        <w:spacing w:after="0" w:line="240" w:lineRule="auto"/>
        <w:ind w:firstLine="709"/>
        <w:jc w:val="both"/>
        <w:rPr>
          <w:rFonts w:ascii="Times New Roman" w:hAnsi="Times New Roman" w:cs="Times New Roman"/>
          <w:sz w:val="24"/>
          <w:szCs w:val="24"/>
        </w:rPr>
      </w:pPr>
      <w:r w:rsidRPr="00EC18E1">
        <w:rPr>
          <w:rFonts w:ascii="Times New Roman" w:hAnsi="Times New Roman" w:cs="Times New Roman"/>
          <w:sz w:val="24"/>
          <w:szCs w:val="24"/>
        </w:rPr>
        <w:t>Не допускается размещение жилой застройки в санитарно-защитных зонах, охранных зонах инженерных коммуникаций, установленных в предусмотренном действующим законодательстве порядке.</w:t>
      </w:r>
    </w:p>
    <w:p w14:paraId="13E891CC" w14:textId="77777777" w:rsidR="007830DE" w:rsidRPr="00EC18E1" w:rsidRDefault="007830DE" w:rsidP="007830DE">
      <w:pPr>
        <w:spacing w:after="0" w:line="240" w:lineRule="auto"/>
        <w:ind w:firstLine="709"/>
        <w:jc w:val="both"/>
        <w:rPr>
          <w:rFonts w:ascii="Times New Roman" w:hAnsi="Times New Roman" w:cs="Times New Roman"/>
          <w:sz w:val="24"/>
          <w:szCs w:val="24"/>
        </w:rPr>
      </w:pPr>
      <w:r w:rsidRPr="00EC18E1">
        <w:rPr>
          <w:rFonts w:ascii="Times New Roman" w:hAnsi="Times New Roman" w:cs="Times New Roman"/>
          <w:sz w:val="24"/>
          <w:szCs w:val="24"/>
        </w:rPr>
        <w:t>Не допускается размещение объектов, требующих установление санитарно-защитной зоны.</w:t>
      </w:r>
    </w:p>
    <w:p w14:paraId="5C2DFBBA" w14:textId="5F2A697E" w:rsidR="007830DE" w:rsidRPr="0002352B" w:rsidRDefault="007830DE" w:rsidP="00CD715F">
      <w:pPr>
        <w:spacing w:after="0" w:line="240" w:lineRule="auto"/>
        <w:ind w:firstLine="709"/>
        <w:jc w:val="both"/>
        <w:rPr>
          <w:rFonts w:ascii="Times New Roman" w:hAnsi="Times New Roman"/>
          <w:sz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2D4D10">
        <w:rPr>
          <w:rFonts w:ascii="Times New Roman" w:hAnsi="Times New Roman"/>
          <w:sz w:val="24"/>
        </w:rPr>
        <w:t>главе 11</w:t>
      </w:r>
      <w:r w:rsidRPr="00EC18E1">
        <w:rPr>
          <w:rFonts w:ascii="Times New Roman" w:hAnsi="Times New Roman"/>
          <w:sz w:val="24"/>
        </w:rPr>
        <w:t xml:space="preserve"> настоящих Правил.</w:t>
      </w:r>
    </w:p>
    <w:p w14:paraId="6B1EE662" w14:textId="77777777" w:rsidR="007830DE" w:rsidRPr="0002352B" w:rsidRDefault="007830DE" w:rsidP="00CD715F">
      <w:pPr>
        <w:spacing w:after="0" w:line="240" w:lineRule="auto"/>
        <w:jc w:val="both"/>
        <w:rPr>
          <w:rFonts w:ascii="Times New Roman" w:hAnsi="Times New Roman"/>
          <w:sz w:val="24"/>
        </w:rPr>
      </w:pPr>
    </w:p>
    <w:p w14:paraId="1B793950" w14:textId="564868DA" w:rsidR="007830DE" w:rsidRPr="00CD715F" w:rsidRDefault="007830DE" w:rsidP="00CD715F">
      <w:pPr>
        <w:pStyle w:val="3"/>
        <w:spacing w:before="0" w:after="0" w:line="240" w:lineRule="auto"/>
        <w:jc w:val="both"/>
        <w:rPr>
          <w:rFonts w:ascii="Times New Roman" w:hAnsi="Times New Roman" w:cs="Times New Roman"/>
          <w:sz w:val="24"/>
          <w:szCs w:val="24"/>
        </w:rPr>
      </w:pPr>
      <w:bookmarkStart w:id="155" w:name="_Toc137548644"/>
      <w:r w:rsidRPr="00CD715F">
        <w:rPr>
          <w:rFonts w:ascii="Times New Roman" w:hAnsi="Times New Roman" w:cs="Times New Roman"/>
          <w:sz w:val="24"/>
          <w:szCs w:val="24"/>
        </w:rPr>
        <w:t xml:space="preserve">Статья </w:t>
      </w:r>
      <w:r w:rsidR="00BC2E6F" w:rsidRPr="0059494D">
        <w:rPr>
          <w:rFonts w:ascii="Times New Roman" w:hAnsi="Times New Roman" w:cs="Times New Roman"/>
          <w:sz w:val="24"/>
          <w:szCs w:val="24"/>
        </w:rPr>
        <w:t>31</w:t>
      </w:r>
      <w:r w:rsidRPr="00CD715F">
        <w:rPr>
          <w:rFonts w:ascii="Times New Roman" w:hAnsi="Times New Roman" w:cs="Times New Roman"/>
          <w:sz w:val="24"/>
          <w:szCs w:val="24"/>
        </w:rPr>
        <w:t>.4. Ж-4. Зона перспективного градостроительного развития.</w:t>
      </w:r>
      <w:bookmarkEnd w:id="155"/>
    </w:p>
    <w:p w14:paraId="14986158" w14:textId="77777777" w:rsidR="007830DE" w:rsidRPr="0002352B" w:rsidRDefault="007830DE" w:rsidP="00CD715F">
      <w:pPr>
        <w:autoSpaceDE w:val="0"/>
        <w:autoSpaceDN w:val="0"/>
        <w:adjustRightInd w:val="0"/>
        <w:spacing w:after="0" w:line="240" w:lineRule="auto"/>
        <w:ind w:firstLine="709"/>
        <w:rPr>
          <w:rFonts w:ascii="Times New Roman" w:hAnsi="Times New Roman" w:cs="Times New Roman"/>
          <w:sz w:val="24"/>
        </w:rPr>
      </w:pPr>
    </w:p>
    <w:p w14:paraId="5E112100" w14:textId="7A36613C" w:rsidR="00707FDD" w:rsidRPr="00707FDD" w:rsidRDefault="00A739E2" w:rsidP="00707FDD">
      <w:pPr>
        <w:tabs>
          <w:tab w:val="left" w:pos="993"/>
        </w:tabs>
        <w:ind w:firstLine="709"/>
        <w:jc w:val="both"/>
        <w:rPr>
          <w:rStyle w:val="2f0"/>
          <w:rFonts w:ascii="Times New Roman" w:hAnsi="Times New Roman" w:cs="Times New Roman"/>
          <w:sz w:val="24"/>
          <w:szCs w:val="24"/>
        </w:rPr>
      </w:pPr>
      <w:r w:rsidRPr="00A739E2">
        <w:rPr>
          <w:rStyle w:val="2f0"/>
          <w:rFonts w:ascii="Times New Roman" w:hAnsi="Times New Roman" w:cs="Times New Roman"/>
          <w:sz w:val="24"/>
          <w:szCs w:val="24"/>
        </w:rPr>
        <w:t xml:space="preserve">1. </w:t>
      </w:r>
      <w:r w:rsidR="00707FDD" w:rsidRPr="00707FDD">
        <w:rPr>
          <w:rStyle w:val="2f0"/>
          <w:rFonts w:ascii="Times New Roman" w:hAnsi="Times New Roman" w:cs="Times New Roman"/>
          <w:sz w:val="24"/>
          <w:szCs w:val="24"/>
        </w:rPr>
        <w:t xml:space="preserve">Зона перспективной жилой застройки предназначена для перспективного развития жилья любого типа. Последующее использование территории зоны осуществляется при условии создания благоприятной среды проживания, в том числе на граничащих с зоной территориях. </w:t>
      </w:r>
    </w:p>
    <w:p w14:paraId="195F6BF0" w14:textId="522BED2B" w:rsidR="00A739E2" w:rsidRDefault="00707FDD" w:rsidP="00707FDD">
      <w:pPr>
        <w:tabs>
          <w:tab w:val="left" w:pos="993"/>
        </w:tabs>
        <w:ind w:firstLine="709"/>
        <w:jc w:val="both"/>
        <w:rPr>
          <w:rStyle w:val="2f0"/>
          <w:rFonts w:ascii="Times New Roman" w:hAnsi="Times New Roman" w:cs="Times New Roman"/>
          <w:sz w:val="24"/>
          <w:szCs w:val="24"/>
        </w:rPr>
      </w:pPr>
      <w:r w:rsidRPr="00707FDD">
        <w:rPr>
          <w:rStyle w:val="2f0"/>
          <w:rFonts w:ascii="Times New Roman" w:hAnsi="Times New Roman" w:cs="Times New Roman"/>
          <w:sz w:val="24"/>
          <w:szCs w:val="24"/>
        </w:rPr>
        <w:t>1.1.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tbl>
      <w:tblPr>
        <w:tblW w:w="14780" w:type="dxa"/>
        <w:tblInd w:w="108" w:type="dxa"/>
        <w:tblLayout w:type="fixed"/>
        <w:tblLook w:val="0000" w:firstRow="0" w:lastRow="0" w:firstColumn="0" w:lastColumn="0" w:noHBand="0" w:noVBand="0"/>
      </w:tblPr>
      <w:tblGrid>
        <w:gridCol w:w="1720"/>
        <w:gridCol w:w="2552"/>
        <w:gridCol w:w="856"/>
        <w:gridCol w:w="1404"/>
        <w:gridCol w:w="1709"/>
        <w:gridCol w:w="2827"/>
        <w:gridCol w:w="1276"/>
        <w:gridCol w:w="2420"/>
        <w:gridCol w:w="16"/>
      </w:tblGrid>
      <w:tr w:rsidR="00707FDD" w:rsidRPr="00707FDD" w14:paraId="3033B39A" w14:textId="77777777" w:rsidTr="0024693B">
        <w:trPr>
          <w:trHeight w:val="247"/>
        </w:trPr>
        <w:tc>
          <w:tcPr>
            <w:tcW w:w="172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00E80920" w14:textId="77777777" w:rsidR="00707FDD" w:rsidRPr="00707FDD" w:rsidRDefault="00707FDD" w:rsidP="00707FDD">
            <w:pPr>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55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60B2C0E1" w14:textId="77777777" w:rsidR="00707FDD" w:rsidRPr="00707FDD" w:rsidRDefault="00707FDD" w:rsidP="00707FDD">
            <w:pPr>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49E50AE" w14:textId="77777777" w:rsidR="00707FDD" w:rsidRPr="00707FDD" w:rsidRDefault="00707FDD" w:rsidP="00707FDD">
            <w:pPr>
              <w:autoSpaceDE w:val="0"/>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Код</w:t>
            </w:r>
          </w:p>
        </w:tc>
        <w:tc>
          <w:tcPr>
            <w:tcW w:w="9652" w:type="dxa"/>
            <w:gridSpan w:val="6"/>
            <w:tcBorders>
              <w:top w:val="single" w:sz="18" w:space="0" w:color="auto"/>
              <w:left w:val="single" w:sz="18" w:space="0" w:color="auto"/>
              <w:bottom w:val="single" w:sz="18" w:space="0" w:color="auto"/>
              <w:right w:val="single" w:sz="18" w:space="0" w:color="auto"/>
            </w:tcBorders>
            <w:shd w:val="clear" w:color="auto" w:fill="auto"/>
            <w:vAlign w:val="center"/>
          </w:tcPr>
          <w:p w14:paraId="0889F975"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07FDD" w:rsidRPr="00707FDD" w14:paraId="1CD74535" w14:textId="77777777" w:rsidTr="0024693B">
        <w:trPr>
          <w:gridAfter w:val="1"/>
          <w:wAfter w:w="16" w:type="dxa"/>
          <w:trHeight w:val="2326"/>
        </w:trPr>
        <w:tc>
          <w:tcPr>
            <w:tcW w:w="172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A7DFA54" w14:textId="77777777" w:rsidR="00707FDD" w:rsidRPr="00707FDD" w:rsidRDefault="00707FDD" w:rsidP="00707FDD">
            <w:pPr>
              <w:snapToGrid w:val="0"/>
              <w:spacing w:after="0" w:line="240" w:lineRule="auto"/>
              <w:jc w:val="center"/>
              <w:rPr>
                <w:rFonts w:ascii="Times New Roman" w:hAnsi="Times New Roman" w:cs="Times New Roman"/>
                <w:b/>
                <w:bCs/>
                <w:sz w:val="20"/>
                <w:szCs w:val="20"/>
              </w:rPr>
            </w:pPr>
          </w:p>
        </w:tc>
        <w:tc>
          <w:tcPr>
            <w:tcW w:w="255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DF94B1F" w14:textId="77777777" w:rsidR="00707FDD" w:rsidRPr="00707FDD" w:rsidRDefault="00707FDD" w:rsidP="00707FDD">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FC3BF9A" w14:textId="77777777" w:rsidR="00707FDD" w:rsidRPr="00707FDD" w:rsidRDefault="00707FDD" w:rsidP="00707FDD">
            <w:pPr>
              <w:snapToGrid w:val="0"/>
              <w:spacing w:after="0" w:line="240" w:lineRule="auto"/>
              <w:jc w:val="center"/>
              <w:rPr>
                <w:rFonts w:ascii="Times New Roman" w:hAnsi="Times New Roman" w:cs="Times New Roman"/>
                <w:b/>
                <w:bCs/>
                <w:sz w:val="20"/>
                <w:szCs w:val="20"/>
              </w:rPr>
            </w:pPr>
          </w:p>
        </w:tc>
        <w:tc>
          <w:tcPr>
            <w:tcW w:w="3113"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539A3A88" w14:textId="77777777" w:rsidR="00707FDD" w:rsidRPr="00707FDD" w:rsidRDefault="00707FDD" w:rsidP="00707FDD">
            <w:pPr>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7"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EC44719" w14:textId="77777777" w:rsidR="00707FDD" w:rsidRPr="00707FDD" w:rsidRDefault="00707FDD" w:rsidP="00707FDD">
            <w:pPr>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27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AE8862A" w14:textId="77777777" w:rsidR="00707FDD" w:rsidRPr="00707FDD" w:rsidRDefault="00707FDD" w:rsidP="00707FDD">
            <w:pPr>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Предельное количество этажей (предельная высота, м)</w:t>
            </w:r>
          </w:p>
        </w:tc>
        <w:tc>
          <w:tcPr>
            <w:tcW w:w="242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56FCB4E"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707FDD" w:rsidRPr="00707FDD" w14:paraId="35DD7274" w14:textId="77777777" w:rsidTr="0024693B">
        <w:trPr>
          <w:gridAfter w:val="1"/>
          <w:wAfter w:w="16" w:type="dxa"/>
          <w:trHeight w:val="44"/>
        </w:trPr>
        <w:tc>
          <w:tcPr>
            <w:tcW w:w="172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986BBE1" w14:textId="77777777" w:rsidR="00707FDD" w:rsidRPr="00707FDD" w:rsidRDefault="00707FDD" w:rsidP="00707FDD">
            <w:pPr>
              <w:snapToGrid w:val="0"/>
              <w:spacing w:after="0" w:line="240" w:lineRule="auto"/>
              <w:jc w:val="center"/>
              <w:rPr>
                <w:rFonts w:ascii="Times New Roman" w:hAnsi="Times New Roman" w:cs="Times New Roman"/>
                <w:sz w:val="20"/>
                <w:szCs w:val="20"/>
              </w:rPr>
            </w:pPr>
          </w:p>
        </w:tc>
        <w:tc>
          <w:tcPr>
            <w:tcW w:w="255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0E24E01" w14:textId="77777777" w:rsidR="00707FDD" w:rsidRPr="00707FDD" w:rsidRDefault="00707FDD" w:rsidP="00707FDD">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4D736BB" w14:textId="77777777" w:rsidR="00707FDD" w:rsidRPr="00707FDD" w:rsidRDefault="00707FDD" w:rsidP="00707FDD">
            <w:pPr>
              <w:snapToGrid w:val="0"/>
              <w:spacing w:after="0" w:line="240" w:lineRule="auto"/>
              <w:jc w:val="center"/>
              <w:rPr>
                <w:rFonts w:ascii="Times New Roman" w:hAnsi="Times New Roman" w:cs="Times New Roman"/>
                <w:sz w:val="20"/>
                <w:szCs w:val="20"/>
              </w:rPr>
            </w:pPr>
          </w:p>
        </w:tc>
        <w:tc>
          <w:tcPr>
            <w:tcW w:w="1404" w:type="dxa"/>
            <w:tcBorders>
              <w:top w:val="single" w:sz="18" w:space="0" w:color="auto"/>
              <w:left w:val="single" w:sz="18" w:space="0" w:color="auto"/>
              <w:bottom w:val="single" w:sz="18" w:space="0" w:color="auto"/>
              <w:right w:val="single" w:sz="18" w:space="0" w:color="auto"/>
            </w:tcBorders>
            <w:shd w:val="clear" w:color="auto" w:fill="auto"/>
            <w:vAlign w:val="center"/>
          </w:tcPr>
          <w:p w14:paraId="5F5B90E1" w14:textId="77777777" w:rsidR="00707FDD" w:rsidRPr="00707FDD" w:rsidRDefault="00707FDD" w:rsidP="00707FDD">
            <w:pPr>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мин</w:t>
            </w:r>
          </w:p>
        </w:tc>
        <w:tc>
          <w:tcPr>
            <w:tcW w:w="1709" w:type="dxa"/>
            <w:tcBorders>
              <w:top w:val="single" w:sz="18" w:space="0" w:color="auto"/>
              <w:left w:val="single" w:sz="18" w:space="0" w:color="auto"/>
              <w:bottom w:val="single" w:sz="18" w:space="0" w:color="auto"/>
              <w:right w:val="single" w:sz="18" w:space="0" w:color="auto"/>
            </w:tcBorders>
            <w:shd w:val="clear" w:color="auto" w:fill="auto"/>
            <w:vAlign w:val="center"/>
          </w:tcPr>
          <w:p w14:paraId="56D1E59F" w14:textId="77777777" w:rsidR="00707FDD" w:rsidRPr="00707FDD" w:rsidRDefault="00707FDD" w:rsidP="00707FDD">
            <w:pPr>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макс</w:t>
            </w:r>
          </w:p>
        </w:tc>
        <w:tc>
          <w:tcPr>
            <w:tcW w:w="2827"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D62F574" w14:textId="77777777" w:rsidR="00707FDD" w:rsidRPr="00707FDD" w:rsidRDefault="00707FDD" w:rsidP="00707FDD">
            <w:pPr>
              <w:snapToGrid w:val="0"/>
              <w:spacing w:after="0" w:line="240" w:lineRule="auto"/>
              <w:jc w:val="center"/>
              <w:rPr>
                <w:rFonts w:ascii="Times New Roman" w:hAnsi="Times New Roman" w:cs="Times New Roman"/>
                <w:sz w:val="20"/>
                <w:szCs w:val="20"/>
              </w:rPr>
            </w:pPr>
          </w:p>
        </w:tc>
        <w:tc>
          <w:tcPr>
            <w:tcW w:w="127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86F442C" w14:textId="77777777" w:rsidR="00707FDD" w:rsidRPr="00707FDD" w:rsidRDefault="00707FDD" w:rsidP="00707FDD">
            <w:pPr>
              <w:snapToGrid w:val="0"/>
              <w:spacing w:after="0" w:line="240" w:lineRule="auto"/>
              <w:jc w:val="center"/>
              <w:rPr>
                <w:rFonts w:ascii="Times New Roman" w:hAnsi="Times New Roman" w:cs="Times New Roman"/>
                <w:sz w:val="20"/>
                <w:szCs w:val="20"/>
              </w:rPr>
            </w:pPr>
          </w:p>
        </w:tc>
        <w:tc>
          <w:tcPr>
            <w:tcW w:w="242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F972E72" w14:textId="77777777" w:rsidR="00707FDD" w:rsidRPr="00707FDD" w:rsidRDefault="00707FDD" w:rsidP="00707FDD">
            <w:pPr>
              <w:snapToGrid w:val="0"/>
              <w:spacing w:after="0" w:line="240" w:lineRule="auto"/>
              <w:jc w:val="center"/>
              <w:rPr>
                <w:rFonts w:ascii="Times New Roman" w:hAnsi="Times New Roman" w:cs="Times New Roman"/>
                <w:sz w:val="20"/>
                <w:szCs w:val="20"/>
              </w:rPr>
            </w:pPr>
          </w:p>
        </w:tc>
      </w:tr>
      <w:tr w:rsidR="00707FDD" w:rsidRPr="00707FDD" w14:paraId="20E21317" w14:textId="77777777" w:rsidTr="0024693B">
        <w:trPr>
          <w:gridAfter w:val="1"/>
          <w:wAfter w:w="16" w:type="dxa"/>
        </w:trPr>
        <w:tc>
          <w:tcPr>
            <w:tcW w:w="1720" w:type="dxa"/>
            <w:tcBorders>
              <w:top w:val="single" w:sz="18" w:space="0" w:color="auto"/>
              <w:left w:val="single" w:sz="18" w:space="0" w:color="auto"/>
              <w:bottom w:val="single" w:sz="18" w:space="0" w:color="auto"/>
              <w:right w:val="single" w:sz="18" w:space="0" w:color="auto"/>
            </w:tcBorders>
            <w:shd w:val="clear" w:color="auto" w:fill="auto"/>
            <w:vAlign w:val="center"/>
          </w:tcPr>
          <w:p w14:paraId="0B7C97F9" w14:textId="77777777" w:rsidR="00707FDD" w:rsidRPr="00707FDD" w:rsidRDefault="00707FDD" w:rsidP="00707FDD">
            <w:pPr>
              <w:tabs>
                <w:tab w:val="left" w:pos="1440"/>
              </w:tabs>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1</w:t>
            </w:r>
          </w:p>
        </w:tc>
        <w:tc>
          <w:tcPr>
            <w:tcW w:w="2552" w:type="dxa"/>
            <w:tcBorders>
              <w:top w:val="single" w:sz="18" w:space="0" w:color="auto"/>
              <w:left w:val="single" w:sz="18" w:space="0" w:color="auto"/>
              <w:bottom w:val="single" w:sz="18" w:space="0" w:color="auto"/>
              <w:right w:val="single" w:sz="18" w:space="0" w:color="auto"/>
            </w:tcBorders>
            <w:shd w:val="clear" w:color="auto" w:fill="auto"/>
            <w:vAlign w:val="center"/>
          </w:tcPr>
          <w:p w14:paraId="45DED80A" w14:textId="77777777" w:rsidR="00707FDD" w:rsidRPr="00707FDD" w:rsidRDefault="00707FDD" w:rsidP="00707FDD">
            <w:pPr>
              <w:tabs>
                <w:tab w:val="left" w:pos="1440"/>
              </w:tabs>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1112D466" w14:textId="77777777" w:rsidR="00707FDD" w:rsidRPr="00707FDD" w:rsidRDefault="00707FDD" w:rsidP="00707FDD">
            <w:pPr>
              <w:tabs>
                <w:tab w:val="left" w:pos="1440"/>
              </w:tabs>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3</w:t>
            </w:r>
          </w:p>
        </w:tc>
        <w:tc>
          <w:tcPr>
            <w:tcW w:w="1404" w:type="dxa"/>
            <w:tcBorders>
              <w:top w:val="single" w:sz="18" w:space="0" w:color="auto"/>
              <w:left w:val="single" w:sz="18" w:space="0" w:color="auto"/>
              <w:bottom w:val="single" w:sz="18" w:space="0" w:color="auto"/>
              <w:right w:val="single" w:sz="18" w:space="0" w:color="auto"/>
            </w:tcBorders>
            <w:shd w:val="clear" w:color="auto" w:fill="auto"/>
            <w:vAlign w:val="center"/>
          </w:tcPr>
          <w:p w14:paraId="1A6AFB96" w14:textId="77777777" w:rsidR="00707FDD" w:rsidRPr="00707FDD" w:rsidRDefault="00707FDD" w:rsidP="00707FDD">
            <w:pPr>
              <w:tabs>
                <w:tab w:val="left" w:pos="1440"/>
              </w:tabs>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4</w:t>
            </w:r>
          </w:p>
        </w:tc>
        <w:tc>
          <w:tcPr>
            <w:tcW w:w="1709" w:type="dxa"/>
            <w:tcBorders>
              <w:top w:val="single" w:sz="18" w:space="0" w:color="auto"/>
              <w:left w:val="single" w:sz="18" w:space="0" w:color="auto"/>
              <w:bottom w:val="single" w:sz="18" w:space="0" w:color="auto"/>
              <w:right w:val="single" w:sz="18" w:space="0" w:color="auto"/>
            </w:tcBorders>
            <w:shd w:val="clear" w:color="auto" w:fill="auto"/>
          </w:tcPr>
          <w:p w14:paraId="15427B9E" w14:textId="77777777" w:rsidR="00707FDD" w:rsidRPr="00707FDD" w:rsidRDefault="00707FDD" w:rsidP="00707FDD">
            <w:pPr>
              <w:tabs>
                <w:tab w:val="left" w:pos="1440"/>
              </w:tabs>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5</w:t>
            </w:r>
          </w:p>
        </w:tc>
        <w:tc>
          <w:tcPr>
            <w:tcW w:w="2827" w:type="dxa"/>
            <w:tcBorders>
              <w:top w:val="single" w:sz="18" w:space="0" w:color="auto"/>
              <w:left w:val="single" w:sz="18" w:space="0" w:color="auto"/>
              <w:bottom w:val="single" w:sz="18" w:space="0" w:color="auto"/>
              <w:right w:val="single" w:sz="18" w:space="0" w:color="auto"/>
            </w:tcBorders>
            <w:shd w:val="clear" w:color="auto" w:fill="auto"/>
            <w:vAlign w:val="center"/>
          </w:tcPr>
          <w:p w14:paraId="328D12DF" w14:textId="77777777" w:rsidR="00707FDD" w:rsidRPr="00707FDD" w:rsidRDefault="00707FDD" w:rsidP="00707FDD">
            <w:pPr>
              <w:tabs>
                <w:tab w:val="left" w:pos="1440"/>
              </w:tabs>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6</w:t>
            </w:r>
          </w:p>
        </w:tc>
        <w:tc>
          <w:tcPr>
            <w:tcW w:w="1276" w:type="dxa"/>
            <w:tcBorders>
              <w:top w:val="single" w:sz="18" w:space="0" w:color="auto"/>
              <w:left w:val="single" w:sz="18" w:space="0" w:color="auto"/>
              <w:bottom w:val="single" w:sz="18" w:space="0" w:color="auto"/>
              <w:right w:val="single" w:sz="18" w:space="0" w:color="auto"/>
            </w:tcBorders>
            <w:shd w:val="clear" w:color="auto" w:fill="auto"/>
            <w:vAlign w:val="center"/>
          </w:tcPr>
          <w:p w14:paraId="6919D0DF" w14:textId="77777777" w:rsidR="00707FDD" w:rsidRPr="00707FDD" w:rsidRDefault="00707FDD" w:rsidP="00707FDD">
            <w:pPr>
              <w:tabs>
                <w:tab w:val="left" w:pos="1440"/>
              </w:tabs>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7</w:t>
            </w:r>
          </w:p>
        </w:tc>
        <w:tc>
          <w:tcPr>
            <w:tcW w:w="2420" w:type="dxa"/>
            <w:tcBorders>
              <w:top w:val="single" w:sz="18" w:space="0" w:color="auto"/>
              <w:left w:val="single" w:sz="18" w:space="0" w:color="auto"/>
              <w:bottom w:val="single" w:sz="18" w:space="0" w:color="auto"/>
              <w:right w:val="single" w:sz="18" w:space="0" w:color="auto"/>
            </w:tcBorders>
            <w:shd w:val="clear" w:color="auto" w:fill="auto"/>
            <w:vAlign w:val="center"/>
          </w:tcPr>
          <w:p w14:paraId="1E6EEF61" w14:textId="77777777" w:rsidR="00707FDD" w:rsidRPr="00707FDD" w:rsidRDefault="00707FDD" w:rsidP="00707FDD">
            <w:pPr>
              <w:tabs>
                <w:tab w:val="left" w:pos="1440"/>
              </w:tabs>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8</w:t>
            </w:r>
          </w:p>
        </w:tc>
      </w:tr>
      <w:tr w:rsidR="00707FDD" w:rsidRPr="00707FDD" w14:paraId="1086C93B" w14:textId="77777777" w:rsidTr="0024693B">
        <w:trPr>
          <w:gridAfter w:val="1"/>
          <w:wAfter w:w="16" w:type="dxa"/>
          <w:trHeight w:val="183"/>
        </w:trPr>
        <w:tc>
          <w:tcPr>
            <w:tcW w:w="1720" w:type="dxa"/>
            <w:vMerge w:val="restart"/>
            <w:tcBorders>
              <w:top w:val="single" w:sz="18" w:space="0" w:color="auto"/>
              <w:left w:val="single" w:sz="4" w:space="0" w:color="000000"/>
            </w:tcBorders>
            <w:shd w:val="clear" w:color="auto" w:fill="FFF2CC"/>
            <w:vAlign w:val="center"/>
          </w:tcPr>
          <w:p w14:paraId="1C030B56"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b/>
                <w:bCs/>
                <w:sz w:val="20"/>
                <w:szCs w:val="20"/>
              </w:rPr>
              <w:t>Основные</w:t>
            </w:r>
          </w:p>
        </w:tc>
        <w:tc>
          <w:tcPr>
            <w:tcW w:w="2552" w:type="dxa"/>
            <w:tcBorders>
              <w:top w:val="single" w:sz="18" w:space="0" w:color="auto"/>
              <w:left w:val="single" w:sz="4" w:space="0" w:color="000000"/>
              <w:bottom w:val="single" w:sz="4" w:space="0" w:color="000000"/>
            </w:tcBorders>
            <w:shd w:val="clear" w:color="auto" w:fill="FFF2CC"/>
            <w:vAlign w:val="center"/>
          </w:tcPr>
          <w:p w14:paraId="3BD69BA3" w14:textId="77777777" w:rsidR="00707FDD" w:rsidRPr="00707FDD" w:rsidRDefault="00707FDD" w:rsidP="00707FDD">
            <w:pPr>
              <w:pStyle w:val="2f1"/>
              <w:widowControl w:val="0"/>
              <w:spacing w:after="0" w:line="240" w:lineRule="auto"/>
              <w:ind w:left="0"/>
              <w:rPr>
                <w:rFonts w:ascii="Times New Roman" w:hAnsi="Times New Roman" w:cs="Times New Roman"/>
                <w:sz w:val="20"/>
                <w:szCs w:val="20"/>
              </w:rPr>
            </w:pPr>
            <w:r w:rsidRPr="00707FDD">
              <w:rPr>
                <w:rFonts w:ascii="Times New Roman" w:hAnsi="Times New Roman" w:cs="Times New Roman"/>
                <w:sz w:val="20"/>
                <w:szCs w:val="20"/>
              </w:rPr>
              <w:t>для индивидуального жилищного строительства;</w:t>
            </w:r>
          </w:p>
        </w:tc>
        <w:tc>
          <w:tcPr>
            <w:tcW w:w="856" w:type="dxa"/>
            <w:tcBorders>
              <w:top w:val="single" w:sz="18" w:space="0" w:color="auto"/>
              <w:left w:val="single" w:sz="4" w:space="0" w:color="000000"/>
              <w:bottom w:val="single" w:sz="4" w:space="0" w:color="000000"/>
            </w:tcBorders>
            <w:shd w:val="clear" w:color="auto" w:fill="FFF2CC"/>
            <w:vAlign w:val="center"/>
          </w:tcPr>
          <w:p w14:paraId="331D9B4D" w14:textId="77777777" w:rsidR="00707FDD" w:rsidRPr="00707FDD" w:rsidRDefault="00707FDD" w:rsidP="00707FDD">
            <w:pPr>
              <w:pStyle w:val="2f1"/>
              <w:widowControl w:val="0"/>
              <w:spacing w:after="0" w:line="240" w:lineRule="auto"/>
              <w:ind w:left="0"/>
              <w:jc w:val="center"/>
              <w:rPr>
                <w:rFonts w:ascii="Times New Roman" w:hAnsi="Times New Roman" w:cs="Times New Roman"/>
                <w:sz w:val="20"/>
                <w:szCs w:val="20"/>
                <w:lang w:val="en-US"/>
              </w:rPr>
            </w:pPr>
            <w:r w:rsidRPr="00707FDD">
              <w:rPr>
                <w:rFonts w:ascii="Times New Roman" w:hAnsi="Times New Roman" w:cs="Times New Roman"/>
                <w:sz w:val="20"/>
                <w:szCs w:val="20"/>
              </w:rPr>
              <w:t>2.1</w:t>
            </w:r>
          </w:p>
        </w:tc>
        <w:tc>
          <w:tcPr>
            <w:tcW w:w="1404" w:type="dxa"/>
            <w:tcBorders>
              <w:top w:val="single" w:sz="18" w:space="0" w:color="auto"/>
              <w:left w:val="single" w:sz="4" w:space="0" w:color="000000"/>
              <w:bottom w:val="single" w:sz="4" w:space="0" w:color="000000"/>
            </w:tcBorders>
            <w:shd w:val="clear" w:color="auto" w:fill="FFF2CC"/>
            <w:vAlign w:val="center"/>
          </w:tcPr>
          <w:p w14:paraId="11DB9FB5" w14:textId="4FC462FF" w:rsidR="00707FDD" w:rsidRPr="00707FDD" w:rsidRDefault="00A44009" w:rsidP="00707FDD">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00707FDD" w:rsidRPr="00707FDD">
              <w:rPr>
                <w:rFonts w:ascii="Times New Roman" w:hAnsi="Times New Roman" w:cs="Times New Roman"/>
                <w:sz w:val="20"/>
                <w:szCs w:val="20"/>
              </w:rPr>
              <w:t>00</w:t>
            </w:r>
          </w:p>
        </w:tc>
        <w:tc>
          <w:tcPr>
            <w:tcW w:w="1709" w:type="dxa"/>
            <w:tcBorders>
              <w:top w:val="single" w:sz="18" w:space="0" w:color="auto"/>
              <w:left w:val="single" w:sz="4" w:space="0" w:color="000000"/>
              <w:bottom w:val="single" w:sz="4" w:space="0" w:color="000000"/>
            </w:tcBorders>
            <w:shd w:val="clear" w:color="auto" w:fill="FFF2CC"/>
            <w:vAlign w:val="center"/>
          </w:tcPr>
          <w:p w14:paraId="318AA837"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2500</w:t>
            </w:r>
          </w:p>
        </w:tc>
        <w:tc>
          <w:tcPr>
            <w:tcW w:w="2827" w:type="dxa"/>
            <w:tcBorders>
              <w:top w:val="single" w:sz="18" w:space="0" w:color="auto"/>
              <w:left w:val="single" w:sz="4" w:space="0" w:color="000000"/>
              <w:bottom w:val="single" w:sz="4" w:space="0" w:color="000000"/>
            </w:tcBorders>
            <w:shd w:val="clear" w:color="auto" w:fill="FFF2CC"/>
            <w:vAlign w:val="center"/>
          </w:tcPr>
          <w:p w14:paraId="0C851F16" w14:textId="77777777" w:rsidR="00E008DF" w:rsidRPr="00E008DF" w:rsidRDefault="00E008DF" w:rsidP="00E008DF">
            <w:pPr>
              <w:tabs>
                <w:tab w:val="left" w:pos="1440"/>
              </w:tabs>
              <w:spacing w:after="0" w:line="240" w:lineRule="auto"/>
              <w:jc w:val="center"/>
              <w:rPr>
                <w:rFonts w:ascii="Times New Roman" w:hAnsi="Times New Roman" w:cs="Times New Roman"/>
                <w:sz w:val="20"/>
                <w:szCs w:val="20"/>
              </w:rPr>
            </w:pPr>
            <w:r w:rsidRPr="00E008DF">
              <w:rPr>
                <w:rFonts w:ascii="Times New Roman" w:hAnsi="Times New Roman" w:cs="Times New Roman"/>
                <w:sz w:val="20"/>
                <w:szCs w:val="20"/>
              </w:rPr>
              <w:t>При площади земельного участка менее или равным 300 кв.м. – 1; при площади земельного участка более 300 кв.м. – 3;</w:t>
            </w:r>
          </w:p>
          <w:p w14:paraId="6A064C95" w14:textId="77777777" w:rsidR="00E008DF" w:rsidRPr="00E008DF" w:rsidRDefault="00E008DF" w:rsidP="00E008DF">
            <w:pPr>
              <w:tabs>
                <w:tab w:val="left" w:pos="1440"/>
              </w:tabs>
              <w:spacing w:after="0" w:line="240" w:lineRule="auto"/>
              <w:jc w:val="center"/>
              <w:rPr>
                <w:rFonts w:ascii="Times New Roman" w:hAnsi="Times New Roman" w:cs="Times New Roman"/>
                <w:sz w:val="20"/>
                <w:szCs w:val="20"/>
              </w:rPr>
            </w:pPr>
            <w:r w:rsidRPr="00E008DF">
              <w:rPr>
                <w:rFonts w:ascii="Times New Roman" w:hAnsi="Times New Roman" w:cs="Times New Roman"/>
                <w:sz w:val="20"/>
                <w:szCs w:val="20"/>
              </w:rPr>
              <w:t>от красной линий улиц – 5;</w:t>
            </w:r>
          </w:p>
          <w:p w14:paraId="416C736B" w14:textId="0EB4D5CF" w:rsidR="00707FDD" w:rsidRPr="00707FDD" w:rsidRDefault="00E008DF" w:rsidP="00E008DF">
            <w:pPr>
              <w:tabs>
                <w:tab w:val="left" w:pos="1440"/>
              </w:tabs>
              <w:spacing w:after="0" w:line="240" w:lineRule="auto"/>
              <w:jc w:val="center"/>
              <w:rPr>
                <w:rFonts w:ascii="Times New Roman" w:hAnsi="Times New Roman" w:cs="Times New Roman"/>
                <w:sz w:val="20"/>
                <w:szCs w:val="20"/>
              </w:rPr>
            </w:pPr>
            <w:r w:rsidRPr="00E008DF">
              <w:rPr>
                <w:rFonts w:ascii="Times New Roman" w:hAnsi="Times New Roman" w:cs="Times New Roman"/>
                <w:sz w:val="20"/>
                <w:szCs w:val="20"/>
              </w:rPr>
              <w:t>от красной линии проездов - 3</w:t>
            </w:r>
          </w:p>
        </w:tc>
        <w:tc>
          <w:tcPr>
            <w:tcW w:w="1276" w:type="dxa"/>
            <w:tcBorders>
              <w:top w:val="single" w:sz="18" w:space="0" w:color="auto"/>
              <w:left w:val="single" w:sz="4" w:space="0" w:color="000000"/>
              <w:bottom w:val="single" w:sz="4" w:space="0" w:color="000000"/>
            </w:tcBorders>
            <w:shd w:val="clear" w:color="auto" w:fill="FFF2CC"/>
            <w:vAlign w:val="center"/>
          </w:tcPr>
          <w:p w14:paraId="78949A6C"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3(12)</w:t>
            </w:r>
          </w:p>
        </w:tc>
        <w:tc>
          <w:tcPr>
            <w:tcW w:w="2420"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77F5172B" w14:textId="0F28E628" w:rsidR="00707FDD" w:rsidRPr="00707FDD" w:rsidRDefault="00E008DF" w:rsidP="00707FDD">
            <w:pPr>
              <w:spacing w:after="0" w:line="240" w:lineRule="auto"/>
              <w:jc w:val="center"/>
              <w:rPr>
                <w:rFonts w:ascii="Times New Roman" w:hAnsi="Times New Roman" w:cs="Times New Roman"/>
                <w:sz w:val="20"/>
                <w:szCs w:val="20"/>
              </w:rPr>
            </w:pPr>
            <w:r w:rsidRPr="00E008DF">
              <w:rPr>
                <w:rFonts w:ascii="Times New Roman" w:hAnsi="Times New Roman" w:cs="Times New Roman"/>
                <w:sz w:val="20"/>
                <w:szCs w:val="20"/>
              </w:rPr>
              <w:t>При площади земельного участка менее или равным 300 кв.м. – не подлежит установлению; при площади земельного участка более 300 кв.м. – 30</w:t>
            </w:r>
          </w:p>
        </w:tc>
      </w:tr>
      <w:tr w:rsidR="00707FDD" w:rsidRPr="00707FDD" w14:paraId="686A8D4A" w14:textId="77777777" w:rsidTr="0024693B">
        <w:trPr>
          <w:gridAfter w:val="1"/>
          <w:wAfter w:w="16" w:type="dxa"/>
          <w:trHeight w:val="183"/>
        </w:trPr>
        <w:tc>
          <w:tcPr>
            <w:tcW w:w="1720" w:type="dxa"/>
            <w:vMerge/>
            <w:tcBorders>
              <w:left w:val="single" w:sz="4" w:space="0" w:color="000000"/>
            </w:tcBorders>
            <w:shd w:val="clear" w:color="auto" w:fill="FFF2CC"/>
            <w:vAlign w:val="center"/>
          </w:tcPr>
          <w:p w14:paraId="1DE2929C" w14:textId="77777777" w:rsidR="00707FDD" w:rsidRPr="00707FDD" w:rsidRDefault="00707FDD" w:rsidP="00707FDD">
            <w:pPr>
              <w:tabs>
                <w:tab w:val="left" w:pos="1440"/>
              </w:tabs>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tcPr>
          <w:p w14:paraId="181F2AAA" w14:textId="77777777" w:rsidR="00707FDD" w:rsidRPr="00707FDD" w:rsidRDefault="00707FDD" w:rsidP="00707FDD">
            <w:pPr>
              <w:spacing w:after="0" w:line="240" w:lineRule="auto"/>
              <w:rPr>
                <w:rFonts w:ascii="Times New Roman" w:hAnsi="Times New Roman" w:cs="Times New Roman"/>
                <w:sz w:val="20"/>
                <w:szCs w:val="20"/>
              </w:rPr>
            </w:pPr>
            <w:r w:rsidRPr="00707FDD">
              <w:rPr>
                <w:rFonts w:ascii="Times New Roman" w:hAnsi="Times New Roman" w:cs="Times New Roman"/>
                <w:sz w:val="20"/>
                <w:szCs w:val="20"/>
              </w:rPr>
              <w:t>малоэтажная многоквартирная жилая застройка</w:t>
            </w:r>
          </w:p>
        </w:tc>
        <w:tc>
          <w:tcPr>
            <w:tcW w:w="856" w:type="dxa"/>
            <w:tcBorders>
              <w:top w:val="single" w:sz="4" w:space="0" w:color="000000"/>
              <w:left w:val="single" w:sz="4" w:space="0" w:color="000000"/>
              <w:bottom w:val="single" w:sz="4" w:space="0" w:color="000000"/>
            </w:tcBorders>
            <w:shd w:val="clear" w:color="auto" w:fill="FFF2CC"/>
          </w:tcPr>
          <w:p w14:paraId="7EB473E0"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2.1.1</w:t>
            </w:r>
          </w:p>
        </w:tc>
        <w:tc>
          <w:tcPr>
            <w:tcW w:w="1404" w:type="dxa"/>
            <w:tcBorders>
              <w:top w:val="single" w:sz="4" w:space="0" w:color="000000"/>
              <w:left w:val="single" w:sz="4" w:space="0" w:color="000000"/>
              <w:bottom w:val="single" w:sz="4" w:space="0" w:color="000000"/>
            </w:tcBorders>
            <w:shd w:val="clear" w:color="auto" w:fill="FFF2CC"/>
          </w:tcPr>
          <w:p w14:paraId="6BCE5A73"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900</w:t>
            </w:r>
          </w:p>
        </w:tc>
        <w:tc>
          <w:tcPr>
            <w:tcW w:w="1709" w:type="dxa"/>
            <w:tcBorders>
              <w:top w:val="single" w:sz="4" w:space="0" w:color="000000"/>
              <w:left w:val="single" w:sz="4" w:space="0" w:color="000000"/>
              <w:bottom w:val="single" w:sz="4" w:space="0" w:color="000000"/>
            </w:tcBorders>
            <w:shd w:val="clear" w:color="auto" w:fill="FFF2CC"/>
          </w:tcPr>
          <w:p w14:paraId="6670D434"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tcPr>
          <w:p w14:paraId="1189B46C"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5;</w:t>
            </w:r>
          </w:p>
          <w:p w14:paraId="6ADB4B6E"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от красной линий улиц – 5;</w:t>
            </w:r>
          </w:p>
          <w:p w14:paraId="79E99DA3"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от красной линии проездов - 3</w:t>
            </w:r>
          </w:p>
        </w:tc>
        <w:tc>
          <w:tcPr>
            <w:tcW w:w="1276" w:type="dxa"/>
            <w:tcBorders>
              <w:top w:val="single" w:sz="4" w:space="0" w:color="000000"/>
              <w:left w:val="single" w:sz="4" w:space="0" w:color="000000"/>
              <w:bottom w:val="single" w:sz="4" w:space="0" w:color="000000"/>
            </w:tcBorders>
            <w:shd w:val="clear" w:color="auto" w:fill="FFF2CC"/>
          </w:tcPr>
          <w:p w14:paraId="12517EF6"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4(15)</w:t>
            </w:r>
          </w:p>
        </w:tc>
        <w:tc>
          <w:tcPr>
            <w:tcW w:w="2420" w:type="dxa"/>
            <w:tcBorders>
              <w:top w:val="single" w:sz="4" w:space="0" w:color="000000"/>
              <w:left w:val="single" w:sz="4" w:space="0" w:color="000000"/>
              <w:bottom w:val="single" w:sz="4" w:space="0" w:color="000000"/>
              <w:right w:val="single" w:sz="4" w:space="0" w:color="000000"/>
            </w:tcBorders>
            <w:shd w:val="clear" w:color="auto" w:fill="FFF2CC"/>
          </w:tcPr>
          <w:p w14:paraId="5B8069E0"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60</w:t>
            </w:r>
          </w:p>
        </w:tc>
      </w:tr>
      <w:tr w:rsidR="00707FDD" w:rsidRPr="00707FDD" w14:paraId="645B7D21" w14:textId="77777777" w:rsidTr="0024693B">
        <w:trPr>
          <w:gridAfter w:val="1"/>
          <w:wAfter w:w="16" w:type="dxa"/>
          <w:trHeight w:val="183"/>
        </w:trPr>
        <w:tc>
          <w:tcPr>
            <w:tcW w:w="1720" w:type="dxa"/>
            <w:vMerge/>
            <w:tcBorders>
              <w:left w:val="single" w:sz="4" w:space="0" w:color="000000"/>
            </w:tcBorders>
            <w:shd w:val="clear" w:color="auto" w:fill="FFF2CC"/>
            <w:vAlign w:val="center"/>
          </w:tcPr>
          <w:p w14:paraId="5ABB44B2" w14:textId="77777777" w:rsidR="00707FDD" w:rsidRPr="00707FDD" w:rsidRDefault="00707FDD" w:rsidP="00707FDD">
            <w:pPr>
              <w:tabs>
                <w:tab w:val="left" w:pos="1440"/>
              </w:tabs>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5D474152" w14:textId="77777777" w:rsidR="00707FDD" w:rsidRPr="00707FDD" w:rsidRDefault="00707FDD" w:rsidP="00707FDD">
            <w:pPr>
              <w:pStyle w:val="2f1"/>
              <w:widowControl w:val="0"/>
              <w:spacing w:after="0" w:line="240" w:lineRule="auto"/>
              <w:ind w:left="0"/>
              <w:rPr>
                <w:rFonts w:ascii="Times New Roman" w:hAnsi="Times New Roman" w:cs="Times New Roman"/>
                <w:sz w:val="20"/>
                <w:szCs w:val="20"/>
              </w:rPr>
            </w:pPr>
            <w:r w:rsidRPr="00707FDD">
              <w:rPr>
                <w:rFonts w:ascii="Times New Roman" w:hAnsi="Times New Roman" w:cs="Times New Roman"/>
                <w:sz w:val="20"/>
                <w:szCs w:val="20"/>
              </w:rPr>
              <w:t>для ведения личного подсобного хозяйства (приусадебный земельный участок)</w:t>
            </w:r>
          </w:p>
        </w:tc>
        <w:tc>
          <w:tcPr>
            <w:tcW w:w="856" w:type="dxa"/>
            <w:tcBorders>
              <w:top w:val="single" w:sz="4" w:space="0" w:color="000000"/>
              <w:left w:val="single" w:sz="4" w:space="0" w:color="000000"/>
              <w:bottom w:val="single" w:sz="4" w:space="0" w:color="000000"/>
            </w:tcBorders>
            <w:shd w:val="clear" w:color="auto" w:fill="FFF2CC"/>
            <w:vAlign w:val="center"/>
          </w:tcPr>
          <w:p w14:paraId="11A1CCC5" w14:textId="77777777" w:rsidR="00707FDD" w:rsidRPr="00707FDD" w:rsidRDefault="00707FDD" w:rsidP="00707FDD">
            <w:pPr>
              <w:pStyle w:val="2f1"/>
              <w:widowControl w:val="0"/>
              <w:spacing w:after="0" w:line="240" w:lineRule="auto"/>
              <w:ind w:left="0"/>
              <w:jc w:val="center"/>
              <w:rPr>
                <w:rFonts w:ascii="Times New Roman" w:hAnsi="Times New Roman" w:cs="Times New Roman"/>
                <w:sz w:val="20"/>
                <w:szCs w:val="20"/>
              </w:rPr>
            </w:pPr>
            <w:r w:rsidRPr="00707FDD">
              <w:rPr>
                <w:rFonts w:ascii="Times New Roman" w:hAnsi="Times New Roman" w:cs="Times New Roman"/>
                <w:sz w:val="20"/>
                <w:szCs w:val="20"/>
              </w:rPr>
              <w:t>2.2</w:t>
            </w:r>
          </w:p>
        </w:tc>
        <w:tc>
          <w:tcPr>
            <w:tcW w:w="1404" w:type="dxa"/>
            <w:tcBorders>
              <w:top w:val="single" w:sz="4" w:space="0" w:color="000000"/>
              <w:left w:val="single" w:sz="4" w:space="0" w:color="000000"/>
              <w:bottom w:val="single" w:sz="4" w:space="0" w:color="000000"/>
            </w:tcBorders>
            <w:shd w:val="clear" w:color="auto" w:fill="FFF2CC"/>
            <w:vAlign w:val="center"/>
          </w:tcPr>
          <w:p w14:paraId="07395D37"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600</w:t>
            </w:r>
          </w:p>
        </w:tc>
        <w:tc>
          <w:tcPr>
            <w:tcW w:w="1709" w:type="dxa"/>
            <w:tcBorders>
              <w:top w:val="single" w:sz="4" w:space="0" w:color="000000"/>
              <w:left w:val="single" w:sz="4" w:space="0" w:color="000000"/>
              <w:bottom w:val="single" w:sz="4" w:space="0" w:color="000000"/>
            </w:tcBorders>
            <w:shd w:val="clear" w:color="auto" w:fill="FFF2CC"/>
            <w:vAlign w:val="center"/>
          </w:tcPr>
          <w:p w14:paraId="3EB9AA92"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5000</w:t>
            </w:r>
          </w:p>
        </w:tc>
        <w:tc>
          <w:tcPr>
            <w:tcW w:w="2827" w:type="dxa"/>
            <w:tcBorders>
              <w:top w:val="single" w:sz="4" w:space="0" w:color="000000"/>
              <w:left w:val="single" w:sz="4" w:space="0" w:color="000000"/>
              <w:bottom w:val="single" w:sz="4" w:space="0" w:color="000000"/>
            </w:tcBorders>
            <w:shd w:val="clear" w:color="auto" w:fill="FFF2CC"/>
            <w:vAlign w:val="center"/>
          </w:tcPr>
          <w:p w14:paraId="73D18797"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5;</w:t>
            </w:r>
          </w:p>
          <w:p w14:paraId="484BA2EB"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от красной линий улиц – 5;</w:t>
            </w:r>
          </w:p>
          <w:p w14:paraId="18B5DCFA"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от красной линии проездов - 3</w:t>
            </w:r>
          </w:p>
        </w:tc>
        <w:tc>
          <w:tcPr>
            <w:tcW w:w="1276" w:type="dxa"/>
            <w:tcBorders>
              <w:top w:val="single" w:sz="4" w:space="0" w:color="000000"/>
              <w:left w:val="single" w:sz="4" w:space="0" w:color="000000"/>
              <w:bottom w:val="single" w:sz="4" w:space="0" w:color="000000"/>
            </w:tcBorders>
            <w:shd w:val="clear" w:color="auto" w:fill="FFF2CC"/>
            <w:vAlign w:val="center"/>
          </w:tcPr>
          <w:p w14:paraId="13EB20DD"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E58810C"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40</w:t>
            </w:r>
          </w:p>
        </w:tc>
      </w:tr>
      <w:tr w:rsidR="00707FDD" w:rsidRPr="00707FDD" w14:paraId="3C996806" w14:textId="77777777" w:rsidTr="0024693B">
        <w:trPr>
          <w:gridAfter w:val="1"/>
          <w:wAfter w:w="16" w:type="dxa"/>
          <w:trHeight w:val="183"/>
        </w:trPr>
        <w:tc>
          <w:tcPr>
            <w:tcW w:w="1720" w:type="dxa"/>
            <w:vMerge/>
            <w:tcBorders>
              <w:left w:val="single" w:sz="4" w:space="0" w:color="000000"/>
            </w:tcBorders>
            <w:shd w:val="clear" w:color="auto" w:fill="FFF2CC"/>
            <w:vAlign w:val="center"/>
          </w:tcPr>
          <w:p w14:paraId="24DC37AD" w14:textId="77777777" w:rsidR="00707FDD" w:rsidRPr="00707FDD" w:rsidRDefault="00707FDD" w:rsidP="00707FDD">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2F50B5C6" w14:textId="77777777" w:rsidR="00707FDD" w:rsidRPr="00707FDD" w:rsidRDefault="00707FDD" w:rsidP="00707FDD">
            <w:pPr>
              <w:pStyle w:val="2f1"/>
              <w:widowControl w:val="0"/>
              <w:spacing w:after="0" w:line="240" w:lineRule="auto"/>
              <w:ind w:left="0"/>
              <w:rPr>
                <w:rFonts w:ascii="Times New Roman" w:hAnsi="Times New Roman" w:cs="Times New Roman"/>
                <w:sz w:val="20"/>
                <w:szCs w:val="20"/>
              </w:rPr>
            </w:pPr>
            <w:r w:rsidRPr="00707FDD">
              <w:rPr>
                <w:rFonts w:ascii="Times New Roman" w:hAnsi="Times New Roman" w:cs="Times New Roman"/>
                <w:sz w:val="20"/>
                <w:szCs w:val="20"/>
              </w:rPr>
              <w:t>блокированная жилая застройка</w:t>
            </w:r>
          </w:p>
        </w:tc>
        <w:tc>
          <w:tcPr>
            <w:tcW w:w="856" w:type="dxa"/>
            <w:tcBorders>
              <w:top w:val="single" w:sz="4" w:space="0" w:color="000000"/>
              <w:left w:val="single" w:sz="4" w:space="0" w:color="000000"/>
              <w:bottom w:val="single" w:sz="4" w:space="0" w:color="000000"/>
            </w:tcBorders>
            <w:shd w:val="clear" w:color="auto" w:fill="FFF2CC"/>
            <w:vAlign w:val="center"/>
          </w:tcPr>
          <w:p w14:paraId="465A432C" w14:textId="77777777" w:rsidR="00707FDD" w:rsidRPr="00707FDD" w:rsidRDefault="00707FDD" w:rsidP="00707FDD">
            <w:pPr>
              <w:pStyle w:val="2f1"/>
              <w:widowControl w:val="0"/>
              <w:spacing w:after="0" w:line="240" w:lineRule="auto"/>
              <w:ind w:left="0"/>
              <w:jc w:val="center"/>
              <w:rPr>
                <w:rFonts w:ascii="Times New Roman" w:hAnsi="Times New Roman" w:cs="Times New Roman"/>
                <w:sz w:val="20"/>
                <w:szCs w:val="20"/>
              </w:rPr>
            </w:pPr>
            <w:r w:rsidRPr="00707FDD">
              <w:rPr>
                <w:rFonts w:ascii="Times New Roman" w:hAnsi="Times New Roman" w:cs="Times New Roman"/>
                <w:sz w:val="20"/>
                <w:szCs w:val="20"/>
              </w:rPr>
              <w:t>2.3</w:t>
            </w:r>
          </w:p>
        </w:tc>
        <w:tc>
          <w:tcPr>
            <w:tcW w:w="1404" w:type="dxa"/>
            <w:tcBorders>
              <w:top w:val="single" w:sz="4" w:space="0" w:color="000000"/>
              <w:left w:val="single" w:sz="4" w:space="0" w:color="000000"/>
              <w:bottom w:val="single" w:sz="4" w:space="0" w:color="000000"/>
            </w:tcBorders>
            <w:shd w:val="clear" w:color="auto" w:fill="FFF2CC"/>
            <w:vAlign w:val="center"/>
          </w:tcPr>
          <w:p w14:paraId="0FCFCB73"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600</w:t>
            </w:r>
          </w:p>
        </w:tc>
        <w:tc>
          <w:tcPr>
            <w:tcW w:w="1709" w:type="dxa"/>
            <w:tcBorders>
              <w:top w:val="single" w:sz="4" w:space="0" w:color="000000"/>
              <w:left w:val="single" w:sz="4" w:space="0" w:color="000000"/>
              <w:bottom w:val="single" w:sz="4" w:space="0" w:color="000000"/>
            </w:tcBorders>
            <w:shd w:val="clear" w:color="auto" w:fill="FFF2CC"/>
            <w:vAlign w:val="center"/>
          </w:tcPr>
          <w:p w14:paraId="31BCB3CD"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2F4A7BB7"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5;</w:t>
            </w:r>
          </w:p>
          <w:p w14:paraId="5778F6D1"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от красной линий улиц – 5;</w:t>
            </w:r>
          </w:p>
          <w:p w14:paraId="56A199E0"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от красной линии проездов - 3</w:t>
            </w:r>
          </w:p>
        </w:tc>
        <w:tc>
          <w:tcPr>
            <w:tcW w:w="1276" w:type="dxa"/>
            <w:tcBorders>
              <w:top w:val="single" w:sz="4" w:space="0" w:color="000000"/>
              <w:left w:val="single" w:sz="4" w:space="0" w:color="000000"/>
              <w:bottom w:val="single" w:sz="4" w:space="0" w:color="000000"/>
            </w:tcBorders>
            <w:shd w:val="clear" w:color="auto" w:fill="FFF2CC"/>
            <w:vAlign w:val="center"/>
          </w:tcPr>
          <w:p w14:paraId="1098FA13"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7BE5A42"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30</w:t>
            </w:r>
          </w:p>
        </w:tc>
      </w:tr>
      <w:tr w:rsidR="00707FDD" w:rsidRPr="00707FDD" w14:paraId="083F1054" w14:textId="77777777" w:rsidTr="0024693B">
        <w:trPr>
          <w:gridAfter w:val="1"/>
          <w:wAfter w:w="16" w:type="dxa"/>
          <w:trHeight w:val="183"/>
        </w:trPr>
        <w:tc>
          <w:tcPr>
            <w:tcW w:w="1720" w:type="dxa"/>
            <w:vMerge/>
            <w:tcBorders>
              <w:left w:val="single" w:sz="4" w:space="0" w:color="000000"/>
            </w:tcBorders>
            <w:shd w:val="clear" w:color="auto" w:fill="FFF2CC"/>
            <w:vAlign w:val="center"/>
          </w:tcPr>
          <w:p w14:paraId="6438840C" w14:textId="77777777" w:rsidR="00707FDD" w:rsidRPr="00707FDD" w:rsidRDefault="00707FDD" w:rsidP="00707FDD">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672EA057" w14:textId="77777777" w:rsidR="00707FDD" w:rsidRPr="00707FDD" w:rsidRDefault="00707FDD" w:rsidP="00707FDD">
            <w:pPr>
              <w:pStyle w:val="2f1"/>
              <w:widowControl w:val="0"/>
              <w:spacing w:after="0" w:line="240" w:lineRule="auto"/>
              <w:ind w:left="0"/>
              <w:rPr>
                <w:rFonts w:ascii="Times New Roman" w:hAnsi="Times New Roman" w:cs="Times New Roman"/>
                <w:sz w:val="20"/>
                <w:szCs w:val="20"/>
              </w:rPr>
            </w:pPr>
            <w:r w:rsidRPr="00707FDD">
              <w:rPr>
                <w:rFonts w:ascii="Times New Roman" w:hAnsi="Times New Roman" w:cs="Times New Roman"/>
                <w:sz w:val="20"/>
                <w:szCs w:val="20"/>
              </w:rPr>
              <w:t>обслуживание жилой застройки</w:t>
            </w:r>
          </w:p>
        </w:tc>
        <w:tc>
          <w:tcPr>
            <w:tcW w:w="856" w:type="dxa"/>
            <w:tcBorders>
              <w:top w:val="single" w:sz="4" w:space="0" w:color="000000"/>
              <w:left w:val="single" w:sz="4" w:space="0" w:color="000000"/>
              <w:bottom w:val="single" w:sz="4" w:space="0" w:color="000000"/>
            </w:tcBorders>
            <w:shd w:val="clear" w:color="auto" w:fill="FFF2CC"/>
            <w:vAlign w:val="center"/>
          </w:tcPr>
          <w:p w14:paraId="02CA1D99" w14:textId="77777777" w:rsidR="00707FDD" w:rsidRPr="00707FDD" w:rsidRDefault="00707FDD" w:rsidP="00707FDD">
            <w:pPr>
              <w:pStyle w:val="2f1"/>
              <w:widowControl w:val="0"/>
              <w:spacing w:after="0" w:line="240" w:lineRule="auto"/>
              <w:ind w:left="0"/>
              <w:jc w:val="center"/>
              <w:rPr>
                <w:rFonts w:ascii="Times New Roman" w:hAnsi="Times New Roman" w:cs="Times New Roman"/>
                <w:sz w:val="20"/>
                <w:szCs w:val="20"/>
              </w:rPr>
            </w:pPr>
            <w:r w:rsidRPr="00707FDD">
              <w:rPr>
                <w:rFonts w:ascii="Times New Roman" w:hAnsi="Times New Roman" w:cs="Times New Roman"/>
                <w:sz w:val="20"/>
                <w:szCs w:val="20"/>
              </w:rPr>
              <w:t>2.7</w:t>
            </w:r>
          </w:p>
        </w:tc>
        <w:tc>
          <w:tcPr>
            <w:tcW w:w="3113" w:type="dxa"/>
            <w:gridSpan w:val="2"/>
            <w:tcBorders>
              <w:top w:val="single" w:sz="4" w:space="0" w:color="000000"/>
              <w:left w:val="single" w:sz="4" w:space="0" w:color="000000"/>
              <w:bottom w:val="single" w:sz="4" w:space="0" w:color="000000"/>
            </w:tcBorders>
            <w:shd w:val="clear" w:color="auto" w:fill="FFF2CC"/>
            <w:vAlign w:val="center"/>
          </w:tcPr>
          <w:p w14:paraId="1EDE30F4"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4D08C73A"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76" w:type="dxa"/>
            <w:tcBorders>
              <w:top w:val="single" w:sz="4" w:space="0" w:color="000000"/>
              <w:left w:val="single" w:sz="4" w:space="0" w:color="000000"/>
              <w:bottom w:val="single" w:sz="4" w:space="0" w:color="000000"/>
            </w:tcBorders>
            <w:shd w:val="clear" w:color="auto" w:fill="FFF2CC"/>
            <w:vAlign w:val="center"/>
          </w:tcPr>
          <w:p w14:paraId="64CFCA98"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29C10D9"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r>
      <w:tr w:rsidR="00707FDD" w:rsidRPr="00707FDD" w14:paraId="6FFCB279" w14:textId="77777777" w:rsidTr="0024693B">
        <w:trPr>
          <w:gridAfter w:val="1"/>
          <w:wAfter w:w="16" w:type="dxa"/>
          <w:trHeight w:val="183"/>
        </w:trPr>
        <w:tc>
          <w:tcPr>
            <w:tcW w:w="1720" w:type="dxa"/>
            <w:vMerge/>
            <w:tcBorders>
              <w:left w:val="single" w:sz="4" w:space="0" w:color="000000"/>
            </w:tcBorders>
            <w:shd w:val="clear" w:color="auto" w:fill="FFF2CC"/>
            <w:vAlign w:val="center"/>
          </w:tcPr>
          <w:p w14:paraId="76622288" w14:textId="77777777" w:rsidR="00707FDD" w:rsidRPr="00707FDD" w:rsidRDefault="00707FDD" w:rsidP="00707FDD">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2DD3A834" w14:textId="77777777" w:rsidR="00707FDD" w:rsidRPr="00707FDD" w:rsidRDefault="00707FDD" w:rsidP="00707FDD">
            <w:pPr>
              <w:pStyle w:val="2f1"/>
              <w:widowControl w:val="0"/>
              <w:spacing w:after="0" w:line="240" w:lineRule="auto"/>
              <w:ind w:left="0"/>
              <w:rPr>
                <w:rFonts w:ascii="Times New Roman" w:hAnsi="Times New Roman" w:cs="Times New Roman"/>
                <w:sz w:val="20"/>
                <w:szCs w:val="20"/>
              </w:rPr>
            </w:pPr>
            <w:r w:rsidRPr="00707FDD">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2BE8A2D7" w14:textId="77777777" w:rsidR="00707FDD" w:rsidRPr="00707FDD" w:rsidRDefault="00707FDD" w:rsidP="00707FDD">
            <w:pPr>
              <w:pStyle w:val="2f1"/>
              <w:widowControl w:val="0"/>
              <w:spacing w:after="0" w:line="240" w:lineRule="auto"/>
              <w:ind w:left="0"/>
              <w:jc w:val="center"/>
              <w:rPr>
                <w:rFonts w:ascii="Times New Roman" w:hAnsi="Times New Roman" w:cs="Times New Roman"/>
                <w:sz w:val="20"/>
                <w:szCs w:val="20"/>
              </w:rPr>
            </w:pPr>
            <w:r w:rsidRPr="00707FDD">
              <w:rPr>
                <w:rFonts w:ascii="Times New Roman" w:hAnsi="Times New Roman" w:cs="Times New Roman"/>
                <w:sz w:val="20"/>
                <w:szCs w:val="20"/>
              </w:rPr>
              <w:t>3.1.1</w:t>
            </w:r>
          </w:p>
        </w:tc>
        <w:tc>
          <w:tcPr>
            <w:tcW w:w="3113" w:type="dxa"/>
            <w:gridSpan w:val="2"/>
            <w:tcBorders>
              <w:top w:val="single" w:sz="4" w:space="0" w:color="000000"/>
              <w:left w:val="single" w:sz="4" w:space="0" w:color="000000"/>
              <w:bottom w:val="single" w:sz="4" w:space="0" w:color="000000"/>
            </w:tcBorders>
            <w:shd w:val="clear" w:color="auto" w:fill="FFF2CC"/>
            <w:vAlign w:val="center"/>
          </w:tcPr>
          <w:p w14:paraId="16BBE4AE"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4140A121"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76" w:type="dxa"/>
            <w:tcBorders>
              <w:top w:val="single" w:sz="4" w:space="0" w:color="000000"/>
              <w:left w:val="single" w:sz="4" w:space="0" w:color="000000"/>
              <w:bottom w:val="single" w:sz="4" w:space="0" w:color="000000"/>
            </w:tcBorders>
            <w:shd w:val="clear" w:color="auto" w:fill="FFF2CC"/>
            <w:vAlign w:val="center"/>
          </w:tcPr>
          <w:p w14:paraId="6772587C"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8B983A9"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r>
      <w:tr w:rsidR="00B014DA" w:rsidRPr="00707FDD" w14:paraId="6653CC5C" w14:textId="77777777" w:rsidTr="0024693B">
        <w:trPr>
          <w:gridAfter w:val="1"/>
          <w:wAfter w:w="16" w:type="dxa"/>
          <w:trHeight w:val="183"/>
        </w:trPr>
        <w:tc>
          <w:tcPr>
            <w:tcW w:w="1720" w:type="dxa"/>
            <w:vMerge/>
            <w:tcBorders>
              <w:left w:val="single" w:sz="4" w:space="0" w:color="000000"/>
            </w:tcBorders>
            <w:shd w:val="clear" w:color="auto" w:fill="FFF2CC"/>
            <w:vAlign w:val="center"/>
          </w:tcPr>
          <w:p w14:paraId="57EE8D81" w14:textId="77777777" w:rsidR="00B014DA" w:rsidRPr="00707FDD" w:rsidRDefault="00B014DA" w:rsidP="00707FDD">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75B76F58" w14:textId="4413B92E" w:rsidR="00B014DA" w:rsidRPr="00707FDD" w:rsidRDefault="00B014DA" w:rsidP="00707FDD">
            <w:pPr>
              <w:pStyle w:val="2f1"/>
              <w:widowControl w:val="0"/>
              <w:spacing w:after="0" w:line="240" w:lineRule="auto"/>
              <w:ind w:left="0"/>
              <w:rPr>
                <w:rFonts w:ascii="Times New Roman" w:hAnsi="Times New Roman" w:cs="Times New Roman"/>
                <w:sz w:val="20"/>
                <w:szCs w:val="20"/>
              </w:rPr>
            </w:pPr>
            <w:r w:rsidRPr="00B014DA">
              <w:rPr>
                <w:rFonts w:ascii="Times New Roman" w:hAnsi="Times New Roman" w:cs="Times New Roman"/>
                <w:sz w:val="20"/>
                <w:szCs w:val="20"/>
              </w:rPr>
              <w:t>Социальное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193768E0" w14:textId="4808DAE6" w:rsidR="00B014DA" w:rsidRPr="00707FDD" w:rsidRDefault="00B014DA" w:rsidP="00707FDD">
            <w:pPr>
              <w:pStyle w:val="2f1"/>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3.2</w:t>
            </w:r>
          </w:p>
        </w:tc>
        <w:tc>
          <w:tcPr>
            <w:tcW w:w="3113" w:type="dxa"/>
            <w:gridSpan w:val="2"/>
            <w:tcBorders>
              <w:top w:val="single" w:sz="4" w:space="0" w:color="000000"/>
              <w:left w:val="single" w:sz="4" w:space="0" w:color="000000"/>
              <w:bottom w:val="single" w:sz="4" w:space="0" w:color="000000"/>
            </w:tcBorders>
            <w:shd w:val="clear" w:color="auto" w:fill="FFF2CC"/>
            <w:vAlign w:val="center"/>
          </w:tcPr>
          <w:p w14:paraId="7DBF0E0C" w14:textId="17246C55" w:rsidR="00B014DA" w:rsidRPr="00707FDD" w:rsidRDefault="00B014DA" w:rsidP="00707FDD">
            <w:pPr>
              <w:tabs>
                <w:tab w:val="left" w:pos="1440"/>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34A40C35" w14:textId="58BE43DC" w:rsidR="00B014DA" w:rsidRPr="00B014DA" w:rsidRDefault="00B014DA" w:rsidP="00B014DA">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B014DA">
              <w:rPr>
                <w:rFonts w:ascii="Times New Roman" w:hAnsi="Times New Roman" w:cs="Times New Roman"/>
                <w:sz w:val="20"/>
                <w:szCs w:val="20"/>
              </w:rPr>
              <w:t>;</w:t>
            </w:r>
          </w:p>
          <w:p w14:paraId="14751138" w14:textId="77777777" w:rsidR="00B014DA" w:rsidRPr="00B014DA" w:rsidRDefault="00B014DA" w:rsidP="00B014DA">
            <w:pPr>
              <w:tabs>
                <w:tab w:val="left" w:pos="1440"/>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от красной линий улиц – 5;</w:t>
            </w:r>
          </w:p>
          <w:p w14:paraId="258AD6CD" w14:textId="6A223B27" w:rsidR="00B014DA" w:rsidRPr="00707FDD" w:rsidRDefault="00B014DA" w:rsidP="00B014DA">
            <w:pPr>
              <w:tabs>
                <w:tab w:val="left" w:pos="1440"/>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от красной линии проездов - 3</w:t>
            </w:r>
          </w:p>
        </w:tc>
        <w:tc>
          <w:tcPr>
            <w:tcW w:w="1276" w:type="dxa"/>
            <w:tcBorders>
              <w:top w:val="single" w:sz="4" w:space="0" w:color="000000"/>
              <w:left w:val="single" w:sz="4" w:space="0" w:color="000000"/>
              <w:bottom w:val="single" w:sz="4" w:space="0" w:color="000000"/>
            </w:tcBorders>
            <w:shd w:val="clear" w:color="auto" w:fill="FFF2CC"/>
            <w:vAlign w:val="center"/>
          </w:tcPr>
          <w:p w14:paraId="5A5F3470" w14:textId="0BB4AE8A" w:rsidR="00B014DA" w:rsidRPr="00707FDD" w:rsidRDefault="00B014DA" w:rsidP="00707FDD">
            <w:pPr>
              <w:tabs>
                <w:tab w:val="left" w:pos="1440"/>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16B8ED9" w14:textId="645D9935" w:rsidR="00B014DA" w:rsidRPr="00707FDD" w:rsidRDefault="00B014DA" w:rsidP="00707FDD">
            <w:pPr>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Не подлежит установлению</w:t>
            </w:r>
          </w:p>
        </w:tc>
      </w:tr>
      <w:tr w:rsidR="00B93059" w:rsidRPr="00707FDD" w14:paraId="77D875CF" w14:textId="77777777" w:rsidTr="0024693B">
        <w:trPr>
          <w:gridAfter w:val="1"/>
          <w:wAfter w:w="16" w:type="dxa"/>
          <w:trHeight w:val="183"/>
        </w:trPr>
        <w:tc>
          <w:tcPr>
            <w:tcW w:w="1720" w:type="dxa"/>
            <w:vMerge/>
            <w:tcBorders>
              <w:left w:val="single" w:sz="4" w:space="0" w:color="000000"/>
            </w:tcBorders>
            <w:shd w:val="clear" w:color="auto" w:fill="FFF2CC"/>
            <w:vAlign w:val="center"/>
          </w:tcPr>
          <w:p w14:paraId="4B227893" w14:textId="77777777" w:rsidR="00B93059" w:rsidRPr="00707FDD" w:rsidRDefault="00B93059" w:rsidP="00B93059">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04788888" w14:textId="40A184CA" w:rsidR="00B93059" w:rsidRPr="00B014DA" w:rsidRDefault="00B93059" w:rsidP="00B93059">
            <w:pPr>
              <w:pStyle w:val="2f1"/>
              <w:widowControl w:val="0"/>
              <w:spacing w:after="0" w:line="240" w:lineRule="auto"/>
              <w:ind w:left="0"/>
              <w:rPr>
                <w:rFonts w:ascii="Times New Roman" w:hAnsi="Times New Roman" w:cs="Times New Roman"/>
                <w:sz w:val="20"/>
                <w:szCs w:val="20"/>
              </w:rPr>
            </w:pPr>
            <w:r w:rsidRPr="00B014DA">
              <w:rPr>
                <w:rFonts w:ascii="Times New Roman" w:hAnsi="Times New Roman" w:cs="Times New Roman"/>
                <w:sz w:val="20"/>
                <w:szCs w:val="20"/>
              </w:rPr>
              <w:t>объекты культурно-досуговой деятельности</w:t>
            </w:r>
          </w:p>
        </w:tc>
        <w:tc>
          <w:tcPr>
            <w:tcW w:w="856" w:type="dxa"/>
            <w:tcBorders>
              <w:top w:val="single" w:sz="4" w:space="0" w:color="000000"/>
              <w:left w:val="single" w:sz="4" w:space="0" w:color="000000"/>
              <w:bottom w:val="single" w:sz="4" w:space="0" w:color="000000"/>
            </w:tcBorders>
            <w:shd w:val="clear" w:color="auto" w:fill="FFF2CC"/>
            <w:vAlign w:val="center"/>
          </w:tcPr>
          <w:p w14:paraId="1F1A76D1" w14:textId="0F700EE1" w:rsidR="00B93059" w:rsidRDefault="00B93059" w:rsidP="00B93059">
            <w:pPr>
              <w:pStyle w:val="2f1"/>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3.6.1</w:t>
            </w:r>
          </w:p>
        </w:tc>
        <w:tc>
          <w:tcPr>
            <w:tcW w:w="3113" w:type="dxa"/>
            <w:gridSpan w:val="2"/>
            <w:tcBorders>
              <w:top w:val="single" w:sz="4" w:space="0" w:color="000000"/>
              <w:left w:val="single" w:sz="4" w:space="0" w:color="000000"/>
              <w:bottom w:val="single" w:sz="4" w:space="0" w:color="000000"/>
            </w:tcBorders>
            <w:shd w:val="clear" w:color="auto" w:fill="FFF2CC"/>
            <w:vAlign w:val="center"/>
          </w:tcPr>
          <w:p w14:paraId="554CE63F" w14:textId="58F78AE1" w:rsidR="00B93059" w:rsidRPr="00B014DA" w:rsidRDefault="00B93059" w:rsidP="00B93059">
            <w:pPr>
              <w:tabs>
                <w:tab w:val="left" w:pos="1440"/>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2B97BBF9" w14:textId="47D03333" w:rsidR="00B93059" w:rsidRPr="00B014DA" w:rsidRDefault="00B93059" w:rsidP="00B93059">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p w14:paraId="0229F32E" w14:textId="5E49946E" w:rsidR="00B93059" w:rsidRDefault="00B93059" w:rsidP="00B93059">
            <w:pPr>
              <w:tabs>
                <w:tab w:val="left" w:pos="1440"/>
              </w:tabs>
              <w:spacing w:after="0" w:line="240" w:lineRule="auto"/>
              <w:jc w:val="center"/>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tcBorders>
            <w:shd w:val="clear" w:color="auto" w:fill="FFF2CC"/>
            <w:vAlign w:val="center"/>
          </w:tcPr>
          <w:p w14:paraId="1E62DB98" w14:textId="18CE7447" w:rsidR="00B93059" w:rsidRPr="00B014DA" w:rsidRDefault="00B93059" w:rsidP="00B93059">
            <w:pPr>
              <w:tabs>
                <w:tab w:val="left" w:pos="1440"/>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18F0C52" w14:textId="434F8FB9" w:rsidR="00B93059" w:rsidRPr="00B014DA" w:rsidRDefault="00B93059" w:rsidP="00B93059">
            <w:pPr>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Не подлежит установлению</w:t>
            </w:r>
          </w:p>
        </w:tc>
      </w:tr>
      <w:tr w:rsidR="00707FDD" w:rsidRPr="00707FDD" w14:paraId="0ED1206F" w14:textId="77777777" w:rsidTr="0024693B">
        <w:trPr>
          <w:gridAfter w:val="1"/>
          <w:wAfter w:w="16" w:type="dxa"/>
          <w:trHeight w:val="183"/>
        </w:trPr>
        <w:tc>
          <w:tcPr>
            <w:tcW w:w="1720" w:type="dxa"/>
            <w:vMerge/>
            <w:tcBorders>
              <w:left w:val="single" w:sz="4" w:space="0" w:color="000000"/>
            </w:tcBorders>
            <w:shd w:val="clear" w:color="auto" w:fill="FFF2CC"/>
            <w:vAlign w:val="center"/>
          </w:tcPr>
          <w:p w14:paraId="4C57C21E" w14:textId="77777777" w:rsidR="00707FDD" w:rsidRPr="00707FDD" w:rsidRDefault="00707FDD" w:rsidP="00707FDD">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5DBEE3F8" w14:textId="77777777" w:rsidR="00707FDD" w:rsidRPr="00707FDD" w:rsidRDefault="00707FDD" w:rsidP="00707FDD">
            <w:pPr>
              <w:pStyle w:val="2f1"/>
              <w:widowControl w:val="0"/>
              <w:spacing w:after="0" w:line="240" w:lineRule="auto"/>
              <w:ind w:left="0"/>
              <w:rPr>
                <w:rFonts w:ascii="Times New Roman" w:hAnsi="Times New Roman" w:cs="Times New Roman"/>
                <w:sz w:val="20"/>
                <w:szCs w:val="20"/>
              </w:rPr>
            </w:pPr>
            <w:r w:rsidRPr="00707FDD">
              <w:rPr>
                <w:rFonts w:ascii="Times New Roman" w:hAnsi="Times New Roman" w:cs="Times New Roman"/>
                <w:sz w:val="20"/>
                <w:szCs w:val="20"/>
              </w:rPr>
              <w:t>площадки для занятий спортом</w:t>
            </w:r>
          </w:p>
        </w:tc>
        <w:tc>
          <w:tcPr>
            <w:tcW w:w="856" w:type="dxa"/>
            <w:tcBorders>
              <w:top w:val="single" w:sz="4" w:space="0" w:color="000000"/>
              <w:left w:val="single" w:sz="4" w:space="0" w:color="000000"/>
              <w:bottom w:val="single" w:sz="4" w:space="0" w:color="000000"/>
            </w:tcBorders>
            <w:shd w:val="clear" w:color="auto" w:fill="FFF2CC"/>
            <w:vAlign w:val="center"/>
          </w:tcPr>
          <w:p w14:paraId="7F3C9095" w14:textId="77777777" w:rsidR="00707FDD" w:rsidRPr="00707FDD" w:rsidRDefault="00707FDD" w:rsidP="00707FDD">
            <w:pPr>
              <w:pStyle w:val="2f1"/>
              <w:widowControl w:val="0"/>
              <w:spacing w:after="0" w:line="240" w:lineRule="auto"/>
              <w:ind w:left="0"/>
              <w:jc w:val="center"/>
              <w:rPr>
                <w:rFonts w:ascii="Times New Roman" w:hAnsi="Times New Roman" w:cs="Times New Roman"/>
                <w:sz w:val="20"/>
                <w:szCs w:val="20"/>
              </w:rPr>
            </w:pPr>
            <w:r w:rsidRPr="00707FDD">
              <w:rPr>
                <w:rFonts w:ascii="Times New Roman" w:hAnsi="Times New Roman" w:cs="Times New Roman"/>
                <w:sz w:val="20"/>
                <w:szCs w:val="20"/>
              </w:rPr>
              <w:t>5.1.3</w:t>
            </w:r>
          </w:p>
        </w:tc>
        <w:tc>
          <w:tcPr>
            <w:tcW w:w="3113" w:type="dxa"/>
            <w:gridSpan w:val="2"/>
            <w:tcBorders>
              <w:top w:val="single" w:sz="4" w:space="0" w:color="000000"/>
              <w:left w:val="single" w:sz="4" w:space="0" w:color="000000"/>
              <w:bottom w:val="single" w:sz="4" w:space="0" w:color="000000"/>
            </w:tcBorders>
            <w:shd w:val="clear" w:color="auto" w:fill="FFF2CC"/>
            <w:vAlign w:val="center"/>
          </w:tcPr>
          <w:p w14:paraId="5183AF1F"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43E21001"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76" w:type="dxa"/>
            <w:tcBorders>
              <w:top w:val="single" w:sz="4" w:space="0" w:color="000000"/>
              <w:left w:val="single" w:sz="4" w:space="0" w:color="000000"/>
              <w:bottom w:val="single" w:sz="4" w:space="0" w:color="000000"/>
            </w:tcBorders>
            <w:shd w:val="clear" w:color="auto" w:fill="FFF2CC"/>
            <w:vAlign w:val="center"/>
          </w:tcPr>
          <w:p w14:paraId="528CC4BD"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D646059"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r>
      <w:tr w:rsidR="00707FDD" w:rsidRPr="00707FDD" w14:paraId="3F35DA3A" w14:textId="77777777" w:rsidTr="0024693B">
        <w:trPr>
          <w:gridAfter w:val="1"/>
          <w:wAfter w:w="16" w:type="dxa"/>
          <w:trHeight w:val="183"/>
        </w:trPr>
        <w:tc>
          <w:tcPr>
            <w:tcW w:w="1720" w:type="dxa"/>
            <w:vMerge/>
            <w:tcBorders>
              <w:left w:val="single" w:sz="4" w:space="0" w:color="000000"/>
            </w:tcBorders>
            <w:shd w:val="clear" w:color="auto" w:fill="FFF2CC"/>
            <w:vAlign w:val="center"/>
          </w:tcPr>
          <w:p w14:paraId="07D5FD99" w14:textId="77777777" w:rsidR="00707FDD" w:rsidRPr="00707FDD" w:rsidRDefault="00707FDD" w:rsidP="00707FDD">
            <w:pPr>
              <w:tabs>
                <w:tab w:val="left" w:pos="1440"/>
              </w:tabs>
              <w:snapToGrid w:val="0"/>
              <w:spacing w:after="0" w:line="240" w:lineRule="auto"/>
              <w:jc w:val="center"/>
              <w:rPr>
                <w:rFonts w:ascii="Times New Roman" w:hAnsi="Times New Roman" w:cs="Times New Roman"/>
                <w:b/>
                <w:bCs/>
                <w:sz w:val="20"/>
                <w:szCs w:val="20"/>
              </w:rPr>
            </w:pPr>
          </w:p>
        </w:tc>
        <w:tc>
          <w:tcPr>
            <w:tcW w:w="2552" w:type="dxa"/>
            <w:tcBorders>
              <w:top w:val="single" w:sz="4" w:space="0" w:color="000000"/>
              <w:left w:val="single" w:sz="4" w:space="0" w:color="000000"/>
              <w:bottom w:val="single" w:sz="4" w:space="0" w:color="000000"/>
            </w:tcBorders>
            <w:shd w:val="clear" w:color="auto" w:fill="FFF2CC"/>
            <w:vAlign w:val="center"/>
          </w:tcPr>
          <w:p w14:paraId="376E7DB2" w14:textId="77777777" w:rsidR="00707FDD" w:rsidRPr="00707FDD" w:rsidRDefault="00707FDD" w:rsidP="00707FDD">
            <w:pPr>
              <w:pStyle w:val="2f1"/>
              <w:widowControl w:val="0"/>
              <w:spacing w:after="0" w:line="240" w:lineRule="auto"/>
              <w:ind w:left="0"/>
              <w:rPr>
                <w:rFonts w:ascii="Times New Roman" w:hAnsi="Times New Roman" w:cs="Times New Roman"/>
                <w:sz w:val="20"/>
                <w:szCs w:val="20"/>
              </w:rPr>
            </w:pPr>
            <w:r w:rsidRPr="00707FDD">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24D8E876" w14:textId="77777777" w:rsidR="00707FDD" w:rsidRPr="00707FDD" w:rsidRDefault="00707FDD" w:rsidP="00707FDD">
            <w:pPr>
              <w:pStyle w:val="2f1"/>
              <w:widowControl w:val="0"/>
              <w:spacing w:after="0" w:line="240" w:lineRule="auto"/>
              <w:ind w:left="0"/>
              <w:jc w:val="center"/>
              <w:rPr>
                <w:rFonts w:ascii="Times New Roman" w:hAnsi="Times New Roman" w:cs="Times New Roman"/>
                <w:sz w:val="20"/>
                <w:szCs w:val="20"/>
              </w:rPr>
            </w:pPr>
            <w:r w:rsidRPr="00707FDD">
              <w:rPr>
                <w:rFonts w:ascii="Times New Roman" w:hAnsi="Times New Roman" w:cs="Times New Roman"/>
                <w:sz w:val="20"/>
                <w:szCs w:val="20"/>
              </w:rPr>
              <w:t>12.0</w:t>
            </w:r>
          </w:p>
        </w:tc>
        <w:tc>
          <w:tcPr>
            <w:tcW w:w="3113" w:type="dxa"/>
            <w:gridSpan w:val="2"/>
            <w:tcBorders>
              <w:top w:val="single" w:sz="4" w:space="0" w:color="000000"/>
              <w:left w:val="single" w:sz="4" w:space="0" w:color="000000"/>
              <w:bottom w:val="single" w:sz="4" w:space="0" w:color="000000"/>
            </w:tcBorders>
            <w:shd w:val="clear" w:color="auto" w:fill="FFF2CC"/>
            <w:vAlign w:val="center"/>
          </w:tcPr>
          <w:p w14:paraId="305AC5B1"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FFF2CC"/>
            <w:vAlign w:val="center"/>
          </w:tcPr>
          <w:p w14:paraId="255EF470"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1276" w:type="dxa"/>
            <w:tcBorders>
              <w:top w:val="single" w:sz="4" w:space="0" w:color="000000"/>
              <w:left w:val="single" w:sz="4" w:space="0" w:color="000000"/>
              <w:bottom w:val="single" w:sz="4" w:space="0" w:color="000000"/>
            </w:tcBorders>
            <w:shd w:val="clear" w:color="auto" w:fill="FFF2CC"/>
            <w:vAlign w:val="center"/>
          </w:tcPr>
          <w:p w14:paraId="46D43E0F"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75DA954"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r>
      <w:tr w:rsidR="00707FDD" w:rsidRPr="00707FDD" w14:paraId="00A02F42" w14:textId="77777777" w:rsidTr="0024693B">
        <w:trPr>
          <w:gridAfter w:val="1"/>
          <w:wAfter w:w="16" w:type="dxa"/>
          <w:trHeight w:val="579"/>
        </w:trPr>
        <w:tc>
          <w:tcPr>
            <w:tcW w:w="1720" w:type="dxa"/>
            <w:tcBorders>
              <w:top w:val="single" w:sz="4" w:space="0" w:color="000000"/>
              <w:left w:val="single" w:sz="4" w:space="0" w:color="000000"/>
              <w:bottom w:val="single" w:sz="4" w:space="0" w:color="000000"/>
            </w:tcBorders>
            <w:shd w:val="clear" w:color="auto" w:fill="E2EFD9"/>
            <w:vAlign w:val="center"/>
          </w:tcPr>
          <w:p w14:paraId="1001AD54" w14:textId="77777777" w:rsidR="00707FDD" w:rsidRPr="00707FDD" w:rsidRDefault="00707FDD" w:rsidP="00707FDD">
            <w:pPr>
              <w:tabs>
                <w:tab w:val="left" w:pos="1440"/>
              </w:tabs>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Условно разрешенные</w:t>
            </w:r>
          </w:p>
        </w:tc>
        <w:tc>
          <w:tcPr>
            <w:tcW w:w="2552" w:type="dxa"/>
            <w:tcBorders>
              <w:top w:val="single" w:sz="4" w:space="0" w:color="000000"/>
              <w:left w:val="single" w:sz="4" w:space="0" w:color="000000"/>
              <w:bottom w:val="single" w:sz="4" w:space="0" w:color="000000"/>
            </w:tcBorders>
            <w:shd w:val="clear" w:color="auto" w:fill="E2EFD9"/>
            <w:vAlign w:val="center"/>
          </w:tcPr>
          <w:p w14:paraId="2B632338" w14:textId="77777777" w:rsidR="00707FDD" w:rsidRPr="00707FDD" w:rsidRDefault="00707FDD" w:rsidP="00707FDD">
            <w:pPr>
              <w:pStyle w:val="2f1"/>
              <w:widowControl w:val="0"/>
              <w:spacing w:after="0" w:line="240" w:lineRule="auto"/>
              <w:ind w:left="0"/>
              <w:rPr>
                <w:rFonts w:ascii="Times New Roman" w:hAnsi="Times New Roman" w:cs="Times New Roman"/>
                <w:sz w:val="20"/>
                <w:szCs w:val="20"/>
              </w:rPr>
            </w:pPr>
            <w:r w:rsidRPr="00707FDD">
              <w:rPr>
                <w:rFonts w:ascii="Times New Roman" w:hAnsi="Times New Roman" w:cs="Times New Roman"/>
                <w:sz w:val="20"/>
                <w:szCs w:val="20"/>
              </w:rPr>
              <w:t>общественное питание</w:t>
            </w:r>
          </w:p>
        </w:tc>
        <w:tc>
          <w:tcPr>
            <w:tcW w:w="856" w:type="dxa"/>
            <w:tcBorders>
              <w:top w:val="single" w:sz="4" w:space="0" w:color="000000"/>
              <w:left w:val="single" w:sz="4" w:space="0" w:color="000000"/>
              <w:bottom w:val="single" w:sz="4" w:space="0" w:color="000000"/>
            </w:tcBorders>
            <w:shd w:val="clear" w:color="auto" w:fill="E2EFD9"/>
            <w:vAlign w:val="center"/>
          </w:tcPr>
          <w:p w14:paraId="154ADB8F" w14:textId="77777777" w:rsidR="00707FDD" w:rsidRPr="00707FDD" w:rsidRDefault="00707FDD" w:rsidP="00707FDD">
            <w:pPr>
              <w:pStyle w:val="2f1"/>
              <w:widowControl w:val="0"/>
              <w:spacing w:after="0" w:line="240" w:lineRule="auto"/>
              <w:ind w:left="0"/>
              <w:jc w:val="center"/>
              <w:rPr>
                <w:rFonts w:ascii="Times New Roman" w:hAnsi="Times New Roman" w:cs="Times New Roman"/>
                <w:sz w:val="20"/>
                <w:szCs w:val="20"/>
              </w:rPr>
            </w:pPr>
            <w:r w:rsidRPr="00707FDD">
              <w:rPr>
                <w:rFonts w:ascii="Times New Roman" w:hAnsi="Times New Roman" w:cs="Times New Roman"/>
                <w:sz w:val="20"/>
                <w:szCs w:val="20"/>
              </w:rPr>
              <w:t>4.6</w:t>
            </w:r>
          </w:p>
        </w:tc>
        <w:tc>
          <w:tcPr>
            <w:tcW w:w="1404" w:type="dxa"/>
            <w:tcBorders>
              <w:top w:val="single" w:sz="4" w:space="0" w:color="000000"/>
              <w:left w:val="single" w:sz="4" w:space="0" w:color="000000"/>
              <w:bottom w:val="single" w:sz="4" w:space="0" w:color="000000"/>
            </w:tcBorders>
            <w:shd w:val="clear" w:color="auto" w:fill="E2EFD9"/>
            <w:vAlign w:val="center"/>
          </w:tcPr>
          <w:p w14:paraId="73D5C9F9"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200</w:t>
            </w:r>
          </w:p>
        </w:tc>
        <w:tc>
          <w:tcPr>
            <w:tcW w:w="1709" w:type="dxa"/>
            <w:tcBorders>
              <w:top w:val="single" w:sz="4" w:space="0" w:color="000000"/>
              <w:left w:val="single" w:sz="4" w:space="0" w:color="000000"/>
              <w:bottom w:val="single" w:sz="4" w:space="0" w:color="000000"/>
            </w:tcBorders>
            <w:shd w:val="clear" w:color="auto" w:fill="E2EFD9"/>
            <w:vAlign w:val="center"/>
          </w:tcPr>
          <w:p w14:paraId="6BB24B2B"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E2EFD9"/>
            <w:vAlign w:val="center"/>
          </w:tcPr>
          <w:p w14:paraId="31FA9840"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3</w:t>
            </w:r>
          </w:p>
        </w:tc>
        <w:tc>
          <w:tcPr>
            <w:tcW w:w="1276" w:type="dxa"/>
            <w:tcBorders>
              <w:top w:val="single" w:sz="4" w:space="0" w:color="000000"/>
              <w:left w:val="single" w:sz="4" w:space="0" w:color="000000"/>
              <w:bottom w:val="single" w:sz="4" w:space="0" w:color="000000"/>
            </w:tcBorders>
            <w:shd w:val="clear" w:color="auto" w:fill="E2EFD9"/>
            <w:vAlign w:val="center"/>
          </w:tcPr>
          <w:p w14:paraId="75AF8AD1"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2(9)</w:t>
            </w:r>
          </w:p>
        </w:tc>
        <w:tc>
          <w:tcPr>
            <w:tcW w:w="2420"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6A6D5D46"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80</w:t>
            </w:r>
          </w:p>
        </w:tc>
      </w:tr>
      <w:tr w:rsidR="00707FDD" w:rsidRPr="00707FDD" w14:paraId="7BADB44B" w14:textId="77777777" w:rsidTr="0024693B">
        <w:trPr>
          <w:gridAfter w:val="1"/>
          <w:wAfter w:w="16" w:type="dxa"/>
          <w:trHeight w:val="579"/>
        </w:trPr>
        <w:tc>
          <w:tcPr>
            <w:tcW w:w="1720" w:type="dxa"/>
            <w:tcBorders>
              <w:top w:val="single" w:sz="4" w:space="0" w:color="000000"/>
              <w:left w:val="single" w:sz="4" w:space="0" w:color="000000"/>
              <w:bottom w:val="single" w:sz="4" w:space="0" w:color="000000"/>
            </w:tcBorders>
            <w:shd w:val="clear" w:color="auto" w:fill="DEEAF6"/>
            <w:vAlign w:val="center"/>
          </w:tcPr>
          <w:p w14:paraId="1C41AEE0" w14:textId="77777777" w:rsidR="00707FDD" w:rsidRPr="00707FDD" w:rsidRDefault="00707FDD" w:rsidP="00707FDD">
            <w:pPr>
              <w:tabs>
                <w:tab w:val="left" w:pos="1440"/>
              </w:tabs>
              <w:snapToGrid w:val="0"/>
              <w:spacing w:after="0" w:line="240" w:lineRule="auto"/>
              <w:jc w:val="center"/>
              <w:rPr>
                <w:rFonts w:ascii="Times New Roman" w:hAnsi="Times New Roman" w:cs="Times New Roman"/>
                <w:b/>
                <w:bCs/>
                <w:sz w:val="20"/>
                <w:szCs w:val="20"/>
              </w:rPr>
            </w:pPr>
            <w:r w:rsidRPr="00707FDD">
              <w:rPr>
                <w:rFonts w:ascii="Times New Roman" w:hAnsi="Times New Roman" w:cs="Times New Roman"/>
                <w:b/>
                <w:bCs/>
                <w:sz w:val="20"/>
                <w:szCs w:val="20"/>
              </w:rPr>
              <w:t>Вспомогательные</w:t>
            </w:r>
          </w:p>
        </w:tc>
        <w:tc>
          <w:tcPr>
            <w:tcW w:w="2552" w:type="dxa"/>
            <w:tcBorders>
              <w:top w:val="single" w:sz="4" w:space="0" w:color="000000"/>
              <w:left w:val="single" w:sz="4" w:space="0" w:color="000000"/>
              <w:bottom w:val="single" w:sz="4" w:space="0" w:color="000000"/>
            </w:tcBorders>
            <w:shd w:val="clear" w:color="auto" w:fill="DEEAF6"/>
            <w:vAlign w:val="center"/>
          </w:tcPr>
          <w:p w14:paraId="1EDE8E30" w14:textId="77777777" w:rsidR="00707FDD" w:rsidRPr="00707FDD" w:rsidRDefault="00707FDD" w:rsidP="00707FDD">
            <w:pPr>
              <w:pStyle w:val="2f1"/>
              <w:widowControl w:val="0"/>
              <w:spacing w:after="0" w:line="240" w:lineRule="auto"/>
              <w:ind w:left="0"/>
              <w:rPr>
                <w:rFonts w:ascii="Times New Roman" w:hAnsi="Times New Roman" w:cs="Times New Roman"/>
                <w:sz w:val="20"/>
                <w:szCs w:val="20"/>
              </w:rPr>
            </w:pPr>
            <w:r w:rsidRPr="00707FDD">
              <w:rPr>
                <w:rFonts w:ascii="Times New Roman" w:hAnsi="Times New Roman" w:cs="Times New Roman"/>
                <w:sz w:val="20"/>
                <w:szCs w:val="20"/>
              </w:rPr>
              <w:t>отдых (рекреация)</w:t>
            </w:r>
          </w:p>
        </w:tc>
        <w:tc>
          <w:tcPr>
            <w:tcW w:w="856" w:type="dxa"/>
            <w:tcBorders>
              <w:top w:val="single" w:sz="4" w:space="0" w:color="000000"/>
              <w:left w:val="single" w:sz="4" w:space="0" w:color="000000"/>
              <w:bottom w:val="single" w:sz="4" w:space="0" w:color="000000"/>
            </w:tcBorders>
            <w:shd w:val="clear" w:color="auto" w:fill="DEEAF6"/>
            <w:vAlign w:val="center"/>
          </w:tcPr>
          <w:p w14:paraId="5B017900" w14:textId="77777777" w:rsidR="00707FDD" w:rsidRPr="00707FDD" w:rsidRDefault="00707FDD" w:rsidP="00707FDD">
            <w:pPr>
              <w:pStyle w:val="2f1"/>
              <w:widowControl w:val="0"/>
              <w:spacing w:after="0" w:line="240" w:lineRule="auto"/>
              <w:ind w:left="0"/>
              <w:jc w:val="center"/>
              <w:rPr>
                <w:rFonts w:ascii="Times New Roman" w:hAnsi="Times New Roman" w:cs="Times New Roman"/>
                <w:sz w:val="20"/>
                <w:szCs w:val="20"/>
              </w:rPr>
            </w:pPr>
            <w:r w:rsidRPr="00707FDD">
              <w:rPr>
                <w:rFonts w:ascii="Times New Roman" w:hAnsi="Times New Roman" w:cs="Times New Roman"/>
                <w:sz w:val="20"/>
                <w:szCs w:val="20"/>
              </w:rPr>
              <w:t>5.0</w:t>
            </w:r>
          </w:p>
        </w:tc>
        <w:tc>
          <w:tcPr>
            <w:tcW w:w="3113" w:type="dxa"/>
            <w:gridSpan w:val="2"/>
            <w:tcBorders>
              <w:top w:val="single" w:sz="4" w:space="0" w:color="000000"/>
              <w:left w:val="single" w:sz="4" w:space="0" w:color="000000"/>
              <w:bottom w:val="single" w:sz="4" w:space="0" w:color="000000"/>
            </w:tcBorders>
            <w:shd w:val="clear" w:color="auto" w:fill="DEEAF6"/>
            <w:vAlign w:val="center"/>
          </w:tcPr>
          <w:p w14:paraId="628BE7FA"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827" w:type="dxa"/>
            <w:tcBorders>
              <w:top w:val="single" w:sz="4" w:space="0" w:color="000000"/>
              <w:left w:val="single" w:sz="4" w:space="0" w:color="000000"/>
              <w:bottom w:val="single" w:sz="4" w:space="0" w:color="000000"/>
            </w:tcBorders>
            <w:shd w:val="clear" w:color="auto" w:fill="DEEAF6"/>
            <w:vAlign w:val="center"/>
          </w:tcPr>
          <w:p w14:paraId="2C4F446D"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5;</w:t>
            </w:r>
          </w:p>
          <w:p w14:paraId="7800E4EF"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от красной линий улиц – 5;</w:t>
            </w:r>
          </w:p>
          <w:p w14:paraId="555B8EC6"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от красной линии проездов - 3</w:t>
            </w:r>
          </w:p>
        </w:tc>
        <w:tc>
          <w:tcPr>
            <w:tcW w:w="1276" w:type="dxa"/>
            <w:tcBorders>
              <w:top w:val="single" w:sz="4" w:space="0" w:color="000000"/>
              <w:left w:val="single" w:sz="4" w:space="0" w:color="000000"/>
              <w:bottom w:val="single" w:sz="4" w:space="0" w:color="000000"/>
            </w:tcBorders>
            <w:shd w:val="clear" w:color="auto" w:fill="DEEAF6"/>
            <w:vAlign w:val="center"/>
          </w:tcPr>
          <w:p w14:paraId="348115C7" w14:textId="77777777" w:rsidR="00707FDD" w:rsidRPr="00707FDD" w:rsidRDefault="00707FDD" w:rsidP="00707FDD">
            <w:pPr>
              <w:tabs>
                <w:tab w:val="left" w:pos="1440"/>
              </w:tabs>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72D3095" w14:textId="77777777" w:rsidR="00707FDD" w:rsidRPr="00707FDD" w:rsidRDefault="00707FDD" w:rsidP="00707FDD">
            <w:pPr>
              <w:spacing w:after="0" w:line="240" w:lineRule="auto"/>
              <w:jc w:val="center"/>
              <w:rPr>
                <w:rFonts w:ascii="Times New Roman" w:hAnsi="Times New Roman" w:cs="Times New Roman"/>
                <w:sz w:val="20"/>
                <w:szCs w:val="20"/>
              </w:rPr>
            </w:pPr>
            <w:r w:rsidRPr="00707FDD">
              <w:rPr>
                <w:rFonts w:ascii="Times New Roman" w:hAnsi="Times New Roman" w:cs="Times New Roman"/>
                <w:sz w:val="20"/>
                <w:szCs w:val="20"/>
              </w:rPr>
              <w:t>Не подлежит установлению</w:t>
            </w:r>
          </w:p>
        </w:tc>
      </w:tr>
    </w:tbl>
    <w:p w14:paraId="0CF58AAC" w14:textId="77777777" w:rsidR="00A739E2" w:rsidRPr="00A739E2" w:rsidRDefault="00A739E2" w:rsidP="00A739E2">
      <w:pPr>
        <w:spacing w:after="0" w:line="240" w:lineRule="auto"/>
        <w:jc w:val="both"/>
        <w:rPr>
          <w:rFonts w:ascii="Times New Roman" w:hAnsi="Times New Roman" w:cs="Times New Roman"/>
          <w:sz w:val="24"/>
          <w:szCs w:val="24"/>
        </w:rPr>
      </w:pPr>
    </w:p>
    <w:p w14:paraId="5E4DF2C7"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2. Иные показатели:</w:t>
      </w:r>
    </w:p>
    <w:p w14:paraId="6F67B78C"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2.1. для индивидуального жилищного строительства:</w:t>
      </w:r>
    </w:p>
    <w:p w14:paraId="78F96E57"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2.1.1. Ширина: жилых улиц в красных линиях - ≥ 15 м; проездов в красных линиях - ≥ 9 м; проезжей части улиц - ≥ 7 м; проезжей части проездов - ≥ 3,5 м.</w:t>
      </w:r>
    </w:p>
    <w:p w14:paraId="140B02CF"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2.1.2. Минимальные расстояния:</w:t>
      </w:r>
    </w:p>
    <w:p w14:paraId="057774C7"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от окон жилого здания до хозяйственных построек, расположенных на соседнем участке – 6 м;</w:t>
      </w:r>
    </w:p>
    <w:p w14:paraId="52C7A4E6"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от жилого дома до границы соседнего участка – 3 м;</w:t>
      </w:r>
    </w:p>
    <w:p w14:paraId="500DE4A5"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от постройки хозяйственных построек до границы соседнего участка – 1 м;</w:t>
      </w:r>
    </w:p>
    <w:p w14:paraId="400966A8"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от построек для содержания мелкого скота и птицы до границы соседнего участка – 4 м;</w:t>
      </w:r>
    </w:p>
    <w:p w14:paraId="43B41745"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от стволов высокорослых деревьев до границы соседнего участка – 4 м;</w:t>
      </w:r>
    </w:p>
    <w:p w14:paraId="6EED7C8B"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от стволов среднерослых деревьев до границы соседнего участка – 2 м;</w:t>
      </w:r>
    </w:p>
    <w:p w14:paraId="27CFCF77"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от кустарника до границы соседнего участка – 1 м.</w:t>
      </w:r>
    </w:p>
    <w:p w14:paraId="6A56E284"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Санитарные разрывы от окон жилых домов до блоков сараев для содержания скота и птицы принимаются: одиночных или двойных – не более 15 м, до 8 блоков - не менее 25 м.</w:t>
      </w:r>
    </w:p>
    <w:p w14:paraId="223CDD70"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Минимальные расстояния между постройками по санитарно-бытовым условиям должны быть:</w:t>
      </w:r>
    </w:p>
    <w:p w14:paraId="1407D25B"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от жилого дома до душа, бани(сауны), уборной – 8 м;</w:t>
      </w:r>
    </w:p>
    <w:p w14:paraId="0B1D972C"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от колодца до уборной и компостного устройства – 8 м.</w:t>
      </w:r>
    </w:p>
    <w:p w14:paraId="093D299C"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Расстояние между жилыми домами, хозяйственными постройками и границей земельного участка измеряется от цоколя или от стены дома, постройки (при отсутствии цоколя), если элементы дома и постройки (эркер, крыльцо, навел,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свес крыши, элементы второго этажа, расположенные на столбах и др.).</w:t>
      </w:r>
    </w:p>
    <w:p w14:paraId="0A72091C"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2.1.3. Гараж для автомобилей может быть отдельно стоящим, встроенным или пристроенным к жилому дому.</w:t>
      </w:r>
    </w:p>
    <w:p w14:paraId="53D43CEE"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При возведении хозяйственных построек, располагаемых на расстоянии 1 м от границы соседнего земельного участка, скат крыши следует ориентировать таким образом, чтобы срок дождевой воды не попал на соседний участок. Не допускается организация стока дождевой воды с крыш на соседний участок.</w:t>
      </w:r>
    </w:p>
    <w:p w14:paraId="1032546D"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Сбор и обработку стоков душа, бани (сауны) и хозяйственных точных вод следует производить в фильтрованной траншее с гравийно-песчаной засыпкой или других очистных сооружениях, расположенных на расстоянии не ближе 1 м от границы соседнего участка.</w:t>
      </w:r>
    </w:p>
    <w:p w14:paraId="75DD8487"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2.1.4. Требования к ограждению земельных участков:</w:t>
      </w:r>
    </w:p>
    <w:p w14:paraId="4E323251"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со стороны улиц или проездов ограждения допускается устройство непрозрачного ограждения высотой до 1,8 м;</w:t>
      </w:r>
    </w:p>
    <w:p w14:paraId="76C13041"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характер ограждения и его высота должны быть единообразными как минимум на протяжении одного квартала с обеих сторон улицы или проездов;</w:t>
      </w:r>
    </w:p>
    <w:p w14:paraId="6C651DDA"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если жилой дом принадлежит на праве собственности нескольким совладельцам и земельный участок находится в их общем пользовании, допускается устройство только решетчатых или сетчатых (не глухих) заборов для определения внутренних границ пользования.</w:t>
      </w:r>
    </w:p>
    <w:p w14:paraId="7E37384A"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и высотой не более 2,0 м (по согласованию со смежными землепользователями – сплошные, высотой не более 1,7 м).</w:t>
      </w:r>
    </w:p>
    <w:p w14:paraId="27777814"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2.1.5. Для не утилизируемых отходов (стекло, металл, полиэтилен и т.д.)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14:paraId="2D466139"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Запрещается складирование мусора на придомовой территории и территориях общего пользования, в кюветной части дорог.</w:t>
      </w:r>
    </w:p>
    <w:p w14:paraId="000C85E7"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Собственник жилого дома обязан заключить договор со специализированной организацией на вывоз бытовых отходов.</w:t>
      </w:r>
    </w:p>
    <w:p w14:paraId="7B799940"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2.2. малоэтажная многоквартирная жилая застройка.</w:t>
      </w:r>
    </w:p>
    <w:p w14:paraId="02F91E25"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2.2.1. В жилых зонах необходимо предусматривать размещение площадок общего пользования различного назначения с учетом демографического состава населения, типа застройки, природно-климатических и других местных условий. Состав площадок и размеры их территории должны определяться территориальными нормами или правилами застройки. При этом общая площадь территории, занимаемой площадками для игр детей, отдыха и занятий физкультурой взрослого населения, должна быть не менее 10% общей площади микрорайона (квартала) жилой зоны и быть доступной для МГН.</w:t>
      </w:r>
    </w:p>
    <w:p w14:paraId="2A06364D"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 xml:space="preserve">Размещение площадок необходимо предусматривать на расстоянии от окон жилых и </w:t>
      </w:r>
    </w:p>
    <w:p w14:paraId="4B5DFF0B"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общественных зданий, м, не менее:</w:t>
      </w:r>
    </w:p>
    <w:p w14:paraId="700E1605"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 xml:space="preserve"> - для игр детей дошкольного и младшего школьного возраста - 12;</w:t>
      </w:r>
    </w:p>
    <w:p w14:paraId="676FB387"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 xml:space="preserve"> - для отдыха взрослого населения - 10;</w:t>
      </w:r>
    </w:p>
    <w:p w14:paraId="434729AB"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 xml:space="preserve"> - для занятий физкультурой (в зависимости от шумовых характеристик - 10 - 40;</w:t>
      </w:r>
    </w:p>
    <w:p w14:paraId="1C1666FB"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 xml:space="preserve"> - для хозяйственных целей - 20;</w:t>
      </w:r>
    </w:p>
    <w:p w14:paraId="22796734"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 xml:space="preserve"> - для выгула собак - 40;</w:t>
      </w:r>
    </w:p>
    <w:p w14:paraId="2678FC53"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 xml:space="preserve"> - для стоянки автомобилей - по 11.34.</w:t>
      </w:r>
    </w:p>
    <w:p w14:paraId="0A74CC1B"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 а от площадок для хозяйственных целей до наиболее удаленного входа в жилое здание - не более 50 м.</w:t>
      </w:r>
    </w:p>
    <w:p w14:paraId="3DC6D404"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14:paraId="0FC07DBD"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2.3. 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66A47ECB"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3. Ограничения использования земельных участков и объектов капитального строительства:</w:t>
      </w:r>
    </w:p>
    <w:p w14:paraId="4FA1285B"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Не допускается размещение жилой застройки в санитарно-защитных зонах, охранных зонах инженерных коммуникаций, установленных в предусмотренном действующим законодательстве порядке.</w:t>
      </w:r>
    </w:p>
    <w:p w14:paraId="74961980" w14:textId="77777777" w:rsidR="00707FDD" w:rsidRPr="00707FDD"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Не допускается размещение объектов, требующих установление санитарно-защитной зоны.</w:t>
      </w:r>
    </w:p>
    <w:p w14:paraId="309461A1" w14:textId="3C79F378" w:rsidR="007830DE" w:rsidRPr="0002352B" w:rsidRDefault="00707FDD" w:rsidP="00707FDD">
      <w:pPr>
        <w:spacing w:after="0" w:line="240" w:lineRule="auto"/>
        <w:ind w:firstLine="709"/>
        <w:jc w:val="both"/>
        <w:rPr>
          <w:rFonts w:ascii="Times New Roman" w:hAnsi="Times New Roman" w:cs="Times New Roman"/>
          <w:sz w:val="24"/>
        </w:rPr>
      </w:pPr>
      <w:r w:rsidRPr="00707FDD">
        <w:rPr>
          <w:rFonts w:ascii="Times New Roman" w:hAnsi="Times New Roman" w:cs="Times New Roman"/>
          <w:sz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главе 11 настоящих Правил.</w:t>
      </w:r>
    </w:p>
    <w:p w14:paraId="5ED846D1" w14:textId="461189AF" w:rsidR="007830DE" w:rsidRDefault="007830DE" w:rsidP="00CD715F">
      <w:pPr>
        <w:spacing w:after="0" w:line="240" w:lineRule="auto"/>
        <w:rPr>
          <w:rFonts w:ascii="Times New Roman" w:hAnsi="Times New Roman" w:cs="Times New Roman"/>
          <w:sz w:val="24"/>
          <w:szCs w:val="24"/>
        </w:rPr>
      </w:pPr>
    </w:p>
    <w:p w14:paraId="741D8F81" w14:textId="7C2309E3" w:rsidR="00CD715F" w:rsidRDefault="00CD715F" w:rsidP="00CD715F">
      <w:pPr>
        <w:pStyle w:val="3"/>
        <w:spacing w:before="0" w:after="0" w:line="240" w:lineRule="auto"/>
        <w:rPr>
          <w:rFonts w:ascii="Times New Roman" w:hAnsi="Times New Roman"/>
          <w:sz w:val="24"/>
        </w:rPr>
      </w:pPr>
      <w:bookmarkStart w:id="156" w:name="_Toc468271433"/>
      <w:bookmarkStart w:id="157" w:name="_Toc35337284"/>
      <w:bookmarkStart w:id="158" w:name="_Toc137548645"/>
      <w:r w:rsidRPr="0002352B">
        <w:rPr>
          <w:rFonts w:ascii="Times New Roman" w:hAnsi="Times New Roman"/>
          <w:sz w:val="24"/>
        </w:rPr>
        <w:t xml:space="preserve">Статья </w:t>
      </w:r>
      <w:r w:rsidR="00BC2E6F" w:rsidRPr="0059494D">
        <w:rPr>
          <w:rFonts w:ascii="Times New Roman" w:hAnsi="Times New Roman"/>
          <w:sz w:val="24"/>
        </w:rPr>
        <w:t>32</w:t>
      </w:r>
      <w:r w:rsidRPr="0002352B">
        <w:rPr>
          <w:rFonts w:ascii="Times New Roman" w:hAnsi="Times New Roman"/>
          <w:sz w:val="24"/>
        </w:rPr>
        <w:t>. Зон</w:t>
      </w:r>
      <w:r w:rsidR="00B17125">
        <w:rPr>
          <w:rFonts w:ascii="Times New Roman" w:hAnsi="Times New Roman"/>
          <w:sz w:val="24"/>
        </w:rPr>
        <w:t>ы</w:t>
      </w:r>
      <w:r w:rsidRPr="0002352B">
        <w:rPr>
          <w:rFonts w:ascii="Times New Roman" w:hAnsi="Times New Roman"/>
          <w:sz w:val="24"/>
        </w:rPr>
        <w:t xml:space="preserve"> смешанного назначения</w:t>
      </w:r>
      <w:bookmarkEnd w:id="156"/>
      <w:bookmarkEnd w:id="157"/>
      <w:r w:rsidR="00B17125">
        <w:rPr>
          <w:rFonts w:ascii="Times New Roman" w:hAnsi="Times New Roman"/>
          <w:sz w:val="24"/>
        </w:rPr>
        <w:t>.</w:t>
      </w:r>
      <w:bookmarkEnd w:id="158"/>
    </w:p>
    <w:p w14:paraId="66A30135" w14:textId="77777777" w:rsidR="00B17125" w:rsidRDefault="00B17125" w:rsidP="00B17125">
      <w:pPr>
        <w:pStyle w:val="212"/>
        <w:shd w:val="clear" w:color="auto" w:fill="auto"/>
        <w:tabs>
          <w:tab w:val="left" w:pos="1051"/>
        </w:tabs>
        <w:spacing w:after="0" w:line="240" w:lineRule="auto"/>
        <w:jc w:val="both"/>
        <w:rPr>
          <w:rStyle w:val="2f0"/>
          <w:rFonts w:ascii="Times New Roman" w:hAnsi="Times New Roman" w:cs="Times New Roman"/>
          <w:sz w:val="24"/>
          <w:szCs w:val="24"/>
        </w:rPr>
      </w:pPr>
    </w:p>
    <w:p w14:paraId="6EDBC106" w14:textId="64063931" w:rsidR="00CD715F" w:rsidRPr="00CD715F" w:rsidRDefault="00B17125" w:rsidP="00B17125">
      <w:pPr>
        <w:pStyle w:val="212"/>
        <w:shd w:val="clear" w:color="auto" w:fill="auto"/>
        <w:tabs>
          <w:tab w:val="left" w:pos="1051"/>
        </w:tabs>
        <w:spacing w:after="0" w:line="240" w:lineRule="auto"/>
        <w:ind w:firstLine="709"/>
        <w:jc w:val="both"/>
        <w:rPr>
          <w:rFonts w:ascii="Times New Roman" w:hAnsi="Times New Roman" w:cs="Times New Roman"/>
          <w:sz w:val="24"/>
          <w:szCs w:val="24"/>
        </w:rPr>
      </w:pPr>
      <w:r>
        <w:rPr>
          <w:rStyle w:val="2f0"/>
          <w:rFonts w:ascii="Times New Roman" w:hAnsi="Times New Roman" w:cs="Times New Roman"/>
          <w:sz w:val="24"/>
          <w:szCs w:val="24"/>
        </w:rPr>
        <w:t xml:space="preserve">1. Смешанный </w:t>
      </w:r>
      <w:r w:rsidRPr="00B17125">
        <w:rPr>
          <w:rStyle w:val="2f0"/>
          <w:rFonts w:ascii="Times New Roman" w:hAnsi="Times New Roman" w:cs="Times New Roman"/>
          <w:sz w:val="24"/>
          <w:szCs w:val="24"/>
        </w:rPr>
        <w:t>тип застройки территории, где жилая, коммерческая, офисная, культурная, социальная, индустриальная и др. типы застройки перемешаны между собой и находятся в пешей доступности друг от друга.</w:t>
      </w:r>
      <w:r>
        <w:rPr>
          <w:rStyle w:val="2f0"/>
          <w:rFonts w:ascii="Times New Roman" w:hAnsi="Times New Roman" w:cs="Times New Roman"/>
          <w:sz w:val="24"/>
          <w:szCs w:val="24"/>
        </w:rPr>
        <w:t xml:space="preserve"> </w:t>
      </w:r>
      <w:r w:rsidRPr="00B17125">
        <w:rPr>
          <w:rStyle w:val="2f0"/>
          <w:rFonts w:ascii="Times New Roman" w:hAnsi="Times New Roman" w:cs="Times New Roman"/>
          <w:sz w:val="24"/>
          <w:szCs w:val="24"/>
        </w:rPr>
        <w:t xml:space="preserve">Смешанные зоны </w:t>
      </w:r>
      <w:r>
        <w:rPr>
          <w:rStyle w:val="2f0"/>
          <w:rFonts w:ascii="Times New Roman" w:hAnsi="Times New Roman" w:cs="Times New Roman"/>
          <w:sz w:val="24"/>
          <w:szCs w:val="24"/>
        </w:rPr>
        <w:t>сочетают</w:t>
      </w:r>
      <w:r w:rsidRPr="00B17125">
        <w:rPr>
          <w:rStyle w:val="2f0"/>
          <w:rFonts w:ascii="Times New Roman" w:hAnsi="Times New Roman" w:cs="Times New Roman"/>
          <w:sz w:val="24"/>
          <w:szCs w:val="24"/>
        </w:rPr>
        <w:t xml:space="preserve"> ограниченно</w:t>
      </w:r>
      <w:r>
        <w:rPr>
          <w:rStyle w:val="2f0"/>
          <w:rFonts w:ascii="Times New Roman" w:hAnsi="Times New Roman" w:cs="Times New Roman"/>
          <w:sz w:val="24"/>
          <w:szCs w:val="24"/>
        </w:rPr>
        <w:t>е</w:t>
      </w:r>
      <w:r w:rsidRPr="00B17125">
        <w:rPr>
          <w:rStyle w:val="2f0"/>
          <w:rFonts w:ascii="Times New Roman" w:hAnsi="Times New Roman" w:cs="Times New Roman"/>
          <w:sz w:val="24"/>
          <w:szCs w:val="24"/>
        </w:rPr>
        <w:t xml:space="preserve"> количеств</w:t>
      </w:r>
      <w:r>
        <w:rPr>
          <w:rStyle w:val="2f0"/>
          <w:rFonts w:ascii="Times New Roman" w:hAnsi="Times New Roman" w:cs="Times New Roman"/>
          <w:sz w:val="24"/>
          <w:szCs w:val="24"/>
        </w:rPr>
        <w:t>о</w:t>
      </w:r>
      <w:r w:rsidRPr="00B17125">
        <w:rPr>
          <w:rStyle w:val="2f0"/>
          <w:rFonts w:ascii="Times New Roman" w:hAnsi="Times New Roman" w:cs="Times New Roman"/>
          <w:sz w:val="24"/>
          <w:szCs w:val="24"/>
        </w:rPr>
        <w:t xml:space="preserve"> основных функций (две-три, без выделения доминирующей функции).</w:t>
      </w:r>
      <w:r w:rsidRPr="00B17125">
        <w:t xml:space="preserve"> </w:t>
      </w:r>
    </w:p>
    <w:p w14:paraId="7F88FBD0" w14:textId="368BF9B9" w:rsidR="00CD715F" w:rsidRPr="0002352B" w:rsidRDefault="00CD715F" w:rsidP="00CD715F">
      <w:pPr>
        <w:pStyle w:val="3"/>
        <w:rPr>
          <w:rFonts w:ascii="Times New Roman" w:hAnsi="Times New Roman"/>
          <w:sz w:val="24"/>
        </w:rPr>
      </w:pPr>
      <w:bookmarkStart w:id="159" w:name="_Toc468271434"/>
      <w:bookmarkStart w:id="160" w:name="_Toc35337285"/>
      <w:bookmarkStart w:id="161" w:name="_Toc137548646"/>
      <w:r w:rsidRPr="0002352B">
        <w:rPr>
          <w:rFonts w:ascii="Times New Roman" w:hAnsi="Times New Roman"/>
          <w:sz w:val="24"/>
        </w:rPr>
        <w:t xml:space="preserve">Статья </w:t>
      </w:r>
      <w:r w:rsidR="00BC2E6F" w:rsidRPr="0059494D">
        <w:rPr>
          <w:rFonts w:ascii="Times New Roman" w:hAnsi="Times New Roman"/>
          <w:sz w:val="24"/>
        </w:rPr>
        <w:t>32</w:t>
      </w:r>
      <w:r w:rsidRPr="0002352B">
        <w:rPr>
          <w:rFonts w:ascii="Times New Roman" w:hAnsi="Times New Roman"/>
          <w:sz w:val="24"/>
        </w:rPr>
        <w:t xml:space="preserve">.1. ОЖ. Зона </w:t>
      </w:r>
      <w:r w:rsidR="00150FF8">
        <w:rPr>
          <w:rFonts w:ascii="Times New Roman" w:hAnsi="Times New Roman"/>
          <w:sz w:val="24"/>
        </w:rPr>
        <w:t>смешанной застройки</w:t>
      </w:r>
      <w:r w:rsidRPr="0002352B">
        <w:rPr>
          <w:rFonts w:ascii="Times New Roman" w:hAnsi="Times New Roman"/>
          <w:sz w:val="24"/>
        </w:rPr>
        <w:t>.</w:t>
      </w:r>
      <w:bookmarkEnd w:id="159"/>
      <w:bookmarkEnd w:id="160"/>
      <w:bookmarkEnd w:id="161"/>
    </w:p>
    <w:p w14:paraId="09187690" w14:textId="77777777" w:rsidR="00B17125" w:rsidRPr="00A739E2" w:rsidRDefault="00B17125" w:rsidP="00A739E2">
      <w:pPr>
        <w:spacing w:after="0" w:line="240" w:lineRule="auto"/>
        <w:ind w:firstLine="709"/>
        <w:jc w:val="both"/>
        <w:rPr>
          <w:rFonts w:ascii="Times New Roman" w:hAnsi="Times New Roman" w:cs="Times New Roman"/>
          <w:sz w:val="24"/>
          <w:szCs w:val="24"/>
        </w:rPr>
      </w:pPr>
    </w:p>
    <w:p w14:paraId="35D427B0" w14:textId="7DA0AE34" w:rsidR="00CD715F" w:rsidRDefault="00A739E2" w:rsidP="00A739E2">
      <w:pPr>
        <w:spacing w:after="0" w:line="240" w:lineRule="auto"/>
        <w:ind w:firstLine="709"/>
        <w:jc w:val="both"/>
        <w:rPr>
          <w:rStyle w:val="2f0"/>
          <w:rFonts w:ascii="Times New Roman" w:hAnsi="Times New Roman" w:cs="Times New Roman"/>
          <w:sz w:val="24"/>
          <w:szCs w:val="24"/>
        </w:rPr>
      </w:pPr>
      <w:r w:rsidRPr="00A739E2">
        <w:rPr>
          <w:rStyle w:val="2f0"/>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1847F39C" w14:textId="6885B998" w:rsidR="00A739E2" w:rsidRDefault="00A739E2" w:rsidP="00A739E2">
      <w:pPr>
        <w:spacing w:after="0" w:line="240" w:lineRule="auto"/>
        <w:ind w:firstLine="709"/>
        <w:jc w:val="both"/>
        <w:rPr>
          <w:rFonts w:ascii="Times New Roman" w:hAnsi="Times New Roman" w:cs="Times New Roman"/>
          <w:sz w:val="24"/>
          <w:szCs w:val="24"/>
        </w:rPr>
      </w:pPr>
    </w:p>
    <w:tbl>
      <w:tblPr>
        <w:tblW w:w="14918" w:type="dxa"/>
        <w:tblInd w:w="108" w:type="dxa"/>
        <w:tblLayout w:type="fixed"/>
        <w:tblLook w:val="0000" w:firstRow="0" w:lastRow="0" w:firstColumn="0" w:lastColumn="0" w:noHBand="0" w:noVBand="0"/>
      </w:tblPr>
      <w:tblGrid>
        <w:gridCol w:w="1551"/>
        <w:gridCol w:w="2840"/>
        <w:gridCol w:w="856"/>
        <w:gridCol w:w="1274"/>
        <w:gridCol w:w="11"/>
        <w:gridCol w:w="131"/>
        <w:gridCol w:w="1417"/>
        <w:gridCol w:w="2822"/>
        <w:gridCol w:w="1583"/>
        <w:gridCol w:w="2433"/>
      </w:tblGrid>
      <w:tr w:rsidR="00A739E2" w:rsidRPr="00A739E2" w14:paraId="44092B14" w14:textId="77777777" w:rsidTr="00A739E2">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9ADA5BA"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5BBA5C4"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AD317D6" w14:textId="77777777" w:rsidR="00A739E2" w:rsidRPr="00A739E2" w:rsidRDefault="00A739E2" w:rsidP="00A739E2">
            <w:pPr>
              <w:autoSpaceDE w:val="0"/>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Код</w:t>
            </w:r>
          </w:p>
        </w:tc>
        <w:tc>
          <w:tcPr>
            <w:tcW w:w="9671" w:type="dxa"/>
            <w:gridSpan w:val="7"/>
            <w:tcBorders>
              <w:top w:val="single" w:sz="18" w:space="0" w:color="auto"/>
              <w:left w:val="single" w:sz="18" w:space="0" w:color="auto"/>
              <w:bottom w:val="single" w:sz="18" w:space="0" w:color="auto"/>
              <w:right w:val="single" w:sz="18" w:space="0" w:color="auto"/>
            </w:tcBorders>
            <w:shd w:val="clear" w:color="auto" w:fill="auto"/>
            <w:vAlign w:val="center"/>
          </w:tcPr>
          <w:p w14:paraId="7F463917"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739E2" w:rsidRPr="00A739E2" w14:paraId="1211D7C8" w14:textId="77777777" w:rsidTr="00F74F2C">
        <w:trPr>
          <w:trHeight w:val="2304"/>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EC684B2"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0DD5FC2"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7AF46B5"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c>
          <w:tcPr>
            <w:tcW w:w="2833" w:type="dxa"/>
            <w:gridSpan w:val="4"/>
            <w:tcBorders>
              <w:top w:val="single" w:sz="18" w:space="0" w:color="auto"/>
              <w:left w:val="single" w:sz="18" w:space="0" w:color="auto"/>
              <w:bottom w:val="single" w:sz="18" w:space="0" w:color="auto"/>
              <w:right w:val="single" w:sz="18" w:space="0" w:color="auto"/>
            </w:tcBorders>
            <w:shd w:val="clear" w:color="auto" w:fill="auto"/>
            <w:vAlign w:val="center"/>
          </w:tcPr>
          <w:p w14:paraId="3A384E31"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D1C8FBC"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83"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6BC2E248"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Предельное количество этажей (предельная высота, м)</w:t>
            </w:r>
          </w:p>
        </w:tc>
        <w:tc>
          <w:tcPr>
            <w:tcW w:w="2433"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E6FCCD5"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739E2" w:rsidRPr="00A739E2" w14:paraId="07CBE932" w14:textId="77777777" w:rsidTr="00F74F2C">
        <w:trPr>
          <w:trHeight w:val="112"/>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18FC34F" w14:textId="77777777" w:rsidR="00A739E2" w:rsidRPr="00A739E2" w:rsidRDefault="00A739E2" w:rsidP="00A739E2">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3449B9F" w14:textId="77777777" w:rsidR="00A739E2" w:rsidRPr="00A739E2" w:rsidRDefault="00A739E2" w:rsidP="00A739E2">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A12E825" w14:textId="77777777" w:rsidR="00A739E2" w:rsidRPr="00A739E2" w:rsidRDefault="00A739E2" w:rsidP="00A739E2">
            <w:pPr>
              <w:snapToGrid w:val="0"/>
              <w:spacing w:after="0" w:line="240" w:lineRule="auto"/>
              <w:jc w:val="center"/>
              <w:rPr>
                <w:rFonts w:ascii="Times New Roman" w:hAnsi="Times New Roman" w:cs="Times New Roman"/>
                <w:sz w:val="20"/>
                <w:szCs w:val="20"/>
              </w:rPr>
            </w:pPr>
          </w:p>
        </w:tc>
        <w:tc>
          <w:tcPr>
            <w:tcW w:w="1285"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5260B4EC"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мин</w:t>
            </w:r>
          </w:p>
        </w:tc>
        <w:tc>
          <w:tcPr>
            <w:tcW w:w="1548"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6309A7A3"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470F342" w14:textId="77777777" w:rsidR="00A739E2" w:rsidRPr="00A739E2" w:rsidRDefault="00A739E2" w:rsidP="00A739E2">
            <w:pPr>
              <w:snapToGrid w:val="0"/>
              <w:spacing w:after="0" w:line="240" w:lineRule="auto"/>
              <w:jc w:val="center"/>
              <w:rPr>
                <w:rFonts w:ascii="Times New Roman" w:hAnsi="Times New Roman" w:cs="Times New Roman"/>
                <w:sz w:val="20"/>
                <w:szCs w:val="20"/>
              </w:rPr>
            </w:pPr>
          </w:p>
        </w:tc>
        <w:tc>
          <w:tcPr>
            <w:tcW w:w="1583"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C30D2AF" w14:textId="77777777" w:rsidR="00A739E2" w:rsidRPr="00A739E2" w:rsidRDefault="00A739E2" w:rsidP="00A739E2">
            <w:pPr>
              <w:snapToGrid w:val="0"/>
              <w:spacing w:after="0" w:line="240" w:lineRule="auto"/>
              <w:jc w:val="center"/>
              <w:rPr>
                <w:rFonts w:ascii="Times New Roman" w:hAnsi="Times New Roman" w:cs="Times New Roman"/>
                <w:sz w:val="20"/>
                <w:szCs w:val="20"/>
              </w:rPr>
            </w:pPr>
          </w:p>
        </w:tc>
        <w:tc>
          <w:tcPr>
            <w:tcW w:w="2433"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80F8E1D" w14:textId="77777777" w:rsidR="00A739E2" w:rsidRPr="00A739E2" w:rsidRDefault="00A739E2" w:rsidP="00A739E2">
            <w:pPr>
              <w:snapToGrid w:val="0"/>
              <w:spacing w:after="0" w:line="240" w:lineRule="auto"/>
              <w:jc w:val="center"/>
              <w:rPr>
                <w:rFonts w:ascii="Times New Roman" w:hAnsi="Times New Roman" w:cs="Times New Roman"/>
                <w:sz w:val="20"/>
                <w:szCs w:val="20"/>
              </w:rPr>
            </w:pPr>
          </w:p>
        </w:tc>
      </w:tr>
      <w:tr w:rsidR="00A739E2" w:rsidRPr="00A739E2" w14:paraId="012C03DC" w14:textId="77777777" w:rsidTr="00F74F2C">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34BDE3FA" w14:textId="26529C10"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73DFCC3A" w14:textId="4A39D925"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6BAAC82D" w14:textId="284C3749"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285"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11CE50F9" w14:textId="0EF1B301"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548" w:type="dxa"/>
            <w:gridSpan w:val="2"/>
            <w:tcBorders>
              <w:top w:val="single" w:sz="18" w:space="0" w:color="auto"/>
              <w:left w:val="single" w:sz="18" w:space="0" w:color="auto"/>
              <w:bottom w:val="single" w:sz="18" w:space="0" w:color="auto"/>
              <w:right w:val="single" w:sz="18" w:space="0" w:color="auto"/>
            </w:tcBorders>
            <w:shd w:val="clear" w:color="auto" w:fill="auto"/>
          </w:tcPr>
          <w:p w14:paraId="33052637" w14:textId="696CEBC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6797E9F0" w14:textId="129E16E6"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583" w:type="dxa"/>
            <w:tcBorders>
              <w:top w:val="single" w:sz="18" w:space="0" w:color="auto"/>
              <w:left w:val="single" w:sz="18" w:space="0" w:color="auto"/>
              <w:bottom w:val="single" w:sz="18" w:space="0" w:color="auto"/>
              <w:right w:val="single" w:sz="18" w:space="0" w:color="auto"/>
            </w:tcBorders>
            <w:shd w:val="clear" w:color="auto" w:fill="auto"/>
            <w:vAlign w:val="center"/>
          </w:tcPr>
          <w:p w14:paraId="49F693D9" w14:textId="55E134B8"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433" w:type="dxa"/>
            <w:tcBorders>
              <w:top w:val="single" w:sz="18" w:space="0" w:color="auto"/>
              <w:left w:val="single" w:sz="18" w:space="0" w:color="auto"/>
              <w:bottom w:val="single" w:sz="18" w:space="0" w:color="auto"/>
              <w:right w:val="single" w:sz="18" w:space="0" w:color="auto"/>
            </w:tcBorders>
            <w:shd w:val="clear" w:color="auto" w:fill="auto"/>
            <w:vAlign w:val="center"/>
          </w:tcPr>
          <w:p w14:paraId="1392C8BF" w14:textId="3BB0556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A739E2" w:rsidRPr="00A739E2" w14:paraId="6878BDDE" w14:textId="77777777" w:rsidTr="00F74F2C">
        <w:trPr>
          <w:trHeight w:val="183"/>
        </w:trPr>
        <w:tc>
          <w:tcPr>
            <w:tcW w:w="1551" w:type="dxa"/>
            <w:vMerge w:val="restart"/>
            <w:tcBorders>
              <w:top w:val="single" w:sz="18" w:space="0" w:color="auto"/>
              <w:left w:val="single" w:sz="4" w:space="0" w:color="000000"/>
            </w:tcBorders>
            <w:shd w:val="clear" w:color="auto" w:fill="FFF2CC"/>
            <w:vAlign w:val="center"/>
          </w:tcPr>
          <w:p w14:paraId="109CB271"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66765046"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малоэтажная многоквартирная жилая застройка</w:t>
            </w:r>
          </w:p>
        </w:tc>
        <w:tc>
          <w:tcPr>
            <w:tcW w:w="856" w:type="dxa"/>
            <w:tcBorders>
              <w:top w:val="single" w:sz="18" w:space="0" w:color="auto"/>
              <w:left w:val="single" w:sz="4" w:space="0" w:color="000000"/>
              <w:bottom w:val="single" w:sz="4" w:space="0" w:color="000000"/>
            </w:tcBorders>
            <w:shd w:val="clear" w:color="auto" w:fill="FFF2CC"/>
            <w:vAlign w:val="center"/>
          </w:tcPr>
          <w:p w14:paraId="63F26DC0"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2.1.1</w:t>
            </w:r>
          </w:p>
        </w:tc>
        <w:tc>
          <w:tcPr>
            <w:tcW w:w="1285" w:type="dxa"/>
            <w:gridSpan w:val="2"/>
            <w:tcBorders>
              <w:top w:val="single" w:sz="18" w:space="0" w:color="auto"/>
              <w:left w:val="single" w:sz="4" w:space="0" w:color="000000"/>
              <w:bottom w:val="single" w:sz="4" w:space="0" w:color="000000"/>
            </w:tcBorders>
            <w:shd w:val="clear" w:color="auto" w:fill="FFF2CC"/>
            <w:vAlign w:val="center"/>
          </w:tcPr>
          <w:p w14:paraId="66693883"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900</w:t>
            </w:r>
          </w:p>
        </w:tc>
        <w:tc>
          <w:tcPr>
            <w:tcW w:w="1548" w:type="dxa"/>
            <w:gridSpan w:val="2"/>
            <w:tcBorders>
              <w:top w:val="single" w:sz="18" w:space="0" w:color="auto"/>
              <w:left w:val="single" w:sz="4" w:space="0" w:color="000000"/>
              <w:bottom w:val="single" w:sz="4" w:space="0" w:color="000000"/>
            </w:tcBorders>
            <w:shd w:val="clear" w:color="auto" w:fill="FFF2CC"/>
            <w:vAlign w:val="center"/>
          </w:tcPr>
          <w:p w14:paraId="6DA9EAA7"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2A9C0C8B"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5;</w:t>
            </w:r>
          </w:p>
          <w:p w14:paraId="3F99FE59"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от красной линий улиц – 5;</w:t>
            </w:r>
          </w:p>
          <w:p w14:paraId="11BF6B9C"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 xml:space="preserve">от красной линии проездов - 3 </w:t>
            </w:r>
          </w:p>
        </w:tc>
        <w:tc>
          <w:tcPr>
            <w:tcW w:w="1583" w:type="dxa"/>
            <w:tcBorders>
              <w:top w:val="single" w:sz="18" w:space="0" w:color="auto"/>
              <w:left w:val="single" w:sz="4" w:space="0" w:color="000000"/>
              <w:bottom w:val="single" w:sz="4" w:space="0" w:color="000000"/>
            </w:tcBorders>
            <w:shd w:val="clear" w:color="auto" w:fill="FFF2CC"/>
            <w:vAlign w:val="center"/>
          </w:tcPr>
          <w:p w14:paraId="778FF9E3"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4(15)</w:t>
            </w:r>
          </w:p>
        </w:tc>
        <w:tc>
          <w:tcPr>
            <w:tcW w:w="2433"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69727ED6"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40</w:t>
            </w:r>
          </w:p>
        </w:tc>
      </w:tr>
      <w:tr w:rsidR="00A739E2" w:rsidRPr="00A739E2" w14:paraId="237EA4E2" w14:textId="77777777" w:rsidTr="00F74F2C">
        <w:trPr>
          <w:trHeight w:val="183"/>
        </w:trPr>
        <w:tc>
          <w:tcPr>
            <w:tcW w:w="1551" w:type="dxa"/>
            <w:vMerge/>
            <w:tcBorders>
              <w:left w:val="single" w:sz="4" w:space="0" w:color="000000"/>
            </w:tcBorders>
            <w:shd w:val="clear" w:color="auto" w:fill="FFF2CC"/>
            <w:vAlign w:val="center"/>
          </w:tcPr>
          <w:p w14:paraId="7B18DD97"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3F9D1EF"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обслуживание жилой застройки</w:t>
            </w:r>
          </w:p>
        </w:tc>
        <w:tc>
          <w:tcPr>
            <w:tcW w:w="856" w:type="dxa"/>
            <w:tcBorders>
              <w:top w:val="single" w:sz="4" w:space="0" w:color="000000"/>
              <w:left w:val="single" w:sz="4" w:space="0" w:color="000000"/>
              <w:bottom w:val="single" w:sz="4" w:space="0" w:color="000000"/>
            </w:tcBorders>
            <w:shd w:val="clear" w:color="auto" w:fill="FFF2CC"/>
            <w:vAlign w:val="center"/>
          </w:tcPr>
          <w:p w14:paraId="21F77CD7"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2.7</w:t>
            </w:r>
          </w:p>
        </w:tc>
        <w:tc>
          <w:tcPr>
            <w:tcW w:w="2833" w:type="dxa"/>
            <w:gridSpan w:val="4"/>
            <w:tcBorders>
              <w:top w:val="single" w:sz="4" w:space="0" w:color="000000"/>
              <w:left w:val="single" w:sz="4" w:space="0" w:color="000000"/>
              <w:bottom w:val="single" w:sz="4" w:space="0" w:color="000000"/>
            </w:tcBorders>
            <w:shd w:val="clear" w:color="auto" w:fill="FFF2CC"/>
            <w:vAlign w:val="center"/>
          </w:tcPr>
          <w:p w14:paraId="2E7D14BB"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F910E7F"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4AE5D954"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ECF5862"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B014DA" w:rsidRPr="00A739E2" w14:paraId="05D95031" w14:textId="77777777" w:rsidTr="00C938B3">
        <w:trPr>
          <w:trHeight w:val="183"/>
        </w:trPr>
        <w:tc>
          <w:tcPr>
            <w:tcW w:w="1551" w:type="dxa"/>
            <w:vMerge/>
            <w:tcBorders>
              <w:left w:val="single" w:sz="4" w:space="0" w:color="000000"/>
            </w:tcBorders>
            <w:shd w:val="clear" w:color="auto" w:fill="FFF2CC"/>
            <w:vAlign w:val="center"/>
          </w:tcPr>
          <w:p w14:paraId="7031B291" w14:textId="77777777" w:rsidR="00B014DA" w:rsidRPr="00A739E2" w:rsidRDefault="00B014DA"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D9C5DAF" w14:textId="429481D4" w:rsidR="00B014DA" w:rsidRPr="00A739E2" w:rsidRDefault="00B014DA" w:rsidP="00A739E2">
            <w:pPr>
              <w:pStyle w:val="2f1"/>
              <w:widowControl w:val="0"/>
              <w:spacing w:after="0" w:line="240" w:lineRule="auto"/>
              <w:ind w:left="0"/>
              <w:rPr>
                <w:rFonts w:ascii="Times New Roman" w:hAnsi="Times New Roman" w:cs="Times New Roman"/>
                <w:sz w:val="20"/>
                <w:szCs w:val="20"/>
              </w:rPr>
            </w:pPr>
            <w:r w:rsidRPr="00B014DA">
              <w:rPr>
                <w:rFonts w:ascii="Times New Roman" w:hAnsi="Times New Roman" w:cs="Times New Roman"/>
                <w:sz w:val="20"/>
                <w:szCs w:val="20"/>
              </w:rPr>
              <w:t>размещение гаражей для собственных нужд</w:t>
            </w:r>
          </w:p>
        </w:tc>
        <w:tc>
          <w:tcPr>
            <w:tcW w:w="856" w:type="dxa"/>
            <w:tcBorders>
              <w:top w:val="single" w:sz="4" w:space="0" w:color="000000"/>
              <w:left w:val="single" w:sz="4" w:space="0" w:color="000000"/>
              <w:bottom w:val="single" w:sz="4" w:space="0" w:color="000000"/>
            </w:tcBorders>
            <w:shd w:val="clear" w:color="auto" w:fill="FFF2CC"/>
            <w:vAlign w:val="center"/>
          </w:tcPr>
          <w:p w14:paraId="32C2E9E7" w14:textId="67F2A627" w:rsidR="00B014DA" w:rsidRPr="00A739E2" w:rsidRDefault="00B014DA" w:rsidP="00A739E2">
            <w:pPr>
              <w:pStyle w:val="2f1"/>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2.7.2</w:t>
            </w:r>
          </w:p>
        </w:tc>
        <w:tc>
          <w:tcPr>
            <w:tcW w:w="1416" w:type="dxa"/>
            <w:gridSpan w:val="3"/>
            <w:tcBorders>
              <w:top w:val="single" w:sz="4" w:space="0" w:color="000000"/>
              <w:left w:val="single" w:sz="4" w:space="0" w:color="000000"/>
              <w:bottom w:val="single" w:sz="4" w:space="0" w:color="000000"/>
            </w:tcBorders>
            <w:shd w:val="clear" w:color="auto" w:fill="FFF2CC"/>
            <w:vAlign w:val="center"/>
          </w:tcPr>
          <w:p w14:paraId="5DF77101" w14:textId="22A4A881" w:rsidR="00B014DA" w:rsidRPr="00A739E2" w:rsidRDefault="00B014DA" w:rsidP="00A739E2">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1417" w:type="dxa"/>
            <w:tcBorders>
              <w:top w:val="single" w:sz="4" w:space="0" w:color="000000"/>
              <w:left w:val="single" w:sz="4" w:space="0" w:color="000000"/>
              <w:bottom w:val="single" w:sz="4" w:space="0" w:color="000000"/>
            </w:tcBorders>
            <w:shd w:val="clear" w:color="auto" w:fill="FFF2CC"/>
            <w:vAlign w:val="center"/>
          </w:tcPr>
          <w:p w14:paraId="7A9408E6" w14:textId="3D27003C" w:rsidR="00B014DA" w:rsidRPr="00A739E2" w:rsidRDefault="00B014DA" w:rsidP="00A739E2">
            <w:pPr>
              <w:tabs>
                <w:tab w:val="left" w:pos="1440"/>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C26526C" w14:textId="0C5F36A5" w:rsidR="00B014DA" w:rsidRPr="00A739E2" w:rsidRDefault="00B014DA" w:rsidP="00A739E2">
            <w:pPr>
              <w:tabs>
                <w:tab w:val="left" w:pos="1440"/>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0534BE3F" w14:textId="3BAC690A" w:rsidR="00B014DA" w:rsidRPr="00A739E2" w:rsidRDefault="00B014DA" w:rsidP="00A739E2">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3733587" w14:textId="3E63FEF0" w:rsidR="00B014DA" w:rsidRPr="00A739E2" w:rsidRDefault="006D0320" w:rsidP="00A739E2">
            <w:pPr>
              <w:spacing w:after="0" w:line="240" w:lineRule="auto"/>
              <w:jc w:val="center"/>
              <w:rPr>
                <w:rFonts w:ascii="Times New Roman" w:hAnsi="Times New Roman" w:cs="Times New Roman"/>
                <w:sz w:val="20"/>
                <w:szCs w:val="20"/>
              </w:rPr>
            </w:pPr>
            <w:r w:rsidRPr="006D0320">
              <w:rPr>
                <w:rFonts w:ascii="Times New Roman" w:hAnsi="Times New Roman" w:cs="Times New Roman"/>
                <w:sz w:val="20"/>
                <w:szCs w:val="20"/>
              </w:rPr>
              <w:t xml:space="preserve">При площади земельного участка менее или равным 100 кв.м. – 80; при площади земельного участка более 100 кв.м. – </w:t>
            </w:r>
            <w:r>
              <w:rPr>
                <w:rFonts w:ascii="Times New Roman" w:hAnsi="Times New Roman" w:cs="Times New Roman"/>
                <w:sz w:val="20"/>
                <w:szCs w:val="20"/>
              </w:rPr>
              <w:t>60</w:t>
            </w:r>
          </w:p>
        </w:tc>
      </w:tr>
      <w:tr w:rsidR="00A739E2" w:rsidRPr="00A739E2" w14:paraId="30BF1ADD" w14:textId="77777777" w:rsidTr="00F74F2C">
        <w:trPr>
          <w:trHeight w:val="183"/>
        </w:trPr>
        <w:tc>
          <w:tcPr>
            <w:tcW w:w="1551" w:type="dxa"/>
            <w:vMerge/>
            <w:tcBorders>
              <w:left w:val="single" w:sz="4" w:space="0" w:color="000000"/>
            </w:tcBorders>
            <w:shd w:val="clear" w:color="auto" w:fill="FFF2CC"/>
            <w:vAlign w:val="center"/>
          </w:tcPr>
          <w:p w14:paraId="4C88408D"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22141E2"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70E93AB7"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3.1.1</w:t>
            </w:r>
          </w:p>
        </w:tc>
        <w:tc>
          <w:tcPr>
            <w:tcW w:w="2833" w:type="dxa"/>
            <w:gridSpan w:val="4"/>
            <w:tcBorders>
              <w:top w:val="single" w:sz="4" w:space="0" w:color="000000"/>
              <w:left w:val="single" w:sz="4" w:space="0" w:color="000000"/>
              <w:bottom w:val="single" w:sz="4" w:space="0" w:color="000000"/>
            </w:tcBorders>
            <w:shd w:val="clear" w:color="auto" w:fill="FFF2CC"/>
            <w:vAlign w:val="center"/>
          </w:tcPr>
          <w:p w14:paraId="3E7E607D"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148655E"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21658557"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EB92B4D"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77572E56" w14:textId="77777777" w:rsidTr="00F74F2C">
        <w:trPr>
          <w:trHeight w:val="183"/>
        </w:trPr>
        <w:tc>
          <w:tcPr>
            <w:tcW w:w="1551" w:type="dxa"/>
            <w:vMerge/>
            <w:tcBorders>
              <w:left w:val="single" w:sz="4" w:space="0" w:color="000000"/>
            </w:tcBorders>
            <w:shd w:val="clear" w:color="auto" w:fill="FFF2CC"/>
            <w:vAlign w:val="center"/>
          </w:tcPr>
          <w:p w14:paraId="2E766DB9"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05C1918"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социальное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383B5AC0"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3.2</w:t>
            </w:r>
          </w:p>
        </w:tc>
        <w:tc>
          <w:tcPr>
            <w:tcW w:w="2833" w:type="dxa"/>
            <w:gridSpan w:val="4"/>
            <w:tcBorders>
              <w:top w:val="single" w:sz="4" w:space="0" w:color="000000"/>
              <w:left w:val="single" w:sz="4" w:space="0" w:color="000000"/>
              <w:bottom w:val="single" w:sz="4" w:space="0" w:color="000000"/>
            </w:tcBorders>
            <w:shd w:val="clear" w:color="auto" w:fill="FFF2CC"/>
            <w:vAlign w:val="center"/>
          </w:tcPr>
          <w:p w14:paraId="581557F5"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5DC3489"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2BD84024"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2216CC9" w14:textId="7CCD8FD0" w:rsidR="00A739E2" w:rsidRPr="00A739E2" w:rsidRDefault="006D0320" w:rsidP="00A739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r>
      <w:tr w:rsidR="00A739E2" w:rsidRPr="00A739E2" w14:paraId="3CE6F3BC" w14:textId="77777777" w:rsidTr="00F74F2C">
        <w:trPr>
          <w:trHeight w:val="183"/>
        </w:trPr>
        <w:tc>
          <w:tcPr>
            <w:tcW w:w="1551" w:type="dxa"/>
            <w:vMerge/>
            <w:tcBorders>
              <w:left w:val="single" w:sz="4" w:space="0" w:color="000000"/>
            </w:tcBorders>
            <w:shd w:val="clear" w:color="auto" w:fill="FFF2CC"/>
            <w:vAlign w:val="center"/>
          </w:tcPr>
          <w:p w14:paraId="669998D8"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D897D32"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бытовое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0E94C221"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3.3</w:t>
            </w:r>
          </w:p>
        </w:tc>
        <w:tc>
          <w:tcPr>
            <w:tcW w:w="1274" w:type="dxa"/>
            <w:tcBorders>
              <w:top w:val="single" w:sz="4" w:space="0" w:color="000000"/>
              <w:left w:val="single" w:sz="4" w:space="0" w:color="000000"/>
              <w:bottom w:val="single" w:sz="4" w:space="0" w:color="000000"/>
            </w:tcBorders>
            <w:shd w:val="clear" w:color="auto" w:fill="FFF2CC"/>
            <w:vAlign w:val="center"/>
          </w:tcPr>
          <w:p w14:paraId="7BE83318" w14:textId="222E0C90" w:rsidR="00A739E2" w:rsidRPr="00BC2E6F" w:rsidRDefault="00BC2E6F" w:rsidP="00A739E2">
            <w:pPr>
              <w:tabs>
                <w:tab w:val="left" w:pos="1440"/>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w:t>
            </w:r>
          </w:p>
        </w:tc>
        <w:tc>
          <w:tcPr>
            <w:tcW w:w="1559" w:type="dxa"/>
            <w:gridSpan w:val="3"/>
            <w:tcBorders>
              <w:top w:val="single" w:sz="4" w:space="0" w:color="000000"/>
              <w:left w:val="single" w:sz="4" w:space="0" w:color="000000"/>
              <w:bottom w:val="single" w:sz="4" w:space="0" w:color="000000"/>
            </w:tcBorders>
            <w:shd w:val="clear" w:color="auto" w:fill="FFF2CC"/>
            <w:vAlign w:val="center"/>
          </w:tcPr>
          <w:p w14:paraId="15FD0806" w14:textId="77777777" w:rsidR="00A739E2" w:rsidRPr="00A739E2" w:rsidRDefault="00A739E2" w:rsidP="00A739E2">
            <w:pPr>
              <w:tabs>
                <w:tab w:val="left" w:pos="1201"/>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7297BAA"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7D79E60C"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87B4A87" w14:textId="340D8CF9" w:rsidR="00A739E2" w:rsidRPr="00A739E2" w:rsidRDefault="006D0320" w:rsidP="00A739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r>
      <w:tr w:rsidR="00B014DA" w:rsidRPr="00A739E2" w14:paraId="48E03E03" w14:textId="77777777" w:rsidTr="00330634">
        <w:trPr>
          <w:trHeight w:val="183"/>
        </w:trPr>
        <w:tc>
          <w:tcPr>
            <w:tcW w:w="1551" w:type="dxa"/>
            <w:vMerge/>
            <w:tcBorders>
              <w:left w:val="single" w:sz="4" w:space="0" w:color="000000"/>
            </w:tcBorders>
            <w:shd w:val="clear" w:color="auto" w:fill="FFF2CC"/>
            <w:vAlign w:val="center"/>
          </w:tcPr>
          <w:p w14:paraId="4B0A79C0" w14:textId="77777777" w:rsidR="00B014DA" w:rsidRPr="00A739E2" w:rsidRDefault="00B014DA"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BEDA2E6" w14:textId="33388153" w:rsidR="00B014DA" w:rsidRPr="00A739E2" w:rsidRDefault="00B014DA" w:rsidP="00A739E2">
            <w:pPr>
              <w:pStyle w:val="2f1"/>
              <w:widowControl w:val="0"/>
              <w:spacing w:after="0" w:line="240" w:lineRule="auto"/>
              <w:ind w:left="0"/>
              <w:rPr>
                <w:rFonts w:ascii="Times New Roman" w:hAnsi="Times New Roman" w:cs="Times New Roman"/>
                <w:sz w:val="20"/>
                <w:szCs w:val="20"/>
              </w:rPr>
            </w:pPr>
            <w:r w:rsidRPr="00B014DA">
              <w:rPr>
                <w:rFonts w:ascii="Times New Roman" w:hAnsi="Times New Roman" w:cs="Times New Roman"/>
                <w:sz w:val="20"/>
                <w:szCs w:val="20"/>
              </w:rPr>
              <w:t>объекты культурно-досуговой деятельности</w:t>
            </w:r>
          </w:p>
        </w:tc>
        <w:tc>
          <w:tcPr>
            <w:tcW w:w="856" w:type="dxa"/>
            <w:tcBorders>
              <w:top w:val="single" w:sz="4" w:space="0" w:color="000000"/>
              <w:left w:val="single" w:sz="4" w:space="0" w:color="000000"/>
              <w:bottom w:val="single" w:sz="4" w:space="0" w:color="000000"/>
            </w:tcBorders>
            <w:shd w:val="clear" w:color="auto" w:fill="FFF2CC"/>
            <w:vAlign w:val="center"/>
          </w:tcPr>
          <w:p w14:paraId="168F3DD4" w14:textId="1C173C68" w:rsidR="00B014DA" w:rsidRPr="00A739E2" w:rsidRDefault="00B014DA" w:rsidP="00A739E2">
            <w:pPr>
              <w:pStyle w:val="2f1"/>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3.6.1</w:t>
            </w:r>
          </w:p>
        </w:tc>
        <w:tc>
          <w:tcPr>
            <w:tcW w:w="2833" w:type="dxa"/>
            <w:gridSpan w:val="4"/>
            <w:tcBorders>
              <w:top w:val="single" w:sz="4" w:space="0" w:color="000000"/>
              <w:left w:val="single" w:sz="4" w:space="0" w:color="000000"/>
              <w:bottom w:val="single" w:sz="4" w:space="0" w:color="000000"/>
            </w:tcBorders>
            <w:shd w:val="clear" w:color="auto" w:fill="FFF2CC"/>
            <w:vAlign w:val="center"/>
          </w:tcPr>
          <w:p w14:paraId="104ED127" w14:textId="0A6D403C" w:rsidR="00B014DA" w:rsidRPr="00A739E2" w:rsidRDefault="00B014DA" w:rsidP="00A739E2">
            <w:pPr>
              <w:tabs>
                <w:tab w:val="left" w:pos="1201"/>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7331935" w14:textId="5BA16424" w:rsidR="00B014DA" w:rsidRPr="00B014DA" w:rsidRDefault="00B014DA" w:rsidP="00B014DA">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B014DA">
              <w:rPr>
                <w:rFonts w:ascii="Times New Roman" w:hAnsi="Times New Roman" w:cs="Times New Roman"/>
                <w:sz w:val="20"/>
                <w:szCs w:val="20"/>
              </w:rPr>
              <w:t>;</w:t>
            </w:r>
          </w:p>
          <w:p w14:paraId="3E5AD740" w14:textId="77777777" w:rsidR="00B014DA" w:rsidRPr="00B014DA" w:rsidRDefault="00B014DA" w:rsidP="00B014DA">
            <w:pPr>
              <w:tabs>
                <w:tab w:val="left" w:pos="1440"/>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от красной линий улиц – 5;</w:t>
            </w:r>
          </w:p>
          <w:p w14:paraId="3ABA7858" w14:textId="3E0099A7" w:rsidR="00B014DA" w:rsidRPr="00A739E2" w:rsidRDefault="00B014DA" w:rsidP="00B014DA">
            <w:pPr>
              <w:tabs>
                <w:tab w:val="left" w:pos="1440"/>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от красной линии проездов - 3</w:t>
            </w:r>
          </w:p>
        </w:tc>
        <w:tc>
          <w:tcPr>
            <w:tcW w:w="1583" w:type="dxa"/>
            <w:tcBorders>
              <w:top w:val="single" w:sz="4" w:space="0" w:color="000000"/>
              <w:left w:val="single" w:sz="4" w:space="0" w:color="000000"/>
              <w:bottom w:val="single" w:sz="4" w:space="0" w:color="000000"/>
            </w:tcBorders>
            <w:shd w:val="clear" w:color="auto" w:fill="FFF2CC"/>
            <w:vAlign w:val="center"/>
          </w:tcPr>
          <w:p w14:paraId="1EA7A422" w14:textId="4FDE3BBC" w:rsidR="00B014DA" w:rsidRPr="00A739E2" w:rsidRDefault="00B014DA" w:rsidP="00A739E2">
            <w:pPr>
              <w:tabs>
                <w:tab w:val="left" w:pos="1440"/>
              </w:tabs>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Не подлежит установлению</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0506FDD" w14:textId="50E661C4" w:rsidR="00B014DA" w:rsidRPr="00A739E2" w:rsidRDefault="00B014DA" w:rsidP="00A739E2">
            <w:pPr>
              <w:spacing w:after="0" w:line="240" w:lineRule="auto"/>
              <w:jc w:val="center"/>
              <w:rPr>
                <w:rFonts w:ascii="Times New Roman" w:hAnsi="Times New Roman" w:cs="Times New Roman"/>
                <w:sz w:val="20"/>
                <w:szCs w:val="20"/>
              </w:rPr>
            </w:pPr>
            <w:r w:rsidRPr="00B014DA">
              <w:rPr>
                <w:rFonts w:ascii="Times New Roman" w:hAnsi="Times New Roman" w:cs="Times New Roman"/>
                <w:sz w:val="20"/>
                <w:szCs w:val="20"/>
              </w:rPr>
              <w:t>Не подлежит установлению</w:t>
            </w:r>
          </w:p>
        </w:tc>
      </w:tr>
      <w:tr w:rsidR="00A739E2" w:rsidRPr="00A739E2" w14:paraId="5CCC9BE5" w14:textId="77777777" w:rsidTr="00F74F2C">
        <w:trPr>
          <w:trHeight w:val="183"/>
        </w:trPr>
        <w:tc>
          <w:tcPr>
            <w:tcW w:w="1551" w:type="dxa"/>
            <w:vMerge/>
            <w:tcBorders>
              <w:left w:val="single" w:sz="4" w:space="0" w:color="000000"/>
            </w:tcBorders>
            <w:shd w:val="clear" w:color="auto" w:fill="FFF2CC"/>
            <w:vAlign w:val="center"/>
          </w:tcPr>
          <w:p w14:paraId="03215336"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081DEEA"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государственное управление</w:t>
            </w:r>
          </w:p>
        </w:tc>
        <w:tc>
          <w:tcPr>
            <w:tcW w:w="856" w:type="dxa"/>
            <w:tcBorders>
              <w:top w:val="single" w:sz="4" w:space="0" w:color="000000"/>
              <w:left w:val="single" w:sz="4" w:space="0" w:color="000000"/>
              <w:bottom w:val="single" w:sz="4" w:space="0" w:color="000000"/>
            </w:tcBorders>
            <w:shd w:val="clear" w:color="auto" w:fill="FFF2CC"/>
            <w:vAlign w:val="center"/>
          </w:tcPr>
          <w:p w14:paraId="01517581"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3.8.1</w:t>
            </w:r>
          </w:p>
        </w:tc>
        <w:tc>
          <w:tcPr>
            <w:tcW w:w="2833" w:type="dxa"/>
            <w:gridSpan w:val="4"/>
            <w:tcBorders>
              <w:top w:val="single" w:sz="4" w:space="0" w:color="000000"/>
              <w:left w:val="single" w:sz="4" w:space="0" w:color="000000"/>
              <w:bottom w:val="single" w:sz="4" w:space="0" w:color="000000"/>
            </w:tcBorders>
            <w:shd w:val="clear" w:color="auto" w:fill="FFF2CC"/>
            <w:vAlign w:val="center"/>
          </w:tcPr>
          <w:p w14:paraId="2D158CB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EC3FA7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5;</w:t>
            </w:r>
          </w:p>
          <w:p w14:paraId="2F6C45C4"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от красной линий улиц – 5;</w:t>
            </w:r>
          </w:p>
          <w:p w14:paraId="67BD3792"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от красной линии проездов - 3</w:t>
            </w:r>
          </w:p>
        </w:tc>
        <w:tc>
          <w:tcPr>
            <w:tcW w:w="1583" w:type="dxa"/>
            <w:tcBorders>
              <w:top w:val="single" w:sz="4" w:space="0" w:color="000000"/>
              <w:left w:val="single" w:sz="4" w:space="0" w:color="000000"/>
              <w:bottom w:val="single" w:sz="4" w:space="0" w:color="000000"/>
            </w:tcBorders>
            <w:shd w:val="clear" w:color="auto" w:fill="FFF2CC"/>
            <w:vAlign w:val="center"/>
          </w:tcPr>
          <w:p w14:paraId="6109C98C"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F85D86D"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151FBCD5" w14:textId="77777777" w:rsidTr="00F74F2C">
        <w:trPr>
          <w:trHeight w:val="183"/>
        </w:trPr>
        <w:tc>
          <w:tcPr>
            <w:tcW w:w="1551" w:type="dxa"/>
            <w:vMerge/>
            <w:tcBorders>
              <w:left w:val="single" w:sz="4" w:space="0" w:color="000000"/>
            </w:tcBorders>
            <w:shd w:val="clear" w:color="auto" w:fill="FFF2CC"/>
            <w:vAlign w:val="center"/>
          </w:tcPr>
          <w:p w14:paraId="30859947"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05600A7"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деловое управление</w:t>
            </w:r>
          </w:p>
        </w:tc>
        <w:tc>
          <w:tcPr>
            <w:tcW w:w="856" w:type="dxa"/>
            <w:tcBorders>
              <w:top w:val="single" w:sz="4" w:space="0" w:color="000000"/>
              <w:left w:val="single" w:sz="4" w:space="0" w:color="000000"/>
              <w:bottom w:val="single" w:sz="4" w:space="0" w:color="000000"/>
            </w:tcBorders>
            <w:shd w:val="clear" w:color="auto" w:fill="FFF2CC"/>
            <w:vAlign w:val="center"/>
          </w:tcPr>
          <w:p w14:paraId="4E63C190"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4.1</w:t>
            </w:r>
          </w:p>
        </w:tc>
        <w:tc>
          <w:tcPr>
            <w:tcW w:w="2833" w:type="dxa"/>
            <w:gridSpan w:val="4"/>
            <w:tcBorders>
              <w:top w:val="single" w:sz="4" w:space="0" w:color="000000"/>
              <w:left w:val="single" w:sz="4" w:space="0" w:color="000000"/>
              <w:bottom w:val="single" w:sz="4" w:space="0" w:color="000000"/>
            </w:tcBorders>
            <w:shd w:val="clear" w:color="auto" w:fill="FFF2CC"/>
            <w:vAlign w:val="center"/>
          </w:tcPr>
          <w:p w14:paraId="6405824F"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264F81A"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5;</w:t>
            </w:r>
          </w:p>
          <w:p w14:paraId="368ECA6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от красной линий улиц – 5;</w:t>
            </w:r>
          </w:p>
          <w:p w14:paraId="1EF77370"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от красной линии проездов - 3</w:t>
            </w:r>
          </w:p>
        </w:tc>
        <w:tc>
          <w:tcPr>
            <w:tcW w:w="1583" w:type="dxa"/>
            <w:tcBorders>
              <w:top w:val="single" w:sz="4" w:space="0" w:color="000000"/>
              <w:left w:val="single" w:sz="4" w:space="0" w:color="000000"/>
              <w:bottom w:val="single" w:sz="4" w:space="0" w:color="000000"/>
            </w:tcBorders>
            <w:shd w:val="clear" w:color="auto" w:fill="FFF2CC"/>
            <w:vAlign w:val="center"/>
          </w:tcPr>
          <w:p w14:paraId="16145500"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50D9527"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0A04CAF3" w14:textId="77777777" w:rsidTr="00F74F2C">
        <w:trPr>
          <w:trHeight w:val="183"/>
        </w:trPr>
        <w:tc>
          <w:tcPr>
            <w:tcW w:w="1551" w:type="dxa"/>
            <w:vMerge/>
            <w:tcBorders>
              <w:left w:val="single" w:sz="4" w:space="0" w:color="000000"/>
            </w:tcBorders>
            <w:shd w:val="clear" w:color="auto" w:fill="FFF2CC"/>
            <w:vAlign w:val="center"/>
          </w:tcPr>
          <w:p w14:paraId="7D9BEBAD"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1AD43CE"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магазины</w:t>
            </w:r>
          </w:p>
        </w:tc>
        <w:tc>
          <w:tcPr>
            <w:tcW w:w="856" w:type="dxa"/>
            <w:tcBorders>
              <w:top w:val="single" w:sz="4" w:space="0" w:color="000000"/>
              <w:left w:val="single" w:sz="4" w:space="0" w:color="000000"/>
              <w:bottom w:val="single" w:sz="4" w:space="0" w:color="000000"/>
            </w:tcBorders>
            <w:shd w:val="clear" w:color="auto" w:fill="FFF2CC"/>
            <w:vAlign w:val="center"/>
          </w:tcPr>
          <w:p w14:paraId="4F0F2EB2"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4.4</w:t>
            </w:r>
          </w:p>
        </w:tc>
        <w:tc>
          <w:tcPr>
            <w:tcW w:w="1274" w:type="dxa"/>
            <w:tcBorders>
              <w:top w:val="single" w:sz="4" w:space="0" w:color="000000"/>
              <w:left w:val="single" w:sz="4" w:space="0" w:color="000000"/>
              <w:bottom w:val="single" w:sz="4" w:space="0" w:color="000000"/>
            </w:tcBorders>
            <w:shd w:val="clear" w:color="auto" w:fill="FFF2CC"/>
            <w:vAlign w:val="center"/>
          </w:tcPr>
          <w:p w14:paraId="147F3BFB"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200</w:t>
            </w:r>
          </w:p>
        </w:tc>
        <w:tc>
          <w:tcPr>
            <w:tcW w:w="1559" w:type="dxa"/>
            <w:gridSpan w:val="3"/>
            <w:tcBorders>
              <w:top w:val="single" w:sz="4" w:space="0" w:color="000000"/>
              <w:left w:val="single" w:sz="4" w:space="0" w:color="000000"/>
              <w:bottom w:val="single" w:sz="4" w:space="0" w:color="000000"/>
            </w:tcBorders>
            <w:shd w:val="clear" w:color="auto" w:fill="FFF2CC"/>
            <w:vAlign w:val="center"/>
          </w:tcPr>
          <w:p w14:paraId="702CD370"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2B865EE"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772B00D9"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2(9)</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7CC772D"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80</w:t>
            </w:r>
          </w:p>
        </w:tc>
      </w:tr>
      <w:tr w:rsidR="00A739E2" w:rsidRPr="00A739E2" w14:paraId="2990D6F9" w14:textId="77777777" w:rsidTr="00F74F2C">
        <w:trPr>
          <w:trHeight w:val="183"/>
        </w:trPr>
        <w:tc>
          <w:tcPr>
            <w:tcW w:w="1551" w:type="dxa"/>
            <w:vMerge/>
            <w:tcBorders>
              <w:left w:val="single" w:sz="4" w:space="0" w:color="000000"/>
            </w:tcBorders>
            <w:shd w:val="clear" w:color="auto" w:fill="FFF2CC"/>
            <w:vAlign w:val="center"/>
          </w:tcPr>
          <w:p w14:paraId="74EA7855"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2174D96"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банковская и страховая деятельность</w:t>
            </w:r>
          </w:p>
        </w:tc>
        <w:tc>
          <w:tcPr>
            <w:tcW w:w="856" w:type="dxa"/>
            <w:tcBorders>
              <w:top w:val="single" w:sz="4" w:space="0" w:color="000000"/>
              <w:left w:val="single" w:sz="4" w:space="0" w:color="000000"/>
              <w:bottom w:val="single" w:sz="4" w:space="0" w:color="000000"/>
            </w:tcBorders>
            <w:shd w:val="clear" w:color="auto" w:fill="FFF2CC"/>
            <w:vAlign w:val="center"/>
          </w:tcPr>
          <w:p w14:paraId="3308654F"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4.5</w:t>
            </w:r>
          </w:p>
        </w:tc>
        <w:tc>
          <w:tcPr>
            <w:tcW w:w="1274" w:type="dxa"/>
            <w:tcBorders>
              <w:top w:val="single" w:sz="4" w:space="0" w:color="000000"/>
              <w:left w:val="single" w:sz="4" w:space="0" w:color="000000"/>
              <w:bottom w:val="single" w:sz="4" w:space="0" w:color="000000"/>
            </w:tcBorders>
            <w:shd w:val="clear" w:color="auto" w:fill="FFF2CC"/>
            <w:vAlign w:val="center"/>
          </w:tcPr>
          <w:p w14:paraId="64235E2A"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2000</w:t>
            </w:r>
          </w:p>
        </w:tc>
        <w:tc>
          <w:tcPr>
            <w:tcW w:w="1559" w:type="dxa"/>
            <w:gridSpan w:val="3"/>
            <w:tcBorders>
              <w:top w:val="single" w:sz="4" w:space="0" w:color="000000"/>
              <w:left w:val="single" w:sz="4" w:space="0" w:color="000000"/>
              <w:bottom w:val="single" w:sz="4" w:space="0" w:color="000000"/>
            </w:tcBorders>
            <w:shd w:val="clear" w:color="auto" w:fill="FFF2CC"/>
            <w:vAlign w:val="center"/>
          </w:tcPr>
          <w:p w14:paraId="3BE062A0"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A34672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3765DA2C"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96F9AC1"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16F1B3A4" w14:textId="77777777" w:rsidTr="00F74F2C">
        <w:trPr>
          <w:trHeight w:val="183"/>
        </w:trPr>
        <w:tc>
          <w:tcPr>
            <w:tcW w:w="1551" w:type="dxa"/>
            <w:vMerge/>
            <w:tcBorders>
              <w:left w:val="single" w:sz="4" w:space="0" w:color="000000"/>
            </w:tcBorders>
            <w:shd w:val="clear" w:color="auto" w:fill="FFF2CC"/>
            <w:vAlign w:val="center"/>
          </w:tcPr>
          <w:p w14:paraId="3493E7C6"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92F5E30"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общественное питание</w:t>
            </w:r>
          </w:p>
        </w:tc>
        <w:tc>
          <w:tcPr>
            <w:tcW w:w="856" w:type="dxa"/>
            <w:tcBorders>
              <w:top w:val="single" w:sz="4" w:space="0" w:color="000000"/>
              <w:left w:val="single" w:sz="4" w:space="0" w:color="000000"/>
              <w:bottom w:val="single" w:sz="4" w:space="0" w:color="000000"/>
            </w:tcBorders>
            <w:shd w:val="clear" w:color="auto" w:fill="FFF2CC"/>
            <w:vAlign w:val="center"/>
          </w:tcPr>
          <w:p w14:paraId="193D2750"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4.6</w:t>
            </w:r>
          </w:p>
        </w:tc>
        <w:tc>
          <w:tcPr>
            <w:tcW w:w="1274" w:type="dxa"/>
            <w:tcBorders>
              <w:top w:val="single" w:sz="4" w:space="0" w:color="000000"/>
              <w:left w:val="single" w:sz="4" w:space="0" w:color="000000"/>
              <w:bottom w:val="single" w:sz="4" w:space="0" w:color="000000"/>
            </w:tcBorders>
            <w:shd w:val="clear" w:color="auto" w:fill="FFF2CC"/>
            <w:vAlign w:val="center"/>
          </w:tcPr>
          <w:p w14:paraId="5A19F3AA"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200</w:t>
            </w:r>
          </w:p>
        </w:tc>
        <w:tc>
          <w:tcPr>
            <w:tcW w:w="1559" w:type="dxa"/>
            <w:gridSpan w:val="3"/>
            <w:tcBorders>
              <w:top w:val="single" w:sz="4" w:space="0" w:color="000000"/>
              <w:left w:val="single" w:sz="4" w:space="0" w:color="000000"/>
              <w:bottom w:val="single" w:sz="4" w:space="0" w:color="000000"/>
            </w:tcBorders>
            <w:shd w:val="clear" w:color="auto" w:fill="FFF2CC"/>
            <w:vAlign w:val="center"/>
          </w:tcPr>
          <w:p w14:paraId="30A5A52A"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DBDFF04"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5CED369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2(9)</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353F52E"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80</w:t>
            </w:r>
          </w:p>
        </w:tc>
      </w:tr>
      <w:tr w:rsidR="00A739E2" w:rsidRPr="00A739E2" w14:paraId="2E933061" w14:textId="77777777" w:rsidTr="00F74F2C">
        <w:trPr>
          <w:trHeight w:val="183"/>
        </w:trPr>
        <w:tc>
          <w:tcPr>
            <w:tcW w:w="1551" w:type="dxa"/>
            <w:vMerge/>
            <w:tcBorders>
              <w:left w:val="single" w:sz="4" w:space="0" w:color="000000"/>
            </w:tcBorders>
            <w:shd w:val="clear" w:color="auto" w:fill="FFF2CC"/>
            <w:vAlign w:val="center"/>
          </w:tcPr>
          <w:p w14:paraId="51854A75"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18646F8"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гостиничное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175D511E"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4.7</w:t>
            </w:r>
          </w:p>
        </w:tc>
        <w:tc>
          <w:tcPr>
            <w:tcW w:w="1274" w:type="dxa"/>
            <w:tcBorders>
              <w:top w:val="single" w:sz="4" w:space="0" w:color="000000"/>
              <w:left w:val="single" w:sz="4" w:space="0" w:color="000000"/>
              <w:bottom w:val="single" w:sz="4" w:space="0" w:color="000000"/>
            </w:tcBorders>
            <w:shd w:val="clear" w:color="auto" w:fill="FFF2CC"/>
            <w:vAlign w:val="center"/>
          </w:tcPr>
          <w:p w14:paraId="71FDA824"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600</w:t>
            </w:r>
          </w:p>
        </w:tc>
        <w:tc>
          <w:tcPr>
            <w:tcW w:w="1559" w:type="dxa"/>
            <w:gridSpan w:val="3"/>
            <w:tcBorders>
              <w:top w:val="single" w:sz="4" w:space="0" w:color="000000"/>
              <w:left w:val="single" w:sz="4" w:space="0" w:color="000000"/>
              <w:bottom w:val="single" w:sz="4" w:space="0" w:color="000000"/>
            </w:tcBorders>
            <w:shd w:val="clear" w:color="auto" w:fill="FFF2CC"/>
            <w:vAlign w:val="center"/>
          </w:tcPr>
          <w:p w14:paraId="2B2853EB"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52830B8"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31E1CE39"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2(9)</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EB13035"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49F8913F" w14:textId="77777777" w:rsidTr="00F74F2C">
        <w:trPr>
          <w:trHeight w:val="183"/>
        </w:trPr>
        <w:tc>
          <w:tcPr>
            <w:tcW w:w="1551" w:type="dxa"/>
            <w:vMerge/>
            <w:tcBorders>
              <w:left w:val="single" w:sz="4" w:space="0" w:color="000000"/>
            </w:tcBorders>
            <w:shd w:val="clear" w:color="auto" w:fill="FFF2CC"/>
            <w:vAlign w:val="center"/>
          </w:tcPr>
          <w:p w14:paraId="5FB3CBE2"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FA1845B"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отдых (рекреация)</w:t>
            </w:r>
          </w:p>
        </w:tc>
        <w:tc>
          <w:tcPr>
            <w:tcW w:w="856" w:type="dxa"/>
            <w:tcBorders>
              <w:top w:val="single" w:sz="4" w:space="0" w:color="000000"/>
              <w:left w:val="single" w:sz="4" w:space="0" w:color="000000"/>
              <w:bottom w:val="single" w:sz="4" w:space="0" w:color="000000"/>
            </w:tcBorders>
            <w:shd w:val="clear" w:color="auto" w:fill="FFF2CC"/>
            <w:vAlign w:val="center"/>
          </w:tcPr>
          <w:p w14:paraId="425F5613"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5.0</w:t>
            </w:r>
          </w:p>
        </w:tc>
        <w:tc>
          <w:tcPr>
            <w:tcW w:w="2833" w:type="dxa"/>
            <w:gridSpan w:val="4"/>
            <w:tcBorders>
              <w:top w:val="single" w:sz="4" w:space="0" w:color="000000"/>
              <w:left w:val="single" w:sz="4" w:space="0" w:color="000000"/>
              <w:bottom w:val="single" w:sz="4" w:space="0" w:color="000000"/>
            </w:tcBorders>
            <w:shd w:val="clear" w:color="auto" w:fill="FFF2CC"/>
            <w:vAlign w:val="center"/>
          </w:tcPr>
          <w:p w14:paraId="5E75E78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C3FEA9A"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6B17F780"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2(9)</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17ED686"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12B29172" w14:textId="77777777" w:rsidTr="00F74F2C">
        <w:trPr>
          <w:trHeight w:val="183"/>
        </w:trPr>
        <w:tc>
          <w:tcPr>
            <w:tcW w:w="1551" w:type="dxa"/>
            <w:vMerge/>
            <w:tcBorders>
              <w:left w:val="single" w:sz="4" w:space="0" w:color="000000"/>
            </w:tcBorders>
            <w:shd w:val="clear" w:color="auto" w:fill="FFF2CC"/>
            <w:vAlign w:val="center"/>
          </w:tcPr>
          <w:p w14:paraId="5FE8EB10"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58EA21A"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4BED7864"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12.0</w:t>
            </w:r>
          </w:p>
        </w:tc>
        <w:tc>
          <w:tcPr>
            <w:tcW w:w="2833" w:type="dxa"/>
            <w:gridSpan w:val="4"/>
            <w:tcBorders>
              <w:top w:val="single" w:sz="4" w:space="0" w:color="000000"/>
              <w:left w:val="single" w:sz="4" w:space="0" w:color="000000"/>
              <w:bottom w:val="single" w:sz="4" w:space="0" w:color="000000"/>
            </w:tcBorders>
            <w:shd w:val="clear" w:color="auto" w:fill="FFF2CC"/>
            <w:vAlign w:val="center"/>
          </w:tcPr>
          <w:p w14:paraId="70306FF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D443631"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1583" w:type="dxa"/>
            <w:tcBorders>
              <w:top w:val="single" w:sz="4" w:space="0" w:color="000000"/>
              <w:left w:val="single" w:sz="4" w:space="0" w:color="000000"/>
              <w:bottom w:val="single" w:sz="4" w:space="0" w:color="000000"/>
            </w:tcBorders>
            <w:shd w:val="clear" w:color="auto" w:fill="FFF2CC"/>
            <w:vAlign w:val="center"/>
          </w:tcPr>
          <w:p w14:paraId="0CDFB92A"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43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DCF3F0B"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324373D6" w14:textId="77777777" w:rsidTr="00F74F2C">
        <w:trPr>
          <w:trHeight w:val="579"/>
        </w:trPr>
        <w:tc>
          <w:tcPr>
            <w:tcW w:w="1551" w:type="dxa"/>
            <w:tcBorders>
              <w:top w:val="single" w:sz="4" w:space="0" w:color="000000"/>
              <w:left w:val="single" w:sz="4" w:space="0" w:color="000000"/>
              <w:bottom w:val="single" w:sz="4" w:space="0" w:color="000000"/>
            </w:tcBorders>
            <w:shd w:val="clear" w:color="auto" w:fill="E2EFD9"/>
            <w:vAlign w:val="center"/>
          </w:tcPr>
          <w:p w14:paraId="67826D0C" w14:textId="77777777" w:rsidR="00A739E2" w:rsidRPr="00A739E2" w:rsidRDefault="00A739E2" w:rsidP="00A739E2">
            <w:pPr>
              <w:tabs>
                <w:tab w:val="left" w:pos="1440"/>
              </w:tabs>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000000"/>
              <w:bottom w:val="single" w:sz="4" w:space="0" w:color="000000"/>
            </w:tcBorders>
            <w:shd w:val="clear" w:color="auto" w:fill="E2EFD9"/>
            <w:vAlign w:val="center"/>
          </w:tcPr>
          <w:p w14:paraId="119E4CC3"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обеспечение внутреннего правопорядка</w:t>
            </w:r>
          </w:p>
        </w:tc>
        <w:tc>
          <w:tcPr>
            <w:tcW w:w="856" w:type="dxa"/>
            <w:tcBorders>
              <w:top w:val="single" w:sz="4" w:space="0" w:color="000000"/>
              <w:left w:val="single" w:sz="4" w:space="0" w:color="000000"/>
              <w:bottom w:val="single" w:sz="4" w:space="0" w:color="000000"/>
            </w:tcBorders>
            <w:shd w:val="clear" w:color="auto" w:fill="E2EFD9"/>
            <w:vAlign w:val="center"/>
          </w:tcPr>
          <w:p w14:paraId="00F3A1CC"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8.3</w:t>
            </w:r>
          </w:p>
        </w:tc>
        <w:tc>
          <w:tcPr>
            <w:tcW w:w="1285" w:type="dxa"/>
            <w:gridSpan w:val="2"/>
            <w:tcBorders>
              <w:top w:val="single" w:sz="4" w:space="0" w:color="000000"/>
              <w:left w:val="single" w:sz="4" w:space="0" w:color="000000"/>
              <w:bottom w:val="single" w:sz="4" w:space="0" w:color="000000"/>
            </w:tcBorders>
            <w:shd w:val="clear" w:color="auto" w:fill="E2EFD9"/>
            <w:vAlign w:val="center"/>
          </w:tcPr>
          <w:p w14:paraId="1D92B121" w14:textId="05E0657A" w:rsidR="00A739E2" w:rsidRPr="00BC2E6F" w:rsidRDefault="00BC2E6F" w:rsidP="00A739E2">
            <w:pPr>
              <w:tabs>
                <w:tab w:val="left" w:pos="1440"/>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400</w:t>
            </w:r>
          </w:p>
        </w:tc>
        <w:tc>
          <w:tcPr>
            <w:tcW w:w="1548" w:type="dxa"/>
            <w:gridSpan w:val="2"/>
            <w:tcBorders>
              <w:top w:val="single" w:sz="4" w:space="0" w:color="000000"/>
              <w:left w:val="single" w:sz="4" w:space="0" w:color="000000"/>
              <w:bottom w:val="single" w:sz="4" w:space="0" w:color="000000"/>
            </w:tcBorders>
            <w:shd w:val="clear" w:color="auto" w:fill="E2EFD9"/>
            <w:vAlign w:val="center"/>
          </w:tcPr>
          <w:p w14:paraId="1FA2044D" w14:textId="0F67CBC4" w:rsidR="00A739E2" w:rsidRPr="00A739E2" w:rsidRDefault="00BC2E6F" w:rsidP="00A739E2">
            <w:pPr>
              <w:tabs>
                <w:tab w:val="left" w:pos="1440"/>
              </w:tabs>
              <w:spacing w:after="0" w:line="240" w:lineRule="auto"/>
              <w:jc w:val="center"/>
              <w:rPr>
                <w:rFonts w:ascii="Times New Roman" w:hAnsi="Times New Roman" w:cs="Times New Roman"/>
                <w:sz w:val="20"/>
                <w:szCs w:val="20"/>
              </w:rPr>
            </w:pPr>
            <w:r w:rsidRPr="00BC2E6F">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258BBDA0"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E2EFD9"/>
            <w:vAlign w:val="center"/>
          </w:tcPr>
          <w:p w14:paraId="7CF6756E" w14:textId="467948D4" w:rsidR="00A739E2" w:rsidRPr="00BC2E6F" w:rsidRDefault="00A739E2" w:rsidP="00A739E2">
            <w:pPr>
              <w:tabs>
                <w:tab w:val="left" w:pos="1440"/>
              </w:tabs>
              <w:spacing w:after="0" w:line="240" w:lineRule="auto"/>
              <w:jc w:val="center"/>
              <w:rPr>
                <w:rFonts w:ascii="Times New Roman" w:hAnsi="Times New Roman" w:cs="Times New Roman"/>
                <w:sz w:val="20"/>
                <w:szCs w:val="20"/>
                <w:lang w:val="en-US"/>
              </w:rPr>
            </w:pPr>
            <w:r w:rsidRPr="00A739E2">
              <w:rPr>
                <w:rFonts w:ascii="Times New Roman" w:hAnsi="Times New Roman" w:cs="Times New Roman"/>
                <w:sz w:val="20"/>
                <w:szCs w:val="20"/>
              </w:rPr>
              <w:t>3</w:t>
            </w:r>
            <w:r w:rsidR="00BC2E6F">
              <w:rPr>
                <w:rFonts w:ascii="Times New Roman" w:hAnsi="Times New Roman" w:cs="Times New Roman"/>
                <w:sz w:val="20"/>
                <w:szCs w:val="20"/>
                <w:lang w:val="en-US"/>
              </w:rPr>
              <w:t>(12)</w:t>
            </w:r>
          </w:p>
        </w:tc>
        <w:tc>
          <w:tcPr>
            <w:tcW w:w="2433"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1603FE67"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66A7F2D9" w14:textId="77777777" w:rsidTr="00F74F2C">
        <w:trPr>
          <w:trHeight w:val="579"/>
        </w:trPr>
        <w:tc>
          <w:tcPr>
            <w:tcW w:w="1551" w:type="dxa"/>
            <w:tcBorders>
              <w:left w:val="single" w:sz="4" w:space="0" w:color="000000"/>
              <w:bottom w:val="single" w:sz="4" w:space="0" w:color="000000"/>
            </w:tcBorders>
            <w:shd w:val="clear" w:color="auto" w:fill="DEEAF6"/>
            <w:vAlign w:val="center"/>
          </w:tcPr>
          <w:p w14:paraId="4D1B72A9" w14:textId="65D5C1CC" w:rsidR="00A739E2" w:rsidRPr="00A739E2" w:rsidRDefault="00B014DA" w:rsidP="00A739E2">
            <w:pPr>
              <w:tabs>
                <w:tab w:val="left" w:pos="1440"/>
              </w:tabs>
              <w:spacing w:after="0" w:line="240" w:lineRule="auto"/>
              <w:jc w:val="center"/>
              <w:rPr>
                <w:rFonts w:ascii="Times New Roman" w:hAnsi="Times New Roman" w:cs="Times New Roman"/>
                <w:b/>
                <w:bCs/>
                <w:sz w:val="20"/>
                <w:szCs w:val="20"/>
              </w:rPr>
            </w:pPr>
            <w:r w:rsidRPr="00B014DA">
              <w:rPr>
                <w:rFonts w:ascii="Times New Roman" w:hAnsi="Times New Roman" w:cs="Times New Roman"/>
                <w:b/>
                <w:bCs/>
                <w:sz w:val="20"/>
                <w:szCs w:val="20"/>
              </w:rPr>
              <w:t>Вспомогательные</w:t>
            </w:r>
          </w:p>
        </w:tc>
        <w:tc>
          <w:tcPr>
            <w:tcW w:w="2840" w:type="dxa"/>
            <w:tcBorders>
              <w:top w:val="single" w:sz="4" w:space="0" w:color="000000"/>
              <w:left w:val="single" w:sz="4" w:space="0" w:color="000000"/>
              <w:bottom w:val="single" w:sz="4" w:space="0" w:color="000000"/>
            </w:tcBorders>
            <w:shd w:val="clear" w:color="auto" w:fill="DEEAF6"/>
            <w:vAlign w:val="center"/>
          </w:tcPr>
          <w:p w14:paraId="310AA2C6"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DEEAF6"/>
            <w:vAlign w:val="center"/>
          </w:tcPr>
          <w:p w14:paraId="0013568F"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4.9</w:t>
            </w:r>
          </w:p>
        </w:tc>
        <w:tc>
          <w:tcPr>
            <w:tcW w:w="1285" w:type="dxa"/>
            <w:gridSpan w:val="2"/>
            <w:tcBorders>
              <w:top w:val="single" w:sz="4" w:space="0" w:color="000000"/>
              <w:left w:val="single" w:sz="4" w:space="0" w:color="000000"/>
              <w:bottom w:val="single" w:sz="4" w:space="0" w:color="000000"/>
            </w:tcBorders>
            <w:shd w:val="clear" w:color="auto" w:fill="DEEAF6"/>
            <w:vAlign w:val="center"/>
          </w:tcPr>
          <w:p w14:paraId="00EC4A2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60</w:t>
            </w:r>
          </w:p>
        </w:tc>
        <w:tc>
          <w:tcPr>
            <w:tcW w:w="1548" w:type="dxa"/>
            <w:gridSpan w:val="2"/>
            <w:tcBorders>
              <w:top w:val="single" w:sz="4" w:space="0" w:color="000000"/>
              <w:left w:val="single" w:sz="4" w:space="0" w:color="000000"/>
              <w:bottom w:val="single" w:sz="4" w:space="0" w:color="000000"/>
            </w:tcBorders>
            <w:shd w:val="clear" w:color="auto" w:fill="DEEAF6"/>
            <w:vAlign w:val="center"/>
          </w:tcPr>
          <w:p w14:paraId="03E54F01"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0F14872A"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DEEAF6"/>
            <w:vAlign w:val="center"/>
          </w:tcPr>
          <w:p w14:paraId="21921C14"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1(6)</w:t>
            </w:r>
          </w:p>
        </w:tc>
        <w:tc>
          <w:tcPr>
            <w:tcW w:w="243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D4BF94D"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bl>
    <w:p w14:paraId="6D2DEE8F" w14:textId="77777777" w:rsidR="00A739E2" w:rsidRPr="00A739E2" w:rsidRDefault="00A739E2" w:rsidP="00A739E2">
      <w:pPr>
        <w:spacing w:after="0" w:line="240" w:lineRule="auto"/>
        <w:ind w:firstLine="709"/>
        <w:jc w:val="both"/>
        <w:rPr>
          <w:rFonts w:ascii="Times New Roman" w:hAnsi="Times New Roman" w:cs="Times New Roman"/>
          <w:sz w:val="24"/>
          <w:szCs w:val="24"/>
        </w:rPr>
      </w:pPr>
    </w:p>
    <w:p w14:paraId="4E50D4F7" w14:textId="3C73EFD2" w:rsidR="005403DC" w:rsidRPr="005403DC" w:rsidRDefault="00A739E2" w:rsidP="005403DC">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2</w:t>
      </w:r>
      <w:r w:rsidR="005403DC" w:rsidRPr="005403DC">
        <w:rPr>
          <w:rFonts w:ascii="Times New Roman" w:hAnsi="Times New Roman" w:cs="Times New Roman"/>
          <w:sz w:val="24"/>
          <w:szCs w:val="24"/>
        </w:rPr>
        <w:t>. Иные показатели:</w:t>
      </w:r>
    </w:p>
    <w:p w14:paraId="0E06F415" w14:textId="6AC637B5" w:rsidR="005403DC" w:rsidRPr="005403DC" w:rsidRDefault="00A739E2" w:rsidP="005403DC">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2</w:t>
      </w:r>
      <w:r w:rsidR="005403DC" w:rsidRPr="005403DC">
        <w:rPr>
          <w:rFonts w:ascii="Times New Roman" w:hAnsi="Times New Roman" w:cs="Times New Roman"/>
          <w:sz w:val="24"/>
          <w:szCs w:val="24"/>
        </w:rPr>
        <w:t>.1. Минимальные расстояния:</w:t>
      </w:r>
    </w:p>
    <w:p w14:paraId="3BCE6FC5"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от стен детских дошкольных учреждений и общеобразовательных школ до красных линий – 10 м;</w:t>
      </w:r>
    </w:p>
    <w:p w14:paraId="79A29D7F"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между длинными сторонами жилых зданий высотой 2 – 3 этажа: не менее 15 м;</w:t>
      </w:r>
    </w:p>
    <w:p w14:paraId="6E811588"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между длинными сторонами жилых зданий высотой 4 этажа: не менее 20 м;</w:t>
      </w:r>
    </w:p>
    <w:p w14:paraId="6924011C"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между длинными сторонами жилых зданий высотой 2-4 этажа и торцами таких зданий с окнами из жилых комнат – 10 м;</w:t>
      </w:r>
    </w:p>
    <w:p w14:paraId="254B6F02"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от площадки для игр детей дошкольного и младшего школьного возраста (игровая площадка) до окон жилых и общественных зданий – 12 м;</w:t>
      </w:r>
    </w:p>
    <w:p w14:paraId="59EE5F6A"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от физкультурно-игровой площадки для детей 10-14 лет до окон жилых и общественных зданий – 10-40 м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28CF4E7C"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от площадки для отдыха взрослого населения до окон жилых и общественных зданий – 10 м;</w:t>
      </w:r>
    </w:p>
    <w:p w14:paraId="3402B0E2"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от площадки для хозяйственных целей и объектов инженерного оборудования (в т.ч. размещения мусоросборников, трансформаторных подстанций и т.п.) до окон жилых и общественных зданий – 20 м;</w:t>
      </w:r>
    </w:p>
    <w:p w14:paraId="66488CAA"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для стоянки автомашин – в соответствии с СанПиН 2.2.1/2.1.1.1200-03.</w:t>
      </w:r>
    </w:p>
    <w:p w14:paraId="0849494D" w14:textId="77777777" w:rsidR="005403DC" w:rsidRPr="005403DC" w:rsidRDefault="005403DC" w:rsidP="005403DC">
      <w:pPr>
        <w:spacing w:after="0" w:line="240" w:lineRule="auto"/>
        <w:ind w:firstLine="709"/>
        <w:jc w:val="both"/>
        <w:rPr>
          <w:rFonts w:ascii="Times New Roman" w:hAnsi="Times New Roman" w:cs="Times New Roman"/>
          <w:sz w:val="24"/>
          <w:szCs w:val="24"/>
        </w:rPr>
      </w:pPr>
      <w:r w:rsidRPr="005403DC">
        <w:rPr>
          <w:rFonts w:ascii="Times New Roman" w:hAnsi="Times New Roman" w:cs="Times New Roman"/>
          <w:sz w:val="24"/>
          <w:szCs w:val="24"/>
        </w:rPr>
        <w:t>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14:paraId="7E8DC5E4" w14:textId="1D6DD672" w:rsidR="005403DC" w:rsidRPr="005403DC" w:rsidRDefault="00A739E2" w:rsidP="005403DC">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2</w:t>
      </w:r>
      <w:r w:rsidR="005403DC" w:rsidRPr="005403DC">
        <w:rPr>
          <w:rFonts w:ascii="Times New Roman" w:hAnsi="Times New Roman" w:cs="Times New Roman"/>
          <w:sz w:val="24"/>
          <w:szCs w:val="24"/>
        </w:rPr>
        <w:t>.2. Минимальная глубина:</w:t>
      </w:r>
    </w:p>
    <w:p w14:paraId="1FEDC181"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участка (n – ширина жилой секции) – 10,5+n м;</w:t>
      </w:r>
    </w:p>
    <w:p w14:paraId="7F252722"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заднего двора (для 2-3 –этажных зданий и 2,5 м дополнительно для 4-этажных зданий) – 7,5 м;</w:t>
      </w:r>
    </w:p>
    <w:p w14:paraId="4F5B492C"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Минимальная ширина бокового двора (для 2-3 этажных зданий и 0,5 м дополнительно для 4-этажных зданий) – 4 м;</w:t>
      </w:r>
    </w:p>
    <w:p w14:paraId="7C1306B4"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Минимальная суммарная ширина боковых дворов – 8 м;</w:t>
      </w:r>
    </w:p>
    <w:p w14:paraId="00F532E9" w14:textId="77777777" w:rsidR="005403DC" w:rsidRPr="005403DC" w:rsidRDefault="005403DC" w:rsidP="005403DC">
      <w:pPr>
        <w:spacing w:after="0" w:line="240" w:lineRule="auto"/>
        <w:ind w:firstLine="709"/>
        <w:rPr>
          <w:rFonts w:ascii="Times New Roman" w:hAnsi="Times New Roman" w:cs="Times New Roman"/>
          <w:sz w:val="24"/>
          <w:szCs w:val="24"/>
        </w:rPr>
      </w:pPr>
      <w:r w:rsidRPr="005403DC">
        <w:rPr>
          <w:rFonts w:ascii="Times New Roman" w:hAnsi="Times New Roman" w:cs="Times New Roman"/>
          <w:sz w:val="24"/>
          <w:szCs w:val="24"/>
        </w:rPr>
        <w:t>Минимальные разрывы между стенами зданий без окон из жилых комнат – 6 м.</w:t>
      </w:r>
    </w:p>
    <w:p w14:paraId="22821074" w14:textId="41F090B1" w:rsidR="005403DC" w:rsidRPr="005403DC" w:rsidRDefault="00A739E2" w:rsidP="005403D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5403DC" w:rsidRPr="005403DC">
        <w:rPr>
          <w:rFonts w:ascii="Times New Roman" w:hAnsi="Times New Roman" w:cs="Times New Roman"/>
          <w:sz w:val="24"/>
          <w:szCs w:val="24"/>
        </w:rPr>
        <w:t>.3. 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14:paraId="50097FC8" w14:textId="20A608B1" w:rsidR="005403DC" w:rsidRPr="00EC18E1" w:rsidRDefault="00A739E2" w:rsidP="005403D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5403DC" w:rsidRPr="005403DC">
        <w:rPr>
          <w:rFonts w:ascii="Times New Roman" w:hAnsi="Times New Roman" w:cs="Times New Roman"/>
          <w:sz w:val="24"/>
          <w:szCs w:val="24"/>
        </w:rPr>
        <w:t>.4. 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27036993" w14:textId="7C971942" w:rsidR="00CD715F" w:rsidRPr="00EC18E1" w:rsidRDefault="00A739E2" w:rsidP="00CD715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CD715F"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48F5EFB0" w14:textId="77777777" w:rsidR="00CD715F" w:rsidRPr="00EC18E1" w:rsidRDefault="00CD715F" w:rsidP="00CD715F">
      <w:pPr>
        <w:spacing w:after="0" w:line="240" w:lineRule="auto"/>
        <w:ind w:firstLine="709"/>
        <w:jc w:val="both"/>
        <w:rPr>
          <w:rFonts w:ascii="Times New Roman" w:hAnsi="Times New Roman" w:cs="Times New Roman"/>
          <w:sz w:val="24"/>
          <w:szCs w:val="24"/>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1DF91120" w14:textId="77777777" w:rsidR="00CD715F" w:rsidRPr="00EC18E1" w:rsidRDefault="00CD715F" w:rsidP="00CD715F">
      <w:pPr>
        <w:spacing w:after="0" w:line="240" w:lineRule="auto"/>
        <w:ind w:firstLine="709"/>
        <w:jc w:val="both"/>
        <w:rPr>
          <w:rFonts w:ascii="Times New Roman" w:hAnsi="Times New Roman" w:cs="Times New Roman"/>
          <w:sz w:val="24"/>
          <w:szCs w:val="24"/>
        </w:rPr>
      </w:pPr>
      <w:r w:rsidRPr="00EC18E1">
        <w:rPr>
          <w:rFonts w:ascii="Times New Roman" w:hAnsi="Times New Roman" w:cs="Times New Roman"/>
          <w:sz w:val="24"/>
          <w:szCs w:val="24"/>
        </w:rPr>
        <w:t>Не допускается размещение объектов, требующих установление санитарно-защитной зоны.</w:t>
      </w:r>
    </w:p>
    <w:p w14:paraId="7712B876" w14:textId="17DFAA9D" w:rsidR="00CD715F" w:rsidRPr="00EC18E1" w:rsidRDefault="00CD715F" w:rsidP="00CD715F">
      <w:pPr>
        <w:spacing w:after="0" w:line="240" w:lineRule="auto"/>
        <w:ind w:firstLine="709"/>
        <w:jc w:val="both"/>
        <w:rPr>
          <w:rFonts w:ascii="Times New Roman" w:hAnsi="Times New Roman" w:cs="Times New Roman"/>
          <w:sz w:val="24"/>
          <w:szCs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2D4D10">
        <w:rPr>
          <w:rFonts w:ascii="Times New Roman" w:hAnsi="Times New Roman"/>
          <w:sz w:val="24"/>
        </w:rPr>
        <w:t>главе 11</w:t>
      </w:r>
      <w:r w:rsidRPr="00EC18E1">
        <w:rPr>
          <w:rFonts w:ascii="Times New Roman" w:hAnsi="Times New Roman"/>
          <w:sz w:val="24"/>
        </w:rPr>
        <w:t xml:space="preserve"> настоящих Правил.</w:t>
      </w:r>
    </w:p>
    <w:p w14:paraId="243B7DC8" w14:textId="77777777" w:rsidR="00CD715F" w:rsidRPr="0002352B" w:rsidRDefault="00CD715F" w:rsidP="00CD715F">
      <w:pPr>
        <w:spacing w:after="0" w:line="240" w:lineRule="auto"/>
        <w:ind w:firstLine="709"/>
        <w:jc w:val="both"/>
        <w:rPr>
          <w:rFonts w:ascii="Times New Roman" w:hAnsi="Times New Roman" w:cs="Times New Roman"/>
          <w:sz w:val="24"/>
          <w:szCs w:val="24"/>
        </w:rPr>
      </w:pPr>
    </w:p>
    <w:p w14:paraId="19551F53" w14:textId="3B79C311" w:rsidR="00CD715F" w:rsidRPr="0002352B" w:rsidRDefault="00CD715F" w:rsidP="00CD715F">
      <w:pPr>
        <w:pStyle w:val="3"/>
        <w:spacing w:before="0" w:after="0" w:line="240" w:lineRule="auto"/>
        <w:rPr>
          <w:rFonts w:ascii="Times New Roman" w:hAnsi="Times New Roman"/>
          <w:sz w:val="24"/>
        </w:rPr>
      </w:pPr>
      <w:bookmarkStart w:id="162" w:name="_Toc468271435"/>
      <w:bookmarkStart w:id="163" w:name="_Toc35337286"/>
      <w:bookmarkStart w:id="164" w:name="_Toc137548647"/>
      <w:r w:rsidRPr="0002352B">
        <w:rPr>
          <w:rFonts w:ascii="Times New Roman" w:hAnsi="Times New Roman"/>
          <w:sz w:val="24"/>
        </w:rPr>
        <w:t xml:space="preserve">Статья </w:t>
      </w:r>
      <w:r w:rsidR="00BC2E6F" w:rsidRPr="0059494D">
        <w:rPr>
          <w:rFonts w:ascii="Times New Roman" w:hAnsi="Times New Roman"/>
          <w:sz w:val="24"/>
        </w:rPr>
        <w:t>33</w:t>
      </w:r>
      <w:r w:rsidRPr="0002352B">
        <w:rPr>
          <w:rFonts w:ascii="Times New Roman" w:hAnsi="Times New Roman"/>
          <w:sz w:val="24"/>
        </w:rPr>
        <w:t>. Общественно-деловые зоны</w:t>
      </w:r>
      <w:bookmarkEnd w:id="162"/>
      <w:bookmarkEnd w:id="163"/>
      <w:r w:rsidR="005403DC">
        <w:rPr>
          <w:rFonts w:ascii="Times New Roman" w:hAnsi="Times New Roman"/>
          <w:sz w:val="24"/>
        </w:rPr>
        <w:t>.</w:t>
      </w:r>
      <w:bookmarkEnd w:id="164"/>
    </w:p>
    <w:p w14:paraId="5A16D5DD" w14:textId="77777777" w:rsidR="005403DC" w:rsidRDefault="005403DC" w:rsidP="00CD715F">
      <w:pPr>
        <w:pStyle w:val="ConsPlusNormal"/>
        <w:ind w:firstLine="709"/>
        <w:jc w:val="both"/>
        <w:rPr>
          <w:rFonts w:ascii="Times New Roman" w:hAnsi="Times New Roman"/>
          <w:sz w:val="24"/>
          <w:szCs w:val="24"/>
        </w:rPr>
      </w:pPr>
    </w:p>
    <w:p w14:paraId="10E9D0EB" w14:textId="1F7B9517" w:rsidR="00CD715F" w:rsidRPr="00EC18E1" w:rsidRDefault="00CD715F" w:rsidP="00CD715F">
      <w:pPr>
        <w:pStyle w:val="ConsPlusNormal"/>
        <w:ind w:firstLine="709"/>
        <w:jc w:val="both"/>
        <w:rPr>
          <w:rFonts w:ascii="Times New Roman" w:hAnsi="Times New Roman"/>
          <w:sz w:val="24"/>
          <w:szCs w:val="24"/>
        </w:rPr>
      </w:pPr>
      <w:r w:rsidRPr="00EC18E1">
        <w:rPr>
          <w:rFonts w:ascii="Times New Roman" w:hAnsi="Times New Roman"/>
          <w:sz w:val="24"/>
          <w:szCs w:val="24"/>
        </w:rPr>
        <w:t>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и обеспеченных пространственной доступностью для МГН.</w:t>
      </w:r>
    </w:p>
    <w:p w14:paraId="73FCBBA9" w14:textId="77777777" w:rsidR="001A76AE" w:rsidRPr="001A76AE" w:rsidRDefault="001A76AE" w:rsidP="001A76AE">
      <w:pPr>
        <w:pStyle w:val="ConsPlusNormal"/>
        <w:ind w:firstLine="709"/>
        <w:jc w:val="both"/>
        <w:rPr>
          <w:rFonts w:ascii="Times New Roman" w:hAnsi="Times New Roman"/>
          <w:sz w:val="24"/>
          <w:szCs w:val="24"/>
        </w:rPr>
      </w:pPr>
      <w:r w:rsidRPr="001A76AE">
        <w:rPr>
          <w:rFonts w:ascii="Times New Roman" w:hAnsi="Times New Roman"/>
          <w:sz w:val="24"/>
          <w:szCs w:val="24"/>
        </w:rPr>
        <w:t>Основными нормативными документами при проектировании объектов, размещаемых в общественно-деловых зонах, являются для:</w:t>
      </w:r>
    </w:p>
    <w:p w14:paraId="41B825F9" w14:textId="71DA6117" w:rsidR="001A76AE" w:rsidRPr="001A76AE" w:rsidRDefault="001A76AE" w:rsidP="001A76AE">
      <w:pPr>
        <w:pStyle w:val="ConsPlusNormal"/>
        <w:ind w:firstLine="709"/>
        <w:jc w:val="both"/>
        <w:rPr>
          <w:rFonts w:ascii="Times New Roman" w:hAnsi="Times New Roman"/>
          <w:sz w:val="24"/>
          <w:szCs w:val="24"/>
        </w:rPr>
      </w:pPr>
      <w:r w:rsidRPr="001A76AE">
        <w:rPr>
          <w:rFonts w:ascii="Times New Roman" w:hAnsi="Times New Roman"/>
          <w:sz w:val="24"/>
          <w:szCs w:val="24"/>
        </w:rPr>
        <w:t>общественных зданий и сооружений различного назначения, в том числе административных - СП 118.13330.2012, СП 44.13330.2011;</w:t>
      </w:r>
    </w:p>
    <w:p w14:paraId="5095AABB" w14:textId="77777777" w:rsidR="001A76AE" w:rsidRPr="001A76AE" w:rsidRDefault="001A76AE" w:rsidP="001A76AE">
      <w:pPr>
        <w:pStyle w:val="ConsPlusNormal"/>
        <w:ind w:firstLine="709"/>
        <w:jc w:val="both"/>
        <w:rPr>
          <w:rFonts w:ascii="Times New Roman" w:hAnsi="Times New Roman"/>
          <w:sz w:val="24"/>
          <w:szCs w:val="24"/>
        </w:rPr>
      </w:pPr>
      <w:r w:rsidRPr="001A76AE">
        <w:rPr>
          <w:rFonts w:ascii="Times New Roman" w:hAnsi="Times New Roman"/>
          <w:sz w:val="24"/>
          <w:szCs w:val="24"/>
        </w:rPr>
        <w:t>организаций социального обслуживания - СП 35-106-2003;</w:t>
      </w:r>
    </w:p>
    <w:p w14:paraId="18C3A9A5" w14:textId="77777777" w:rsidR="001A76AE" w:rsidRPr="001A76AE" w:rsidRDefault="001A76AE" w:rsidP="001A76AE">
      <w:pPr>
        <w:pStyle w:val="ConsPlusNormal"/>
        <w:ind w:firstLine="709"/>
        <w:jc w:val="both"/>
        <w:rPr>
          <w:rFonts w:ascii="Times New Roman" w:hAnsi="Times New Roman"/>
          <w:sz w:val="24"/>
          <w:szCs w:val="24"/>
        </w:rPr>
      </w:pPr>
      <w:r w:rsidRPr="001A76AE">
        <w:rPr>
          <w:rFonts w:ascii="Times New Roman" w:hAnsi="Times New Roman"/>
          <w:sz w:val="24"/>
          <w:szCs w:val="24"/>
        </w:rPr>
        <w:t>объектов физической культуры и спорта - СП 31-112-2004, СП 31-113-2004;</w:t>
      </w:r>
    </w:p>
    <w:p w14:paraId="305B72A6" w14:textId="047AD928" w:rsidR="00CD715F" w:rsidRPr="00EC18E1" w:rsidRDefault="001A76AE" w:rsidP="005403DC">
      <w:pPr>
        <w:pStyle w:val="ConsPlusNormal"/>
        <w:ind w:firstLine="709"/>
        <w:jc w:val="both"/>
        <w:rPr>
          <w:rFonts w:ascii="Times New Roman" w:hAnsi="Times New Roman"/>
          <w:sz w:val="24"/>
          <w:szCs w:val="24"/>
        </w:rPr>
      </w:pPr>
      <w:r w:rsidRPr="001A76AE">
        <w:rPr>
          <w:rFonts w:ascii="Times New Roman" w:hAnsi="Times New Roman"/>
          <w:sz w:val="24"/>
          <w:szCs w:val="24"/>
        </w:rPr>
        <w:t>культовых объектов - СП 31-103-99</w:t>
      </w:r>
      <w:r w:rsidR="00CD715F" w:rsidRPr="00EC18E1">
        <w:rPr>
          <w:rFonts w:ascii="Times New Roman" w:hAnsi="Times New Roman"/>
          <w:sz w:val="24"/>
          <w:szCs w:val="24"/>
        </w:rPr>
        <w:t>.</w:t>
      </w:r>
    </w:p>
    <w:p w14:paraId="3F4A1DDA" w14:textId="5EA0A0F0" w:rsidR="00CD715F" w:rsidRPr="00EC18E1" w:rsidRDefault="00CD715F" w:rsidP="00CD715F">
      <w:pPr>
        <w:pStyle w:val="3"/>
        <w:rPr>
          <w:rFonts w:ascii="Times New Roman" w:hAnsi="Times New Roman"/>
          <w:sz w:val="24"/>
        </w:rPr>
      </w:pPr>
      <w:bookmarkStart w:id="165" w:name="_Toc468271436"/>
      <w:bookmarkStart w:id="166" w:name="_Toc35337287"/>
      <w:bookmarkStart w:id="167" w:name="_Toc137548648"/>
      <w:r w:rsidRPr="00EC18E1">
        <w:rPr>
          <w:rFonts w:ascii="Times New Roman" w:hAnsi="Times New Roman"/>
          <w:sz w:val="24"/>
        </w:rPr>
        <w:t xml:space="preserve">Статья </w:t>
      </w:r>
      <w:r w:rsidR="00BC2E6F" w:rsidRPr="0059494D">
        <w:rPr>
          <w:rFonts w:ascii="Times New Roman" w:hAnsi="Times New Roman"/>
          <w:sz w:val="24"/>
        </w:rPr>
        <w:t>33</w:t>
      </w:r>
      <w:r w:rsidRPr="00EC18E1">
        <w:rPr>
          <w:rFonts w:ascii="Times New Roman" w:hAnsi="Times New Roman"/>
          <w:sz w:val="24"/>
        </w:rPr>
        <w:t xml:space="preserve">.1. О-1. </w:t>
      </w:r>
      <w:bookmarkEnd w:id="165"/>
      <w:bookmarkEnd w:id="166"/>
      <w:r w:rsidR="00150FF8">
        <w:rPr>
          <w:rFonts w:ascii="Times New Roman" w:hAnsi="Times New Roman"/>
          <w:sz w:val="24"/>
        </w:rPr>
        <w:t>Многофункциональная общественно-деловая зона.</w:t>
      </w:r>
      <w:bookmarkEnd w:id="167"/>
    </w:p>
    <w:p w14:paraId="7E31F4FD" w14:textId="77777777" w:rsidR="005403DC" w:rsidRDefault="005403DC" w:rsidP="00CD715F">
      <w:pPr>
        <w:spacing w:after="0" w:line="240" w:lineRule="auto"/>
        <w:ind w:firstLine="709"/>
        <w:jc w:val="both"/>
        <w:rPr>
          <w:rFonts w:ascii="Times New Roman" w:hAnsi="Times New Roman" w:cs="Times New Roman"/>
          <w:sz w:val="24"/>
          <w:szCs w:val="24"/>
        </w:rPr>
      </w:pPr>
    </w:p>
    <w:p w14:paraId="0A47B36F" w14:textId="2034D642" w:rsidR="00CD715F" w:rsidRDefault="00A739E2" w:rsidP="00A739E2">
      <w:pPr>
        <w:tabs>
          <w:tab w:val="num" w:pos="1128"/>
        </w:tabs>
        <w:spacing w:after="0" w:line="240" w:lineRule="auto"/>
        <w:ind w:firstLine="709"/>
        <w:jc w:val="both"/>
        <w:rPr>
          <w:rFonts w:ascii="Times New Roman" w:hAnsi="Times New Roman" w:cs="Times New Roman"/>
          <w:sz w:val="24"/>
          <w:szCs w:val="24"/>
        </w:rPr>
      </w:pPr>
      <w:r w:rsidRPr="00A739E2">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260C7752" w14:textId="7732E551" w:rsidR="00A739E2" w:rsidRDefault="00A739E2" w:rsidP="00A739E2">
      <w:pPr>
        <w:tabs>
          <w:tab w:val="num" w:pos="1128"/>
        </w:tabs>
        <w:spacing w:after="0" w:line="240" w:lineRule="auto"/>
        <w:ind w:firstLine="709"/>
        <w:jc w:val="both"/>
        <w:rPr>
          <w:rFonts w:ascii="Times New Roman" w:hAnsi="Times New Roman" w:cs="Times New Roman"/>
          <w:sz w:val="24"/>
          <w:szCs w:val="24"/>
        </w:rPr>
      </w:pPr>
    </w:p>
    <w:tbl>
      <w:tblPr>
        <w:tblW w:w="14930" w:type="dxa"/>
        <w:tblInd w:w="108" w:type="dxa"/>
        <w:tblLayout w:type="fixed"/>
        <w:tblLook w:val="0000" w:firstRow="0" w:lastRow="0" w:firstColumn="0" w:lastColumn="0" w:noHBand="0" w:noVBand="0"/>
      </w:tblPr>
      <w:tblGrid>
        <w:gridCol w:w="1551"/>
        <w:gridCol w:w="2840"/>
        <w:gridCol w:w="856"/>
        <w:gridCol w:w="1274"/>
        <w:gridCol w:w="11"/>
        <w:gridCol w:w="1548"/>
        <w:gridCol w:w="2822"/>
        <w:gridCol w:w="1583"/>
        <w:gridCol w:w="2420"/>
        <w:gridCol w:w="25"/>
      </w:tblGrid>
      <w:tr w:rsidR="00A739E2" w:rsidRPr="00A739E2" w14:paraId="1B87EFB6" w14:textId="77777777" w:rsidTr="00A739E2">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021F18DD"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E097F0B"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D5BC202" w14:textId="77777777" w:rsidR="00A739E2" w:rsidRPr="00A739E2" w:rsidRDefault="00A739E2" w:rsidP="00A739E2">
            <w:pPr>
              <w:autoSpaceDE w:val="0"/>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Код</w:t>
            </w:r>
          </w:p>
        </w:tc>
        <w:tc>
          <w:tcPr>
            <w:tcW w:w="9683" w:type="dxa"/>
            <w:gridSpan w:val="7"/>
            <w:tcBorders>
              <w:top w:val="single" w:sz="18" w:space="0" w:color="auto"/>
              <w:left w:val="single" w:sz="18" w:space="0" w:color="auto"/>
              <w:bottom w:val="single" w:sz="18" w:space="0" w:color="auto"/>
              <w:right w:val="single" w:sz="18" w:space="0" w:color="auto"/>
            </w:tcBorders>
            <w:shd w:val="clear" w:color="auto" w:fill="auto"/>
            <w:vAlign w:val="center"/>
          </w:tcPr>
          <w:p w14:paraId="542E9E9E"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739E2" w:rsidRPr="00A739E2" w14:paraId="6FE10F1D" w14:textId="77777777" w:rsidTr="00A739E2">
        <w:trPr>
          <w:gridAfter w:val="1"/>
          <w:wAfter w:w="25" w:type="dxa"/>
          <w:trHeight w:val="2294"/>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903EA90"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64A8129"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349DC7B"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c>
          <w:tcPr>
            <w:tcW w:w="2833"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239C4BAD"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E100264"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83"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0738884E"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Предельное количество этажей (предельная высота, м)</w:t>
            </w:r>
          </w:p>
        </w:tc>
        <w:tc>
          <w:tcPr>
            <w:tcW w:w="242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ED1C0E0"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739E2" w:rsidRPr="00A739E2" w14:paraId="486D3D2D" w14:textId="77777777" w:rsidTr="00F74F2C">
        <w:trPr>
          <w:gridAfter w:val="1"/>
          <w:wAfter w:w="25" w:type="dxa"/>
          <w:trHeight w:val="12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80DBF27"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26AF923"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CE46F82"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c>
          <w:tcPr>
            <w:tcW w:w="1285"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7296A61D"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мин</w:t>
            </w:r>
          </w:p>
        </w:tc>
        <w:tc>
          <w:tcPr>
            <w:tcW w:w="1548" w:type="dxa"/>
            <w:tcBorders>
              <w:top w:val="single" w:sz="18" w:space="0" w:color="auto"/>
              <w:left w:val="single" w:sz="18" w:space="0" w:color="auto"/>
              <w:bottom w:val="single" w:sz="18" w:space="0" w:color="auto"/>
              <w:right w:val="single" w:sz="18" w:space="0" w:color="auto"/>
            </w:tcBorders>
            <w:shd w:val="clear" w:color="auto" w:fill="auto"/>
            <w:vAlign w:val="center"/>
          </w:tcPr>
          <w:p w14:paraId="186FA936" w14:textId="77777777" w:rsidR="00A739E2" w:rsidRPr="00A739E2" w:rsidRDefault="00A739E2" w:rsidP="00A739E2">
            <w:pPr>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EBB4E11"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c>
          <w:tcPr>
            <w:tcW w:w="1583"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2AEA6A9"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c>
          <w:tcPr>
            <w:tcW w:w="242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13C7BFC" w14:textId="77777777" w:rsidR="00A739E2" w:rsidRPr="00A739E2" w:rsidRDefault="00A739E2" w:rsidP="00A739E2">
            <w:pPr>
              <w:snapToGrid w:val="0"/>
              <w:spacing w:after="0" w:line="240" w:lineRule="auto"/>
              <w:jc w:val="center"/>
              <w:rPr>
                <w:rFonts w:ascii="Times New Roman" w:hAnsi="Times New Roman" w:cs="Times New Roman"/>
                <w:b/>
                <w:bCs/>
                <w:sz w:val="20"/>
                <w:szCs w:val="20"/>
              </w:rPr>
            </w:pPr>
          </w:p>
        </w:tc>
      </w:tr>
      <w:tr w:rsidR="00A739E2" w:rsidRPr="00A739E2" w14:paraId="225994B6" w14:textId="77777777" w:rsidTr="00F74F2C">
        <w:trPr>
          <w:gridAfter w:val="1"/>
          <w:wAfter w:w="25" w:type="dxa"/>
        </w:trPr>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21D0BDE4" w14:textId="4B141F7F" w:rsidR="00A739E2" w:rsidRPr="00A739E2" w:rsidRDefault="00A739E2" w:rsidP="00A739E2">
            <w:pPr>
              <w:tabs>
                <w:tab w:val="left" w:pos="1440"/>
              </w:tabs>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6011A5CC" w14:textId="5E09377B" w:rsidR="00A739E2" w:rsidRPr="00A739E2" w:rsidRDefault="00A739E2" w:rsidP="00A739E2">
            <w:pPr>
              <w:tabs>
                <w:tab w:val="left" w:pos="1440"/>
              </w:tabs>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20127860" w14:textId="22A25C8D" w:rsidR="00A739E2" w:rsidRPr="00A739E2" w:rsidRDefault="00A739E2" w:rsidP="00A739E2">
            <w:pPr>
              <w:tabs>
                <w:tab w:val="left" w:pos="1440"/>
              </w:tabs>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3</w:t>
            </w:r>
          </w:p>
        </w:tc>
        <w:tc>
          <w:tcPr>
            <w:tcW w:w="1285"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7FA0B89D" w14:textId="49C55228" w:rsidR="00A739E2" w:rsidRPr="00A739E2" w:rsidRDefault="00A739E2" w:rsidP="00A739E2">
            <w:pPr>
              <w:tabs>
                <w:tab w:val="left" w:pos="1440"/>
              </w:tabs>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4</w:t>
            </w:r>
          </w:p>
        </w:tc>
        <w:tc>
          <w:tcPr>
            <w:tcW w:w="1548" w:type="dxa"/>
            <w:tcBorders>
              <w:top w:val="single" w:sz="18" w:space="0" w:color="auto"/>
              <w:left w:val="single" w:sz="18" w:space="0" w:color="auto"/>
              <w:bottom w:val="single" w:sz="18" w:space="0" w:color="auto"/>
              <w:right w:val="single" w:sz="18" w:space="0" w:color="auto"/>
            </w:tcBorders>
            <w:shd w:val="clear" w:color="auto" w:fill="auto"/>
          </w:tcPr>
          <w:p w14:paraId="53D752A6" w14:textId="31EDA691" w:rsidR="00A739E2" w:rsidRPr="00A739E2" w:rsidRDefault="00A739E2" w:rsidP="00A739E2">
            <w:pPr>
              <w:tabs>
                <w:tab w:val="left" w:pos="1440"/>
              </w:tabs>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068A8EA3" w14:textId="051BE0F2" w:rsidR="00A739E2" w:rsidRPr="00A739E2" w:rsidRDefault="00A739E2" w:rsidP="00A739E2">
            <w:pPr>
              <w:tabs>
                <w:tab w:val="left" w:pos="1440"/>
              </w:tabs>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6</w:t>
            </w:r>
          </w:p>
        </w:tc>
        <w:tc>
          <w:tcPr>
            <w:tcW w:w="1583" w:type="dxa"/>
            <w:tcBorders>
              <w:top w:val="single" w:sz="18" w:space="0" w:color="auto"/>
              <w:left w:val="single" w:sz="18" w:space="0" w:color="auto"/>
              <w:bottom w:val="single" w:sz="18" w:space="0" w:color="auto"/>
              <w:right w:val="single" w:sz="18" w:space="0" w:color="auto"/>
            </w:tcBorders>
            <w:shd w:val="clear" w:color="auto" w:fill="auto"/>
            <w:vAlign w:val="center"/>
          </w:tcPr>
          <w:p w14:paraId="0C8EBF03" w14:textId="19915658" w:rsidR="00A739E2" w:rsidRPr="00A739E2" w:rsidRDefault="00A739E2" w:rsidP="00A739E2">
            <w:pPr>
              <w:tabs>
                <w:tab w:val="left" w:pos="1440"/>
              </w:tabs>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7</w:t>
            </w:r>
          </w:p>
        </w:tc>
        <w:tc>
          <w:tcPr>
            <w:tcW w:w="2420" w:type="dxa"/>
            <w:tcBorders>
              <w:top w:val="single" w:sz="18" w:space="0" w:color="auto"/>
              <w:left w:val="single" w:sz="18" w:space="0" w:color="auto"/>
              <w:bottom w:val="single" w:sz="18" w:space="0" w:color="auto"/>
              <w:right w:val="single" w:sz="18" w:space="0" w:color="auto"/>
            </w:tcBorders>
            <w:shd w:val="clear" w:color="auto" w:fill="auto"/>
            <w:vAlign w:val="center"/>
          </w:tcPr>
          <w:p w14:paraId="5B42879E" w14:textId="77AA2ACF" w:rsidR="00A739E2" w:rsidRPr="00A739E2" w:rsidRDefault="00A739E2" w:rsidP="00A739E2">
            <w:pPr>
              <w:tabs>
                <w:tab w:val="left" w:pos="1440"/>
              </w:tabs>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8</w:t>
            </w:r>
          </w:p>
        </w:tc>
      </w:tr>
      <w:tr w:rsidR="00A739E2" w:rsidRPr="00A739E2" w14:paraId="15C9930F" w14:textId="77777777" w:rsidTr="00F74F2C">
        <w:trPr>
          <w:gridAfter w:val="1"/>
          <w:wAfter w:w="25" w:type="dxa"/>
          <w:trHeight w:val="183"/>
        </w:trPr>
        <w:tc>
          <w:tcPr>
            <w:tcW w:w="1551" w:type="dxa"/>
            <w:vMerge w:val="restart"/>
            <w:tcBorders>
              <w:top w:val="single" w:sz="18" w:space="0" w:color="auto"/>
              <w:left w:val="single" w:sz="4" w:space="0" w:color="000000"/>
            </w:tcBorders>
            <w:shd w:val="clear" w:color="auto" w:fill="FFF2CC"/>
            <w:vAlign w:val="center"/>
          </w:tcPr>
          <w:p w14:paraId="61AADB90"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72B60E28"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color w:val="000000"/>
                <w:sz w:val="20"/>
                <w:szCs w:val="20"/>
              </w:rPr>
              <w:t>размещение гаражей для собственных нужд</w:t>
            </w:r>
          </w:p>
        </w:tc>
        <w:tc>
          <w:tcPr>
            <w:tcW w:w="856" w:type="dxa"/>
            <w:tcBorders>
              <w:top w:val="single" w:sz="18" w:space="0" w:color="auto"/>
              <w:left w:val="single" w:sz="4" w:space="0" w:color="000000"/>
              <w:bottom w:val="single" w:sz="4" w:space="0" w:color="000000"/>
            </w:tcBorders>
            <w:shd w:val="clear" w:color="auto" w:fill="FFF2CC"/>
            <w:vAlign w:val="center"/>
          </w:tcPr>
          <w:p w14:paraId="4D4A157B"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2.7.2</w:t>
            </w:r>
          </w:p>
        </w:tc>
        <w:tc>
          <w:tcPr>
            <w:tcW w:w="1285" w:type="dxa"/>
            <w:gridSpan w:val="2"/>
            <w:tcBorders>
              <w:top w:val="single" w:sz="18" w:space="0" w:color="auto"/>
              <w:left w:val="single" w:sz="4" w:space="0" w:color="000000"/>
              <w:bottom w:val="single" w:sz="4" w:space="0" w:color="000000"/>
            </w:tcBorders>
            <w:shd w:val="clear" w:color="auto" w:fill="FFF2CC"/>
            <w:vAlign w:val="center"/>
          </w:tcPr>
          <w:p w14:paraId="2E2700C0"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30</w:t>
            </w:r>
          </w:p>
        </w:tc>
        <w:tc>
          <w:tcPr>
            <w:tcW w:w="1548" w:type="dxa"/>
            <w:tcBorders>
              <w:top w:val="single" w:sz="18" w:space="0" w:color="auto"/>
              <w:left w:val="single" w:sz="4" w:space="0" w:color="000000"/>
              <w:bottom w:val="single" w:sz="4" w:space="0" w:color="000000"/>
            </w:tcBorders>
            <w:shd w:val="clear" w:color="auto" w:fill="FFF2CC"/>
            <w:vAlign w:val="center"/>
          </w:tcPr>
          <w:p w14:paraId="2954A343"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2F080F31"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18" w:space="0" w:color="auto"/>
              <w:left w:val="single" w:sz="4" w:space="0" w:color="000000"/>
              <w:bottom w:val="single" w:sz="4" w:space="0" w:color="000000"/>
            </w:tcBorders>
            <w:shd w:val="clear" w:color="auto" w:fill="FFF2CC"/>
            <w:vAlign w:val="center"/>
          </w:tcPr>
          <w:p w14:paraId="633B9A13"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1(4)</w:t>
            </w:r>
          </w:p>
        </w:tc>
        <w:tc>
          <w:tcPr>
            <w:tcW w:w="2420"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0092AB7D"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r w:rsidR="00A739E2" w:rsidRPr="00A739E2" w14:paraId="049DD167"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711B6636"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32D2110"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355A3336"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3.1.1</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606B74A2"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56658C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12686951"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A9D038B"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39603EB9"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35771118"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3D793CC"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социальное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704DB6EC"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3.2</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706F7650"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7F1AE18E"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454C069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0A58807" w14:textId="51F9A3E9" w:rsidR="00A739E2" w:rsidRPr="00A739E2" w:rsidRDefault="006D0320" w:rsidP="00A739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r>
      <w:tr w:rsidR="00A739E2" w:rsidRPr="00A739E2" w14:paraId="173F2B5F"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3C53124E"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9F1FEAB"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бытовое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33C3D923"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3.3</w:t>
            </w:r>
          </w:p>
        </w:tc>
        <w:tc>
          <w:tcPr>
            <w:tcW w:w="1274" w:type="dxa"/>
            <w:tcBorders>
              <w:top w:val="single" w:sz="4" w:space="0" w:color="000000"/>
              <w:left w:val="single" w:sz="4" w:space="0" w:color="000000"/>
              <w:bottom w:val="single" w:sz="4" w:space="0" w:color="000000"/>
            </w:tcBorders>
            <w:shd w:val="clear" w:color="auto" w:fill="FFF2CC"/>
            <w:vAlign w:val="center"/>
          </w:tcPr>
          <w:p w14:paraId="7B6DE695"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1000</w:t>
            </w:r>
          </w:p>
        </w:tc>
        <w:tc>
          <w:tcPr>
            <w:tcW w:w="1559" w:type="dxa"/>
            <w:gridSpan w:val="2"/>
            <w:tcBorders>
              <w:top w:val="single" w:sz="4" w:space="0" w:color="000000"/>
              <w:left w:val="single" w:sz="4" w:space="0" w:color="000000"/>
              <w:bottom w:val="single" w:sz="4" w:space="0" w:color="000000"/>
            </w:tcBorders>
            <w:shd w:val="clear" w:color="auto" w:fill="FFF2CC"/>
            <w:vAlign w:val="center"/>
          </w:tcPr>
          <w:p w14:paraId="4233DE49" w14:textId="77777777" w:rsidR="00A739E2" w:rsidRPr="00A739E2" w:rsidRDefault="00A739E2" w:rsidP="00A739E2">
            <w:pPr>
              <w:tabs>
                <w:tab w:val="left" w:pos="1201"/>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AE36F9C"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623D8C63"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E3F8E33" w14:textId="23EAF726" w:rsidR="00A739E2" w:rsidRPr="00A739E2" w:rsidRDefault="006D0320" w:rsidP="00A739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r>
      <w:tr w:rsidR="00A739E2" w:rsidRPr="00A739E2" w14:paraId="23B015AD"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6D6FA444"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EFDACDA"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дошкольное, начальное и среднее общее образование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14DD139F"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3.5.1</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004667F3"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80E76B2"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4DEC64F4"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4(15)</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0E9C826"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33453417"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353C4659"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46381A9"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объекты культурно-досуговой деятельности</w:t>
            </w:r>
          </w:p>
        </w:tc>
        <w:tc>
          <w:tcPr>
            <w:tcW w:w="856" w:type="dxa"/>
            <w:tcBorders>
              <w:top w:val="single" w:sz="4" w:space="0" w:color="000000"/>
              <w:left w:val="single" w:sz="4" w:space="0" w:color="000000"/>
              <w:bottom w:val="single" w:sz="4" w:space="0" w:color="000000"/>
            </w:tcBorders>
            <w:shd w:val="clear" w:color="auto" w:fill="FFF2CC"/>
            <w:vAlign w:val="center"/>
          </w:tcPr>
          <w:p w14:paraId="587210DD"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3.6.1</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2AFDD5FD"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7070D5F"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1498D3C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60119BD"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5BCAAE4E"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00EC1453"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7BD46FF1"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религиозное использование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1FD76ECF"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3.7</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26C2BCC3"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7D05C3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2F6E2F27"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113B31A"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1220D108"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098DD994"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1E0C42E"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государственное управление</w:t>
            </w:r>
          </w:p>
        </w:tc>
        <w:tc>
          <w:tcPr>
            <w:tcW w:w="856" w:type="dxa"/>
            <w:tcBorders>
              <w:top w:val="single" w:sz="4" w:space="0" w:color="000000"/>
              <w:left w:val="single" w:sz="4" w:space="0" w:color="000000"/>
              <w:bottom w:val="single" w:sz="4" w:space="0" w:color="000000"/>
            </w:tcBorders>
            <w:shd w:val="clear" w:color="auto" w:fill="FFF2CC"/>
            <w:vAlign w:val="center"/>
          </w:tcPr>
          <w:p w14:paraId="46D2E224"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3.8.1</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233A5938"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07D8087"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39B883F3"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6AAD0FF"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2736A3BD"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0FFFE644"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73187AE"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деловое управление</w:t>
            </w:r>
          </w:p>
        </w:tc>
        <w:tc>
          <w:tcPr>
            <w:tcW w:w="856" w:type="dxa"/>
            <w:tcBorders>
              <w:top w:val="single" w:sz="4" w:space="0" w:color="000000"/>
              <w:left w:val="single" w:sz="4" w:space="0" w:color="000000"/>
              <w:bottom w:val="single" w:sz="4" w:space="0" w:color="000000"/>
            </w:tcBorders>
            <w:shd w:val="clear" w:color="auto" w:fill="FFF2CC"/>
            <w:vAlign w:val="center"/>
          </w:tcPr>
          <w:p w14:paraId="722F1B43"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4.1</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1435DF9D"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71D050B1"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5;</w:t>
            </w:r>
          </w:p>
          <w:p w14:paraId="5FB47B27"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от красной линий улиц – 5;</w:t>
            </w:r>
          </w:p>
          <w:p w14:paraId="29E573E4"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от красной линии проездов - 3</w:t>
            </w:r>
          </w:p>
        </w:tc>
        <w:tc>
          <w:tcPr>
            <w:tcW w:w="1583" w:type="dxa"/>
            <w:tcBorders>
              <w:top w:val="single" w:sz="4" w:space="0" w:color="000000"/>
              <w:left w:val="single" w:sz="4" w:space="0" w:color="000000"/>
              <w:bottom w:val="single" w:sz="4" w:space="0" w:color="000000"/>
            </w:tcBorders>
            <w:shd w:val="clear" w:color="auto" w:fill="FFF2CC"/>
            <w:vAlign w:val="center"/>
          </w:tcPr>
          <w:p w14:paraId="629BBACE"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B5A6DE5"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78107067"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76345051"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FFA1847"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рынки</w:t>
            </w:r>
          </w:p>
        </w:tc>
        <w:tc>
          <w:tcPr>
            <w:tcW w:w="856" w:type="dxa"/>
            <w:tcBorders>
              <w:top w:val="single" w:sz="4" w:space="0" w:color="000000"/>
              <w:left w:val="single" w:sz="4" w:space="0" w:color="000000"/>
              <w:bottom w:val="single" w:sz="4" w:space="0" w:color="000000"/>
            </w:tcBorders>
            <w:shd w:val="clear" w:color="auto" w:fill="FFF2CC"/>
            <w:vAlign w:val="center"/>
          </w:tcPr>
          <w:p w14:paraId="48824884"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4.3</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4924B8EF"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0D77F85"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p>
        </w:tc>
        <w:tc>
          <w:tcPr>
            <w:tcW w:w="1583" w:type="dxa"/>
            <w:tcBorders>
              <w:top w:val="single" w:sz="4" w:space="0" w:color="000000"/>
              <w:left w:val="single" w:sz="4" w:space="0" w:color="000000"/>
              <w:bottom w:val="single" w:sz="4" w:space="0" w:color="000000"/>
            </w:tcBorders>
            <w:shd w:val="clear" w:color="auto" w:fill="FFF2CC"/>
            <w:vAlign w:val="center"/>
          </w:tcPr>
          <w:p w14:paraId="0643CADD"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2(9)</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1CA46F1"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4262EF1A"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29B50C24"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19F8A23"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магазины</w:t>
            </w:r>
          </w:p>
        </w:tc>
        <w:tc>
          <w:tcPr>
            <w:tcW w:w="856" w:type="dxa"/>
            <w:tcBorders>
              <w:top w:val="single" w:sz="4" w:space="0" w:color="000000"/>
              <w:left w:val="single" w:sz="4" w:space="0" w:color="000000"/>
              <w:bottom w:val="single" w:sz="4" w:space="0" w:color="000000"/>
            </w:tcBorders>
            <w:shd w:val="clear" w:color="auto" w:fill="FFF2CC"/>
            <w:vAlign w:val="center"/>
          </w:tcPr>
          <w:p w14:paraId="00831804"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4.4</w:t>
            </w:r>
          </w:p>
        </w:tc>
        <w:tc>
          <w:tcPr>
            <w:tcW w:w="1274" w:type="dxa"/>
            <w:tcBorders>
              <w:top w:val="single" w:sz="4" w:space="0" w:color="000000"/>
              <w:left w:val="single" w:sz="4" w:space="0" w:color="000000"/>
              <w:bottom w:val="single" w:sz="4" w:space="0" w:color="000000"/>
            </w:tcBorders>
            <w:shd w:val="clear" w:color="auto" w:fill="FFF2CC"/>
            <w:vAlign w:val="center"/>
          </w:tcPr>
          <w:p w14:paraId="403D06E1"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200</w:t>
            </w:r>
          </w:p>
        </w:tc>
        <w:tc>
          <w:tcPr>
            <w:tcW w:w="1559" w:type="dxa"/>
            <w:gridSpan w:val="2"/>
            <w:tcBorders>
              <w:top w:val="single" w:sz="4" w:space="0" w:color="000000"/>
              <w:left w:val="single" w:sz="4" w:space="0" w:color="000000"/>
              <w:bottom w:val="single" w:sz="4" w:space="0" w:color="000000"/>
            </w:tcBorders>
            <w:shd w:val="clear" w:color="auto" w:fill="FFF2CC"/>
            <w:vAlign w:val="center"/>
          </w:tcPr>
          <w:p w14:paraId="003DACC7"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919EE5C"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52DA35BC"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4(20)</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84C4E42"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80</w:t>
            </w:r>
          </w:p>
        </w:tc>
      </w:tr>
      <w:tr w:rsidR="00A739E2" w:rsidRPr="00A739E2" w14:paraId="0948B8C7"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687B89F7"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668BA8B"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банковская и страховая деятельность</w:t>
            </w:r>
          </w:p>
        </w:tc>
        <w:tc>
          <w:tcPr>
            <w:tcW w:w="856" w:type="dxa"/>
            <w:tcBorders>
              <w:top w:val="single" w:sz="4" w:space="0" w:color="000000"/>
              <w:left w:val="single" w:sz="4" w:space="0" w:color="000000"/>
              <w:bottom w:val="single" w:sz="4" w:space="0" w:color="000000"/>
            </w:tcBorders>
            <w:shd w:val="clear" w:color="auto" w:fill="FFF2CC"/>
            <w:vAlign w:val="center"/>
          </w:tcPr>
          <w:p w14:paraId="5AC96353"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4.5</w:t>
            </w:r>
          </w:p>
        </w:tc>
        <w:tc>
          <w:tcPr>
            <w:tcW w:w="1274" w:type="dxa"/>
            <w:tcBorders>
              <w:top w:val="single" w:sz="4" w:space="0" w:color="000000"/>
              <w:left w:val="single" w:sz="4" w:space="0" w:color="000000"/>
              <w:bottom w:val="single" w:sz="4" w:space="0" w:color="000000"/>
            </w:tcBorders>
            <w:shd w:val="clear" w:color="auto" w:fill="FFF2CC"/>
            <w:vAlign w:val="center"/>
          </w:tcPr>
          <w:p w14:paraId="7AF45884"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2000</w:t>
            </w:r>
          </w:p>
        </w:tc>
        <w:tc>
          <w:tcPr>
            <w:tcW w:w="1559" w:type="dxa"/>
            <w:gridSpan w:val="2"/>
            <w:tcBorders>
              <w:top w:val="single" w:sz="4" w:space="0" w:color="000000"/>
              <w:left w:val="single" w:sz="4" w:space="0" w:color="000000"/>
              <w:bottom w:val="single" w:sz="4" w:space="0" w:color="000000"/>
            </w:tcBorders>
            <w:shd w:val="clear" w:color="auto" w:fill="FFF2CC"/>
            <w:vAlign w:val="center"/>
          </w:tcPr>
          <w:p w14:paraId="0AF4B957"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976FBF8"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14AD503C"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7EBB9EE"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355AFD57"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45E5718D"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E41FE19"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общественное питание</w:t>
            </w:r>
          </w:p>
        </w:tc>
        <w:tc>
          <w:tcPr>
            <w:tcW w:w="856" w:type="dxa"/>
            <w:tcBorders>
              <w:top w:val="single" w:sz="4" w:space="0" w:color="000000"/>
              <w:left w:val="single" w:sz="4" w:space="0" w:color="000000"/>
              <w:bottom w:val="single" w:sz="4" w:space="0" w:color="000000"/>
            </w:tcBorders>
            <w:shd w:val="clear" w:color="auto" w:fill="FFF2CC"/>
            <w:vAlign w:val="center"/>
          </w:tcPr>
          <w:p w14:paraId="14BDD0B0"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4.6</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50FBADFA"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24E38F1"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6DEB6FAE"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2(9)</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C286942"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80</w:t>
            </w:r>
          </w:p>
        </w:tc>
      </w:tr>
      <w:tr w:rsidR="00A739E2" w:rsidRPr="00A739E2" w14:paraId="4533D2F8"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7EB5CFE3"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FF53D24"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гостиничное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1E37435B"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4.7</w:t>
            </w:r>
          </w:p>
        </w:tc>
        <w:tc>
          <w:tcPr>
            <w:tcW w:w="1274" w:type="dxa"/>
            <w:tcBorders>
              <w:top w:val="single" w:sz="4" w:space="0" w:color="000000"/>
              <w:left w:val="single" w:sz="4" w:space="0" w:color="000000"/>
              <w:bottom w:val="single" w:sz="4" w:space="0" w:color="000000"/>
            </w:tcBorders>
            <w:shd w:val="clear" w:color="auto" w:fill="FFF2CC"/>
            <w:vAlign w:val="center"/>
          </w:tcPr>
          <w:p w14:paraId="491FB327"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600</w:t>
            </w:r>
          </w:p>
        </w:tc>
        <w:tc>
          <w:tcPr>
            <w:tcW w:w="1559" w:type="dxa"/>
            <w:gridSpan w:val="2"/>
            <w:tcBorders>
              <w:top w:val="single" w:sz="4" w:space="0" w:color="000000"/>
              <w:left w:val="single" w:sz="4" w:space="0" w:color="000000"/>
              <w:bottom w:val="single" w:sz="4" w:space="0" w:color="000000"/>
            </w:tcBorders>
            <w:shd w:val="clear" w:color="auto" w:fill="FFF2CC"/>
            <w:vAlign w:val="center"/>
          </w:tcPr>
          <w:p w14:paraId="6028C8BE"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7A9F83E"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6EA5267B"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2(9)</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0C23338"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2B7BDCB1"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703155F3"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FBB2DA9"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развлекательные мероприятия</w:t>
            </w:r>
          </w:p>
        </w:tc>
        <w:tc>
          <w:tcPr>
            <w:tcW w:w="856" w:type="dxa"/>
            <w:tcBorders>
              <w:top w:val="single" w:sz="4" w:space="0" w:color="000000"/>
              <w:left w:val="single" w:sz="4" w:space="0" w:color="000000"/>
              <w:bottom w:val="single" w:sz="4" w:space="0" w:color="000000"/>
            </w:tcBorders>
            <w:shd w:val="clear" w:color="auto" w:fill="FFF2CC"/>
            <w:vAlign w:val="center"/>
          </w:tcPr>
          <w:p w14:paraId="3AD372E7"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4.8.1</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5CEBDED5"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FD08631"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5DB8E675" w14:textId="725729F1" w:rsidR="00A739E2" w:rsidRPr="00BC2E6F" w:rsidRDefault="00A739E2" w:rsidP="00A739E2">
            <w:pPr>
              <w:tabs>
                <w:tab w:val="left" w:pos="1440"/>
              </w:tabs>
              <w:spacing w:after="0" w:line="240" w:lineRule="auto"/>
              <w:jc w:val="center"/>
              <w:rPr>
                <w:rFonts w:ascii="Times New Roman" w:hAnsi="Times New Roman" w:cs="Times New Roman"/>
                <w:sz w:val="20"/>
                <w:szCs w:val="20"/>
                <w:lang w:val="en-US"/>
              </w:rPr>
            </w:pPr>
            <w:r w:rsidRPr="00A739E2">
              <w:rPr>
                <w:rFonts w:ascii="Times New Roman" w:hAnsi="Times New Roman" w:cs="Times New Roman"/>
                <w:sz w:val="20"/>
                <w:szCs w:val="20"/>
              </w:rPr>
              <w:t>2</w:t>
            </w:r>
            <w:r w:rsidR="00BC2E6F">
              <w:rPr>
                <w:rFonts w:ascii="Times New Roman" w:hAnsi="Times New Roman" w:cs="Times New Roman"/>
                <w:sz w:val="20"/>
                <w:szCs w:val="20"/>
                <w:lang w:val="en-US"/>
              </w:rPr>
              <w:t>(9)</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96DFC7C" w14:textId="2D8CE954" w:rsidR="00A739E2" w:rsidRPr="00A739E2" w:rsidRDefault="006D0320" w:rsidP="00A739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r>
      <w:tr w:rsidR="00A739E2" w:rsidRPr="00A739E2" w14:paraId="3E6054A9"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49CE3C41"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7EA6E2C"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обеспечение дорожного отдыха</w:t>
            </w:r>
          </w:p>
        </w:tc>
        <w:tc>
          <w:tcPr>
            <w:tcW w:w="856" w:type="dxa"/>
            <w:tcBorders>
              <w:top w:val="single" w:sz="4" w:space="0" w:color="000000"/>
              <w:left w:val="single" w:sz="4" w:space="0" w:color="000000"/>
              <w:bottom w:val="single" w:sz="4" w:space="0" w:color="000000"/>
            </w:tcBorders>
            <w:shd w:val="clear" w:color="auto" w:fill="FFF2CC"/>
            <w:vAlign w:val="center"/>
          </w:tcPr>
          <w:p w14:paraId="47913852"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4.9.1.2</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292A6D52"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BB099DC"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210B7A2B" w14:textId="11101AFD" w:rsidR="00A739E2" w:rsidRPr="00BC2E6F" w:rsidRDefault="00A739E2" w:rsidP="00A739E2">
            <w:pPr>
              <w:tabs>
                <w:tab w:val="left" w:pos="1440"/>
              </w:tabs>
              <w:spacing w:after="0" w:line="240" w:lineRule="auto"/>
              <w:jc w:val="center"/>
              <w:rPr>
                <w:rFonts w:ascii="Times New Roman" w:hAnsi="Times New Roman" w:cs="Times New Roman"/>
                <w:sz w:val="20"/>
                <w:szCs w:val="20"/>
                <w:lang w:val="en-US"/>
              </w:rPr>
            </w:pPr>
            <w:r w:rsidRPr="00A739E2">
              <w:rPr>
                <w:rFonts w:ascii="Times New Roman" w:hAnsi="Times New Roman" w:cs="Times New Roman"/>
                <w:sz w:val="20"/>
                <w:szCs w:val="20"/>
              </w:rPr>
              <w:t>2</w:t>
            </w:r>
            <w:r w:rsidR="00BC2E6F">
              <w:rPr>
                <w:rFonts w:ascii="Times New Roman" w:hAnsi="Times New Roman" w:cs="Times New Roman"/>
                <w:sz w:val="20"/>
                <w:szCs w:val="20"/>
                <w:lang w:val="en-US"/>
              </w:rPr>
              <w:t>(9)</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05A9704"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3CDD004D"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109CB9EE"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7958D77"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автомобильные мойки</w:t>
            </w:r>
          </w:p>
        </w:tc>
        <w:tc>
          <w:tcPr>
            <w:tcW w:w="856" w:type="dxa"/>
            <w:tcBorders>
              <w:top w:val="single" w:sz="4" w:space="0" w:color="000000"/>
              <w:left w:val="single" w:sz="4" w:space="0" w:color="000000"/>
              <w:bottom w:val="single" w:sz="4" w:space="0" w:color="000000"/>
            </w:tcBorders>
            <w:shd w:val="clear" w:color="auto" w:fill="FFF2CC"/>
            <w:vAlign w:val="center"/>
          </w:tcPr>
          <w:p w14:paraId="6F60FC4C"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4.9.1.3</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76BBE94A"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1F1BB7D"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51B26AC6" w14:textId="0EDCBD3D" w:rsidR="00A739E2" w:rsidRPr="00BC2E6F" w:rsidRDefault="00A739E2" w:rsidP="00A739E2">
            <w:pPr>
              <w:tabs>
                <w:tab w:val="left" w:pos="1440"/>
              </w:tabs>
              <w:spacing w:after="0" w:line="240" w:lineRule="auto"/>
              <w:jc w:val="center"/>
              <w:rPr>
                <w:rFonts w:ascii="Times New Roman" w:hAnsi="Times New Roman" w:cs="Times New Roman"/>
                <w:sz w:val="20"/>
                <w:szCs w:val="20"/>
                <w:lang w:val="en-US"/>
              </w:rPr>
            </w:pPr>
            <w:r w:rsidRPr="00A739E2">
              <w:rPr>
                <w:rFonts w:ascii="Times New Roman" w:hAnsi="Times New Roman" w:cs="Times New Roman"/>
                <w:sz w:val="20"/>
                <w:szCs w:val="20"/>
              </w:rPr>
              <w:t>2</w:t>
            </w:r>
            <w:r w:rsidR="00BC2E6F">
              <w:rPr>
                <w:rFonts w:ascii="Times New Roman" w:hAnsi="Times New Roman" w:cs="Times New Roman"/>
                <w:sz w:val="20"/>
                <w:szCs w:val="20"/>
                <w:lang w:val="en-US"/>
              </w:rPr>
              <w:t>(9)</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4B708E5"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79975F11"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05614BEA"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0A9FD7E"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отдых (рекреация)</w:t>
            </w:r>
          </w:p>
        </w:tc>
        <w:tc>
          <w:tcPr>
            <w:tcW w:w="856" w:type="dxa"/>
            <w:tcBorders>
              <w:top w:val="single" w:sz="4" w:space="0" w:color="000000"/>
              <w:left w:val="single" w:sz="4" w:space="0" w:color="000000"/>
              <w:bottom w:val="single" w:sz="4" w:space="0" w:color="000000"/>
            </w:tcBorders>
            <w:shd w:val="clear" w:color="auto" w:fill="FFF2CC"/>
            <w:vAlign w:val="center"/>
          </w:tcPr>
          <w:p w14:paraId="146E8811"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5.0</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6F66BDFB"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393284D"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4F7DF999"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2(9)</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EDD4471"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5E876C47"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3F26FBF9"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59D4F68"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площадки для занятий спортом</w:t>
            </w:r>
          </w:p>
        </w:tc>
        <w:tc>
          <w:tcPr>
            <w:tcW w:w="856" w:type="dxa"/>
            <w:tcBorders>
              <w:top w:val="single" w:sz="4" w:space="0" w:color="000000"/>
              <w:left w:val="single" w:sz="4" w:space="0" w:color="000000"/>
              <w:bottom w:val="single" w:sz="4" w:space="0" w:color="000000"/>
            </w:tcBorders>
            <w:shd w:val="clear" w:color="auto" w:fill="FFF2CC"/>
            <w:vAlign w:val="center"/>
          </w:tcPr>
          <w:p w14:paraId="0EFC1B5B"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5.1.3</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78B22BFA"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64DFF51"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5948BD09"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688F0B6"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7CF31515" w14:textId="77777777" w:rsidTr="00A739E2">
        <w:trPr>
          <w:gridAfter w:val="1"/>
          <w:wAfter w:w="25" w:type="dxa"/>
          <w:trHeight w:val="183"/>
        </w:trPr>
        <w:tc>
          <w:tcPr>
            <w:tcW w:w="1551" w:type="dxa"/>
            <w:vMerge/>
            <w:tcBorders>
              <w:left w:val="single" w:sz="4" w:space="0" w:color="000000"/>
            </w:tcBorders>
            <w:shd w:val="clear" w:color="auto" w:fill="FFF2CC"/>
            <w:vAlign w:val="center"/>
          </w:tcPr>
          <w:p w14:paraId="0C51CACB" w14:textId="77777777" w:rsidR="00A739E2" w:rsidRPr="00A739E2" w:rsidRDefault="00A739E2" w:rsidP="00A739E2">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8DD8FE9"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26E6A008"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12.0</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78962A32"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3DDB175"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1583" w:type="dxa"/>
            <w:tcBorders>
              <w:top w:val="single" w:sz="4" w:space="0" w:color="000000"/>
              <w:left w:val="single" w:sz="4" w:space="0" w:color="000000"/>
              <w:bottom w:val="single" w:sz="4" w:space="0" w:color="000000"/>
            </w:tcBorders>
            <w:shd w:val="clear" w:color="auto" w:fill="FFF2CC"/>
            <w:vAlign w:val="center"/>
          </w:tcPr>
          <w:p w14:paraId="5AEDA18E"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95BAC6F"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1CEBA4AC" w14:textId="77777777" w:rsidTr="00A739E2">
        <w:trPr>
          <w:gridAfter w:val="1"/>
          <w:wAfter w:w="25" w:type="dxa"/>
          <w:trHeight w:val="579"/>
        </w:trPr>
        <w:tc>
          <w:tcPr>
            <w:tcW w:w="1551" w:type="dxa"/>
            <w:vMerge w:val="restart"/>
            <w:tcBorders>
              <w:top w:val="single" w:sz="4" w:space="0" w:color="000000"/>
              <w:left w:val="single" w:sz="4" w:space="0" w:color="000000"/>
            </w:tcBorders>
            <w:shd w:val="clear" w:color="auto" w:fill="E2EFD9"/>
            <w:vAlign w:val="center"/>
          </w:tcPr>
          <w:p w14:paraId="147CC303" w14:textId="77777777" w:rsidR="00A739E2" w:rsidRPr="00A739E2" w:rsidRDefault="00A739E2" w:rsidP="00A739E2">
            <w:pPr>
              <w:tabs>
                <w:tab w:val="left" w:pos="1440"/>
              </w:tabs>
              <w:spacing w:after="0" w:line="240" w:lineRule="auto"/>
              <w:jc w:val="center"/>
              <w:rPr>
                <w:rFonts w:ascii="Times New Roman" w:hAnsi="Times New Roman" w:cs="Times New Roman"/>
                <w:b/>
                <w:bCs/>
                <w:sz w:val="20"/>
                <w:szCs w:val="20"/>
              </w:rPr>
            </w:pPr>
            <w:r w:rsidRPr="00A739E2">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000000"/>
              <w:bottom w:val="single" w:sz="4" w:space="0" w:color="000000"/>
            </w:tcBorders>
            <w:shd w:val="clear" w:color="auto" w:fill="E2EFD9"/>
            <w:vAlign w:val="center"/>
          </w:tcPr>
          <w:p w14:paraId="115211A6"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обеспечение занятий спортом в помещениях</w:t>
            </w:r>
          </w:p>
        </w:tc>
        <w:tc>
          <w:tcPr>
            <w:tcW w:w="856" w:type="dxa"/>
            <w:tcBorders>
              <w:top w:val="single" w:sz="4" w:space="0" w:color="000000"/>
              <w:left w:val="single" w:sz="4" w:space="0" w:color="000000"/>
              <w:bottom w:val="single" w:sz="4" w:space="0" w:color="000000"/>
            </w:tcBorders>
            <w:shd w:val="clear" w:color="auto" w:fill="E2EFD9"/>
            <w:vAlign w:val="center"/>
          </w:tcPr>
          <w:p w14:paraId="147BD2B1"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5.1.2</w:t>
            </w:r>
          </w:p>
        </w:tc>
        <w:tc>
          <w:tcPr>
            <w:tcW w:w="2833" w:type="dxa"/>
            <w:gridSpan w:val="3"/>
            <w:tcBorders>
              <w:top w:val="single" w:sz="4" w:space="0" w:color="000000"/>
              <w:left w:val="single" w:sz="4" w:space="0" w:color="000000"/>
              <w:bottom w:val="single" w:sz="4" w:space="0" w:color="000000"/>
            </w:tcBorders>
            <w:shd w:val="clear" w:color="auto" w:fill="E2EFD9"/>
            <w:vAlign w:val="center"/>
          </w:tcPr>
          <w:p w14:paraId="6D4E8B6B"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79476DC5"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E2EFD9"/>
            <w:vAlign w:val="center"/>
          </w:tcPr>
          <w:p w14:paraId="444B1FF8"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3(15)</w:t>
            </w:r>
          </w:p>
        </w:tc>
        <w:tc>
          <w:tcPr>
            <w:tcW w:w="2420"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11163B3F"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5CB14536" w14:textId="77777777" w:rsidTr="00A739E2">
        <w:trPr>
          <w:gridAfter w:val="1"/>
          <w:wAfter w:w="25" w:type="dxa"/>
          <w:trHeight w:val="579"/>
        </w:trPr>
        <w:tc>
          <w:tcPr>
            <w:tcW w:w="1551" w:type="dxa"/>
            <w:vMerge/>
            <w:tcBorders>
              <w:left w:val="single" w:sz="4" w:space="0" w:color="000000"/>
              <w:bottom w:val="single" w:sz="4" w:space="0" w:color="000000"/>
            </w:tcBorders>
            <w:shd w:val="clear" w:color="auto" w:fill="E2EFD9"/>
            <w:vAlign w:val="center"/>
          </w:tcPr>
          <w:p w14:paraId="17192A96" w14:textId="77777777" w:rsidR="00A739E2" w:rsidRPr="00A739E2" w:rsidRDefault="00A739E2" w:rsidP="00A739E2">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3B8376A3"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обеспечение внутреннего правопорядка</w:t>
            </w:r>
          </w:p>
        </w:tc>
        <w:tc>
          <w:tcPr>
            <w:tcW w:w="856" w:type="dxa"/>
            <w:tcBorders>
              <w:top w:val="single" w:sz="4" w:space="0" w:color="000000"/>
              <w:left w:val="single" w:sz="4" w:space="0" w:color="000000"/>
              <w:bottom w:val="single" w:sz="4" w:space="0" w:color="000000"/>
            </w:tcBorders>
            <w:shd w:val="clear" w:color="auto" w:fill="E2EFD9"/>
            <w:vAlign w:val="center"/>
          </w:tcPr>
          <w:p w14:paraId="3D6B2342"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8.3</w:t>
            </w:r>
          </w:p>
        </w:tc>
        <w:tc>
          <w:tcPr>
            <w:tcW w:w="2833" w:type="dxa"/>
            <w:gridSpan w:val="3"/>
            <w:tcBorders>
              <w:top w:val="single" w:sz="4" w:space="0" w:color="000000"/>
              <w:left w:val="single" w:sz="4" w:space="0" w:color="000000"/>
              <w:bottom w:val="single" w:sz="4" w:space="0" w:color="000000"/>
            </w:tcBorders>
            <w:shd w:val="clear" w:color="auto" w:fill="E2EFD9"/>
            <w:vAlign w:val="center"/>
          </w:tcPr>
          <w:p w14:paraId="52345EDC"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3E280D7E"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E2EFD9"/>
            <w:vAlign w:val="center"/>
          </w:tcPr>
          <w:p w14:paraId="219A6002"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3A620046"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r>
      <w:tr w:rsidR="00A739E2" w:rsidRPr="00A739E2" w14:paraId="0E9EBB00" w14:textId="77777777" w:rsidTr="00F74F2C">
        <w:trPr>
          <w:gridAfter w:val="1"/>
          <w:wAfter w:w="25" w:type="dxa"/>
          <w:trHeight w:val="579"/>
        </w:trPr>
        <w:tc>
          <w:tcPr>
            <w:tcW w:w="1551" w:type="dxa"/>
            <w:tcBorders>
              <w:top w:val="single" w:sz="4" w:space="0" w:color="000000"/>
              <w:left w:val="single" w:sz="4" w:space="0" w:color="000000"/>
              <w:bottom w:val="single" w:sz="4" w:space="0" w:color="000000"/>
            </w:tcBorders>
            <w:shd w:val="clear" w:color="auto" w:fill="DEEAF6"/>
            <w:vAlign w:val="center"/>
          </w:tcPr>
          <w:p w14:paraId="17B902E9"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b/>
                <w:bCs/>
                <w:sz w:val="20"/>
                <w:szCs w:val="20"/>
              </w:rPr>
              <w:t>Вспомогательные</w:t>
            </w:r>
          </w:p>
        </w:tc>
        <w:tc>
          <w:tcPr>
            <w:tcW w:w="2840" w:type="dxa"/>
            <w:tcBorders>
              <w:top w:val="single" w:sz="4" w:space="0" w:color="000000"/>
              <w:left w:val="single" w:sz="4" w:space="0" w:color="000000"/>
              <w:bottom w:val="single" w:sz="4" w:space="0" w:color="000000"/>
            </w:tcBorders>
            <w:shd w:val="clear" w:color="auto" w:fill="DEEAF6"/>
            <w:vAlign w:val="center"/>
          </w:tcPr>
          <w:p w14:paraId="2FB15367" w14:textId="77777777" w:rsidR="00A739E2" w:rsidRPr="00A739E2" w:rsidRDefault="00A739E2" w:rsidP="00A739E2">
            <w:pPr>
              <w:pStyle w:val="2f1"/>
              <w:widowControl w:val="0"/>
              <w:spacing w:after="0" w:line="240" w:lineRule="auto"/>
              <w:ind w:left="0"/>
              <w:rPr>
                <w:rFonts w:ascii="Times New Roman" w:hAnsi="Times New Roman" w:cs="Times New Roman"/>
                <w:sz w:val="20"/>
                <w:szCs w:val="20"/>
              </w:rPr>
            </w:pPr>
            <w:r w:rsidRPr="00A739E2">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DEEAF6"/>
            <w:vAlign w:val="center"/>
          </w:tcPr>
          <w:p w14:paraId="40D95715" w14:textId="77777777" w:rsidR="00A739E2" w:rsidRPr="00A739E2" w:rsidRDefault="00A739E2" w:rsidP="00A739E2">
            <w:pPr>
              <w:pStyle w:val="2f1"/>
              <w:widowControl w:val="0"/>
              <w:spacing w:after="0" w:line="240" w:lineRule="auto"/>
              <w:ind w:left="0"/>
              <w:jc w:val="center"/>
              <w:rPr>
                <w:rFonts w:ascii="Times New Roman" w:hAnsi="Times New Roman" w:cs="Times New Roman"/>
                <w:sz w:val="20"/>
                <w:szCs w:val="20"/>
              </w:rPr>
            </w:pPr>
            <w:r w:rsidRPr="00A739E2">
              <w:rPr>
                <w:rFonts w:ascii="Times New Roman" w:hAnsi="Times New Roman" w:cs="Times New Roman"/>
                <w:sz w:val="20"/>
                <w:szCs w:val="20"/>
              </w:rPr>
              <w:t>4.9</w:t>
            </w:r>
          </w:p>
        </w:tc>
        <w:tc>
          <w:tcPr>
            <w:tcW w:w="1285" w:type="dxa"/>
            <w:gridSpan w:val="2"/>
            <w:tcBorders>
              <w:top w:val="single" w:sz="4" w:space="0" w:color="000000"/>
              <w:left w:val="single" w:sz="4" w:space="0" w:color="000000"/>
              <w:bottom w:val="single" w:sz="4" w:space="0" w:color="000000"/>
            </w:tcBorders>
            <w:shd w:val="clear" w:color="auto" w:fill="DEEAF6"/>
            <w:vAlign w:val="center"/>
          </w:tcPr>
          <w:p w14:paraId="6CEE9119"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60</w:t>
            </w:r>
          </w:p>
        </w:tc>
        <w:tc>
          <w:tcPr>
            <w:tcW w:w="1548" w:type="dxa"/>
            <w:tcBorders>
              <w:top w:val="single" w:sz="4" w:space="0" w:color="000000"/>
              <w:left w:val="single" w:sz="4" w:space="0" w:color="000000"/>
              <w:bottom w:val="single" w:sz="4" w:space="0" w:color="000000"/>
            </w:tcBorders>
            <w:shd w:val="clear" w:color="auto" w:fill="DEEAF6"/>
            <w:vAlign w:val="center"/>
          </w:tcPr>
          <w:p w14:paraId="17416F6F"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445CB8D6"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DEEAF6"/>
            <w:vAlign w:val="center"/>
          </w:tcPr>
          <w:p w14:paraId="342BB678" w14:textId="77777777" w:rsidR="00A739E2" w:rsidRPr="00A739E2" w:rsidRDefault="00A739E2" w:rsidP="00A739E2">
            <w:pPr>
              <w:tabs>
                <w:tab w:val="left" w:pos="1440"/>
              </w:tabs>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1(6)</w:t>
            </w:r>
          </w:p>
        </w:tc>
        <w:tc>
          <w:tcPr>
            <w:tcW w:w="2420"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C03F370" w14:textId="77777777" w:rsidR="00A739E2" w:rsidRPr="00A739E2" w:rsidRDefault="00A739E2" w:rsidP="00A739E2">
            <w:pPr>
              <w:spacing w:after="0" w:line="240" w:lineRule="auto"/>
              <w:jc w:val="center"/>
              <w:rPr>
                <w:rFonts w:ascii="Times New Roman" w:hAnsi="Times New Roman" w:cs="Times New Roman"/>
                <w:sz w:val="20"/>
                <w:szCs w:val="20"/>
              </w:rPr>
            </w:pPr>
            <w:r w:rsidRPr="00A739E2">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bl>
    <w:p w14:paraId="76943F7F" w14:textId="3054DAB5" w:rsidR="00A739E2" w:rsidRDefault="00A739E2" w:rsidP="00A739E2">
      <w:pPr>
        <w:tabs>
          <w:tab w:val="num" w:pos="1128"/>
        </w:tabs>
        <w:spacing w:after="0" w:line="240" w:lineRule="auto"/>
        <w:ind w:firstLine="709"/>
        <w:jc w:val="both"/>
        <w:rPr>
          <w:rFonts w:ascii="Times New Roman" w:hAnsi="Times New Roman" w:cs="Times New Roman"/>
          <w:sz w:val="24"/>
          <w:szCs w:val="24"/>
        </w:rPr>
      </w:pPr>
    </w:p>
    <w:p w14:paraId="15D6F04A" w14:textId="16E54276" w:rsidR="001A76AE" w:rsidRDefault="00A739E2" w:rsidP="001A76AE">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2</w:t>
      </w:r>
      <w:r w:rsidR="001A76AE" w:rsidRPr="00EC18E1">
        <w:rPr>
          <w:rFonts w:ascii="Times New Roman" w:hAnsi="Times New Roman" w:cs="Times New Roman"/>
          <w:sz w:val="24"/>
        </w:rPr>
        <w:t xml:space="preserve">. </w:t>
      </w:r>
      <w:r w:rsidR="001A76AE">
        <w:rPr>
          <w:rFonts w:ascii="Times New Roman" w:hAnsi="Times New Roman" w:cs="Times New Roman"/>
          <w:sz w:val="24"/>
        </w:rPr>
        <w:t>Иные показатели.</w:t>
      </w:r>
    </w:p>
    <w:p w14:paraId="12463C89" w14:textId="734D57E9" w:rsidR="001A76AE" w:rsidRPr="001A76AE" w:rsidRDefault="00A739E2" w:rsidP="001A76AE">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2</w:t>
      </w:r>
      <w:r w:rsidR="001A76AE">
        <w:rPr>
          <w:rFonts w:ascii="Times New Roman" w:hAnsi="Times New Roman" w:cs="Times New Roman"/>
          <w:sz w:val="24"/>
        </w:rPr>
        <w:t xml:space="preserve">.1. </w:t>
      </w:r>
      <w:r w:rsidR="001A76AE" w:rsidRPr="001A76AE">
        <w:rPr>
          <w:rFonts w:ascii="Times New Roman" w:hAnsi="Times New Roman" w:cs="Times New Roman"/>
          <w:sz w:val="24"/>
        </w:rPr>
        <w:t>Минимальные расстояния:</w:t>
      </w:r>
    </w:p>
    <w:p w14:paraId="6AC66E79" w14:textId="77777777" w:rsidR="001A76AE" w:rsidRPr="001A76AE" w:rsidRDefault="001A76AE" w:rsidP="001A76AE">
      <w:pPr>
        <w:widowControl w:val="0"/>
        <w:spacing w:after="0" w:line="240" w:lineRule="auto"/>
        <w:ind w:firstLine="709"/>
        <w:jc w:val="both"/>
        <w:rPr>
          <w:rFonts w:ascii="Times New Roman" w:hAnsi="Times New Roman" w:cs="Times New Roman"/>
          <w:sz w:val="24"/>
        </w:rPr>
      </w:pPr>
      <w:r w:rsidRPr="001A76AE">
        <w:rPr>
          <w:rFonts w:ascii="Times New Roman" w:hAnsi="Times New Roman" w:cs="Times New Roman"/>
          <w:sz w:val="24"/>
        </w:rPr>
        <w:t>от площадки для игр детей дошкольного и младшего школьного возраста (игровая площадка) до окон жилых и общественных зданий – 12 м;</w:t>
      </w:r>
    </w:p>
    <w:p w14:paraId="5989166F" w14:textId="77777777" w:rsidR="001A76AE" w:rsidRPr="001A76AE" w:rsidRDefault="001A76AE" w:rsidP="001A76AE">
      <w:pPr>
        <w:widowControl w:val="0"/>
        <w:spacing w:after="0" w:line="240" w:lineRule="auto"/>
        <w:ind w:firstLine="709"/>
        <w:jc w:val="both"/>
        <w:rPr>
          <w:rFonts w:ascii="Times New Roman" w:hAnsi="Times New Roman" w:cs="Times New Roman"/>
          <w:sz w:val="24"/>
        </w:rPr>
      </w:pPr>
      <w:r w:rsidRPr="001A76AE">
        <w:rPr>
          <w:rFonts w:ascii="Times New Roman" w:hAnsi="Times New Roman" w:cs="Times New Roman"/>
          <w:sz w:val="24"/>
        </w:rPr>
        <w:t>от физкультурно-игровой площадки для детей 10-14 лет до окон жилых и общественных зданий – 10-40 м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7B2E918A" w14:textId="77777777" w:rsidR="001A76AE" w:rsidRPr="001A76AE" w:rsidRDefault="001A76AE" w:rsidP="001A76AE">
      <w:pPr>
        <w:widowControl w:val="0"/>
        <w:spacing w:after="0" w:line="240" w:lineRule="auto"/>
        <w:ind w:firstLine="709"/>
        <w:jc w:val="both"/>
        <w:rPr>
          <w:rFonts w:ascii="Times New Roman" w:hAnsi="Times New Roman" w:cs="Times New Roman"/>
          <w:sz w:val="24"/>
        </w:rPr>
      </w:pPr>
      <w:r w:rsidRPr="001A76AE">
        <w:rPr>
          <w:rFonts w:ascii="Times New Roman" w:hAnsi="Times New Roman" w:cs="Times New Roman"/>
          <w:sz w:val="24"/>
        </w:rPr>
        <w:t>от площадки для отдыха взрослого населения до окон жилых и общественных зданий – 10 м;</w:t>
      </w:r>
    </w:p>
    <w:p w14:paraId="44924694" w14:textId="77777777" w:rsidR="001A76AE" w:rsidRPr="001A76AE" w:rsidRDefault="001A76AE" w:rsidP="001A76AE">
      <w:pPr>
        <w:widowControl w:val="0"/>
        <w:spacing w:after="0" w:line="240" w:lineRule="auto"/>
        <w:ind w:firstLine="709"/>
        <w:jc w:val="both"/>
        <w:rPr>
          <w:rFonts w:ascii="Times New Roman" w:hAnsi="Times New Roman" w:cs="Times New Roman"/>
          <w:sz w:val="24"/>
        </w:rPr>
      </w:pPr>
      <w:r w:rsidRPr="001A76AE">
        <w:rPr>
          <w:rFonts w:ascii="Times New Roman" w:hAnsi="Times New Roman" w:cs="Times New Roman"/>
          <w:sz w:val="24"/>
        </w:rPr>
        <w:t>от площадки для хозяйственных целей и объектов инженерного оборудования (в т.ч. размещения мусоросборников, трансформаторных подстанций и т.п.) до окон жилых и общественных зданий – 20 м;</w:t>
      </w:r>
    </w:p>
    <w:p w14:paraId="671E09D0" w14:textId="3AAA87E3" w:rsidR="001A76AE" w:rsidRDefault="001A76AE" w:rsidP="001A76AE">
      <w:pPr>
        <w:widowControl w:val="0"/>
        <w:spacing w:after="0" w:line="240" w:lineRule="auto"/>
        <w:ind w:firstLine="709"/>
        <w:jc w:val="both"/>
        <w:rPr>
          <w:rFonts w:ascii="Times New Roman" w:hAnsi="Times New Roman" w:cs="Times New Roman"/>
          <w:sz w:val="24"/>
        </w:rPr>
      </w:pPr>
      <w:r w:rsidRPr="001A76AE">
        <w:rPr>
          <w:rFonts w:ascii="Times New Roman" w:hAnsi="Times New Roman" w:cs="Times New Roman"/>
          <w:sz w:val="24"/>
        </w:rPr>
        <w:t>для стоянки автомашин – в соответствии с СанПиН 2.2.1/2.1.1.1200-03.</w:t>
      </w:r>
    </w:p>
    <w:p w14:paraId="37FFCA37" w14:textId="21F52B34" w:rsidR="001A76AE" w:rsidRPr="00EC18E1" w:rsidRDefault="00A739E2" w:rsidP="001A76AE">
      <w:pPr>
        <w:widowControl w:val="0"/>
        <w:spacing w:after="0" w:line="240" w:lineRule="auto"/>
        <w:ind w:firstLine="709"/>
        <w:jc w:val="both"/>
        <w:rPr>
          <w:rFonts w:ascii="Times New Roman" w:hAnsi="Times New Roman" w:cs="Times New Roman"/>
          <w:sz w:val="24"/>
        </w:rPr>
      </w:pPr>
      <w:r>
        <w:rPr>
          <w:rFonts w:ascii="Times New Roman" w:hAnsi="Times New Roman" w:cs="Times New Roman"/>
          <w:sz w:val="24"/>
        </w:rPr>
        <w:t>2</w:t>
      </w:r>
      <w:r w:rsidR="001A76AE">
        <w:rPr>
          <w:rFonts w:ascii="Times New Roman" w:hAnsi="Times New Roman" w:cs="Times New Roman"/>
          <w:sz w:val="24"/>
        </w:rPr>
        <w:t xml:space="preserve">.2. </w:t>
      </w:r>
      <w:r w:rsidR="001A76AE" w:rsidRPr="00EC18E1">
        <w:rPr>
          <w:rFonts w:ascii="Times New Roman" w:hAnsi="Times New Roman" w:cs="Times New Roman"/>
          <w:sz w:val="24"/>
        </w:rPr>
        <w:t>Основные требования при благоустройстве территории:</w:t>
      </w:r>
    </w:p>
    <w:p w14:paraId="6AFD7CDF" w14:textId="77777777" w:rsidR="001A76AE" w:rsidRPr="00EC18E1" w:rsidRDefault="001A76AE" w:rsidP="001A76AE">
      <w:pPr>
        <w:widowControl w:val="0"/>
        <w:tabs>
          <w:tab w:val="left" w:pos="241"/>
          <w:tab w:val="left" w:pos="993"/>
        </w:tabs>
        <w:spacing w:after="0" w:line="240" w:lineRule="auto"/>
        <w:ind w:firstLine="709"/>
        <w:jc w:val="both"/>
        <w:rPr>
          <w:rFonts w:ascii="Times New Roman" w:hAnsi="Times New Roman" w:cs="Times New Roman"/>
          <w:sz w:val="24"/>
        </w:rPr>
      </w:pPr>
      <w:r w:rsidRPr="00EC18E1">
        <w:rPr>
          <w:rFonts w:ascii="Times New Roman" w:hAnsi="Times New Roman" w:cs="Times New Roman"/>
          <w:sz w:val="24"/>
        </w:rPr>
        <w:t>1)</w:t>
      </w:r>
      <w:r w:rsidRPr="00EC18E1">
        <w:rPr>
          <w:rFonts w:ascii="Times New Roman" w:hAnsi="Times New Roman" w:cs="Times New Roman"/>
          <w:sz w:val="24"/>
        </w:rPr>
        <w:tab/>
        <w:t>организация подъездов и подходов с твердым покрытием, при этом тротуары выполняются в одном уровне с бордюрным камнем, с устройством без барьерных проездов и организацией съездов для маломобильных групп населения;</w:t>
      </w:r>
    </w:p>
    <w:p w14:paraId="19AC61B6" w14:textId="77777777" w:rsidR="001A76AE" w:rsidRPr="00EC18E1" w:rsidRDefault="001A76AE" w:rsidP="001A76AE">
      <w:pPr>
        <w:widowControl w:val="0"/>
        <w:tabs>
          <w:tab w:val="left" w:pos="241"/>
          <w:tab w:val="left" w:pos="993"/>
        </w:tabs>
        <w:spacing w:after="0" w:line="240" w:lineRule="auto"/>
        <w:ind w:firstLine="709"/>
        <w:jc w:val="both"/>
        <w:rPr>
          <w:rFonts w:ascii="Times New Roman" w:hAnsi="Times New Roman" w:cs="Times New Roman"/>
          <w:sz w:val="24"/>
        </w:rPr>
      </w:pPr>
      <w:r w:rsidRPr="00EC18E1">
        <w:rPr>
          <w:rFonts w:ascii="Times New Roman" w:hAnsi="Times New Roman" w:cs="Times New Roman"/>
          <w:sz w:val="24"/>
        </w:rPr>
        <w:t>2)</w:t>
      </w:r>
      <w:r w:rsidRPr="00EC18E1">
        <w:rPr>
          <w:rFonts w:ascii="Times New Roman" w:hAnsi="Times New Roman" w:cs="Times New Roman"/>
          <w:sz w:val="24"/>
        </w:rPr>
        <w:tab/>
        <w:t>организация парковочных мест для обслуживания общественных зданий, строений;</w:t>
      </w:r>
    </w:p>
    <w:p w14:paraId="052D4FC6" w14:textId="77777777" w:rsidR="001A76AE" w:rsidRPr="00EC18E1" w:rsidRDefault="001A76AE" w:rsidP="001A76AE">
      <w:pPr>
        <w:widowControl w:val="0"/>
        <w:tabs>
          <w:tab w:val="left" w:pos="241"/>
          <w:tab w:val="left" w:pos="993"/>
        </w:tabs>
        <w:spacing w:after="0" w:line="240" w:lineRule="auto"/>
        <w:ind w:firstLine="709"/>
        <w:jc w:val="both"/>
        <w:rPr>
          <w:rFonts w:ascii="Times New Roman" w:hAnsi="Times New Roman" w:cs="Times New Roman"/>
          <w:sz w:val="24"/>
        </w:rPr>
      </w:pPr>
      <w:r w:rsidRPr="00EC18E1">
        <w:rPr>
          <w:rFonts w:ascii="Times New Roman" w:hAnsi="Times New Roman" w:cs="Times New Roman"/>
          <w:sz w:val="24"/>
        </w:rPr>
        <w:t>3)</w:t>
      </w:r>
      <w:r w:rsidRPr="00EC18E1">
        <w:rPr>
          <w:rFonts w:ascii="Times New Roman" w:hAnsi="Times New Roman" w:cs="Times New Roman"/>
          <w:sz w:val="24"/>
        </w:rPr>
        <w:tab/>
        <w:t>организация наружного освещения с радиусом действия не менее 15 м;</w:t>
      </w:r>
    </w:p>
    <w:p w14:paraId="7BBB5DD8" w14:textId="365A0B70" w:rsidR="00CD715F" w:rsidRPr="001A76AE" w:rsidRDefault="001A76AE" w:rsidP="001A76AE">
      <w:pPr>
        <w:tabs>
          <w:tab w:val="num" w:pos="1128"/>
        </w:tabs>
        <w:spacing w:after="0" w:line="240" w:lineRule="auto"/>
        <w:ind w:firstLine="709"/>
        <w:jc w:val="both"/>
        <w:rPr>
          <w:rFonts w:ascii="Times New Roman" w:hAnsi="Times New Roman" w:cs="Times New Roman"/>
          <w:sz w:val="16"/>
          <w:szCs w:val="16"/>
        </w:rPr>
      </w:pPr>
      <w:r w:rsidRPr="001A76AE">
        <w:rPr>
          <w:rFonts w:ascii="Times New Roman" w:hAnsi="Times New Roman"/>
        </w:rPr>
        <w:t>4) разбивка цветников и газонов.</w:t>
      </w:r>
    </w:p>
    <w:p w14:paraId="5E0C3455" w14:textId="3C86E4EC" w:rsidR="00CD715F" w:rsidRPr="00EC18E1" w:rsidRDefault="00A739E2" w:rsidP="00CD715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CD715F"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15408D4E" w14:textId="77777777" w:rsidR="00CD715F" w:rsidRPr="00EC18E1" w:rsidRDefault="00CD715F" w:rsidP="00CD715F">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68799671" w14:textId="168A1B28" w:rsidR="00CD715F" w:rsidRPr="0002352B" w:rsidRDefault="00CD715F" w:rsidP="00CD715F">
      <w:pPr>
        <w:spacing w:after="0" w:line="240" w:lineRule="auto"/>
        <w:ind w:firstLine="709"/>
        <w:jc w:val="both"/>
        <w:rPr>
          <w:rFonts w:ascii="Times New Roman" w:hAnsi="Times New Roman" w:cs="Times New Roman"/>
          <w:sz w:val="24"/>
          <w:szCs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1A76AE">
        <w:rPr>
          <w:rFonts w:ascii="Times New Roman" w:hAnsi="Times New Roman"/>
          <w:sz w:val="24"/>
        </w:rPr>
        <w:t>главе 11</w:t>
      </w:r>
      <w:r w:rsidRPr="00EC18E1">
        <w:rPr>
          <w:rFonts w:ascii="Times New Roman" w:hAnsi="Times New Roman"/>
          <w:sz w:val="24"/>
        </w:rPr>
        <w:t xml:space="preserve"> настоящих Правил.</w:t>
      </w:r>
    </w:p>
    <w:p w14:paraId="1B8D543B" w14:textId="77777777" w:rsidR="00CD715F" w:rsidRPr="0002352B" w:rsidRDefault="00CD715F" w:rsidP="00CD715F">
      <w:pPr>
        <w:spacing w:after="0" w:line="240" w:lineRule="auto"/>
        <w:ind w:firstLine="709"/>
        <w:jc w:val="both"/>
        <w:rPr>
          <w:rFonts w:ascii="Times New Roman" w:hAnsi="Times New Roman" w:cs="Times New Roman"/>
          <w:sz w:val="24"/>
          <w:szCs w:val="24"/>
        </w:rPr>
      </w:pPr>
    </w:p>
    <w:p w14:paraId="17E5137C" w14:textId="0BF01108" w:rsidR="00CD715F" w:rsidRPr="0002352B" w:rsidRDefault="00CD715F" w:rsidP="00CD715F">
      <w:pPr>
        <w:pStyle w:val="3"/>
        <w:spacing w:before="0" w:after="0" w:line="240" w:lineRule="auto"/>
        <w:rPr>
          <w:rFonts w:ascii="Times New Roman" w:hAnsi="Times New Roman"/>
          <w:sz w:val="24"/>
        </w:rPr>
      </w:pPr>
      <w:bookmarkStart w:id="168" w:name="_Toc468271437"/>
      <w:bookmarkStart w:id="169" w:name="_Toc35337288"/>
      <w:bookmarkStart w:id="170" w:name="_Toc137548649"/>
      <w:r w:rsidRPr="0002352B">
        <w:rPr>
          <w:rFonts w:ascii="Times New Roman" w:hAnsi="Times New Roman"/>
          <w:sz w:val="24"/>
        </w:rPr>
        <w:t xml:space="preserve">Статья </w:t>
      </w:r>
      <w:r w:rsidR="00BC2E6F" w:rsidRPr="0059494D">
        <w:rPr>
          <w:rFonts w:ascii="Times New Roman" w:hAnsi="Times New Roman"/>
          <w:sz w:val="24"/>
        </w:rPr>
        <w:t>33</w:t>
      </w:r>
      <w:r w:rsidRPr="0002352B">
        <w:rPr>
          <w:rFonts w:ascii="Times New Roman" w:hAnsi="Times New Roman"/>
          <w:sz w:val="24"/>
        </w:rPr>
        <w:t xml:space="preserve">.2. О-2. Зона </w:t>
      </w:r>
      <w:bookmarkEnd w:id="168"/>
      <w:bookmarkEnd w:id="169"/>
      <w:r w:rsidR="00150FF8">
        <w:rPr>
          <w:rFonts w:ascii="Times New Roman" w:hAnsi="Times New Roman"/>
          <w:sz w:val="24"/>
        </w:rPr>
        <w:t>специализированной общественной застройки.</w:t>
      </w:r>
      <w:bookmarkEnd w:id="170"/>
    </w:p>
    <w:p w14:paraId="7EE01119" w14:textId="77777777" w:rsidR="001A76AE" w:rsidRDefault="001A76AE" w:rsidP="00CD715F">
      <w:pPr>
        <w:spacing w:after="0" w:line="240" w:lineRule="auto"/>
        <w:ind w:firstLine="709"/>
        <w:jc w:val="both"/>
        <w:rPr>
          <w:rFonts w:ascii="Times New Roman" w:hAnsi="Times New Roman"/>
          <w:sz w:val="24"/>
          <w:szCs w:val="24"/>
        </w:rPr>
      </w:pPr>
    </w:p>
    <w:p w14:paraId="332C54A3" w14:textId="77777777" w:rsidR="00A739E2" w:rsidRPr="00A739E2" w:rsidRDefault="00A739E2" w:rsidP="00A739E2">
      <w:pPr>
        <w:pStyle w:val="af"/>
        <w:ind w:firstLine="708"/>
        <w:rPr>
          <w:rFonts w:ascii="Times New Roman" w:hAnsi="Times New Roman"/>
        </w:rPr>
      </w:pPr>
      <w:r w:rsidRPr="00A739E2">
        <w:rPr>
          <w:rFonts w:ascii="Times New Roman" w:hAnsi="Times New Roman"/>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285A5B7F" w14:textId="3ADEA48F" w:rsidR="00CD715F" w:rsidRDefault="00CD715F" w:rsidP="00A739E2">
      <w:pPr>
        <w:spacing w:after="0" w:line="240" w:lineRule="auto"/>
        <w:jc w:val="both"/>
        <w:rPr>
          <w:rFonts w:ascii="Times New Roman" w:hAnsi="Times New Roman" w:cs="Times New Roman"/>
          <w:b/>
        </w:rPr>
      </w:pPr>
    </w:p>
    <w:tbl>
      <w:tblPr>
        <w:tblW w:w="14788" w:type="dxa"/>
        <w:tblInd w:w="108" w:type="dxa"/>
        <w:tblLayout w:type="fixed"/>
        <w:tblLook w:val="0000" w:firstRow="0" w:lastRow="0" w:firstColumn="0" w:lastColumn="0" w:noHBand="0" w:noVBand="0"/>
      </w:tblPr>
      <w:tblGrid>
        <w:gridCol w:w="1551"/>
        <w:gridCol w:w="2840"/>
        <w:gridCol w:w="856"/>
        <w:gridCol w:w="1274"/>
        <w:gridCol w:w="11"/>
        <w:gridCol w:w="1548"/>
        <w:gridCol w:w="2822"/>
        <w:gridCol w:w="1441"/>
        <w:gridCol w:w="2420"/>
        <w:gridCol w:w="25"/>
      </w:tblGrid>
      <w:tr w:rsidR="00D20D61" w:rsidRPr="00D20D61" w14:paraId="40789726" w14:textId="77777777" w:rsidTr="00D20D61">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58A2D66"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0FC730E"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FD6A120" w14:textId="77777777" w:rsidR="00D20D61" w:rsidRPr="00D20D61" w:rsidRDefault="00D20D61" w:rsidP="00D20D61">
            <w:pPr>
              <w:autoSpaceDE w:val="0"/>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Код</w:t>
            </w:r>
          </w:p>
        </w:tc>
        <w:tc>
          <w:tcPr>
            <w:tcW w:w="9541" w:type="dxa"/>
            <w:gridSpan w:val="7"/>
            <w:tcBorders>
              <w:top w:val="single" w:sz="18" w:space="0" w:color="auto"/>
              <w:left w:val="single" w:sz="18" w:space="0" w:color="auto"/>
              <w:bottom w:val="single" w:sz="18" w:space="0" w:color="auto"/>
              <w:right w:val="single" w:sz="18" w:space="0" w:color="auto"/>
            </w:tcBorders>
            <w:shd w:val="clear" w:color="auto" w:fill="auto"/>
            <w:vAlign w:val="center"/>
          </w:tcPr>
          <w:p w14:paraId="27F01594"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20D61" w:rsidRPr="00D20D61" w14:paraId="05264662" w14:textId="77777777" w:rsidTr="00D20D61">
        <w:trPr>
          <w:gridAfter w:val="1"/>
          <w:wAfter w:w="25" w:type="dxa"/>
          <w:trHeight w:val="2340"/>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D4B521C"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D99FD0C"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78D9F63"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2833"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2F284D57"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82BDB2C"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4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0583F54A"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Предельное количество этажей (предельная высота, м)</w:t>
            </w:r>
          </w:p>
        </w:tc>
        <w:tc>
          <w:tcPr>
            <w:tcW w:w="242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265C43E"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20D61" w:rsidRPr="00D20D61" w14:paraId="28F0E74D" w14:textId="77777777" w:rsidTr="00F74F2C">
        <w:trPr>
          <w:gridAfter w:val="1"/>
          <w:wAfter w:w="25" w:type="dxa"/>
          <w:trHeight w:val="12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866D87F"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C8C5123"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E116CC0"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1285"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7D85F510"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мин</w:t>
            </w:r>
          </w:p>
        </w:tc>
        <w:tc>
          <w:tcPr>
            <w:tcW w:w="1548" w:type="dxa"/>
            <w:tcBorders>
              <w:top w:val="single" w:sz="18" w:space="0" w:color="auto"/>
              <w:left w:val="single" w:sz="18" w:space="0" w:color="auto"/>
              <w:bottom w:val="single" w:sz="18" w:space="0" w:color="auto"/>
              <w:right w:val="single" w:sz="18" w:space="0" w:color="auto"/>
            </w:tcBorders>
            <w:shd w:val="clear" w:color="auto" w:fill="auto"/>
            <w:vAlign w:val="center"/>
          </w:tcPr>
          <w:p w14:paraId="171755A2"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53CF433"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144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E714C40"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242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B8719AE"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r>
      <w:tr w:rsidR="00D20D61" w:rsidRPr="00D20D61" w14:paraId="48CEE74D" w14:textId="77777777" w:rsidTr="00F74F2C">
        <w:trPr>
          <w:gridAfter w:val="1"/>
          <w:wAfter w:w="25" w:type="dxa"/>
        </w:trPr>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3CE64C90" w14:textId="508E3795"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6A14171D" w14:textId="7AF73F25"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1FC79578" w14:textId="7A3E747C"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3</w:t>
            </w:r>
          </w:p>
        </w:tc>
        <w:tc>
          <w:tcPr>
            <w:tcW w:w="1285"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46BDDF94" w14:textId="4907B79A"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4</w:t>
            </w:r>
          </w:p>
        </w:tc>
        <w:tc>
          <w:tcPr>
            <w:tcW w:w="1548" w:type="dxa"/>
            <w:tcBorders>
              <w:top w:val="single" w:sz="18" w:space="0" w:color="auto"/>
              <w:left w:val="single" w:sz="18" w:space="0" w:color="auto"/>
              <w:bottom w:val="single" w:sz="18" w:space="0" w:color="auto"/>
              <w:right w:val="single" w:sz="18" w:space="0" w:color="auto"/>
            </w:tcBorders>
            <w:shd w:val="clear" w:color="auto" w:fill="auto"/>
          </w:tcPr>
          <w:p w14:paraId="7D371970" w14:textId="481B60D7"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45D7D460" w14:textId="5D5F0666"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6</w:t>
            </w:r>
          </w:p>
        </w:tc>
        <w:tc>
          <w:tcPr>
            <w:tcW w:w="1441" w:type="dxa"/>
            <w:tcBorders>
              <w:top w:val="single" w:sz="18" w:space="0" w:color="auto"/>
              <w:left w:val="single" w:sz="18" w:space="0" w:color="auto"/>
              <w:bottom w:val="single" w:sz="18" w:space="0" w:color="auto"/>
              <w:right w:val="single" w:sz="18" w:space="0" w:color="auto"/>
            </w:tcBorders>
            <w:shd w:val="clear" w:color="auto" w:fill="auto"/>
            <w:vAlign w:val="center"/>
          </w:tcPr>
          <w:p w14:paraId="03FB35EE" w14:textId="21855F48"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7</w:t>
            </w:r>
          </w:p>
        </w:tc>
        <w:tc>
          <w:tcPr>
            <w:tcW w:w="2420" w:type="dxa"/>
            <w:tcBorders>
              <w:top w:val="single" w:sz="18" w:space="0" w:color="auto"/>
              <w:left w:val="single" w:sz="18" w:space="0" w:color="auto"/>
              <w:bottom w:val="single" w:sz="18" w:space="0" w:color="auto"/>
              <w:right w:val="single" w:sz="18" w:space="0" w:color="auto"/>
            </w:tcBorders>
            <w:shd w:val="clear" w:color="auto" w:fill="auto"/>
            <w:vAlign w:val="center"/>
          </w:tcPr>
          <w:p w14:paraId="575090C6" w14:textId="14A51A09"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8</w:t>
            </w:r>
          </w:p>
        </w:tc>
      </w:tr>
      <w:tr w:rsidR="00D20D61" w:rsidRPr="00D20D61" w14:paraId="2DE47A03" w14:textId="77777777" w:rsidTr="00D20D61">
        <w:trPr>
          <w:gridAfter w:val="1"/>
          <w:wAfter w:w="25" w:type="dxa"/>
          <w:trHeight w:val="183"/>
        </w:trPr>
        <w:tc>
          <w:tcPr>
            <w:tcW w:w="1551" w:type="dxa"/>
            <w:vMerge w:val="restart"/>
            <w:tcBorders>
              <w:top w:val="single" w:sz="18" w:space="0" w:color="auto"/>
              <w:left w:val="single" w:sz="4" w:space="0" w:color="000000"/>
            </w:tcBorders>
            <w:shd w:val="clear" w:color="auto" w:fill="FFF2CC"/>
            <w:vAlign w:val="center"/>
          </w:tcPr>
          <w:p w14:paraId="448C59FA"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57649FF7"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предоставление коммунальных услуг</w:t>
            </w:r>
          </w:p>
        </w:tc>
        <w:tc>
          <w:tcPr>
            <w:tcW w:w="856" w:type="dxa"/>
            <w:tcBorders>
              <w:top w:val="single" w:sz="18" w:space="0" w:color="auto"/>
              <w:left w:val="single" w:sz="4" w:space="0" w:color="000000"/>
              <w:bottom w:val="single" w:sz="4" w:space="0" w:color="000000"/>
            </w:tcBorders>
            <w:shd w:val="clear" w:color="auto" w:fill="FFF2CC"/>
            <w:vAlign w:val="center"/>
          </w:tcPr>
          <w:p w14:paraId="4A599FE5"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3.1.1</w:t>
            </w:r>
          </w:p>
        </w:tc>
        <w:tc>
          <w:tcPr>
            <w:tcW w:w="2833" w:type="dxa"/>
            <w:gridSpan w:val="3"/>
            <w:tcBorders>
              <w:top w:val="single" w:sz="18" w:space="0" w:color="auto"/>
              <w:left w:val="single" w:sz="4" w:space="0" w:color="000000"/>
              <w:bottom w:val="single" w:sz="4" w:space="0" w:color="000000"/>
            </w:tcBorders>
            <w:shd w:val="clear" w:color="auto" w:fill="FFF2CC"/>
            <w:vAlign w:val="center"/>
          </w:tcPr>
          <w:p w14:paraId="6B57F3DF"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2833B07E"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18" w:space="0" w:color="auto"/>
              <w:left w:val="single" w:sz="4" w:space="0" w:color="000000"/>
              <w:bottom w:val="single" w:sz="4" w:space="0" w:color="000000"/>
            </w:tcBorders>
            <w:shd w:val="clear" w:color="auto" w:fill="FFF2CC"/>
            <w:vAlign w:val="center"/>
          </w:tcPr>
          <w:p w14:paraId="62069CA0"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420"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32B39193"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69AC7C34" w14:textId="77777777" w:rsidTr="00D20D61">
        <w:trPr>
          <w:gridAfter w:val="1"/>
          <w:wAfter w:w="25" w:type="dxa"/>
          <w:trHeight w:val="183"/>
        </w:trPr>
        <w:tc>
          <w:tcPr>
            <w:tcW w:w="1551" w:type="dxa"/>
            <w:vMerge/>
            <w:tcBorders>
              <w:left w:val="single" w:sz="4" w:space="0" w:color="000000"/>
            </w:tcBorders>
            <w:shd w:val="clear" w:color="auto" w:fill="FFF2CC"/>
            <w:vAlign w:val="center"/>
          </w:tcPr>
          <w:p w14:paraId="3129951D"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34A5314"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социальное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7561DC10"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3.2</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46443BB0"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2B29BBD"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590D8277"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6530324"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50</w:t>
            </w:r>
          </w:p>
        </w:tc>
      </w:tr>
      <w:tr w:rsidR="00D20D61" w:rsidRPr="00D20D61" w14:paraId="5317C2F4" w14:textId="77777777" w:rsidTr="00D20D61">
        <w:trPr>
          <w:gridAfter w:val="1"/>
          <w:wAfter w:w="25" w:type="dxa"/>
          <w:trHeight w:val="183"/>
        </w:trPr>
        <w:tc>
          <w:tcPr>
            <w:tcW w:w="1551" w:type="dxa"/>
            <w:vMerge/>
            <w:tcBorders>
              <w:left w:val="single" w:sz="4" w:space="0" w:color="000000"/>
            </w:tcBorders>
            <w:shd w:val="clear" w:color="auto" w:fill="FFF2CC"/>
            <w:vAlign w:val="center"/>
          </w:tcPr>
          <w:p w14:paraId="1925C81C"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97A9F41"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амбулаторно-поликлиническое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503C6C96"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3.4.1</w:t>
            </w:r>
          </w:p>
        </w:tc>
        <w:tc>
          <w:tcPr>
            <w:tcW w:w="1274" w:type="dxa"/>
            <w:tcBorders>
              <w:top w:val="single" w:sz="4" w:space="0" w:color="000000"/>
              <w:left w:val="single" w:sz="4" w:space="0" w:color="000000"/>
              <w:bottom w:val="single" w:sz="4" w:space="0" w:color="000000"/>
            </w:tcBorders>
            <w:shd w:val="clear" w:color="auto" w:fill="FFF2CC"/>
            <w:vAlign w:val="center"/>
          </w:tcPr>
          <w:p w14:paraId="391E8684"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2000</w:t>
            </w:r>
          </w:p>
        </w:tc>
        <w:tc>
          <w:tcPr>
            <w:tcW w:w="1559" w:type="dxa"/>
            <w:gridSpan w:val="2"/>
            <w:tcBorders>
              <w:top w:val="single" w:sz="4" w:space="0" w:color="000000"/>
              <w:left w:val="single" w:sz="4" w:space="0" w:color="000000"/>
              <w:bottom w:val="single" w:sz="4" w:space="0" w:color="000000"/>
            </w:tcBorders>
            <w:shd w:val="clear" w:color="auto" w:fill="FFF2CC"/>
            <w:vAlign w:val="center"/>
          </w:tcPr>
          <w:p w14:paraId="631B4F7E" w14:textId="77777777" w:rsidR="00D20D61" w:rsidRPr="00D20D61" w:rsidRDefault="00D20D61"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9C570F0"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168A6AB3"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3(12)</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72C21C1"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50</w:t>
            </w:r>
          </w:p>
        </w:tc>
      </w:tr>
      <w:tr w:rsidR="00D20D61" w:rsidRPr="00D20D61" w14:paraId="0F4E3FE1" w14:textId="77777777" w:rsidTr="00D20D61">
        <w:trPr>
          <w:gridAfter w:val="1"/>
          <w:wAfter w:w="25" w:type="dxa"/>
          <w:trHeight w:val="183"/>
        </w:trPr>
        <w:tc>
          <w:tcPr>
            <w:tcW w:w="1551" w:type="dxa"/>
            <w:vMerge/>
            <w:tcBorders>
              <w:left w:val="single" w:sz="4" w:space="0" w:color="000000"/>
            </w:tcBorders>
            <w:shd w:val="clear" w:color="auto" w:fill="FFF2CC"/>
            <w:vAlign w:val="center"/>
          </w:tcPr>
          <w:p w14:paraId="519EDC50"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676C273"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стационарное медицинское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250EAA5E"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3.4.2</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3EAAA3E7" w14:textId="77777777" w:rsidR="00D20D61" w:rsidRPr="00D20D61" w:rsidRDefault="00D20D61"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35EA0E5"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504F5213"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4(15)</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E0C776D"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17892B7B" w14:textId="77777777" w:rsidTr="00D20D61">
        <w:trPr>
          <w:gridAfter w:val="1"/>
          <w:wAfter w:w="25" w:type="dxa"/>
          <w:trHeight w:val="183"/>
        </w:trPr>
        <w:tc>
          <w:tcPr>
            <w:tcW w:w="1551" w:type="dxa"/>
            <w:vMerge/>
            <w:tcBorders>
              <w:left w:val="single" w:sz="4" w:space="0" w:color="000000"/>
            </w:tcBorders>
            <w:shd w:val="clear" w:color="auto" w:fill="FFF2CC"/>
            <w:vAlign w:val="center"/>
          </w:tcPr>
          <w:p w14:paraId="47F565D1"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C4FDCEB"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медицинские организации особого назначения</w:t>
            </w:r>
          </w:p>
        </w:tc>
        <w:tc>
          <w:tcPr>
            <w:tcW w:w="856" w:type="dxa"/>
            <w:tcBorders>
              <w:top w:val="single" w:sz="4" w:space="0" w:color="000000"/>
              <w:left w:val="single" w:sz="4" w:space="0" w:color="000000"/>
              <w:bottom w:val="single" w:sz="4" w:space="0" w:color="000000"/>
            </w:tcBorders>
            <w:shd w:val="clear" w:color="auto" w:fill="FFF2CC"/>
            <w:vAlign w:val="center"/>
          </w:tcPr>
          <w:p w14:paraId="0EDADC9F"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3.4.3</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7D4E6A8B" w14:textId="77777777" w:rsidR="00D20D61" w:rsidRPr="00D20D61" w:rsidRDefault="00D20D61"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45A4BD5"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571C159A"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B758C02"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09FA843B" w14:textId="77777777" w:rsidTr="00D20D61">
        <w:trPr>
          <w:gridAfter w:val="1"/>
          <w:wAfter w:w="25" w:type="dxa"/>
          <w:trHeight w:val="183"/>
        </w:trPr>
        <w:tc>
          <w:tcPr>
            <w:tcW w:w="1551" w:type="dxa"/>
            <w:vMerge/>
            <w:tcBorders>
              <w:left w:val="single" w:sz="4" w:space="0" w:color="000000"/>
            </w:tcBorders>
            <w:shd w:val="clear" w:color="auto" w:fill="FFF2CC"/>
            <w:vAlign w:val="center"/>
          </w:tcPr>
          <w:p w14:paraId="0455BFD1"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8AC55E4"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дошкольное, начальное и среднее общее образование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36680909"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3.5.1</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502F65C0"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55F5B87"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76472FA5"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4(15)</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3FBB279"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50</w:t>
            </w:r>
          </w:p>
        </w:tc>
      </w:tr>
      <w:tr w:rsidR="00D20D61" w:rsidRPr="00D20D61" w14:paraId="65EDE42A" w14:textId="77777777" w:rsidTr="00D20D61">
        <w:trPr>
          <w:gridAfter w:val="1"/>
          <w:wAfter w:w="25" w:type="dxa"/>
          <w:trHeight w:val="183"/>
        </w:trPr>
        <w:tc>
          <w:tcPr>
            <w:tcW w:w="1551" w:type="dxa"/>
            <w:vMerge/>
            <w:tcBorders>
              <w:left w:val="single" w:sz="4" w:space="0" w:color="000000"/>
            </w:tcBorders>
            <w:shd w:val="clear" w:color="auto" w:fill="FFF2CC"/>
            <w:vAlign w:val="center"/>
          </w:tcPr>
          <w:p w14:paraId="6AAF8EB8"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C030707"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среднее и высшее профессиональное образование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4B317DBF"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3.5.2</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44B1D8EF"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75DC2CC7"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1AAEB3F9"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4(15)</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B3B1DAA"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50</w:t>
            </w:r>
          </w:p>
        </w:tc>
      </w:tr>
      <w:tr w:rsidR="00D20D61" w:rsidRPr="00D20D61" w14:paraId="27006873" w14:textId="77777777" w:rsidTr="00D20D61">
        <w:trPr>
          <w:gridAfter w:val="1"/>
          <w:wAfter w:w="25" w:type="dxa"/>
          <w:trHeight w:val="183"/>
        </w:trPr>
        <w:tc>
          <w:tcPr>
            <w:tcW w:w="1551" w:type="dxa"/>
            <w:vMerge/>
            <w:tcBorders>
              <w:left w:val="single" w:sz="4" w:space="0" w:color="000000"/>
            </w:tcBorders>
            <w:shd w:val="clear" w:color="auto" w:fill="FFF2CC"/>
            <w:vAlign w:val="center"/>
          </w:tcPr>
          <w:p w14:paraId="7256FE30"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E627CF7"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обеспечение спортивно-зрелищных мероприятий;</w:t>
            </w:r>
          </w:p>
        </w:tc>
        <w:tc>
          <w:tcPr>
            <w:tcW w:w="856" w:type="dxa"/>
            <w:tcBorders>
              <w:top w:val="single" w:sz="4" w:space="0" w:color="000000"/>
              <w:left w:val="single" w:sz="4" w:space="0" w:color="000000"/>
              <w:bottom w:val="single" w:sz="4" w:space="0" w:color="000000"/>
            </w:tcBorders>
            <w:shd w:val="clear" w:color="auto" w:fill="FFF2CC"/>
            <w:vAlign w:val="center"/>
          </w:tcPr>
          <w:p w14:paraId="7360B737"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5.1.1</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6061AE9E"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E74C422"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009512F0"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20438B5"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37F7568D" w14:textId="77777777" w:rsidTr="00D20D61">
        <w:trPr>
          <w:gridAfter w:val="1"/>
          <w:wAfter w:w="25" w:type="dxa"/>
          <w:trHeight w:val="183"/>
        </w:trPr>
        <w:tc>
          <w:tcPr>
            <w:tcW w:w="1551" w:type="dxa"/>
            <w:vMerge/>
            <w:tcBorders>
              <w:left w:val="single" w:sz="4" w:space="0" w:color="000000"/>
            </w:tcBorders>
            <w:shd w:val="clear" w:color="auto" w:fill="FFF2CC"/>
            <w:vAlign w:val="center"/>
          </w:tcPr>
          <w:p w14:paraId="55B3C9FC"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D58A9F4"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обеспечение занятий спортом в помещениях</w:t>
            </w:r>
          </w:p>
        </w:tc>
        <w:tc>
          <w:tcPr>
            <w:tcW w:w="856" w:type="dxa"/>
            <w:tcBorders>
              <w:top w:val="single" w:sz="4" w:space="0" w:color="000000"/>
              <w:left w:val="single" w:sz="4" w:space="0" w:color="000000"/>
              <w:bottom w:val="single" w:sz="4" w:space="0" w:color="000000"/>
            </w:tcBorders>
            <w:shd w:val="clear" w:color="auto" w:fill="FFF2CC"/>
            <w:vAlign w:val="center"/>
          </w:tcPr>
          <w:p w14:paraId="7D7CD492"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5.1.2</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38F3EAA3"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07D43F7"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60A4F88D"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3E01E4E"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4DD849DE" w14:textId="77777777" w:rsidTr="00D20D61">
        <w:trPr>
          <w:gridAfter w:val="1"/>
          <w:wAfter w:w="25" w:type="dxa"/>
          <w:trHeight w:val="183"/>
        </w:trPr>
        <w:tc>
          <w:tcPr>
            <w:tcW w:w="1551" w:type="dxa"/>
            <w:vMerge/>
            <w:tcBorders>
              <w:left w:val="single" w:sz="4" w:space="0" w:color="000000"/>
            </w:tcBorders>
            <w:shd w:val="clear" w:color="auto" w:fill="FFF2CC"/>
            <w:vAlign w:val="center"/>
          </w:tcPr>
          <w:p w14:paraId="26C02C40"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56E629A"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площадки для занятия спортом</w:t>
            </w:r>
          </w:p>
        </w:tc>
        <w:tc>
          <w:tcPr>
            <w:tcW w:w="856" w:type="dxa"/>
            <w:tcBorders>
              <w:top w:val="single" w:sz="4" w:space="0" w:color="000000"/>
              <w:left w:val="single" w:sz="4" w:space="0" w:color="000000"/>
              <w:bottom w:val="single" w:sz="4" w:space="0" w:color="000000"/>
            </w:tcBorders>
            <w:shd w:val="clear" w:color="auto" w:fill="FFF2CC"/>
            <w:vAlign w:val="center"/>
          </w:tcPr>
          <w:p w14:paraId="66C96F22"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5.1.3</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58B9463D"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6C878A9"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63C9D7D0"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1694065"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1261A0E1" w14:textId="77777777" w:rsidTr="00D20D61">
        <w:trPr>
          <w:gridAfter w:val="1"/>
          <w:wAfter w:w="25" w:type="dxa"/>
          <w:trHeight w:val="183"/>
        </w:trPr>
        <w:tc>
          <w:tcPr>
            <w:tcW w:w="1551" w:type="dxa"/>
            <w:vMerge/>
            <w:tcBorders>
              <w:left w:val="single" w:sz="4" w:space="0" w:color="000000"/>
            </w:tcBorders>
            <w:shd w:val="clear" w:color="auto" w:fill="FFF2CC"/>
            <w:vAlign w:val="center"/>
          </w:tcPr>
          <w:p w14:paraId="7D96A80E"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7BA1C32"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оборудованные площадки для занятий спортом</w:t>
            </w:r>
          </w:p>
        </w:tc>
        <w:tc>
          <w:tcPr>
            <w:tcW w:w="856" w:type="dxa"/>
            <w:tcBorders>
              <w:top w:val="single" w:sz="4" w:space="0" w:color="000000"/>
              <w:left w:val="single" w:sz="4" w:space="0" w:color="000000"/>
              <w:bottom w:val="single" w:sz="4" w:space="0" w:color="000000"/>
            </w:tcBorders>
            <w:shd w:val="clear" w:color="auto" w:fill="FFF2CC"/>
            <w:vAlign w:val="center"/>
          </w:tcPr>
          <w:p w14:paraId="59D86E6C"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5.1.4</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5F111148"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CD0CE26"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61815D39"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AE2303E"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0E867327" w14:textId="77777777" w:rsidTr="00D20D61">
        <w:trPr>
          <w:gridAfter w:val="1"/>
          <w:wAfter w:w="25" w:type="dxa"/>
          <w:trHeight w:val="183"/>
        </w:trPr>
        <w:tc>
          <w:tcPr>
            <w:tcW w:w="1551" w:type="dxa"/>
            <w:tcBorders>
              <w:left w:val="single" w:sz="4" w:space="0" w:color="000000"/>
            </w:tcBorders>
            <w:shd w:val="clear" w:color="auto" w:fill="FFF2CC"/>
            <w:vAlign w:val="center"/>
          </w:tcPr>
          <w:p w14:paraId="46658FDC"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14CC6A2"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396D1B47"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12.0</w:t>
            </w:r>
          </w:p>
        </w:tc>
        <w:tc>
          <w:tcPr>
            <w:tcW w:w="2833" w:type="dxa"/>
            <w:gridSpan w:val="3"/>
            <w:tcBorders>
              <w:top w:val="single" w:sz="4" w:space="0" w:color="000000"/>
              <w:left w:val="single" w:sz="4" w:space="0" w:color="000000"/>
              <w:bottom w:val="single" w:sz="4" w:space="0" w:color="000000"/>
            </w:tcBorders>
            <w:shd w:val="clear" w:color="auto" w:fill="FFF2CC"/>
            <w:vAlign w:val="center"/>
          </w:tcPr>
          <w:p w14:paraId="29BC583F"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992407B"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1441" w:type="dxa"/>
            <w:tcBorders>
              <w:top w:val="single" w:sz="4" w:space="0" w:color="000000"/>
              <w:left w:val="single" w:sz="4" w:space="0" w:color="000000"/>
              <w:bottom w:val="single" w:sz="4" w:space="0" w:color="000000"/>
            </w:tcBorders>
            <w:shd w:val="clear" w:color="auto" w:fill="FFF2CC"/>
            <w:vAlign w:val="center"/>
          </w:tcPr>
          <w:p w14:paraId="3AC06F1F"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42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373DA32"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27C39EB8" w14:textId="77777777" w:rsidTr="00D20D61">
        <w:trPr>
          <w:gridAfter w:val="1"/>
          <w:wAfter w:w="25" w:type="dxa"/>
          <w:trHeight w:val="579"/>
        </w:trPr>
        <w:tc>
          <w:tcPr>
            <w:tcW w:w="1551" w:type="dxa"/>
            <w:tcBorders>
              <w:top w:val="single" w:sz="4" w:space="0" w:color="000000"/>
              <w:left w:val="single" w:sz="4" w:space="0" w:color="000000"/>
            </w:tcBorders>
            <w:shd w:val="clear" w:color="auto" w:fill="E2EFD9"/>
            <w:vAlign w:val="center"/>
          </w:tcPr>
          <w:p w14:paraId="56FC617A" w14:textId="77777777"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000000"/>
              <w:bottom w:val="single" w:sz="4" w:space="0" w:color="000000"/>
            </w:tcBorders>
            <w:shd w:val="clear" w:color="auto" w:fill="E2EFD9"/>
            <w:vAlign w:val="center"/>
          </w:tcPr>
          <w:p w14:paraId="2B347C02"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отдых (рекреация)</w:t>
            </w:r>
          </w:p>
        </w:tc>
        <w:tc>
          <w:tcPr>
            <w:tcW w:w="856" w:type="dxa"/>
            <w:tcBorders>
              <w:top w:val="single" w:sz="4" w:space="0" w:color="000000"/>
              <w:left w:val="single" w:sz="4" w:space="0" w:color="000000"/>
              <w:bottom w:val="single" w:sz="4" w:space="0" w:color="000000"/>
            </w:tcBorders>
            <w:shd w:val="clear" w:color="auto" w:fill="E2EFD9"/>
            <w:vAlign w:val="center"/>
          </w:tcPr>
          <w:p w14:paraId="178627C7"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5.0</w:t>
            </w:r>
          </w:p>
        </w:tc>
        <w:tc>
          <w:tcPr>
            <w:tcW w:w="2833" w:type="dxa"/>
            <w:gridSpan w:val="3"/>
            <w:tcBorders>
              <w:top w:val="single" w:sz="4" w:space="0" w:color="000000"/>
              <w:left w:val="single" w:sz="4" w:space="0" w:color="000000"/>
              <w:bottom w:val="single" w:sz="4" w:space="0" w:color="000000"/>
            </w:tcBorders>
            <w:shd w:val="clear" w:color="auto" w:fill="E2EFD9"/>
            <w:vAlign w:val="center"/>
          </w:tcPr>
          <w:p w14:paraId="10B0C8F9"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691ABD77"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E2EFD9"/>
            <w:vAlign w:val="center"/>
          </w:tcPr>
          <w:p w14:paraId="41E3633C"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420"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B62C8F1"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6D3E9B21" w14:textId="77777777" w:rsidTr="00F74F2C">
        <w:trPr>
          <w:gridAfter w:val="1"/>
          <w:wAfter w:w="25" w:type="dxa"/>
          <w:trHeight w:val="579"/>
        </w:trPr>
        <w:tc>
          <w:tcPr>
            <w:tcW w:w="1551" w:type="dxa"/>
            <w:tcBorders>
              <w:top w:val="single" w:sz="4" w:space="0" w:color="000000"/>
              <w:left w:val="single" w:sz="4" w:space="0" w:color="000000"/>
              <w:bottom w:val="single" w:sz="4" w:space="0" w:color="000000"/>
            </w:tcBorders>
            <w:shd w:val="clear" w:color="auto" w:fill="DEEAF6"/>
            <w:vAlign w:val="center"/>
          </w:tcPr>
          <w:p w14:paraId="16ACB22B"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b/>
                <w:bCs/>
                <w:sz w:val="20"/>
                <w:szCs w:val="20"/>
              </w:rPr>
              <w:t>Вспомогательные</w:t>
            </w:r>
          </w:p>
        </w:tc>
        <w:tc>
          <w:tcPr>
            <w:tcW w:w="2840" w:type="dxa"/>
            <w:tcBorders>
              <w:top w:val="single" w:sz="4" w:space="0" w:color="000000"/>
              <w:left w:val="single" w:sz="4" w:space="0" w:color="000000"/>
              <w:bottom w:val="single" w:sz="4" w:space="0" w:color="000000"/>
            </w:tcBorders>
            <w:shd w:val="clear" w:color="auto" w:fill="DEEAF6"/>
            <w:vAlign w:val="center"/>
          </w:tcPr>
          <w:p w14:paraId="7A3BCD5F"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DEEAF6"/>
            <w:vAlign w:val="center"/>
          </w:tcPr>
          <w:p w14:paraId="6342A6BA"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4.9</w:t>
            </w:r>
          </w:p>
        </w:tc>
        <w:tc>
          <w:tcPr>
            <w:tcW w:w="1285" w:type="dxa"/>
            <w:gridSpan w:val="2"/>
            <w:tcBorders>
              <w:top w:val="single" w:sz="4" w:space="0" w:color="000000"/>
              <w:left w:val="single" w:sz="4" w:space="0" w:color="000000"/>
              <w:bottom w:val="single" w:sz="4" w:space="0" w:color="000000"/>
            </w:tcBorders>
            <w:shd w:val="clear" w:color="auto" w:fill="DEEAF6"/>
            <w:vAlign w:val="center"/>
          </w:tcPr>
          <w:p w14:paraId="0F031919"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60</w:t>
            </w:r>
          </w:p>
        </w:tc>
        <w:tc>
          <w:tcPr>
            <w:tcW w:w="1548" w:type="dxa"/>
            <w:tcBorders>
              <w:top w:val="single" w:sz="4" w:space="0" w:color="000000"/>
              <w:left w:val="single" w:sz="4" w:space="0" w:color="000000"/>
              <w:bottom w:val="single" w:sz="4" w:space="0" w:color="000000"/>
            </w:tcBorders>
            <w:shd w:val="clear" w:color="auto" w:fill="DEEAF6"/>
            <w:vAlign w:val="center"/>
          </w:tcPr>
          <w:p w14:paraId="04E67A4D"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18EE8184"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DEEAF6"/>
            <w:vAlign w:val="center"/>
          </w:tcPr>
          <w:p w14:paraId="10EB5882"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1(6)</w:t>
            </w:r>
          </w:p>
        </w:tc>
        <w:tc>
          <w:tcPr>
            <w:tcW w:w="2420"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FAF2581"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bl>
    <w:p w14:paraId="0A5BC430" w14:textId="77777777" w:rsidR="00A739E2" w:rsidRPr="00A739E2" w:rsidRDefault="00A739E2" w:rsidP="00A739E2">
      <w:pPr>
        <w:spacing w:after="0" w:line="240" w:lineRule="auto"/>
        <w:jc w:val="both"/>
        <w:rPr>
          <w:rFonts w:ascii="Times New Roman" w:hAnsi="Times New Roman" w:cs="Times New Roman"/>
          <w:b/>
        </w:rPr>
      </w:pPr>
    </w:p>
    <w:p w14:paraId="146C68CD" w14:textId="53AE0489" w:rsidR="001A76AE" w:rsidRDefault="00D20D61" w:rsidP="001A76A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1A76AE" w:rsidRPr="001A76AE">
        <w:rPr>
          <w:rFonts w:ascii="Times New Roman" w:hAnsi="Times New Roman" w:cs="Times New Roman"/>
          <w:sz w:val="24"/>
          <w:szCs w:val="24"/>
        </w:rPr>
        <w:t>.</w:t>
      </w:r>
      <w:r w:rsidR="001A76AE">
        <w:rPr>
          <w:rFonts w:ascii="Times New Roman" w:hAnsi="Times New Roman" w:cs="Times New Roman"/>
          <w:sz w:val="24"/>
          <w:szCs w:val="24"/>
        </w:rPr>
        <w:t xml:space="preserve"> Иные показатели.</w:t>
      </w:r>
    </w:p>
    <w:p w14:paraId="2AAB5204" w14:textId="1502DF0B" w:rsidR="001A76AE" w:rsidRPr="001A76AE" w:rsidRDefault="00D20D61" w:rsidP="001A76A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1A76AE" w:rsidRPr="001A76AE">
        <w:rPr>
          <w:rFonts w:ascii="Times New Roman" w:hAnsi="Times New Roman" w:cs="Times New Roman"/>
          <w:sz w:val="24"/>
          <w:szCs w:val="24"/>
        </w:rPr>
        <w:t>.1. Минимальные расстояния:</w:t>
      </w:r>
    </w:p>
    <w:p w14:paraId="09762073" w14:textId="77777777" w:rsidR="001A76AE" w:rsidRPr="001A76AE" w:rsidRDefault="001A76AE" w:rsidP="001A76AE">
      <w:pPr>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от площадки для игр детей дошкольного и младшего школьного возраста (игровая площадка) до окон жилых и общественных зданий – 12 м;</w:t>
      </w:r>
    </w:p>
    <w:p w14:paraId="13C789B6" w14:textId="77777777" w:rsidR="001A76AE" w:rsidRPr="001A76AE" w:rsidRDefault="001A76AE" w:rsidP="001A76AE">
      <w:pPr>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от физкультурно-игровой площадки для детей 10-14 лет до окон жилых и общественных зданий – 10-40 м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14:paraId="68FACBDA" w14:textId="77777777" w:rsidR="001A76AE" w:rsidRPr="001A76AE" w:rsidRDefault="001A76AE" w:rsidP="001A76AE">
      <w:pPr>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от площадки для отдыха взрослого населения до окон жилых и общественных зданий – 10 м;</w:t>
      </w:r>
    </w:p>
    <w:p w14:paraId="786B67FF" w14:textId="77777777" w:rsidR="001A76AE" w:rsidRPr="001A76AE" w:rsidRDefault="001A76AE" w:rsidP="001A76AE">
      <w:pPr>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от площадки для хозяйственных целей и объектов инженерного оборудования (в т.ч. размещения мусоросборников, трансформаторных подстанций и т.п.) до окон жилых и общественных зданий – 20 м;</w:t>
      </w:r>
    </w:p>
    <w:p w14:paraId="4B81A0DD" w14:textId="77777777" w:rsidR="001A76AE" w:rsidRPr="001A76AE" w:rsidRDefault="001A76AE" w:rsidP="001A76AE">
      <w:pPr>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для стоянки автомашин – в соответствии с СанПиН 2.2.1/2.1.1.1200-03.</w:t>
      </w:r>
    </w:p>
    <w:p w14:paraId="4705289C" w14:textId="1024777C" w:rsidR="001A76AE" w:rsidRPr="001A76AE" w:rsidRDefault="00D20D61" w:rsidP="001A76A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1A76AE" w:rsidRPr="001A76AE">
        <w:rPr>
          <w:rFonts w:ascii="Times New Roman" w:hAnsi="Times New Roman" w:cs="Times New Roman"/>
          <w:sz w:val="24"/>
          <w:szCs w:val="24"/>
        </w:rPr>
        <w:t>.2. Основные требования при благоустройстве территории:</w:t>
      </w:r>
    </w:p>
    <w:p w14:paraId="2BF3B8D9" w14:textId="77777777" w:rsidR="001A76AE" w:rsidRPr="001A76AE" w:rsidRDefault="001A76AE" w:rsidP="001A76AE">
      <w:pPr>
        <w:tabs>
          <w:tab w:val="left" w:pos="993"/>
        </w:tabs>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1)</w:t>
      </w:r>
      <w:r w:rsidRPr="001A76AE">
        <w:rPr>
          <w:rFonts w:ascii="Times New Roman" w:hAnsi="Times New Roman" w:cs="Times New Roman"/>
          <w:sz w:val="24"/>
          <w:szCs w:val="24"/>
        </w:rPr>
        <w:tab/>
        <w:t>организация подъездов и подходов с твердым покрытием, при этом тротуары выполняются в одном уровне с бордюрным камнем, с устройством без барьерных проездов и организацией съездов для маломобильных групп населения;</w:t>
      </w:r>
    </w:p>
    <w:p w14:paraId="40071DF2" w14:textId="77777777" w:rsidR="001A76AE" w:rsidRPr="001A76AE" w:rsidRDefault="001A76AE" w:rsidP="001A76AE">
      <w:pPr>
        <w:tabs>
          <w:tab w:val="left" w:pos="993"/>
        </w:tabs>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2)</w:t>
      </w:r>
      <w:r w:rsidRPr="001A76AE">
        <w:rPr>
          <w:rFonts w:ascii="Times New Roman" w:hAnsi="Times New Roman" w:cs="Times New Roman"/>
          <w:sz w:val="24"/>
          <w:szCs w:val="24"/>
        </w:rPr>
        <w:tab/>
        <w:t>организация парковочных мест для обслуживания общественных зданий, строений;</w:t>
      </w:r>
    </w:p>
    <w:p w14:paraId="6C14A0D5" w14:textId="77777777" w:rsidR="001A76AE" w:rsidRPr="001A76AE" w:rsidRDefault="001A76AE" w:rsidP="001A76AE">
      <w:pPr>
        <w:tabs>
          <w:tab w:val="left" w:pos="993"/>
        </w:tabs>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3)</w:t>
      </w:r>
      <w:r w:rsidRPr="001A76AE">
        <w:rPr>
          <w:rFonts w:ascii="Times New Roman" w:hAnsi="Times New Roman" w:cs="Times New Roman"/>
          <w:sz w:val="24"/>
          <w:szCs w:val="24"/>
        </w:rPr>
        <w:tab/>
        <w:t>организация наружного освещения с радиусом действия не менее 15 м;</w:t>
      </w:r>
    </w:p>
    <w:p w14:paraId="2559E21F" w14:textId="6E6AF600" w:rsidR="001A76AE" w:rsidRDefault="001A76AE" w:rsidP="001A76AE">
      <w:pPr>
        <w:tabs>
          <w:tab w:val="left" w:pos="993"/>
        </w:tabs>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4) разбивка цветников и газонов.</w:t>
      </w:r>
    </w:p>
    <w:p w14:paraId="7CAA5126" w14:textId="7CEF4EBC" w:rsidR="001A76AE" w:rsidRPr="001A76AE" w:rsidRDefault="00D20D61" w:rsidP="00EB561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EB5619">
        <w:rPr>
          <w:rFonts w:ascii="Times New Roman" w:hAnsi="Times New Roman" w:cs="Times New Roman"/>
          <w:sz w:val="24"/>
          <w:szCs w:val="24"/>
        </w:rPr>
        <w:t xml:space="preserve">.3. </w:t>
      </w:r>
      <w:r w:rsidR="001A76AE" w:rsidRPr="001A76AE">
        <w:rPr>
          <w:rFonts w:ascii="Times New Roman" w:hAnsi="Times New Roman" w:cs="Times New Roman"/>
          <w:sz w:val="24"/>
          <w:szCs w:val="24"/>
        </w:rPr>
        <w:t>Перед главными входами в больницы, амбулаторно-поликлинические организации, диспансеры и родильные дома рекомендуется предусматривать благоустроенные площадки для посетителей из расчета 0,2 м2 на койку или посещение в смену, но не менее 50 м2. У входов в детские амбулаторно-поликлинические организации рекомендуется предусматривать площадки с навесами или помещения для детских колясок.</w:t>
      </w:r>
    </w:p>
    <w:p w14:paraId="2CF8115F" w14:textId="77777777" w:rsidR="001A76AE" w:rsidRPr="001A76AE" w:rsidRDefault="001A76AE" w:rsidP="001A76AE">
      <w:pPr>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На участке должно быть предусмотрено наружное освещение, в том числе у входов в здание, наружных лестниц, люков пожарных гидрантов, вдоль пешеходных и транспортных маршрутов, а также на автостоянках</w:t>
      </w:r>
    </w:p>
    <w:p w14:paraId="43BF3903" w14:textId="77777777" w:rsidR="001A76AE" w:rsidRPr="001A76AE" w:rsidRDefault="001A76AE" w:rsidP="001A76AE">
      <w:pPr>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Площадь озеленения участков, свободных от застройки, должна приниматься в зависимости от типа медицинской организации по интенсивности лечения. Для стационаров интенсивного лечения площадь озеленения не нормируют. Для стационаров длительного лечения площадь озеленения рекомендуется не менее 50% площади, свободной от застройки</w:t>
      </w:r>
    </w:p>
    <w:p w14:paraId="19FAF737" w14:textId="77777777" w:rsidR="001A76AE" w:rsidRPr="001A76AE" w:rsidRDefault="001A76AE" w:rsidP="001A76AE">
      <w:pPr>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По свободному от застройки периметру участка следует высаживать полосы зеленых насаждений. Деревья рекомендуется высаживать на расстоянии не ближе 15 м, а кустарники не ближе 5 м от окон помещений для пациентов или рабочих мест персонала</w:t>
      </w:r>
    </w:p>
    <w:p w14:paraId="4BEACBA0" w14:textId="3138003B" w:rsidR="001A76AE" w:rsidRPr="001A76AE" w:rsidRDefault="001A76AE" w:rsidP="001A76AE">
      <w:pPr>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Участки медицинских организаций со стационарами должны быть огорожены. Высота ограды для организаций со стационарами - 1,6 м.</w:t>
      </w:r>
    </w:p>
    <w:p w14:paraId="10339573" w14:textId="0B39E449" w:rsidR="00474074" w:rsidRPr="001A76AE" w:rsidRDefault="00D20D61" w:rsidP="0047407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474074">
        <w:rPr>
          <w:rFonts w:ascii="Times New Roman" w:hAnsi="Times New Roman" w:cs="Times New Roman"/>
          <w:sz w:val="24"/>
          <w:szCs w:val="24"/>
        </w:rPr>
        <w:t xml:space="preserve">.4. </w:t>
      </w:r>
      <w:r w:rsidR="00474074" w:rsidRPr="001A76AE">
        <w:rPr>
          <w:rFonts w:ascii="Times New Roman" w:hAnsi="Times New Roman" w:cs="Times New Roman"/>
          <w:sz w:val="24"/>
          <w:szCs w:val="24"/>
        </w:rPr>
        <w:t>В соответствии с требованиями СанПиН 2.4.2.2821 территория</w:t>
      </w:r>
      <w:r w:rsidR="00474074" w:rsidRPr="00474074">
        <w:t xml:space="preserve"> </w:t>
      </w:r>
      <w:r w:rsidR="00474074" w:rsidRPr="001A76AE">
        <w:rPr>
          <w:rFonts w:ascii="Times New Roman" w:hAnsi="Times New Roman" w:cs="Times New Roman"/>
          <w:sz w:val="24"/>
          <w:szCs w:val="24"/>
        </w:rPr>
        <w:t xml:space="preserve">участка </w:t>
      </w:r>
      <w:r w:rsidR="00474074" w:rsidRPr="00474074">
        <w:rPr>
          <w:rFonts w:ascii="Times New Roman" w:hAnsi="Times New Roman" w:cs="Times New Roman"/>
          <w:sz w:val="24"/>
          <w:szCs w:val="24"/>
        </w:rPr>
        <w:t>общеобразовательн</w:t>
      </w:r>
      <w:r w:rsidR="00474074">
        <w:rPr>
          <w:rFonts w:ascii="Times New Roman" w:hAnsi="Times New Roman" w:cs="Times New Roman"/>
          <w:sz w:val="24"/>
          <w:szCs w:val="24"/>
        </w:rPr>
        <w:t>ых</w:t>
      </w:r>
      <w:r w:rsidR="00474074" w:rsidRPr="00474074">
        <w:rPr>
          <w:rFonts w:ascii="Times New Roman" w:hAnsi="Times New Roman" w:cs="Times New Roman"/>
          <w:sz w:val="24"/>
          <w:szCs w:val="24"/>
        </w:rPr>
        <w:t xml:space="preserve"> организаци</w:t>
      </w:r>
      <w:r w:rsidR="00474074">
        <w:rPr>
          <w:rFonts w:ascii="Times New Roman" w:hAnsi="Times New Roman" w:cs="Times New Roman"/>
          <w:sz w:val="24"/>
          <w:szCs w:val="24"/>
        </w:rPr>
        <w:t>й</w:t>
      </w:r>
      <w:r w:rsidR="00474074" w:rsidRPr="001A76AE">
        <w:rPr>
          <w:rFonts w:ascii="Times New Roman" w:hAnsi="Times New Roman" w:cs="Times New Roman"/>
          <w:sz w:val="24"/>
          <w:szCs w:val="24"/>
        </w:rPr>
        <w:t xml:space="preserve"> должна быть ограждена, отсутствие ограждения допускается только со стороны стен здания, непосредственно прилегающих к проезжей части улицы или пешеходному тротуару. При этом должен быть обеспечен проезд пожарных автомобилей вокруг здания в соответствии с требованиями СП 4.13130.</w:t>
      </w:r>
    </w:p>
    <w:p w14:paraId="651B1884" w14:textId="77777777" w:rsidR="00474074" w:rsidRPr="001A76AE" w:rsidRDefault="00474074" w:rsidP="00474074">
      <w:pPr>
        <w:spacing w:after="0" w:line="240" w:lineRule="auto"/>
        <w:ind w:firstLine="708"/>
        <w:jc w:val="both"/>
        <w:rPr>
          <w:rFonts w:ascii="Times New Roman" w:hAnsi="Times New Roman" w:cs="Times New Roman"/>
          <w:sz w:val="24"/>
          <w:szCs w:val="24"/>
        </w:rPr>
      </w:pPr>
      <w:r w:rsidRPr="001A76AE">
        <w:rPr>
          <w:rFonts w:ascii="Times New Roman" w:hAnsi="Times New Roman" w:cs="Times New Roman"/>
          <w:sz w:val="24"/>
          <w:szCs w:val="24"/>
        </w:rPr>
        <w:t>При главном входе рекомендуется предусматривать площадку с твердым покрытием (асфальтом, тротуарной плиткой и др.) из расчета 0,3 м на одного человека для проведения общешкольных мероприятий, экстренной эвакуации из здания. Габариты площадки должны обеспечивать возможность построения обучающихся по классам для проведения торжественных линеек. Оптимальная форма площади - с соотношением сторон не более 1:2. При отсутствии возможности обеспечить необходимую площадь в качестве торжественной зоны для устройства общешкольных линеек допускается использовать физкультурные площадки соответствующих габаритов.</w:t>
      </w:r>
    </w:p>
    <w:p w14:paraId="0992A061" w14:textId="1C987C45" w:rsidR="001A76AE" w:rsidRPr="001A76AE" w:rsidRDefault="00D20D61" w:rsidP="001A76A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474074">
        <w:rPr>
          <w:rFonts w:ascii="Times New Roman" w:hAnsi="Times New Roman" w:cs="Times New Roman"/>
          <w:sz w:val="24"/>
          <w:szCs w:val="24"/>
        </w:rPr>
        <w:t xml:space="preserve">.5. </w:t>
      </w:r>
      <w:r w:rsidR="001A76AE" w:rsidRPr="001A76AE">
        <w:rPr>
          <w:rFonts w:ascii="Times New Roman" w:hAnsi="Times New Roman" w:cs="Times New Roman"/>
          <w:sz w:val="24"/>
          <w:szCs w:val="24"/>
        </w:rPr>
        <w:t>Для сбора твердых бытовых и пищевых отходов на территории хозяйственн</w:t>
      </w:r>
      <w:r w:rsidR="00474074">
        <w:rPr>
          <w:rFonts w:ascii="Times New Roman" w:hAnsi="Times New Roman" w:cs="Times New Roman"/>
          <w:sz w:val="24"/>
          <w:szCs w:val="24"/>
        </w:rPr>
        <w:t>ых</w:t>
      </w:r>
      <w:r w:rsidR="001A76AE" w:rsidRPr="001A76AE">
        <w:rPr>
          <w:rFonts w:ascii="Times New Roman" w:hAnsi="Times New Roman" w:cs="Times New Roman"/>
          <w:sz w:val="24"/>
          <w:szCs w:val="24"/>
        </w:rPr>
        <w:t xml:space="preserve"> зон должны быть установлены раздельные контейнеры, с плотно закрывающимися крышками. Площадки для контейнеров должны иметь водонепроницаемое твердое покрытие размерами, превышающими габариты основания установленных контейнеров на 1,5 м со всех сторон, иметь ограждение высотой не менее 1,6 м и навес. Навес и ограждение площадок не должны препятствовать их естественному проветриванию. При площадках следует предусмотреть место для маневрирования автомашин, транспортирующих контейнеры.</w:t>
      </w:r>
    </w:p>
    <w:p w14:paraId="185E2FEE" w14:textId="6D665472" w:rsidR="001A76AE" w:rsidRPr="001A76AE" w:rsidRDefault="00D20D61" w:rsidP="001A76A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474074">
        <w:rPr>
          <w:rFonts w:ascii="Times New Roman" w:hAnsi="Times New Roman" w:cs="Times New Roman"/>
          <w:sz w:val="24"/>
          <w:szCs w:val="24"/>
        </w:rPr>
        <w:t xml:space="preserve">.6. </w:t>
      </w:r>
      <w:r w:rsidR="001A76AE" w:rsidRPr="001A76AE">
        <w:rPr>
          <w:rFonts w:ascii="Times New Roman" w:hAnsi="Times New Roman" w:cs="Times New Roman"/>
          <w:sz w:val="24"/>
          <w:szCs w:val="24"/>
        </w:rPr>
        <w:t>Планировкой территории должна быть обеспечена возможность беспрепятственного проезда и свободного размещения специальной техники городских служб (аварийно-спасательных, пожарных и др.).</w:t>
      </w:r>
    </w:p>
    <w:p w14:paraId="2D74E8F6" w14:textId="05CEDF4A" w:rsidR="00CD715F" w:rsidRPr="00EC18E1" w:rsidRDefault="00D20D61" w:rsidP="00CD715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CD715F"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7919E654" w14:textId="77777777" w:rsidR="00CD715F" w:rsidRPr="00EC18E1" w:rsidRDefault="00CD715F" w:rsidP="00CD715F">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71A610DC" w14:textId="5C38DBE3" w:rsidR="00CD715F" w:rsidRPr="00EC18E1" w:rsidRDefault="00CD715F" w:rsidP="00CD715F">
      <w:pPr>
        <w:spacing w:after="0" w:line="240" w:lineRule="auto"/>
        <w:ind w:firstLine="709"/>
        <w:jc w:val="both"/>
        <w:rPr>
          <w:rFonts w:ascii="Times New Roman" w:hAnsi="Times New Roman" w:cs="Times New Roman"/>
          <w:sz w:val="24"/>
          <w:szCs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CB528E">
        <w:rPr>
          <w:rFonts w:ascii="Times New Roman" w:hAnsi="Times New Roman"/>
          <w:sz w:val="24"/>
        </w:rPr>
        <w:t>главе 11</w:t>
      </w:r>
      <w:r w:rsidRPr="00EC18E1">
        <w:rPr>
          <w:rFonts w:ascii="Times New Roman" w:hAnsi="Times New Roman"/>
          <w:sz w:val="24"/>
        </w:rPr>
        <w:t xml:space="preserve"> настоящих Правил.</w:t>
      </w:r>
    </w:p>
    <w:p w14:paraId="29DBDB69" w14:textId="355D936D" w:rsidR="00CD715F" w:rsidRDefault="00CD715F" w:rsidP="00CD715F">
      <w:pPr>
        <w:spacing w:after="0" w:line="240" w:lineRule="auto"/>
        <w:rPr>
          <w:rFonts w:ascii="Times New Roman" w:hAnsi="Times New Roman" w:cs="Times New Roman"/>
          <w:sz w:val="24"/>
          <w:szCs w:val="24"/>
        </w:rPr>
      </w:pPr>
    </w:p>
    <w:p w14:paraId="7D424D3C" w14:textId="14E9834D" w:rsidR="00CD715F" w:rsidRPr="0081027C" w:rsidRDefault="00CD715F" w:rsidP="0081027C">
      <w:pPr>
        <w:pStyle w:val="3"/>
        <w:spacing w:before="0" w:after="0" w:line="240" w:lineRule="auto"/>
        <w:rPr>
          <w:rFonts w:ascii="Times New Roman" w:hAnsi="Times New Roman"/>
          <w:sz w:val="24"/>
        </w:rPr>
      </w:pPr>
      <w:bookmarkStart w:id="171" w:name="_Toc468271439"/>
      <w:bookmarkStart w:id="172" w:name="_Toc35337291"/>
      <w:bookmarkStart w:id="173" w:name="_Toc137548650"/>
      <w:r w:rsidRPr="0002352B">
        <w:rPr>
          <w:rFonts w:ascii="Times New Roman" w:hAnsi="Times New Roman"/>
          <w:sz w:val="24"/>
        </w:rPr>
        <w:t xml:space="preserve">Статья </w:t>
      </w:r>
      <w:r w:rsidR="00BC2E6F" w:rsidRPr="0059494D">
        <w:rPr>
          <w:rFonts w:ascii="Times New Roman" w:hAnsi="Times New Roman"/>
          <w:sz w:val="24"/>
        </w:rPr>
        <w:t>34</w:t>
      </w:r>
      <w:r w:rsidRPr="0002352B">
        <w:rPr>
          <w:rFonts w:ascii="Times New Roman" w:hAnsi="Times New Roman"/>
          <w:sz w:val="24"/>
        </w:rPr>
        <w:t>. Рекреационные зоны</w:t>
      </w:r>
      <w:bookmarkEnd w:id="171"/>
      <w:bookmarkEnd w:id="172"/>
      <w:r w:rsidR="001A76AE">
        <w:rPr>
          <w:rFonts w:ascii="Times New Roman" w:hAnsi="Times New Roman"/>
          <w:sz w:val="24"/>
        </w:rPr>
        <w:t>.</w:t>
      </w:r>
      <w:bookmarkEnd w:id="173"/>
    </w:p>
    <w:p w14:paraId="1EC4AF67" w14:textId="77777777" w:rsidR="001A76AE" w:rsidRDefault="001A76AE" w:rsidP="00CD715F">
      <w:pPr>
        <w:autoSpaceDE w:val="0"/>
        <w:autoSpaceDN w:val="0"/>
        <w:adjustRightInd w:val="0"/>
        <w:spacing w:after="0" w:line="240" w:lineRule="auto"/>
        <w:ind w:firstLine="540"/>
        <w:jc w:val="both"/>
        <w:rPr>
          <w:rFonts w:ascii="Times New Roman" w:hAnsi="Times New Roman" w:cs="Times New Roman"/>
          <w:sz w:val="24"/>
          <w:szCs w:val="24"/>
        </w:rPr>
      </w:pPr>
    </w:p>
    <w:p w14:paraId="7399F068" w14:textId="697B5883" w:rsidR="00CD715F" w:rsidRPr="0002352B" w:rsidRDefault="00CD715F" w:rsidP="00CD715F">
      <w:pPr>
        <w:autoSpaceDE w:val="0"/>
        <w:autoSpaceDN w:val="0"/>
        <w:adjustRightInd w:val="0"/>
        <w:spacing w:after="0" w:line="240" w:lineRule="auto"/>
        <w:ind w:firstLine="540"/>
        <w:jc w:val="both"/>
        <w:rPr>
          <w:rFonts w:ascii="Times New Roman" w:hAnsi="Times New Roman" w:cs="Times New Roman"/>
          <w:sz w:val="24"/>
          <w:szCs w:val="24"/>
        </w:rPr>
      </w:pPr>
      <w:r w:rsidRPr="0002352B">
        <w:rPr>
          <w:rFonts w:ascii="Times New Roman" w:hAnsi="Times New Roman" w:cs="Times New Roman"/>
          <w:sz w:val="24"/>
          <w:szCs w:val="24"/>
        </w:rPr>
        <w:t>1. Зоны рекреационного назначения предназначены для организации отдыха населения и для создания благоприятной среды в пределах застроенных частей территории населенных пунктов.</w:t>
      </w:r>
    </w:p>
    <w:p w14:paraId="29508DDE" w14:textId="553552A9" w:rsidR="00CD715F" w:rsidRPr="0002352B" w:rsidRDefault="00CD715F" w:rsidP="00CD715F">
      <w:pPr>
        <w:autoSpaceDE w:val="0"/>
        <w:autoSpaceDN w:val="0"/>
        <w:adjustRightInd w:val="0"/>
        <w:spacing w:after="0" w:line="240" w:lineRule="auto"/>
        <w:ind w:firstLine="540"/>
        <w:jc w:val="both"/>
        <w:rPr>
          <w:rFonts w:ascii="Times New Roman" w:hAnsi="Times New Roman" w:cs="Times New Roman"/>
          <w:sz w:val="24"/>
          <w:szCs w:val="24"/>
        </w:rPr>
      </w:pPr>
      <w:r w:rsidRPr="0002352B">
        <w:rPr>
          <w:rFonts w:ascii="Times New Roman" w:hAnsi="Times New Roman" w:cs="Times New Roman"/>
          <w:sz w:val="24"/>
          <w:szCs w:val="24"/>
        </w:rPr>
        <w:t xml:space="preserve">Размещение и проектирование зон, предназначенных для организации массового отдыха населения, следует осуществлять в соответствии с требованиями </w:t>
      </w:r>
      <w:hyperlink r:id="rId9" w:history="1">
        <w:r w:rsidRPr="0002352B">
          <w:rPr>
            <w:rFonts w:ascii="Times New Roman" w:hAnsi="Times New Roman" w:cs="Times New Roman"/>
            <w:sz w:val="24"/>
            <w:szCs w:val="24"/>
          </w:rPr>
          <w:t>СП 42.13330.201</w:t>
        </w:r>
        <w:r w:rsidR="0081027C">
          <w:rPr>
            <w:rFonts w:ascii="Times New Roman" w:hAnsi="Times New Roman" w:cs="Times New Roman"/>
            <w:sz w:val="24"/>
            <w:szCs w:val="24"/>
          </w:rPr>
          <w:t>6</w:t>
        </w:r>
      </w:hyperlink>
      <w:r w:rsidRPr="0002352B">
        <w:rPr>
          <w:rFonts w:ascii="Times New Roman" w:hAnsi="Times New Roman" w:cs="Times New Roman"/>
          <w:sz w:val="24"/>
          <w:szCs w:val="24"/>
        </w:rPr>
        <w:t>.</w:t>
      </w:r>
    </w:p>
    <w:p w14:paraId="125F5924" w14:textId="1F09AF07" w:rsidR="00CD715F" w:rsidRPr="0002352B" w:rsidRDefault="00CD715F" w:rsidP="00CD715F">
      <w:pPr>
        <w:autoSpaceDE w:val="0"/>
        <w:autoSpaceDN w:val="0"/>
        <w:adjustRightInd w:val="0"/>
        <w:spacing w:after="0" w:line="240" w:lineRule="auto"/>
        <w:ind w:firstLine="540"/>
        <w:jc w:val="both"/>
        <w:rPr>
          <w:rFonts w:ascii="Times New Roman" w:hAnsi="Times New Roman" w:cs="Times New Roman"/>
          <w:sz w:val="24"/>
          <w:szCs w:val="24"/>
        </w:rPr>
      </w:pPr>
      <w:r w:rsidRPr="0002352B">
        <w:rPr>
          <w:rFonts w:ascii="Times New Roman" w:hAnsi="Times New Roman" w:cs="Times New Roman"/>
          <w:sz w:val="24"/>
          <w:szCs w:val="24"/>
        </w:rPr>
        <w:t xml:space="preserve">2. </w:t>
      </w:r>
      <w:r w:rsidR="00474074" w:rsidRPr="00474074">
        <w:rPr>
          <w:rFonts w:ascii="Times New Roman" w:hAnsi="Times New Roman" w:cs="Times New Roman"/>
          <w:sz w:val="24"/>
          <w:szCs w:val="24"/>
        </w:rPr>
        <w:t>Общие требования к зонам рекреационного назначения на водных объектах определены ГОСТ 17.1.5.02-80, СанПиН 42-128-4690-88</w:t>
      </w:r>
      <w:r w:rsidRPr="0002352B">
        <w:rPr>
          <w:rFonts w:ascii="Times New Roman" w:hAnsi="Times New Roman" w:cs="Times New Roman"/>
          <w:sz w:val="24"/>
          <w:szCs w:val="24"/>
        </w:rPr>
        <w:t>.</w:t>
      </w:r>
    </w:p>
    <w:p w14:paraId="1543B6DF" w14:textId="43301331" w:rsidR="00CD715F" w:rsidRPr="0002352B" w:rsidRDefault="0095496B" w:rsidP="00CD715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CD715F" w:rsidRPr="0002352B">
        <w:rPr>
          <w:rFonts w:ascii="Times New Roman" w:hAnsi="Times New Roman" w:cs="Times New Roman"/>
          <w:sz w:val="24"/>
          <w:szCs w:val="24"/>
        </w:rPr>
        <w:t>. На территориях, находящихся в составе зон рекреационного назначения, запрещается хозяйственная и иная деятельность, оказывающая негативное воздействие на указанные территории и препятствующая осуществлению ими профильных рекреационных, экологических и санитарно-гигиенических функций.</w:t>
      </w:r>
    </w:p>
    <w:p w14:paraId="61CB54FD" w14:textId="77777777" w:rsidR="00CD715F" w:rsidRPr="0002352B" w:rsidRDefault="00CD715F" w:rsidP="00CD715F">
      <w:pPr>
        <w:autoSpaceDE w:val="0"/>
        <w:autoSpaceDN w:val="0"/>
        <w:adjustRightInd w:val="0"/>
        <w:spacing w:after="0" w:line="240" w:lineRule="auto"/>
        <w:ind w:firstLine="540"/>
        <w:jc w:val="both"/>
        <w:rPr>
          <w:rFonts w:ascii="Times New Roman" w:hAnsi="Times New Roman" w:cs="Times New Roman"/>
          <w:sz w:val="24"/>
          <w:szCs w:val="24"/>
        </w:rPr>
      </w:pPr>
      <w:r w:rsidRPr="0002352B">
        <w:rPr>
          <w:rFonts w:ascii="Times New Roman" w:hAnsi="Times New Roman" w:cs="Times New Roman"/>
          <w:sz w:val="24"/>
          <w:szCs w:val="24"/>
        </w:rPr>
        <w:t>Строительство и расширение действующих промышленных, коммунальных, складских объектов, непосредственно не связанных с рекреационным использованием территории, на территориях зон рекреационного назначения не допускается.</w:t>
      </w:r>
    </w:p>
    <w:p w14:paraId="50884ECB" w14:textId="5E94761F" w:rsidR="00CD715F" w:rsidRPr="0002352B" w:rsidRDefault="0095496B" w:rsidP="00CD715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CD715F" w:rsidRPr="0002352B">
        <w:rPr>
          <w:rFonts w:ascii="Times New Roman" w:hAnsi="Times New Roman" w:cs="Times New Roman"/>
          <w:sz w:val="24"/>
          <w:szCs w:val="24"/>
        </w:rPr>
        <w:t xml:space="preserve">. Суммарную </w:t>
      </w:r>
      <w:hyperlink r:id="rId10" w:history="1">
        <w:r w:rsidR="00CD715F" w:rsidRPr="0002352B">
          <w:rPr>
            <w:rFonts w:ascii="Times New Roman" w:hAnsi="Times New Roman" w:cs="Times New Roman"/>
            <w:sz w:val="24"/>
            <w:szCs w:val="24"/>
          </w:rPr>
          <w:t>площадь</w:t>
        </w:r>
      </w:hyperlink>
      <w:r w:rsidR="00CD715F" w:rsidRPr="0002352B">
        <w:rPr>
          <w:rFonts w:ascii="Times New Roman" w:hAnsi="Times New Roman" w:cs="Times New Roman"/>
          <w:sz w:val="24"/>
          <w:szCs w:val="24"/>
        </w:rPr>
        <w:t xml:space="preserve"> зеленых насаждений общего пользования следует принимать не менее </w:t>
      </w:r>
      <w:r>
        <w:rPr>
          <w:rFonts w:ascii="Times New Roman" w:hAnsi="Times New Roman" w:cs="Times New Roman"/>
          <w:sz w:val="24"/>
          <w:szCs w:val="24"/>
        </w:rPr>
        <w:t>2</w:t>
      </w:r>
      <w:r w:rsidR="00CD715F" w:rsidRPr="0002352B">
        <w:rPr>
          <w:rFonts w:ascii="Times New Roman" w:hAnsi="Times New Roman" w:cs="Times New Roman"/>
          <w:sz w:val="24"/>
          <w:szCs w:val="24"/>
        </w:rPr>
        <w:t xml:space="preserve"> кв.</w:t>
      </w:r>
      <w:r w:rsidR="006756BD">
        <w:rPr>
          <w:rFonts w:ascii="Times New Roman" w:hAnsi="Times New Roman" w:cs="Times New Roman"/>
          <w:sz w:val="24"/>
          <w:szCs w:val="24"/>
        </w:rPr>
        <w:t xml:space="preserve"> </w:t>
      </w:r>
      <w:r w:rsidR="00CD715F" w:rsidRPr="0002352B">
        <w:rPr>
          <w:rFonts w:ascii="Times New Roman" w:hAnsi="Times New Roman" w:cs="Times New Roman"/>
          <w:sz w:val="24"/>
          <w:szCs w:val="24"/>
        </w:rPr>
        <w:t>м./чел.</w:t>
      </w:r>
    </w:p>
    <w:p w14:paraId="73E88458" w14:textId="397FDE0C" w:rsidR="00CD715F" w:rsidRPr="0002352B" w:rsidRDefault="0095496B" w:rsidP="00CD715F">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w:t>
      </w:r>
      <w:r w:rsidR="00CD715F" w:rsidRPr="0002352B">
        <w:rPr>
          <w:rFonts w:ascii="Times New Roman" w:hAnsi="Times New Roman" w:cs="Times New Roman"/>
          <w:bCs/>
          <w:sz w:val="24"/>
          <w:szCs w:val="24"/>
        </w:rPr>
        <w:t xml:space="preserve">. Минимальную </w:t>
      </w:r>
      <w:hyperlink r:id="rId11" w:history="1">
        <w:r w:rsidR="00CD715F" w:rsidRPr="0002352B">
          <w:rPr>
            <w:rFonts w:ascii="Times New Roman" w:hAnsi="Times New Roman" w:cs="Times New Roman"/>
            <w:bCs/>
            <w:sz w:val="24"/>
            <w:szCs w:val="24"/>
          </w:rPr>
          <w:t>площадь</w:t>
        </w:r>
      </w:hyperlink>
      <w:r w:rsidR="00CD715F" w:rsidRPr="0002352B">
        <w:rPr>
          <w:rFonts w:ascii="Times New Roman" w:hAnsi="Times New Roman" w:cs="Times New Roman"/>
          <w:bCs/>
          <w:sz w:val="24"/>
          <w:szCs w:val="24"/>
        </w:rPr>
        <w:t xml:space="preserve"> объектов озеленения (парков, садов, скверов, бульваров), размещаемых в жилой зоне населенных пунктов, следует принимать: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3354"/>
      </w:tblGrid>
      <w:tr w:rsidR="00CD715F" w:rsidRPr="0002352B" w14:paraId="39A22F13" w14:textId="77777777" w:rsidTr="00BD471B">
        <w:trPr>
          <w:trHeight w:val="1264"/>
          <w:jc w:val="center"/>
        </w:trPr>
        <w:tc>
          <w:tcPr>
            <w:tcW w:w="3231" w:type="dxa"/>
          </w:tcPr>
          <w:p w14:paraId="7B843748" w14:textId="77777777" w:rsidR="00CD715F" w:rsidRPr="0002352B" w:rsidRDefault="00CD715F" w:rsidP="00BD471B">
            <w:pPr>
              <w:jc w:val="center"/>
              <w:rPr>
                <w:rFonts w:ascii="Times New Roman" w:hAnsi="Times New Roman" w:cs="Times New Roman"/>
              </w:rPr>
            </w:pPr>
            <w:r w:rsidRPr="0002352B">
              <w:rPr>
                <w:rFonts w:ascii="Times New Roman" w:hAnsi="Times New Roman" w:cs="Times New Roman"/>
                <w:sz w:val="24"/>
              </w:rPr>
              <w:t>Типы объектов озеленения</w:t>
            </w:r>
          </w:p>
        </w:tc>
        <w:tc>
          <w:tcPr>
            <w:tcW w:w="3354" w:type="dxa"/>
          </w:tcPr>
          <w:p w14:paraId="1A49B2B4" w14:textId="77777777" w:rsidR="00CD715F" w:rsidRPr="0002352B" w:rsidRDefault="00CD715F" w:rsidP="00BD471B">
            <w:pPr>
              <w:pStyle w:val="ConsPlusNormal"/>
              <w:ind w:firstLine="0"/>
              <w:jc w:val="center"/>
              <w:rPr>
                <w:rFonts w:ascii="Times New Roman" w:hAnsi="Times New Roman"/>
              </w:rPr>
            </w:pPr>
            <w:r w:rsidRPr="0002352B">
              <w:rPr>
                <w:rFonts w:ascii="Times New Roman" w:hAnsi="Times New Roman"/>
                <w:sz w:val="24"/>
              </w:rPr>
              <w:t>Минимальная площадь объектов озеленения, га</w:t>
            </w:r>
          </w:p>
          <w:p w14:paraId="18596C73" w14:textId="77777777" w:rsidR="00CD715F" w:rsidRPr="0002352B" w:rsidRDefault="00CD715F" w:rsidP="00BD471B">
            <w:pPr>
              <w:pStyle w:val="ConsPlusNormal"/>
              <w:ind w:firstLine="0"/>
              <w:jc w:val="center"/>
              <w:rPr>
                <w:rFonts w:ascii="Times New Roman" w:hAnsi="Times New Roman"/>
              </w:rPr>
            </w:pPr>
          </w:p>
        </w:tc>
      </w:tr>
      <w:tr w:rsidR="00CD715F" w:rsidRPr="0002352B" w14:paraId="02E9D637" w14:textId="77777777" w:rsidTr="00BD471B">
        <w:trPr>
          <w:jc w:val="center"/>
        </w:trPr>
        <w:tc>
          <w:tcPr>
            <w:tcW w:w="3231" w:type="dxa"/>
          </w:tcPr>
          <w:p w14:paraId="1DF4C7B1" w14:textId="77777777" w:rsidR="00CD715F" w:rsidRPr="0002352B" w:rsidRDefault="00CD715F" w:rsidP="00BD471B">
            <w:pPr>
              <w:pStyle w:val="ConsPlusNormal"/>
              <w:ind w:firstLine="0"/>
              <w:jc w:val="both"/>
              <w:rPr>
                <w:rFonts w:ascii="Times New Roman" w:hAnsi="Times New Roman"/>
              </w:rPr>
            </w:pPr>
            <w:r w:rsidRPr="0002352B">
              <w:rPr>
                <w:rFonts w:ascii="Times New Roman" w:hAnsi="Times New Roman"/>
                <w:sz w:val="24"/>
              </w:rPr>
              <w:t>Общегородские сады и парки</w:t>
            </w:r>
          </w:p>
        </w:tc>
        <w:tc>
          <w:tcPr>
            <w:tcW w:w="3354" w:type="dxa"/>
          </w:tcPr>
          <w:p w14:paraId="529D9855" w14:textId="60E1E92F" w:rsidR="00CD715F" w:rsidRPr="0002352B" w:rsidRDefault="0095496B" w:rsidP="00BD471B">
            <w:pPr>
              <w:pStyle w:val="ConsPlusNormal"/>
              <w:ind w:firstLine="0"/>
              <w:jc w:val="center"/>
              <w:rPr>
                <w:rFonts w:ascii="Times New Roman" w:hAnsi="Times New Roman"/>
              </w:rPr>
            </w:pPr>
            <w:r>
              <w:rPr>
                <w:rFonts w:ascii="Times New Roman" w:hAnsi="Times New Roman"/>
                <w:sz w:val="24"/>
              </w:rPr>
              <w:t>2</w:t>
            </w:r>
            <w:r w:rsidR="00CD715F" w:rsidRPr="0002352B">
              <w:rPr>
                <w:rFonts w:ascii="Times New Roman" w:hAnsi="Times New Roman"/>
                <w:sz w:val="24"/>
              </w:rPr>
              <w:t>,0</w:t>
            </w:r>
          </w:p>
        </w:tc>
      </w:tr>
      <w:tr w:rsidR="00CD715F" w:rsidRPr="0002352B" w14:paraId="59B57079" w14:textId="77777777" w:rsidTr="00BD471B">
        <w:trPr>
          <w:jc w:val="center"/>
        </w:trPr>
        <w:tc>
          <w:tcPr>
            <w:tcW w:w="3231" w:type="dxa"/>
          </w:tcPr>
          <w:p w14:paraId="5FCBAD95" w14:textId="77777777" w:rsidR="00CD715F" w:rsidRPr="0002352B" w:rsidRDefault="00CD715F" w:rsidP="00BD471B">
            <w:pPr>
              <w:pStyle w:val="ConsPlusNormal"/>
              <w:ind w:firstLine="0"/>
              <w:jc w:val="both"/>
              <w:rPr>
                <w:rFonts w:ascii="Times New Roman" w:hAnsi="Times New Roman"/>
              </w:rPr>
            </w:pPr>
            <w:r w:rsidRPr="0002352B">
              <w:rPr>
                <w:rFonts w:ascii="Times New Roman" w:hAnsi="Times New Roman"/>
                <w:sz w:val="24"/>
              </w:rPr>
              <w:t>Сады и парки жилых районов</w:t>
            </w:r>
          </w:p>
        </w:tc>
        <w:tc>
          <w:tcPr>
            <w:tcW w:w="3354" w:type="dxa"/>
          </w:tcPr>
          <w:p w14:paraId="23CF106A" w14:textId="19F98167" w:rsidR="00CD715F" w:rsidRPr="0002352B" w:rsidRDefault="0095496B" w:rsidP="00BD471B">
            <w:pPr>
              <w:pStyle w:val="ConsPlusNormal"/>
              <w:ind w:firstLine="0"/>
              <w:jc w:val="center"/>
              <w:rPr>
                <w:rFonts w:ascii="Times New Roman" w:hAnsi="Times New Roman"/>
              </w:rPr>
            </w:pPr>
            <w:r>
              <w:rPr>
                <w:rFonts w:ascii="Times New Roman" w:hAnsi="Times New Roman"/>
                <w:sz w:val="24"/>
              </w:rPr>
              <w:t>1</w:t>
            </w:r>
            <w:r w:rsidR="00CD715F" w:rsidRPr="0002352B">
              <w:rPr>
                <w:rFonts w:ascii="Times New Roman" w:hAnsi="Times New Roman"/>
                <w:sz w:val="24"/>
              </w:rPr>
              <w:t>,0</w:t>
            </w:r>
          </w:p>
        </w:tc>
      </w:tr>
      <w:tr w:rsidR="00CD715F" w:rsidRPr="0002352B" w14:paraId="7AD4F5E8" w14:textId="77777777" w:rsidTr="00BD471B">
        <w:trPr>
          <w:jc w:val="center"/>
        </w:trPr>
        <w:tc>
          <w:tcPr>
            <w:tcW w:w="3231" w:type="dxa"/>
          </w:tcPr>
          <w:p w14:paraId="20A8B41E" w14:textId="77777777" w:rsidR="00CD715F" w:rsidRPr="0002352B" w:rsidRDefault="00CD715F" w:rsidP="00BD471B">
            <w:pPr>
              <w:pStyle w:val="ConsPlusNormal"/>
              <w:ind w:firstLine="0"/>
              <w:jc w:val="both"/>
              <w:rPr>
                <w:rFonts w:ascii="Times New Roman" w:hAnsi="Times New Roman"/>
              </w:rPr>
            </w:pPr>
            <w:r w:rsidRPr="0002352B">
              <w:rPr>
                <w:rFonts w:ascii="Times New Roman" w:hAnsi="Times New Roman"/>
                <w:sz w:val="24"/>
              </w:rPr>
              <w:t>Скверы</w:t>
            </w:r>
          </w:p>
        </w:tc>
        <w:tc>
          <w:tcPr>
            <w:tcW w:w="3354" w:type="dxa"/>
          </w:tcPr>
          <w:p w14:paraId="0312946E" w14:textId="528BD705" w:rsidR="00CD715F" w:rsidRPr="0002352B" w:rsidRDefault="0095496B" w:rsidP="00BD471B">
            <w:pPr>
              <w:pStyle w:val="ConsPlusNormal"/>
              <w:ind w:firstLine="0"/>
              <w:jc w:val="center"/>
              <w:rPr>
                <w:rFonts w:ascii="Times New Roman" w:hAnsi="Times New Roman"/>
              </w:rPr>
            </w:pPr>
            <w:r>
              <w:rPr>
                <w:rFonts w:ascii="Times New Roman" w:hAnsi="Times New Roman"/>
                <w:sz w:val="24"/>
              </w:rPr>
              <w:t>1,0</w:t>
            </w:r>
          </w:p>
        </w:tc>
      </w:tr>
      <w:tr w:rsidR="00CD715F" w:rsidRPr="0002352B" w14:paraId="701E4BC6" w14:textId="77777777" w:rsidTr="00BD471B">
        <w:trPr>
          <w:jc w:val="center"/>
        </w:trPr>
        <w:tc>
          <w:tcPr>
            <w:tcW w:w="3231" w:type="dxa"/>
          </w:tcPr>
          <w:p w14:paraId="56EABD18" w14:textId="77777777" w:rsidR="00CD715F" w:rsidRPr="0002352B" w:rsidRDefault="00CD715F" w:rsidP="00BD471B">
            <w:pPr>
              <w:pStyle w:val="ConsPlusNormal"/>
              <w:ind w:firstLine="0"/>
              <w:jc w:val="both"/>
              <w:rPr>
                <w:rFonts w:ascii="Times New Roman" w:hAnsi="Times New Roman"/>
              </w:rPr>
            </w:pPr>
            <w:r w:rsidRPr="0002352B">
              <w:rPr>
                <w:rFonts w:ascii="Times New Roman" w:hAnsi="Times New Roman"/>
                <w:sz w:val="24"/>
              </w:rPr>
              <w:t>Поселковые парки</w:t>
            </w:r>
          </w:p>
        </w:tc>
        <w:tc>
          <w:tcPr>
            <w:tcW w:w="3354" w:type="dxa"/>
          </w:tcPr>
          <w:p w14:paraId="06651D36" w14:textId="69480EBA" w:rsidR="00CD715F" w:rsidRPr="0002352B" w:rsidRDefault="0095496B" w:rsidP="00BD471B">
            <w:pPr>
              <w:pStyle w:val="ConsPlusNormal"/>
              <w:ind w:firstLine="0"/>
              <w:jc w:val="center"/>
              <w:rPr>
                <w:rFonts w:ascii="Times New Roman" w:hAnsi="Times New Roman"/>
              </w:rPr>
            </w:pPr>
            <w:r>
              <w:rPr>
                <w:rFonts w:ascii="Times New Roman" w:hAnsi="Times New Roman"/>
                <w:sz w:val="24"/>
              </w:rPr>
              <w:t>1</w:t>
            </w:r>
            <w:r w:rsidR="00CD715F" w:rsidRPr="0002352B">
              <w:rPr>
                <w:rFonts w:ascii="Times New Roman" w:hAnsi="Times New Roman"/>
                <w:sz w:val="24"/>
              </w:rPr>
              <w:t>,0</w:t>
            </w:r>
          </w:p>
        </w:tc>
      </w:tr>
    </w:tbl>
    <w:p w14:paraId="554DDCBF" w14:textId="77777777" w:rsidR="00CD715F" w:rsidRPr="0002352B" w:rsidRDefault="00CD715F" w:rsidP="00CD715F">
      <w:pPr>
        <w:autoSpaceDE w:val="0"/>
        <w:autoSpaceDN w:val="0"/>
        <w:adjustRightInd w:val="0"/>
        <w:spacing w:after="0" w:line="240" w:lineRule="auto"/>
        <w:ind w:firstLine="540"/>
        <w:jc w:val="both"/>
        <w:rPr>
          <w:rFonts w:ascii="Times New Roman" w:hAnsi="Times New Roman" w:cs="Times New Roman"/>
          <w:bCs/>
          <w:sz w:val="24"/>
          <w:szCs w:val="24"/>
        </w:rPr>
      </w:pPr>
    </w:p>
    <w:p w14:paraId="271A61EE" w14:textId="68ED4113" w:rsidR="00CD715F" w:rsidRPr="0002352B" w:rsidRDefault="0095496B" w:rsidP="00CD715F">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При проектировании парков и садов следует максимально сохранять участки с существующими насаждениями и водоемами.</w:t>
      </w:r>
    </w:p>
    <w:p w14:paraId="3A2BB96F" w14:textId="74167C08" w:rsidR="00CD715F" w:rsidRPr="0002352B" w:rsidRDefault="0095496B" w:rsidP="00CD715F">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6</w:t>
      </w:r>
      <w:r w:rsidR="00CD715F" w:rsidRPr="0002352B">
        <w:rPr>
          <w:rFonts w:ascii="Times New Roman" w:hAnsi="Times New Roman" w:cs="Times New Roman"/>
          <w:bCs/>
          <w:sz w:val="24"/>
          <w:szCs w:val="24"/>
        </w:rPr>
        <w:t>. Площадки для дрессировки собак рекомендуется размещать за пределами санитарной зоны источников водоснабжения, на удалении от застройки жилого и общественного назначения не менее чем на 50 м, от зданий дошкольных образовательных и общеобразовательных организаций, медицинских организаций - на удалении не менее 150 м. Допускается размещение под линиями электропередач с напряжением не более 110 кВ, в полосе отчуждения железных дорог, а также в составе рекреационных зон на пригородных территориях при условии, что площадка занимает не более 5% территории такой зоны. Размер площадки следует принимать от 600 кв.</w:t>
      </w:r>
      <w:r w:rsidR="006756BD">
        <w:rPr>
          <w:rFonts w:ascii="Times New Roman" w:hAnsi="Times New Roman" w:cs="Times New Roman"/>
          <w:bCs/>
          <w:sz w:val="24"/>
          <w:szCs w:val="24"/>
        </w:rPr>
        <w:t xml:space="preserve"> </w:t>
      </w:r>
      <w:r w:rsidR="00CD715F" w:rsidRPr="0002352B">
        <w:rPr>
          <w:rFonts w:ascii="Times New Roman" w:hAnsi="Times New Roman" w:cs="Times New Roman"/>
          <w:bCs/>
          <w:sz w:val="24"/>
          <w:szCs w:val="24"/>
        </w:rPr>
        <w:t>м в условиях жилого района до 2000 кв.</w:t>
      </w:r>
      <w:r w:rsidR="006756BD">
        <w:rPr>
          <w:rFonts w:ascii="Times New Roman" w:hAnsi="Times New Roman" w:cs="Times New Roman"/>
          <w:bCs/>
          <w:sz w:val="24"/>
          <w:szCs w:val="24"/>
        </w:rPr>
        <w:t xml:space="preserve"> </w:t>
      </w:r>
      <w:r w:rsidR="00CD715F" w:rsidRPr="0002352B">
        <w:rPr>
          <w:rFonts w:ascii="Times New Roman" w:hAnsi="Times New Roman" w:cs="Times New Roman"/>
          <w:bCs/>
          <w:sz w:val="24"/>
          <w:szCs w:val="24"/>
        </w:rPr>
        <w:t>м и более в условиях, не стесненных жилой и общественной застройкой (в том числе на пригородных территориях).</w:t>
      </w:r>
    </w:p>
    <w:p w14:paraId="4E76BCD0" w14:textId="1DA13FC9" w:rsidR="00CD715F" w:rsidRPr="0002352B" w:rsidRDefault="00CD715F" w:rsidP="00CD715F">
      <w:pPr>
        <w:autoSpaceDE w:val="0"/>
        <w:autoSpaceDN w:val="0"/>
        <w:adjustRightInd w:val="0"/>
        <w:spacing w:after="0" w:line="240" w:lineRule="auto"/>
        <w:ind w:firstLine="540"/>
        <w:jc w:val="both"/>
        <w:rPr>
          <w:rFonts w:ascii="Times New Roman" w:hAnsi="Times New Roman" w:cs="Times New Roman"/>
          <w:bCs/>
          <w:sz w:val="24"/>
          <w:szCs w:val="24"/>
        </w:rPr>
      </w:pPr>
      <w:r w:rsidRPr="0002352B">
        <w:rPr>
          <w:rFonts w:ascii="Times New Roman" w:hAnsi="Times New Roman" w:cs="Times New Roman"/>
          <w:bCs/>
          <w:sz w:val="24"/>
          <w:szCs w:val="24"/>
        </w:rPr>
        <w:t>Площадки для дрессировки должны быть оборудованы обязательными элементами благоустройства территории: ограждение, скамьи и урны (не менее 2-х на площадку), информационный стенд, осветительное оборудование, специальное оборудование (учебные, тренировочные, спортивные снаряды и сооружения), в случае отсутствия создающих тень древесных насаждений - солнцезащитные навесы для собак, навес от дождя. Площадки площадью 2000 кв.</w:t>
      </w:r>
      <w:r w:rsidR="006756BD">
        <w:rPr>
          <w:rFonts w:ascii="Times New Roman" w:hAnsi="Times New Roman" w:cs="Times New Roman"/>
          <w:bCs/>
          <w:sz w:val="24"/>
          <w:szCs w:val="24"/>
        </w:rPr>
        <w:t xml:space="preserve"> </w:t>
      </w:r>
      <w:r w:rsidRPr="0002352B">
        <w:rPr>
          <w:rFonts w:ascii="Times New Roman" w:hAnsi="Times New Roman" w:cs="Times New Roman"/>
          <w:bCs/>
          <w:sz w:val="24"/>
          <w:szCs w:val="24"/>
        </w:rPr>
        <w:t>м и более могут оборудоваться помещением для хранения инвентаря, оборудования и отдыха инструкторов (без фундамента).</w:t>
      </w:r>
    </w:p>
    <w:p w14:paraId="3C3644D0" w14:textId="77777777" w:rsidR="00CD715F" w:rsidRPr="0002352B" w:rsidRDefault="00CD715F" w:rsidP="00CD715F">
      <w:pPr>
        <w:autoSpaceDE w:val="0"/>
        <w:autoSpaceDN w:val="0"/>
        <w:adjustRightInd w:val="0"/>
        <w:spacing w:after="0" w:line="240" w:lineRule="auto"/>
        <w:ind w:firstLine="540"/>
        <w:jc w:val="both"/>
        <w:rPr>
          <w:rFonts w:ascii="Times New Roman" w:hAnsi="Times New Roman" w:cs="Times New Roman"/>
          <w:bCs/>
          <w:sz w:val="24"/>
          <w:szCs w:val="24"/>
        </w:rPr>
      </w:pPr>
      <w:r w:rsidRPr="0002352B">
        <w:rPr>
          <w:rFonts w:ascii="Times New Roman" w:hAnsi="Times New Roman" w:cs="Times New Roman"/>
          <w:bCs/>
          <w:sz w:val="24"/>
          <w:szCs w:val="24"/>
        </w:rPr>
        <w:t>Ограждение должно быть представлено забором (металлическая сетка) высотой не менее 2,0 м, при этом обязательно предусматривается расстояние между элементами и секциями ограждения, его нижним краем и землей, не позволяющим животному покидать площадку или причинять себе травму. Низ забора должен быть из более прочного материала, например, из кирпича, железного листа или деревянного бруса. Калитки или ворота должны быть оснащены крепкими и надежными замками-затворами. Рекомендуется предусматривать периметральное озеленение из плотных посадок высокого кустарника в виде живой изгороди или вертикального озеленения с внешней стороны ограждения площадки.</w:t>
      </w:r>
    </w:p>
    <w:p w14:paraId="08FAC3D2" w14:textId="4E18D138" w:rsidR="00CD715F" w:rsidRPr="0002352B" w:rsidRDefault="00CD715F" w:rsidP="00CD715F">
      <w:pPr>
        <w:autoSpaceDE w:val="0"/>
        <w:autoSpaceDN w:val="0"/>
        <w:adjustRightInd w:val="0"/>
        <w:spacing w:after="0" w:line="240" w:lineRule="auto"/>
        <w:ind w:firstLine="540"/>
        <w:jc w:val="both"/>
        <w:rPr>
          <w:rFonts w:ascii="Times New Roman" w:hAnsi="Times New Roman" w:cs="Times New Roman"/>
          <w:bCs/>
          <w:sz w:val="24"/>
          <w:szCs w:val="24"/>
        </w:rPr>
      </w:pPr>
      <w:r w:rsidRPr="0002352B">
        <w:rPr>
          <w:rFonts w:ascii="Times New Roman" w:hAnsi="Times New Roman" w:cs="Times New Roman"/>
          <w:bCs/>
          <w:sz w:val="24"/>
          <w:szCs w:val="24"/>
        </w:rPr>
        <w:t>Для площадок площадью более 1500 кв.</w:t>
      </w:r>
      <w:r w:rsidR="006756BD">
        <w:rPr>
          <w:rFonts w:ascii="Times New Roman" w:hAnsi="Times New Roman" w:cs="Times New Roman"/>
          <w:bCs/>
          <w:sz w:val="24"/>
          <w:szCs w:val="24"/>
        </w:rPr>
        <w:t xml:space="preserve"> </w:t>
      </w:r>
      <w:r w:rsidRPr="0002352B">
        <w:rPr>
          <w:rFonts w:ascii="Times New Roman" w:hAnsi="Times New Roman" w:cs="Times New Roman"/>
          <w:bCs/>
          <w:sz w:val="24"/>
          <w:szCs w:val="24"/>
        </w:rPr>
        <w:t>м требуется предусматривать дополнительные конструкции для разграничения зон дрессировки крупных и мелких пород.</w:t>
      </w:r>
    </w:p>
    <w:p w14:paraId="1737041E" w14:textId="77777777" w:rsidR="00CD715F" w:rsidRPr="0002352B" w:rsidRDefault="00CD715F" w:rsidP="00CD715F">
      <w:pPr>
        <w:autoSpaceDE w:val="0"/>
        <w:autoSpaceDN w:val="0"/>
        <w:adjustRightInd w:val="0"/>
        <w:spacing w:after="0" w:line="240" w:lineRule="auto"/>
        <w:ind w:firstLine="540"/>
        <w:jc w:val="both"/>
        <w:rPr>
          <w:rFonts w:ascii="Times New Roman" w:hAnsi="Times New Roman" w:cs="Times New Roman"/>
          <w:bCs/>
          <w:sz w:val="24"/>
          <w:szCs w:val="24"/>
        </w:rPr>
      </w:pPr>
      <w:r w:rsidRPr="0002352B">
        <w:rPr>
          <w:rFonts w:ascii="Times New Roman" w:hAnsi="Times New Roman" w:cs="Times New Roman"/>
          <w:bCs/>
          <w:sz w:val="24"/>
          <w:szCs w:val="24"/>
        </w:rPr>
        <w:t>Покрытие площадки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w:t>
      </w:r>
    </w:p>
    <w:p w14:paraId="34A5A88C" w14:textId="35426263" w:rsidR="00CD715F" w:rsidRPr="0002352B" w:rsidRDefault="0095496B" w:rsidP="00CD715F">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7</w:t>
      </w:r>
      <w:r w:rsidR="00CD715F" w:rsidRPr="0002352B">
        <w:rPr>
          <w:rFonts w:ascii="Times New Roman" w:hAnsi="Times New Roman" w:cs="Times New Roman"/>
          <w:bCs/>
          <w:sz w:val="24"/>
          <w:szCs w:val="24"/>
        </w:rPr>
        <w:t>. Бульвары и пешеходные аллеи предусматриваются в направлении массовых потоков пешеходного движения.</w:t>
      </w:r>
    </w:p>
    <w:p w14:paraId="523FDECC" w14:textId="77777777" w:rsidR="00CD715F" w:rsidRPr="0002352B" w:rsidRDefault="00CD715F" w:rsidP="00CD715F">
      <w:pPr>
        <w:autoSpaceDE w:val="0"/>
        <w:autoSpaceDN w:val="0"/>
        <w:adjustRightInd w:val="0"/>
        <w:spacing w:after="0" w:line="240" w:lineRule="auto"/>
        <w:ind w:firstLine="540"/>
        <w:jc w:val="both"/>
        <w:rPr>
          <w:rFonts w:ascii="Times New Roman" w:hAnsi="Times New Roman" w:cs="Times New Roman"/>
          <w:bCs/>
          <w:sz w:val="24"/>
          <w:szCs w:val="24"/>
        </w:rPr>
      </w:pPr>
      <w:r w:rsidRPr="0002352B">
        <w:rPr>
          <w:rFonts w:ascii="Times New Roman" w:hAnsi="Times New Roman" w:cs="Times New Roman"/>
          <w:bCs/>
          <w:sz w:val="24"/>
          <w:szCs w:val="24"/>
        </w:rPr>
        <w:t>Ширину бульваров с одной продольной пешеходной аллеей следует принимать не менее:</w:t>
      </w:r>
    </w:p>
    <w:p w14:paraId="77530D13" w14:textId="77777777" w:rsidR="00CD715F" w:rsidRPr="0002352B" w:rsidRDefault="00CD715F" w:rsidP="0081027C">
      <w:pPr>
        <w:autoSpaceDE w:val="0"/>
        <w:autoSpaceDN w:val="0"/>
        <w:adjustRightInd w:val="0"/>
        <w:spacing w:after="0" w:line="240" w:lineRule="auto"/>
        <w:jc w:val="both"/>
        <w:rPr>
          <w:rFonts w:ascii="Times New Roman" w:hAnsi="Times New Roman" w:cs="Times New Roman"/>
          <w:bCs/>
          <w:sz w:val="24"/>
          <w:szCs w:val="24"/>
        </w:rPr>
      </w:pPr>
      <w:r w:rsidRPr="0002352B">
        <w:rPr>
          <w:rFonts w:ascii="Times New Roman" w:hAnsi="Times New Roman" w:cs="Times New Roman"/>
          <w:bCs/>
          <w:sz w:val="24"/>
          <w:szCs w:val="24"/>
        </w:rPr>
        <w:t>для размещаемых по оси улицы - 18 м;</w:t>
      </w:r>
    </w:p>
    <w:p w14:paraId="4829915B" w14:textId="77777777" w:rsidR="00CD715F" w:rsidRPr="0002352B" w:rsidRDefault="00CD715F" w:rsidP="0081027C">
      <w:pPr>
        <w:autoSpaceDE w:val="0"/>
        <w:autoSpaceDN w:val="0"/>
        <w:adjustRightInd w:val="0"/>
        <w:spacing w:after="0" w:line="240" w:lineRule="auto"/>
        <w:jc w:val="both"/>
        <w:rPr>
          <w:rFonts w:ascii="Times New Roman" w:hAnsi="Times New Roman" w:cs="Times New Roman"/>
          <w:bCs/>
          <w:sz w:val="24"/>
          <w:szCs w:val="24"/>
        </w:rPr>
      </w:pPr>
      <w:r w:rsidRPr="0002352B">
        <w:rPr>
          <w:rFonts w:ascii="Times New Roman" w:hAnsi="Times New Roman" w:cs="Times New Roman"/>
          <w:bCs/>
          <w:sz w:val="24"/>
          <w:szCs w:val="24"/>
        </w:rPr>
        <w:t>для размещаемых с одной стороны улицы между проезжей частью и застройкой - 10 м.</w:t>
      </w:r>
    </w:p>
    <w:p w14:paraId="69BDF009" w14:textId="3193371D" w:rsidR="00CD715F" w:rsidRPr="0002352B" w:rsidRDefault="00F67F40" w:rsidP="00CD715F">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8</w:t>
      </w:r>
      <w:r w:rsidR="00CD715F" w:rsidRPr="0002352B">
        <w:rPr>
          <w:rFonts w:ascii="Times New Roman" w:hAnsi="Times New Roman" w:cs="Times New Roman"/>
          <w:bCs/>
          <w:sz w:val="24"/>
          <w:szCs w:val="24"/>
        </w:rPr>
        <w:t>. Дорожную сеть озелененных территорий общего пользования следует трассировать с минимальными уклонами в соответствии с направлениями основных путей движения пешеходов и с учетом кратчайших расстояний к остановочным пунктам.</w:t>
      </w:r>
    </w:p>
    <w:p w14:paraId="36AE75FE" w14:textId="77777777" w:rsidR="00CD715F" w:rsidRPr="0002352B" w:rsidRDefault="00CD715F" w:rsidP="00CD715F">
      <w:pPr>
        <w:autoSpaceDE w:val="0"/>
        <w:autoSpaceDN w:val="0"/>
        <w:adjustRightInd w:val="0"/>
        <w:spacing w:after="0" w:line="240" w:lineRule="auto"/>
        <w:ind w:firstLine="540"/>
        <w:jc w:val="both"/>
        <w:rPr>
          <w:rFonts w:ascii="Times New Roman" w:hAnsi="Times New Roman" w:cs="Times New Roman"/>
          <w:bCs/>
          <w:sz w:val="24"/>
          <w:szCs w:val="24"/>
        </w:rPr>
      </w:pPr>
      <w:r w:rsidRPr="0002352B">
        <w:rPr>
          <w:rFonts w:ascii="Times New Roman" w:hAnsi="Times New Roman" w:cs="Times New Roman"/>
          <w:bCs/>
          <w:sz w:val="24"/>
          <w:szCs w:val="24"/>
        </w:rPr>
        <w:t>Покрытия площадок, дорожно-тропиночной сети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DF15A41" w14:textId="685DDEBB" w:rsidR="00CD715F" w:rsidRPr="0002352B" w:rsidRDefault="00F67F40" w:rsidP="00CD715F">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9</w:t>
      </w:r>
      <w:r w:rsidR="00CD715F" w:rsidRPr="0002352B">
        <w:rPr>
          <w:rFonts w:ascii="Times New Roman" w:hAnsi="Times New Roman" w:cs="Times New Roman"/>
          <w:bCs/>
          <w:sz w:val="24"/>
          <w:szCs w:val="24"/>
        </w:rPr>
        <w:t xml:space="preserve">. Расстояния от зданий, сооружений, а также объектов инженерного благоустройства до деревьев и кустарников следует принимать по </w:t>
      </w:r>
      <w:hyperlink r:id="rId12" w:history="1">
        <w:r w:rsidR="00CD715F" w:rsidRPr="0002352B">
          <w:rPr>
            <w:rFonts w:ascii="Times New Roman" w:hAnsi="Times New Roman" w:cs="Times New Roman"/>
            <w:bCs/>
            <w:sz w:val="24"/>
            <w:szCs w:val="24"/>
          </w:rPr>
          <w:t>СП 42.13330.201</w:t>
        </w:r>
        <w:r>
          <w:rPr>
            <w:rFonts w:ascii="Times New Roman" w:hAnsi="Times New Roman" w:cs="Times New Roman"/>
            <w:bCs/>
            <w:sz w:val="24"/>
            <w:szCs w:val="24"/>
          </w:rPr>
          <w:t>6</w:t>
        </w:r>
      </w:hyperlink>
      <w:r w:rsidR="00CD715F" w:rsidRPr="0002352B">
        <w:rPr>
          <w:rFonts w:ascii="Times New Roman" w:hAnsi="Times New Roman" w:cs="Times New Roman"/>
          <w:bCs/>
          <w:sz w:val="24"/>
          <w:szCs w:val="24"/>
        </w:rPr>
        <w:t>.</w:t>
      </w:r>
    </w:p>
    <w:p w14:paraId="6435FE3E" w14:textId="7EB4DA9D" w:rsidR="00CD715F" w:rsidRPr="0081027C" w:rsidRDefault="00CD715F" w:rsidP="0081027C">
      <w:pPr>
        <w:pStyle w:val="3"/>
        <w:rPr>
          <w:rFonts w:ascii="Times New Roman" w:hAnsi="Times New Roman"/>
          <w:sz w:val="24"/>
        </w:rPr>
      </w:pPr>
      <w:bookmarkStart w:id="174" w:name="_Toc468271440"/>
      <w:bookmarkStart w:id="175" w:name="_Toc35337292"/>
      <w:bookmarkStart w:id="176" w:name="_Toc137548651"/>
      <w:r w:rsidRPr="0002352B">
        <w:rPr>
          <w:rFonts w:ascii="Times New Roman" w:hAnsi="Times New Roman"/>
          <w:sz w:val="24"/>
        </w:rPr>
        <w:t xml:space="preserve">Статья </w:t>
      </w:r>
      <w:r w:rsidR="00BC2E6F" w:rsidRPr="0059494D">
        <w:rPr>
          <w:rFonts w:ascii="Times New Roman" w:hAnsi="Times New Roman"/>
          <w:sz w:val="24"/>
        </w:rPr>
        <w:t>34</w:t>
      </w:r>
      <w:r w:rsidRPr="0002352B">
        <w:rPr>
          <w:rFonts w:ascii="Times New Roman" w:hAnsi="Times New Roman"/>
          <w:sz w:val="24"/>
        </w:rPr>
        <w:t xml:space="preserve">.1. Р-1. Зона </w:t>
      </w:r>
      <w:r w:rsidR="0081027C">
        <w:rPr>
          <w:rFonts w:ascii="Times New Roman" w:hAnsi="Times New Roman"/>
          <w:sz w:val="24"/>
        </w:rPr>
        <w:t>озелененных территорий</w:t>
      </w:r>
      <w:r w:rsidRPr="0002352B">
        <w:rPr>
          <w:rFonts w:ascii="Times New Roman" w:hAnsi="Times New Roman"/>
          <w:sz w:val="24"/>
        </w:rPr>
        <w:t xml:space="preserve"> общего пользования.</w:t>
      </w:r>
      <w:bookmarkEnd w:id="174"/>
      <w:bookmarkEnd w:id="175"/>
      <w:bookmarkEnd w:id="176"/>
    </w:p>
    <w:p w14:paraId="13534AB6" w14:textId="77777777" w:rsidR="00474074" w:rsidRDefault="00474074" w:rsidP="00CD715F">
      <w:pPr>
        <w:spacing w:after="0" w:line="240" w:lineRule="auto"/>
        <w:ind w:firstLine="709"/>
        <w:jc w:val="both"/>
        <w:rPr>
          <w:rFonts w:ascii="Times New Roman" w:hAnsi="Times New Roman" w:cs="Times New Roman"/>
          <w:sz w:val="24"/>
          <w:szCs w:val="24"/>
        </w:rPr>
      </w:pPr>
    </w:p>
    <w:p w14:paraId="6A52A964" w14:textId="6D50B827" w:rsidR="00CD715F" w:rsidRDefault="00D20D61" w:rsidP="00CD715F">
      <w:pPr>
        <w:pStyle w:val="Iniiaiieoaenonionooiii2"/>
        <w:ind w:firstLine="709"/>
        <w:rPr>
          <w:iCs/>
          <w:color w:val="auto"/>
          <w:szCs w:val="24"/>
        </w:rPr>
      </w:pPr>
      <w:r w:rsidRPr="00D20D61">
        <w:rPr>
          <w:iCs/>
          <w:color w:val="auto"/>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089DA6C3" w14:textId="4E08D37A" w:rsidR="00D20D61" w:rsidRDefault="00D20D61" w:rsidP="00D20D61">
      <w:pPr>
        <w:pStyle w:val="Iniiaiieoaenonionooiii2"/>
        <w:ind w:firstLine="0"/>
        <w:rPr>
          <w:iCs/>
          <w:color w:val="auto"/>
          <w:szCs w:val="24"/>
        </w:rPr>
      </w:pPr>
    </w:p>
    <w:p w14:paraId="43A5C8B6" w14:textId="4A11BC58" w:rsidR="00D20D61" w:rsidRDefault="00D20D61" w:rsidP="00D20D61">
      <w:pPr>
        <w:pStyle w:val="Iniiaiieoaenonionooiii2"/>
        <w:ind w:firstLine="0"/>
        <w:rPr>
          <w:iCs/>
          <w:color w:val="auto"/>
          <w:szCs w:val="24"/>
        </w:rPr>
      </w:pPr>
    </w:p>
    <w:p w14:paraId="257347B9" w14:textId="77777777" w:rsidR="00D20D61" w:rsidRDefault="00D20D61" w:rsidP="00D20D61">
      <w:pPr>
        <w:pStyle w:val="Iniiaiieoaenonionooiii2"/>
        <w:ind w:firstLine="0"/>
        <w:rPr>
          <w:iCs/>
          <w:color w:val="auto"/>
          <w:szCs w:val="24"/>
        </w:rPr>
      </w:pPr>
    </w:p>
    <w:tbl>
      <w:tblPr>
        <w:tblW w:w="14763" w:type="dxa"/>
        <w:tblInd w:w="108" w:type="dxa"/>
        <w:tblLayout w:type="fixed"/>
        <w:tblLook w:val="0000" w:firstRow="0" w:lastRow="0" w:firstColumn="0" w:lastColumn="0" w:noHBand="0" w:noVBand="0"/>
      </w:tblPr>
      <w:tblGrid>
        <w:gridCol w:w="1551"/>
        <w:gridCol w:w="2840"/>
        <w:gridCol w:w="856"/>
        <w:gridCol w:w="1416"/>
        <w:gridCol w:w="10"/>
        <w:gridCol w:w="1549"/>
        <w:gridCol w:w="2822"/>
        <w:gridCol w:w="1441"/>
        <w:gridCol w:w="2278"/>
      </w:tblGrid>
      <w:tr w:rsidR="00D20D61" w:rsidRPr="00D20D61" w14:paraId="7F54EE3B" w14:textId="77777777" w:rsidTr="00D20D61">
        <w:trPr>
          <w:trHeight w:val="692"/>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A5A83E5"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D82B957"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B0D0D94" w14:textId="77777777" w:rsidR="00D20D61" w:rsidRPr="00D20D61" w:rsidRDefault="00D20D61" w:rsidP="00D20D61">
            <w:pPr>
              <w:autoSpaceDE w:val="0"/>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Код</w:t>
            </w:r>
          </w:p>
        </w:tc>
        <w:tc>
          <w:tcPr>
            <w:tcW w:w="9516" w:type="dxa"/>
            <w:gridSpan w:val="6"/>
            <w:tcBorders>
              <w:top w:val="single" w:sz="18" w:space="0" w:color="auto"/>
              <w:left w:val="single" w:sz="18" w:space="0" w:color="auto"/>
              <w:bottom w:val="single" w:sz="18" w:space="0" w:color="auto"/>
              <w:right w:val="single" w:sz="18" w:space="0" w:color="auto"/>
            </w:tcBorders>
            <w:shd w:val="clear" w:color="auto" w:fill="auto"/>
            <w:vAlign w:val="center"/>
          </w:tcPr>
          <w:p w14:paraId="1ECED1D7"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20D61" w:rsidRPr="00D20D61" w14:paraId="1779CBEB" w14:textId="77777777" w:rsidTr="00D20D61">
        <w:trPr>
          <w:trHeight w:val="2544"/>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844586C"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1012556"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402490E"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2975"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76B97ED1"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54304DF"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4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71EBD0C"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1474DA0"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20D61" w:rsidRPr="00D20D61" w14:paraId="3D726B5B" w14:textId="77777777" w:rsidTr="00D20D61">
        <w:trPr>
          <w:trHeight w:val="12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690B337"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8380B56"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917D196"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1426"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31D03E2F"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мин</w:t>
            </w:r>
          </w:p>
        </w:tc>
        <w:tc>
          <w:tcPr>
            <w:tcW w:w="1549" w:type="dxa"/>
            <w:tcBorders>
              <w:top w:val="single" w:sz="18" w:space="0" w:color="auto"/>
              <w:left w:val="single" w:sz="18" w:space="0" w:color="auto"/>
              <w:bottom w:val="single" w:sz="18" w:space="0" w:color="auto"/>
              <w:right w:val="single" w:sz="18" w:space="0" w:color="auto"/>
            </w:tcBorders>
            <w:shd w:val="clear" w:color="auto" w:fill="auto"/>
            <w:vAlign w:val="center"/>
          </w:tcPr>
          <w:p w14:paraId="02713A35"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CD2C1BE"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144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C5F8299"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721F9A2"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r>
      <w:tr w:rsidR="00D20D61" w:rsidRPr="00D20D61" w14:paraId="7F3A55C4" w14:textId="77777777" w:rsidTr="00D20D61">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698D620A" w14:textId="311DDCC5"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6FF70D9F" w14:textId="61AB48B5"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73D26D7E" w14:textId="03112B1D"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3</w:t>
            </w:r>
          </w:p>
        </w:tc>
        <w:tc>
          <w:tcPr>
            <w:tcW w:w="1426"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6ABF67CB" w14:textId="44AFA577"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4</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14:paraId="4BFDBBAD" w14:textId="216BAD56"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6015A906" w14:textId="3AE58453"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6</w:t>
            </w:r>
          </w:p>
        </w:tc>
        <w:tc>
          <w:tcPr>
            <w:tcW w:w="1441" w:type="dxa"/>
            <w:tcBorders>
              <w:top w:val="single" w:sz="18" w:space="0" w:color="auto"/>
              <w:left w:val="single" w:sz="18" w:space="0" w:color="auto"/>
              <w:bottom w:val="single" w:sz="18" w:space="0" w:color="auto"/>
              <w:right w:val="single" w:sz="18" w:space="0" w:color="auto"/>
            </w:tcBorders>
            <w:shd w:val="clear" w:color="auto" w:fill="auto"/>
            <w:vAlign w:val="center"/>
          </w:tcPr>
          <w:p w14:paraId="3A022877" w14:textId="121233F4"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7FD73C89" w14:textId="5F5FDC46"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8</w:t>
            </w:r>
          </w:p>
        </w:tc>
      </w:tr>
      <w:tr w:rsidR="00D20D61" w:rsidRPr="00D20D61" w14:paraId="5864E727" w14:textId="77777777" w:rsidTr="00D20D61">
        <w:trPr>
          <w:trHeight w:val="183"/>
        </w:trPr>
        <w:tc>
          <w:tcPr>
            <w:tcW w:w="1551" w:type="dxa"/>
            <w:vMerge w:val="restart"/>
            <w:tcBorders>
              <w:top w:val="single" w:sz="18" w:space="0" w:color="auto"/>
              <w:left w:val="single" w:sz="4" w:space="0" w:color="000000"/>
            </w:tcBorders>
            <w:shd w:val="clear" w:color="auto" w:fill="FFF2CC"/>
            <w:vAlign w:val="center"/>
          </w:tcPr>
          <w:p w14:paraId="7BF94619"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25031DB4"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предоставление коммунальных услуг</w:t>
            </w:r>
          </w:p>
        </w:tc>
        <w:tc>
          <w:tcPr>
            <w:tcW w:w="856" w:type="dxa"/>
            <w:tcBorders>
              <w:top w:val="single" w:sz="18" w:space="0" w:color="auto"/>
              <w:left w:val="single" w:sz="4" w:space="0" w:color="000000"/>
              <w:bottom w:val="single" w:sz="4" w:space="0" w:color="000000"/>
            </w:tcBorders>
            <w:shd w:val="clear" w:color="auto" w:fill="FFF2CC"/>
            <w:vAlign w:val="center"/>
          </w:tcPr>
          <w:p w14:paraId="0397362C"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3.1.1</w:t>
            </w:r>
          </w:p>
        </w:tc>
        <w:tc>
          <w:tcPr>
            <w:tcW w:w="2975" w:type="dxa"/>
            <w:gridSpan w:val="3"/>
            <w:tcBorders>
              <w:top w:val="single" w:sz="18" w:space="0" w:color="auto"/>
              <w:left w:val="single" w:sz="4" w:space="0" w:color="000000"/>
              <w:bottom w:val="single" w:sz="4" w:space="0" w:color="000000"/>
            </w:tcBorders>
            <w:shd w:val="clear" w:color="auto" w:fill="FFF2CC"/>
            <w:vAlign w:val="center"/>
          </w:tcPr>
          <w:p w14:paraId="5B05D6CD"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0A0E65BF"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18" w:space="0" w:color="auto"/>
              <w:left w:val="single" w:sz="4" w:space="0" w:color="000000"/>
              <w:bottom w:val="single" w:sz="4" w:space="0" w:color="000000"/>
            </w:tcBorders>
            <w:shd w:val="clear" w:color="auto" w:fill="FFF2CC"/>
            <w:vAlign w:val="center"/>
          </w:tcPr>
          <w:p w14:paraId="6561F9BF"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7AB6F86A"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0AA365F7" w14:textId="77777777" w:rsidTr="00D20D61">
        <w:trPr>
          <w:trHeight w:val="183"/>
        </w:trPr>
        <w:tc>
          <w:tcPr>
            <w:tcW w:w="1551" w:type="dxa"/>
            <w:vMerge/>
            <w:tcBorders>
              <w:left w:val="single" w:sz="4" w:space="0" w:color="000000"/>
            </w:tcBorders>
            <w:shd w:val="clear" w:color="auto" w:fill="FFF2CC"/>
            <w:vAlign w:val="center"/>
          </w:tcPr>
          <w:p w14:paraId="3204ABB2"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783B8E0C"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парки культуры и отдыха</w:t>
            </w:r>
          </w:p>
        </w:tc>
        <w:tc>
          <w:tcPr>
            <w:tcW w:w="856" w:type="dxa"/>
            <w:tcBorders>
              <w:top w:val="single" w:sz="4" w:space="0" w:color="000000"/>
              <w:left w:val="single" w:sz="4" w:space="0" w:color="000000"/>
              <w:bottom w:val="single" w:sz="4" w:space="0" w:color="000000"/>
            </w:tcBorders>
            <w:shd w:val="clear" w:color="auto" w:fill="FFF2CC"/>
            <w:vAlign w:val="center"/>
          </w:tcPr>
          <w:p w14:paraId="1FC56004"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3.6.2</w:t>
            </w:r>
          </w:p>
        </w:tc>
        <w:tc>
          <w:tcPr>
            <w:tcW w:w="1416" w:type="dxa"/>
            <w:tcBorders>
              <w:top w:val="single" w:sz="4" w:space="0" w:color="000000"/>
              <w:left w:val="single" w:sz="4" w:space="0" w:color="000000"/>
              <w:bottom w:val="single" w:sz="4" w:space="0" w:color="000000"/>
            </w:tcBorders>
            <w:shd w:val="clear" w:color="auto" w:fill="FFF2CC"/>
            <w:vAlign w:val="center"/>
          </w:tcPr>
          <w:p w14:paraId="72014474"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10000</w:t>
            </w:r>
          </w:p>
        </w:tc>
        <w:tc>
          <w:tcPr>
            <w:tcW w:w="1559" w:type="dxa"/>
            <w:gridSpan w:val="2"/>
            <w:tcBorders>
              <w:top w:val="single" w:sz="4" w:space="0" w:color="000000"/>
              <w:left w:val="single" w:sz="4" w:space="0" w:color="000000"/>
              <w:bottom w:val="single" w:sz="4" w:space="0" w:color="000000"/>
            </w:tcBorders>
            <w:shd w:val="clear" w:color="auto" w:fill="FFF2CC"/>
            <w:vAlign w:val="center"/>
          </w:tcPr>
          <w:p w14:paraId="35AC0F87"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4DC6B69"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w:t>
            </w:r>
          </w:p>
        </w:tc>
        <w:tc>
          <w:tcPr>
            <w:tcW w:w="1441" w:type="dxa"/>
            <w:tcBorders>
              <w:top w:val="single" w:sz="4" w:space="0" w:color="000000"/>
              <w:left w:val="single" w:sz="4" w:space="0" w:color="000000"/>
              <w:bottom w:val="single" w:sz="4" w:space="0" w:color="000000"/>
            </w:tcBorders>
            <w:shd w:val="clear" w:color="auto" w:fill="FFF2CC"/>
            <w:vAlign w:val="center"/>
          </w:tcPr>
          <w:p w14:paraId="37116BEB"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265E8DE"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10</w:t>
            </w:r>
          </w:p>
        </w:tc>
      </w:tr>
      <w:tr w:rsidR="00D20D61" w:rsidRPr="00D20D61" w14:paraId="17326888" w14:textId="77777777" w:rsidTr="00D20D61">
        <w:trPr>
          <w:trHeight w:val="183"/>
        </w:trPr>
        <w:tc>
          <w:tcPr>
            <w:tcW w:w="1551" w:type="dxa"/>
            <w:vMerge/>
            <w:tcBorders>
              <w:left w:val="single" w:sz="4" w:space="0" w:color="000000"/>
            </w:tcBorders>
            <w:shd w:val="clear" w:color="auto" w:fill="FFF2CC"/>
            <w:vAlign w:val="center"/>
          </w:tcPr>
          <w:p w14:paraId="398B7BFD"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72068C9"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отдых (рекреация)</w:t>
            </w:r>
          </w:p>
        </w:tc>
        <w:tc>
          <w:tcPr>
            <w:tcW w:w="856" w:type="dxa"/>
            <w:tcBorders>
              <w:top w:val="single" w:sz="4" w:space="0" w:color="000000"/>
              <w:left w:val="single" w:sz="4" w:space="0" w:color="000000"/>
              <w:bottom w:val="single" w:sz="4" w:space="0" w:color="000000"/>
            </w:tcBorders>
            <w:shd w:val="clear" w:color="auto" w:fill="FFF2CC"/>
            <w:vAlign w:val="center"/>
          </w:tcPr>
          <w:p w14:paraId="7160B29F"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5.0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25B1622B" w14:textId="77777777" w:rsidR="00D20D61" w:rsidRPr="00D20D61" w:rsidRDefault="00D20D61"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10FCE62"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766D595E"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C0A6E32"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6799BFAF" w14:textId="77777777" w:rsidTr="00D20D61">
        <w:trPr>
          <w:trHeight w:val="183"/>
        </w:trPr>
        <w:tc>
          <w:tcPr>
            <w:tcW w:w="1551" w:type="dxa"/>
            <w:tcBorders>
              <w:left w:val="single" w:sz="4" w:space="0" w:color="000000"/>
            </w:tcBorders>
            <w:shd w:val="clear" w:color="auto" w:fill="FFF2CC"/>
            <w:vAlign w:val="center"/>
          </w:tcPr>
          <w:p w14:paraId="03E0E042" w14:textId="77777777" w:rsidR="00D20D61" w:rsidRPr="00D20D61" w:rsidRDefault="00D20D61"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507F5F4"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7D737165"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12.0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50D23523"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B4D6CE3"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1441" w:type="dxa"/>
            <w:tcBorders>
              <w:top w:val="single" w:sz="4" w:space="0" w:color="000000"/>
              <w:left w:val="single" w:sz="4" w:space="0" w:color="000000"/>
              <w:bottom w:val="single" w:sz="4" w:space="0" w:color="000000"/>
            </w:tcBorders>
            <w:shd w:val="clear" w:color="auto" w:fill="FFF2CC"/>
            <w:vAlign w:val="center"/>
          </w:tcPr>
          <w:p w14:paraId="54570CE4"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A966B29"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0E9CED07" w14:textId="77777777" w:rsidTr="00D20D61">
        <w:trPr>
          <w:trHeight w:val="579"/>
        </w:trPr>
        <w:tc>
          <w:tcPr>
            <w:tcW w:w="1551" w:type="dxa"/>
            <w:vMerge w:val="restart"/>
            <w:tcBorders>
              <w:top w:val="single" w:sz="4" w:space="0" w:color="000000"/>
              <w:left w:val="single" w:sz="4" w:space="0" w:color="000000"/>
            </w:tcBorders>
            <w:shd w:val="clear" w:color="auto" w:fill="E2EFD9"/>
            <w:vAlign w:val="center"/>
          </w:tcPr>
          <w:p w14:paraId="105B9AD5" w14:textId="77777777"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000000"/>
              <w:bottom w:val="single" w:sz="4" w:space="0" w:color="000000"/>
            </w:tcBorders>
            <w:shd w:val="clear" w:color="auto" w:fill="E2EFD9"/>
            <w:vAlign w:val="center"/>
          </w:tcPr>
          <w:p w14:paraId="254F9354"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обеспечение деятельности в области гидрометеорологии и смежных с ней областях</w:t>
            </w:r>
          </w:p>
        </w:tc>
        <w:tc>
          <w:tcPr>
            <w:tcW w:w="856" w:type="dxa"/>
            <w:tcBorders>
              <w:top w:val="single" w:sz="4" w:space="0" w:color="000000"/>
              <w:left w:val="single" w:sz="4" w:space="0" w:color="000000"/>
              <w:bottom w:val="single" w:sz="4" w:space="0" w:color="000000"/>
            </w:tcBorders>
            <w:shd w:val="clear" w:color="auto" w:fill="E2EFD9"/>
            <w:vAlign w:val="center"/>
          </w:tcPr>
          <w:p w14:paraId="78D3CEF6"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3.9.1</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70B79E36"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4F3D7EB8"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w:t>
            </w:r>
          </w:p>
        </w:tc>
        <w:tc>
          <w:tcPr>
            <w:tcW w:w="1441" w:type="dxa"/>
            <w:tcBorders>
              <w:top w:val="single" w:sz="4" w:space="0" w:color="000000"/>
              <w:left w:val="single" w:sz="4" w:space="0" w:color="000000"/>
              <w:bottom w:val="single" w:sz="4" w:space="0" w:color="000000"/>
            </w:tcBorders>
            <w:shd w:val="clear" w:color="auto" w:fill="E2EFD9"/>
            <w:vAlign w:val="center"/>
          </w:tcPr>
          <w:p w14:paraId="0533317D"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17FE3751"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5571A184" w14:textId="77777777" w:rsidTr="00D20D61">
        <w:trPr>
          <w:trHeight w:val="579"/>
        </w:trPr>
        <w:tc>
          <w:tcPr>
            <w:tcW w:w="1551" w:type="dxa"/>
            <w:vMerge/>
            <w:tcBorders>
              <w:left w:val="single" w:sz="4" w:space="0" w:color="000000"/>
            </w:tcBorders>
            <w:shd w:val="clear" w:color="auto" w:fill="E2EFD9"/>
            <w:vAlign w:val="center"/>
          </w:tcPr>
          <w:p w14:paraId="353DEDC6" w14:textId="77777777"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23D7A2AB"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выставочно-ярмарочная деятельность</w:t>
            </w:r>
          </w:p>
        </w:tc>
        <w:tc>
          <w:tcPr>
            <w:tcW w:w="856" w:type="dxa"/>
            <w:tcBorders>
              <w:top w:val="single" w:sz="4" w:space="0" w:color="000000"/>
              <w:left w:val="single" w:sz="4" w:space="0" w:color="000000"/>
              <w:bottom w:val="single" w:sz="4" w:space="0" w:color="000000"/>
            </w:tcBorders>
            <w:shd w:val="clear" w:color="auto" w:fill="E2EFD9"/>
            <w:vAlign w:val="center"/>
          </w:tcPr>
          <w:p w14:paraId="22883684"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4.10</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5EA028DD"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414C87FE"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E2EFD9"/>
            <w:vAlign w:val="center"/>
          </w:tcPr>
          <w:p w14:paraId="3009EFB8"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83E3486"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30</w:t>
            </w:r>
          </w:p>
        </w:tc>
      </w:tr>
      <w:tr w:rsidR="00D20D61" w:rsidRPr="00D20D61" w14:paraId="35125850" w14:textId="77777777" w:rsidTr="00D20D61">
        <w:trPr>
          <w:trHeight w:val="579"/>
        </w:trPr>
        <w:tc>
          <w:tcPr>
            <w:tcW w:w="1551" w:type="dxa"/>
            <w:vMerge/>
            <w:tcBorders>
              <w:left w:val="single" w:sz="4" w:space="0" w:color="000000"/>
            </w:tcBorders>
            <w:shd w:val="clear" w:color="auto" w:fill="E2EFD9"/>
            <w:vAlign w:val="center"/>
          </w:tcPr>
          <w:p w14:paraId="034E1E92" w14:textId="77777777"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66F783CE"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площадки для занятий спортом</w:t>
            </w:r>
          </w:p>
        </w:tc>
        <w:tc>
          <w:tcPr>
            <w:tcW w:w="856" w:type="dxa"/>
            <w:tcBorders>
              <w:top w:val="single" w:sz="4" w:space="0" w:color="000000"/>
              <w:left w:val="single" w:sz="4" w:space="0" w:color="000000"/>
              <w:bottom w:val="single" w:sz="4" w:space="0" w:color="000000"/>
            </w:tcBorders>
            <w:shd w:val="clear" w:color="auto" w:fill="E2EFD9"/>
            <w:vAlign w:val="center"/>
          </w:tcPr>
          <w:p w14:paraId="40885B97"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5.1.3</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4A2E93F6"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77EF119D"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E2EFD9"/>
            <w:vAlign w:val="center"/>
          </w:tcPr>
          <w:p w14:paraId="2983BEA7"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3E35E802"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5D9923EC" w14:textId="77777777" w:rsidTr="00D20D61">
        <w:trPr>
          <w:trHeight w:val="579"/>
        </w:trPr>
        <w:tc>
          <w:tcPr>
            <w:tcW w:w="1551" w:type="dxa"/>
            <w:tcBorders>
              <w:top w:val="single" w:sz="4" w:space="0" w:color="000000"/>
              <w:left w:val="single" w:sz="4" w:space="0" w:color="000000"/>
              <w:bottom w:val="single" w:sz="4" w:space="0" w:color="000000"/>
            </w:tcBorders>
            <w:shd w:val="clear" w:color="auto" w:fill="DEEAF6"/>
            <w:vAlign w:val="center"/>
          </w:tcPr>
          <w:p w14:paraId="1BD2C8C3"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b/>
                <w:bCs/>
                <w:sz w:val="20"/>
                <w:szCs w:val="20"/>
              </w:rPr>
              <w:t>Вспомогательные</w:t>
            </w:r>
          </w:p>
        </w:tc>
        <w:tc>
          <w:tcPr>
            <w:tcW w:w="2840" w:type="dxa"/>
            <w:tcBorders>
              <w:top w:val="single" w:sz="4" w:space="0" w:color="000000"/>
              <w:left w:val="single" w:sz="4" w:space="0" w:color="000000"/>
              <w:bottom w:val="single" w:sz="4" w:space="0" w:color="000000"/>
            </w:tcBorders>
            <w:shd w:val="clear" w:color="auto" w:fill="DEEAF6"/>
            <w:vAlign w:val="center"/>
          </w:tcPr>
          <w:p w14:paraId="006C9033"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DEEAF6"/>
            <w:vAlign w:val="center"/>
          </w:tcPr>
          <w:p w14:paraId="5FE4A035"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4.9</w:t>
            </w:r>
          </w:p>
        </w:tc>
        <w:tc>
          <w:tcPr>
            <w:tcW w:w="1426" w:type="dxa"/>
            <w:gridSpan w:val="2"/>
            <w:tcBorders>
              <w:top w:val="single" w:sz="4" w:space="0" w:color="000000"/>
              <w:left w:val="single" w:sz="4" w:space="0" w:color="000000"/>
              <w:bottom w:val="single" w:sz="4" w:space="0" w:color="000000"/>
            </w:tcBorders>
            <w:shd w:val="clear" w:color="auto" w:fill="DEEAF6"/>
            <w:vAlign w:val="center"/>
          </w:tcPr>
          <w:p w14:paraId="60E30D7C"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60</w:t>
            </w:r>
          </w:p>
        </w:tc>
        <w:tc>
          <w:tcPr>
            <w:tcW w:w="1549" w:type="dxa"/>
            <w:tcBorders>
              <w:top w:val="single" w:sz="4" w:space="0" w:color="000000"/>
              <w:left w:val="single" w:sz="4" w:space="0" w:color="000000"/>
              <w:bottom w:val="single" w:sz="4" w:space="0" w:color="000000"/>
            </w:tcBorders>
            <w:shd w:val="clear" w:color="auto" w:fill="DEEAF6"/>
            <w:vAlign w:val="center"/>
          </w:tcPr>
          <w:p w14:paraId="01893980"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086F82C0"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DEEAF6"/>
            <w:vAlign w:val="center"/>
          </w:tcPr>
          <w:p w14:paraId="38F7A969"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02B0630"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bl>
    <w:p w14:paraId="0A94B8F3" w14:textId="77777777" w:rsidR="00D20D61" w:rsidRPr="00EC18E1" w:rsidRDefault="00D20D61" w:rsidP="00CD715F">
      <w:pPr>
        <w:pStyle w:val="Iniiaiieoaenonionooiii2"/>
        <w:ind w:firstLine="709"/>
        <w:rPr>
          <w:iCs/>
          <w:color w:val="auto"/>
          <w:szCs w:val="24"/>
        </w:rPr>
      </w:pPr>
    </w:p>
    <w:p w14:paraId="0039546C" w14:textId="7877FBF4" w:rsidR="00CD715F" w:rsidRPr="00EC18E1" w:rsidRDefault="00D20D61" w:rsidP="00CD715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CD715F"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326866B6" w14:textId="77777777" w:rsidR="00CD715F" w:rsidRPr="00EC18E1" w:rsidRDefault="00CD715F" w:rsidP="00CD715F">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6A3925CA" w14:textId="48DA3717" w:rsidR="00CD715F" w:rsidRPr="0002352B" w:rsidRDefault="00CD715F" w:rsidP="00CD715F">
      <w:pPr>
        <w:spacing w:after="0" w:line="240" w:lineRule="auto"/>
        <w:ind w:firstLine="709"/>
        <w:jc w:val="both"/>
        <w:rPr>
          <w:rFonts w:ascii="Times New Roman" w:hAnsi="Times New Roman" w:cs="Times New Roman"/>
          <w:sz w:val="24"/>
          <w:szCs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F67F40">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2D6B9E29" w14:textId="77777777" w:rsidR="00CD715F" w:rsidRPr="0002352B" w:rsidRDefault="00CD715F" w:rsidP="005A7346">
      <w:pPr>
        <w:pStyle w:val="Iniiaiieoaenonionooiii2"/>
        <w:ind w:firstLine="709"/>
        <w:rPr>
          <w:iCs/>
          <w:color w:val="auto"/>
          <w:szCs w:val="24"/>
        </w:rPr>
      </w:pPr>
    </w:p>
    <w:p w14:paraId="149F5454" w14:textId="5BC68BEF" w:rsidR="00CD715F" w:rsidRPr="0002352B" w:rsidRDefault="00CD715F" w:rsidP="005A7346">
      <w:pPr>
        <w:pStyle w:val="3"/>
        <w:spacing w:before="0" w:after="0" w:line="240" w:lineRule="auto"/>
        <w:rPr>
          <w:rFonts w:ascii="Times New Roman" w:hAnsi="Times New Roman"/>
          <w:sz w:val="24"/>
        </w:rPr>
      </w:pPr>
      <w:bookmarkStart w:id="177" w:name="_Toc468271441"/>
      <w:bookmarkStart w:id="178" w:name="_Toc35337293"/>
      <w:bookmarkStart w:id="179" w:name="_Toc137548652"/>
      <w:r w:rsidRPr="0002352B">
        <w:rPr>
          <w:rFonts w:ascii="Times New Roman" w:hAnsi="Times New Roman"/>
          <w:sz w:val="24"/>
        </w:rPr>
        <w:t xml:space="preserve">Статья </w:t>
      </w:r>
      <w:r w:rsidR="00BC2E6F" w:rsidRPr="0059494D">
        <w:rPr>
          <w:rFonts w:ascii="Times New Roman" w:hAnsi="Times New Roman"/>
          <w:sz w:val="24"/>
        </w:rPr>
        <w:t>34</w:t>
      </w:r>
      <w:r w:rsidRPr="0002352B">
        <w:rPr>
          <w:rFonts w:ascii="Times New Roman" w:hAnsi="Times New Roman"/>
          <w:sz w:val="24"/>
        </w:rPr>
        <w:t xml:space="preserve">.2. Р-2. Зона </w:t>
      </w:r>
      <w:bookmarkEnd w:id="177"/>
      <w:bookmarkEnd w:id="178"/>
      <w:r>
        <w:rPr>
          <w:rFonts w:ascii="Times New Roman" w:hAnsi="Times New Roman"/>
          <w:sz w:val="24"/>
        </w:rPr>
        <w:t>городских лесов</w:t>
      </w:r>
      <w:r w:rsidR="00474074">
        <w:rPr>
          <w:rFonts w:ascii="Times New Roman" w:hAnsi="Times New Roman"/>
          <w:sz w:val="24"/>
        </w:rPr>
        <w:t>.</w:t>
      </w:r>
      <w:bookmarkEnd w:id="179"/>
    </w:p>
    <w:p w14:paraId="47476C0F" w14:textId="77777777" w:rsidR="00474074" w:rsidRDefault="00474074" w:rsidP="005A7346">
      <w:pPr>
        <w:spacing w:after="0" w:line="240" w:lineRule="auto"/>
        <w:ind w:firstLine="709"/>
        <w:jc w:val="both"/>
        <w:rPr>
          <w:rFonts w:ascii="Times New Roman" w:hAnsi="Times New Roman" w:cs="Times New Roman"/>
          <w:sz w:val="24"/>
          <w:szCs w:val="24"/>
        </w:rPr>
      </w:pPr>
    </w:p>
    <w:p w14:paraId="1D8C06A8" w14:textId="03545785" w:rsidR="00CD715F" w:rsidRDefault="00D20D61" w:rsidP="00CD715F">
      <w:pPr>
        <w:pStyle w:val="Iniiaiieoaenonionooiii2"/>
        <w:ind w:firstLine="709"/>
        <w:rPr>
          <w:iCs/>
          <w:color w:val="auto"/>
          <w:szCs w:val="24"/>
        </w:rPr>
      </w:pPr>
      <w:r w:rsidRPr="00D20D61">
        <w:rPr>
          <w:iCs/>
          <w:color w:val="auto"/>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55AE3779" w14:textId="7E96F50A" w:rsidR="00D20D61" w:rsidRDefault="00D20D61" w:rsidP="00CD715F">
      <w:pPr>
        <w:pStyle w:val="Iniiaiieoaenonionooiii2"/>
        <w:ind w:firstLine="709"/>
        <w:rPr>
          <w:iCs/>
          <w:color w:val="auto"/>
          <w:szCs w:val="24"/>
        </w:rPr>
      </w:pPr>
    </w:p>
    <w:tbl>
      <w:tblPr>
        <w:tblW w:w="15168" w:type="dxa"/>
        <w:tblInd w:w="108" w:type="dxa"/>
        <w:tblLayout w:type="fixed"/>
        <w:tblLook w:val="0000" w:firstRow="0" w:lastRow="0" w:firstColumn="0" w:lastColumn="0" w:noHBand="0" w:noVBand="0"/>
      </w:tblPr>
      <w:tblGrid>
        <w:gridCol w:w="1551"/>
        <w:gridCol w:w="2840"/>
        <w:gridCol w:w="856"/>
        <w:gridCol w:w="1189"/>
        <w:gridCol w:w="1786"/>
        <w:gridCol w:w="2822"/>
        <w:gridCol w:w="1846"/>
        <w:gridCol w:w="2278"/>
      </w:tblGrid>
      <w:tr w:rsidR="00D20D61" w:rsidRPr="00D20D61" w14:paraId="2A822388" w14:textId="77777777" w:rsidTr="00D20D61">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2DA8680"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466CA6B"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67056B2" w14:textId="77777777" w:rsidR="00D20D61" w:rsidRPr="00D20D61" w:rsidRDefault="00D20D61" w:rsidP="00D20D61">
            <w:pPr>
              <w:autoSpaceDE w:val="0"/>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Код</w:t>
            </w:r>
          </w:p>
        </w:tc>
        <w:tc>
          <w:tcPr>
            <w:tcW w:w="9921" w:type="dxa"/>
            <w:gridSpan w:val="5"/>
            <w:tcBorders>
              <w:top w:val="single" w:sz="18" w:space="0" w:color="auto"/>
              <w:left w:val="single" w:sz="18" w:space="0" w:color="auto"/>
              <w:bottom w:val="single" w:sz="18" w:space="0" w:color="auto"/>
              <w:right w:val="single" w:sz="18" w:space="0" w:color="auto"/>
            </w:tcBorders>
            <w:shd w:val="clear" w:color="auto" w:fill="auto"/>
            <w:vAlign w:val="center"/>
          </w:tcPr>
          <w:p w14:paraId="0EBAACC1"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20D61" w:rsidRPr="00D20D61" w14:paraId="78A9ABE6" w14:textId="77777777" w:rsidTr="00D20D61">
        <w:trPr>
          <w:trHeight w:val="2514"/>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D99F3D1"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62B89D7"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F53F30A"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2975"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529FC33D"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611D7B2"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84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058CAE05"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00FCADF1"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20D61" w:rsidRPr="00D20D61" w14:paraId="70098086" w14:textId="77777777" w:rsidTr="00D20D61">
        <w:trPr>
          <w:trHeight w:val="12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0347CFC"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8AB9A41"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A4966C4"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1189" w:type="dxa"/>
            <w:tcBorders>
              <w:top w:val="single" w:sz="18" w:space="0" w:color="auto"/>
              <w:left w:val="single" w:sz="18" w:space="0" w:color="auto"/>
              <w:bottom w:val="single" w:sz="18" w:space="0" w:color="auto"/>
              <w:right w:val="single" w:sz="18" w:space="0" w:color="auto"/>
            </w:tcBorders>
            <w:shd w:val="clear" w:color="auto" w:fill="auto"/>
            <w:vAlign w:val="center"/>
          </w:tcPr>
          <w:p w14:paraId="3CF814B1"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мин</w:t>
            </w:r>
          </w:p>
        </w:tc>
        <w:tc>
          <w:tcPr>
            <w:tcW w:w="1786" w:type="dxa"/>
            <w:tcBorders>
              <w:top w:val="single" w:sz="18" w:space="0" w:color="auto"/>
              <w:left w:val="single" w:sz="18" w:space="0" w:color="auto"/>
              <w:bottom w:val="single" w:sz="18" w:space="0" w:color="auto"/>
              <w:right w:val="single" w:sz="18" w:space="0" w:color="auto"/>
            </w:tcBorders>
            <w:shd w:val="clear" w:color="auto" w:fill="auto"/>
            <w:vAlign w:val="center"/>
          </w:tcPr>
          <w:p w14:paraId="40967CFC"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845AE8E"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184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44663B6"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B6C2D10"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r>
      <w:tr w:rsidR="00D20D61" w:rsidRPr="00D20D61" w14:paraId="366C94E1" w14:textId="77777777" w:rsidTr="00D20D61">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379479FC" w14:textId="7154D645"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56188233" w14:textId="5EACFECA"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0547CD93" w14:textId="2DB7709D"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189" w:type="dxa"/>
            <w:tcBorders>
              <w:top w:val="single" w:sz="18" w:space="0" w:color="auto"/>
              <w:left w:val="single" w:sz="18" w:space="0" w:color="auto"/>
              <w:bottom w:val="single" w:sz="18" w:space="0" w:color="auto"/>
              <w:right w:val="single" w:sz="18" w:space="0" w:color="auto"/>
            </w:tcBorders>
            <w:shd w:val="clear" w:color="auto" w:fill="auto"/>
            <w:vAlign w:val="center"/>
          </w:tcPr>
          <w:p w14:paraId="2EA63B39" w14:textId="7167F9B8"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786" w:type="dxa"/>
            <w:tcBorders>
              <w:top w:val="single" w:sz="18" w:space="0" w:color="auto"/>
              <w:left w:val="single" w:sz="18" w:space="0" w:color="auto"/>
              <w:bottom w:val="single" w:sz="18" w:space="0" w:color="auto"/>
              <w:right w:val="single" w:sz="18" w:space="0" w:color="auto"/>
            </w:tcBorders>
            <w:shd w:val="clear" w:color="auto" w:fill="auto"/>
          </w:tcPr>
          <w:p w14:paraId="3A3AC3BD" w14:textId="3CE3FB02"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7B73EED1" w14:textId="11215C9D"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846" w:type="dxa"/>
            <w:tcBorders>
              <w:top w:val="single" w:sz="18" w:space="0" w:color="auto"/>
              <w:left w:val="single" w:sz="18" w:space="0" w:color="auto"/>
              <w:bottom w:val="single" w:sz="18" w:space="0" w:color="auto"/>
              <w:right w:val="single" w:sz="18" w:space="0" w:color="auto"/>
            </w:tcBorders>
            <w:shd w:val="clear" w:color="auto" w:fill="auto"/>
            <w:vAlign w:val="center"/>
          </w:tcPr>
          <w:p w14:paraId="299DBADE" w14:textId="47EAA131"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2316A2B4" w14:textId="0F36AA72"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F74F2C" w:rsidRPr="00D20D61" w14:paraId="4B20C23C" w14:textId="77777777" w:rsidTr="00D20D61">
        <w:trPr>
          <w:trHeight w:val="183"/>
        </w:trPr>
        <w:tc>
          <w:tcPr>
            <w:tcW w:w="1551" w:type="dxa"/>
            <w:vMerge w:val="restart"/>
            <w:tcBorders>
              <w:top w:val="single" w:sz="18" w:space="0" w:color="auto"/>
              <w:left w:val="single" w:sz="4" w:space="0" w:color="000000"/>
            </w:tcBorders>
            <w:shd w:val="clear" w:color="auto" w:fill="FFF2CC"/>
            <w:vAlign w:val="center"/>
          </w:tcPr>
          <w:p w14:paraId="7E984C22"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33ADB0BC"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питомники</w:t>
            </w:r>
          </w:p>
        </w:tc>
        <w:tc>
          <w:tcPr>
            <w:tcW w:w="856" w:type="dxa"/>
            <w:tcBorders>
              <w:top w:val="single" w:sz="18" w:space="0" w:color="auto"/>
              <w:left w:val="single" w:sz="4" w:space="0" w:color="000000"/>
              <w:bottom w:val="single" w:sz="4" w:space="0" w:color="000000"/>
            </w:tcBorders>
            <w:shd w:val="clear" w:color="auto" w:fill="FFF2CC"/>
            <w:vAlign w:val="center"/>
          </w:tcPr>
          <w:p w14:paraId="2961E3DB"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1.17</w:t>
            </w:r>
          </w:p>
        </w:tc>
        <w:tc>
          <w:tcPr>
            <w:tcW w:w="2975" w:type="dxa"/>
            <w:gridSpan w:val="2"/>
            <w:tcBorders>
              <w:top w:val="single" w:sz="18" w:space="0" w:color="auto"/>
              <w:left w:val="single" w:sz="4" w:space="0" w:color="000000"/>
              <w:bottom w:val="single" w:sz="4" w:space="0" w:color="000000"/>
            </w:tcBorders>
            <w:shd w:val="clear" w:color="auto" w:fill="FFF2CC"/>
            <w:vAlign w:val="center"/>
          </w:tcPr>
          <w:p w14:paraId="2B6F0DF2"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5E76B808"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w:t>
            </w:r>
          </w:p>
        </w:tc>
        <w:tc>
          <w:tcPr>
            <w:tcW w:w="1846" w:type="dxa"/>
            <w:tcBorders>
              <w:top w:val="single" w:sz="18" w:space="0" w:color="auto"/>
              <w:left w:val="single" w:sz="4" w:space="0" w:color="000000"/>
              <w:bottom w:val="single" w:sz="4" w:space="0" w:color="000000"/>
            </w:tcBorders>
            <w:shd w:val="clear" w:color="auto" w:fill="FFF2CC"/>
            <w:vAlign w:val="center"/>
          </w:tcPr>
          <w:p w14:paraId="0B7EF0D0"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1(6)</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1FE9103D"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0883642B" w14:textId="77777777" w:rsidTr="00700037">
        <w:trPr>
          <w:trHeight w:val="183"/>
        </w:trPr>
        <w:tc>
          <w:tcPr>
            <w:tcW w:w="1551" w:type="dxa"/>
            <w:vMerge/>
            <w:tcBorders>
              <w:left w:val="single" w:sz="4" w:space="0" w:color="000000"/>
            </w:tcBorders>
            <w:shd w:val="clear" w:color="auto" w:fill="FFF2CC"/>
            <w:vAlign w:val="center"/>
          </w:tcPr>
          <w:p w14:paraId="42C85BFA"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B7D5A0B"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32F411C4"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3.1.1</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585A67C4"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F4BA2B2"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846" w:type="dxa"/>
            <w:tcBorders>
              <w:top w:val="single" w:sz="4" w:space="0" w:color="000000"/>
              <w:left w:val="single" w:sz="4" w:space="0" w:color="000000"/>
              <w:bottom w:val="single" w:sz="4" w:space="0" w:color="000000"/>
            </w:tcBorders>
            <w:shd w:val="clear" w:color="auto" w:fill="FFF2CC"/>
            <w:vAlign w:val="center"/>
          </w:tcPr>
          <w:p w14:paraId="33AD4DFF"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A96067B"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5267723B" w14:textId="77777777" w:rsidTr="00700037">
        <w:trPr>
          <w:trHeight w:val="183"/>
        </w:trPr>
        <w:tc>
          <w:tcPr>
            <w:tcW w:w="1551" w:type="dxa"/>
            <w:vMerge/>
            <w:tcBorders>
              <w:left w:val="single" w:sz="4" w:space="0" w:color="000000"/>
            </w:tcBorders>
            <w:shd w:val="clear" w:color="auto" w:fill="FFF2CC"/>
            <w:vAlign w:val="center"/>
          </w:tcPr>
          <w:p w14:paraId="33A6840A"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62432E0"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отдых (рекреация)</w:t>
            </w:r>
          </w:p>
        </w:tc>
        <w:tc>
          <w:tcPr>
            <w:tcW w:w="856" w:type="dxa"/>
            <w:tcBorders>
              <w:top w:val="single" w:sz="4" w:space="0" w:color="000000"/>
              <w:left w:val="single" w:sz="4" w:space="0" w:color="000000"/>
              <w:bottom w:val="single" w:sz="4" w:space="0" w:color="000000"/>
            </w:tcBorders>
            <w:shd w:val="clear" w:color="auto" w:fill="FFF2CC"/>
            <w:vAlign w:val="center"/>
          </w:tcPr>
          <w:p w14:paraId="05C07A8B"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5.0</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4429DEB1"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5510EFC"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846" w:type="dxa"/>
            <w:tcBorders>
              <w:top w:val="single" w:sz="4" w:space="0" w:color="000000"/>
              <w:left w:val="single" w:sz="4" w:space="0" w:color="000000"/>
              <w:bottom w:val="single" w:sz="4" w:space="0" w:color="000000"/>
            </w:tcBorders>
            <w:shd w:val="clear" w:color="auto" w:fill="FFF2CC"/>
            <w:vAlign w:val="center"/>
          </w:tcPr>
          <w:p w14:paraId="61B8957D"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14BC23E"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5E5FC967" w14:textId="77777777" w:rsidTr="00700037">
        <w:trPr>
          <w:trHeight w:val="183"/>
        </w:trPr>
        <w:tc>
          <w:tcPr>
            <w:tcW w:w="1551" w:type="dxa"/>
            <w:vMerge/>
            <w:tcBorders>
              <w:left w:val="single" w:sz="4" w:space="0" w:color="000000"/>
            </w:tcBorders>
            <w:shd w:val="clear" w:color="auto" w:fill="FFF2CC"/>
            <w:vAlign w:val="center"/>
          </w:tcPr>
          <w:p w14:paraId="659613A1"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97BF6C2"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лесные плантации</w:t>
            </w:r>
          </w:p>
        </w:tc>
        <w:tc>
          <w:tcPr>
            <w:tcW w:w="856" w:type="dxa"/>
            <w:tcBorders>
              <w:top w:val="single" w:sz="4" w:space="0" w:color="000000"/>
              <w:left w:val="single" w:sz="4" w:space="0" w:color="000000"/>
              <w:bottom w:val="single" w:sz="4" w:space="0" w:color="000000"/>
            </w:tcBorders>
            <w:shd w:val="clear" w:color="auto" w:fill="FFF2CC"/>
            <w:vAlign w:val="center"/>
          </w:tcPr>
          <w:p w14:paraId="33B64034"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10.2</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71C9C88E"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51FDC3B"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w:t>
            </w:r>
          </w:p>
        </w:tc>
        <w:tc>
          <w:tcPr>
            <w:tcW w:w="1846" w:type="dxa"/>
            <w:tcBorders>
              <w:top w:val="single" w:sz="4" w:space="0" w:color="000000"/>
              <w:left w:val="single" w:sz="4" w:space="0" w:color="000000"/>
              <w:bottom w:val="single" w:sz="4" w:space="0" w:color="000000"/>
            </w:tcBorders>
            <w:shd w:val="clear" w:color="auto" w:fill="FFF2CC"/>
            <w:vAlign w:val="center"/>
          </w:tcPr>
          <w:p w14:paraId="1250ABF6"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BE1BEC1" w14:textId="4652B63D" w:rsidR="00F74F2C" w:rsidRPr="00D20D61" w:rsidRDefault="00BE473C" w:rsidP="00D20D61">
            <w:pPr>
              <w:spacing w:after="0" w:line="240" w:lineRule="auto"/>
              <w:jc w:val="center"/>
              <w:rPr>
                <w:rFonts w:ascii="Times New Roman" w:hAnsi="Times New Roman" w:cs="Times New Roman"/>
                <w:sz w:val="20"/>
                <w:szCs w:val="20"/>
              </w:rPr>
            </w:pPr>
            <w:r w:rsidRPr="00BE473C">
              <w:rPr>
                <w:rFonts w:ascii="Times New Roman" w:hAnsi="Times New Roman" w:cs="Times New Roman"/>
                <w:sz w:val="20"/>
                <w:szCs w:val="20"/>
              </w:rPr>
              <w:t>Не подлежит установлению</w:t>
            </w:r>
          </w:p>
        </w:tc>
      </w:tr>
      <w:tr w:rsidR="00BE473C" w:rsidRPr="00D20D61" w14:paraId="4CFB7802" w14:textId="77777777" w:rsidTr="00700037">
        <w:trPr>
          <w:trHeight w:val="183"/>
        </w:trPr>
        <w:tc>
          <w:tcPr>
            <w:tcW w:w="1551" w:type="dxa"/>
            <w:vMerge/>
            <w:tcBorders>
              <w:left w:val="single" w:sz="4" w:space="0" w:color="000000"/>
            </w:tcBorders>
            <w:shd w:val="clear" w:color="auto" w:fill="FFF2CC"/>
            <w:vAlign w:val="center"/>
          </w:tcPr>
          <w:p w14:paraId="02C668AC" w14:textId="77777777" w:rsidR="00BE473C" w:rsidRPr="00D20D61" w:rsidRDefault="00BE473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0AA2EC8" w14:textId="59DB42CE" w:rsidR="00BE473C" w:rsidRPr="00D20D61" w:rsidRDefault="00BE473C" w:rsidP="00D20D61">
            <w:pPr>
              <w:pStyle w:val="2f1"/>
              <w:widowControl w:val="0"/>
              <w:spacing w:after="0" w:line="240" w:lineRule="auto"/>
              <w:ind w:left="0"/>
              <w:rPr>
                <w:rFonts w:ascii="Times New Roman" w:hAnsi="Times New Roman" w:cs="Times New Roman"/>
                <w:sz w:val="20"/>
                <w:szCs w:val="20"/>
              </w:rPr>
            </w:pPr>
            <w:r>
              <w:rPr>
                <w:rFonts w:ascii="Times New Roman" w:hAnsi="Times New Roman" w:cs="Times New Roman"/>
                <w:sz w:val="20"/>
                <w:szCs w:val="20"/>
              </w:rPr>
              <w:t>заготовка лесных ресурсов</w:t>
            </w:r>
          </w:p>
        </w:tc>
        <w:tc>
          <w:tcPr>
            <w:tcW w:w="856" w:type="dxa"/>
            <w:tcBorders>
              <w:top w:val="single" w:sz="4" w:space="0" w:color="000000"/>
              <w:left w:val="single" w:sz="4" w:space="0" w:color="000000"/>
              <w:bottom w:val="single" w:sz="4" w:space="0" w:color="000000"/>
            </w:tcBorders>
            <w:shd w:val="clear" w:color="auto" w:fill="FFF2CC"/>
            <w:vAlign w:val="center"/>
          </w:tcPr>
          <w:p w14:paraId="6BD16D25" w14:textId="16F59116" w:rsidR="00BE473C" w:rsidRPr="00D20D61" w:rsidRDefault="00BE473C" w:rsidP="00D20D61">
            <w:pPr>
              <w:pStyle w:val="2f1"/>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10.3</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5C552804" w14:textId="11FD16D6" w:rsidR="00BE473C" w:rsidRPr="00D20D61" w:rsidRDefault="00BE473C" w:rsidP="00D20D61">
            <w:pPr>
              <w:tabs>
                <w:tab w:val="left" w:pos="1201"/>
              </w:tabs>
              <w:spacing w:after="0" w:line="240" w:lineRule="auto"/>
              <w:jc w:val="center"/>
              <w:rPr>
                <w:rFonts w:ascii="Times New Roman" w:hAnsi="Times New Roman" w:cs="Times New Roman"/>
                <w:sz w:val="20"/>
                <w:szCs w:val="20"/>
              </w:rPr>
            </w:pPr>
            <w:r w:rsidRPr="00BE473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9ECF9CB" w14:textId="3561D44D" w:rsidR="00BE473C" w:rsidRPr="00D20D61" w:rsidRDefault="00BE473C" w:rsidP="00D20D6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846" w:type="dxa"/>
            <w:tcBorders>
              <w:top w:val="single" w:sz="4" w:space="0" w:color="000000"/>
              <w:left w:val="single" w:sz="4" w:space="0" w:color="000000"/>
              <w:bottom w:val="single" w:sz="4" w:space="0" w:color="000000"/>
            </w:tcBorders>
            <w:shd w:val="clear" w:color="auto" w:fill="FFF2CC"/>
            <w:vAlign w:val="center"/>
          </w:tcPr>
          <w:p w14:paraId="2337C082" w14:textId="34F0078C" w:rsidR="00BE473C" w:rsidRPr="00D20D61" w:rsidRDefault="00BE473C" w:rsidP="00D20D6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CE0F3F3" w14:textId="28E366F2" w:rsidR="00BE473C" w:rsidRPr="00D20D61" w:rsidRDefault="00BE473C" w:rsidP="00D20D61">
            <w:pPr>
              <w:spacing w:after="0" w:line="240" w:lineRule="auto"/>
              <w:jc w:val="center"/>
              <w:rPr>
                <w:rFonts w:ascii="Times New Roman" w:hAnsi="Times New Roman" w:cs="Times New Roman"/>
                <w:sz w:val="20"/>
                <w:szCs w:val="20"/>
              </w:rPr>
            </w:pPr>
            <w:r w:rsidRPr="00BE473C">
              <w:rPr>
                <w:rFonts w:ascii="Times New Roman" w:hAnsi="Times New Roman" w:cs="Times New Roman"/>
                <w:sz w:val="20"/>
                <w:szCs w:val="20"/>
              </w:rPr>
              <w:t>Не подлежит установлению</w:t>
            </w:r>
          </w:p>
        </w:tc>
      </w:tr>
      <w:tr w:rsidR="00F74F2C" w:rsidRPr="00D20D61" w14:paraId="611F127D" w14:textId="77777777" w:rsidTr="00700037">
        <w:trPr>
          <w:trHeight w:val="183"/>
        </w:trPr>
        <w:tc>
          <w:tcPr>
            <w:tcW w:w="1551" w:type="dxa"/>
            <w:vMerge/>
            <w:tcBorders>
              <w:left w:val="single" w:sz="4" w:space="0" w:color="000000"/>
            </w:tcBorders>
            <w:shd w:val="clear" w:color="auto" w:fill="FFF2CC"/>
            <w:vAlign w:val="center"/>
          </w:tcPr>
          <w:p w14:paraId="1BBE65B6"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7250C32B"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1F5C3079"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12.0</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2EBC6282"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C1BD2D2"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1846" w:type="dxa"/>
            <w:tcBorders>
              <w:top w:val="single" w:sz="4" w:space="0" w:color="000000"/>
              <w:left w:val="single" w:sz="4" w:space="0" w:color="000000"/>
              <w:bottom w:val="single" w:sz="4" w:space="0" w:color="000000"/>
            </w:tcBorders>
            <w:shd w:val="clear" w:color="auto" w:fill="FFF2CC"/>
            <w:vAlign w:val="center"/>
          </w:tcPr>
          <w:p w14:paraId="2273819B"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43FDD71"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0731B05C" w14:textId="77777777" w:rsidTr="00700037">
        <w:trPr>
          <w:trHeight w:val="579"/>
        </w:trPr>
        <w:tc>
          <w:tcPr>
            <w:tcW w:w="1551" w:type="dxa"/>
            <w:vMerge w:val="restart"/>
            <w:tcBorders>
              <w:top w:val="single" w:sz="4" w:space="0" w:color="000000"/>
              <w:left w:val="single" w:sz="4" w:space="0" w:color="000000"/>
            </w:tcBorders>
            <w:shd w:val="clear" w:color="auto" w:fill="E2EFD9"/>
            <w:vAlign w:val="center"/>
          </w:tcPr>
          <w:p w14:paraId="00152878" w14:textId="77777777"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000000"/>
              <w:bottom w:val="single" w:sz="4" w:space="0" w:color="000000"/>
            </w:tcBorders>
            <w:shd w:val="clear" w:color="auto" w:fill="E2EFD9"/>
            <w:vAlign w:val="center"/>
          </w:tcPr>
          <w:p w14:paraId="46BE3C04"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объекты дорожного сервиса</w:t>
            </w:r>
          </w:p>
        </w:tc>
        <w:tc>
          <w:tcPr>
            <w:tcW w:w="856" w:type="dxa"/>
            <w:tcBorders>
              <w:top w:val="single" w:sz="4" w:space="0" w:color="000000"/>
              <w:left w:val="single" w:sz="4" w:space="0" w:color="000000"/>
              <w:bottom w:val="single" w:sz="4" w:space="0" w:color="000000"/>
            </w:tcBorders>
            <w:shd w:val="clear" w:color="auto" w:fill="E2EFD9"/>
            <w:vAlign w:val="center"/>
          </w:tcPr>
          <w:p w14:paraId="0B1136AE"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4.9.1</w:t>
            </w:r>
          </w:p>
        </w:tc>
        <w:tc>
          <w:tcPr>
            <w:tcW w:w="2975" w:type="dxa"/>
            <w:gridSpan w:val="2"/>
            <w:tcBorders>
              <w:top w:val="single" w:sz="4" w:space="0" w:color="000000"/>
              <w:left w:val="single" w:sz="4" w:space="0" w:color="000000"/>
              <w:bottom w:val="single" w:sz="4" w:space="0" w:color="000000"/>
            </w:tcBorders>
            <w:shd w:val="clear" w:color="auto" w:fill="E2EFD9"/>
            <w:vAlign w:val="center"/>
          </w:tcPr>
          <w:p w14:paraId="2E6B6E6E"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6A7834CB"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w:t>
            </w:r>
          </w:p>
        </w:tc>
        <w:tc>
          <w:tcPr>
            <w:tcW w:w="1846" w:type="dxa"/>
            <w:tcBorders>
              <w:top w:val="single" w:sz="4" w:space="0" w:color="000000"/>
              <w:left w:val="single" w:sz="4" w:space="0" w:color="000000"/>
              <w:bottom w:val="single" w:sz="4" w:space="0" w:color="000000"/>
            </w:tcBorders>
            <w:shd w:val="clear" w:color="auto" w:fill="E2EFD9"/>
            <w:vAlign w:val="center"/>
          </w:tcPr>
          <w:p w14:paraId="208E50DA"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EC06D67"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4228A4AC" w14:textId="77777777" w:rsidTr="00700037">
        <w:trPr>
          <w:trHeight w:val="579"/>
        </w:trPr>
        <w:tc>
          <w:tcPr>
            <w:tcW w:w="1551" w:type="dxa"/>
            <w:vMerge/>
            <w:tcBorders>
              <w:left w:val="single" w:sz="4" w:space="0" w:color="000000"/>
            </w:tcBorders>
            <w:shd w:val="clear" w:color="auto" w:fill="E2EFD9"/>
            <w:vAlign w:val="center"/>
          </w:tcPr>
          <w:p w14:paraId="184765C8" w14:textId="77777777"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06187184"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трубопроводный транспорт</w:t>
            </w:r>
          </w:p>
        </w:tc>
        <w:tc>
          <w:tcPr>
            <w:tcW w:w="856" w:type="dxa"/>
            <w:tcBorders>
              <w:top w:val="single" w:sz="4" w:space="0" w:color="000000"/>
              <w:left w:val="single" w:sz="4" w:space="0" w:color="000000"/>
              <w:bottom w:val="single" w:sz="4" w:space="0" w:color="000000"/>
            </w:tcBorders>
            <w:shd w:val="clear" w:color="auto" w:fill="E2EFD9"/>
            <w:vAlign w:val="center"/>
          </w:tcPr>
          <w:p w14:paraId="72C78FD8"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7.5</w:t>
            </w:r>
          </w:p>
        </w:tc>
        <w:tc>
          <w:tcPr>
            <w:tcW w:w="2975" w:type="dxa"/>
            <w:gridSpan w:val="2"/>
            <w:tcBorders>
              <w:top w:val="single" w:sz="4" w:space="0" w:color="000000"/>
              <w:left w:val="single" w:sz="4" w:space="0" w:color="000000"/>
              <w:bottom w:val="single" w:sz="4" w:space="0" w:color="000000"/>
            </w:tcBorders>
            <w:shd w:val="clear" w:color="auto" w:fill="E2EFD9"/>
            <w:vAlign w:val="center"/>
          </w:tcPr>
          <w:p w14:paraId="6CE648D4"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5984D47E"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1846" w:type="dxa"/>
            <w:tcBorders>
              <w:top w:val="single" w:sz="4" w:space="0" w:color="000000"/>
              <w:left w:val="single" w:sz="4" w:space="0" w:color="000000"/>
              <w:bottom w:val="single" w:sz="4" w:space="0" w:color="000000"/>
            </w:tcBorders>
            <w:shd w:val="clear" w:color="auto" w:fill="E2EFD9"/>
            <w:vAlign w:val="center"/>
          </w:tcPr>
          <w:p w14:paraId="57D8B9C4"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305B85CC"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2582F901" w14:textId="77777777" w:rsidTr="00700037">
        <w:trPr>
          <w:trHeight w:val="579"/>
        </w:trPr>
        <w:tc>
          <w:tcPr>
            <w:tcW w:w="1551" w:type="dxa"/>
            <w:tcBorders>
              <w:left w:val="single" w:sz="4" w:space="0" w:color="000000"/>
            </w:tcBorders>
            <w:shd w:val="clear" w:color="auto" w:fill="E2EFD9"/>
            <w:vAlign w:val="center"/>
          </w:tcPr>
          <w:p w14:paraId="2C4231DA" w14:textId="77777777"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027F4A19"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заготовка лесных ресурсов</w:t>
            </w:r>
          </w:p>
        </w:tc>
        <w:tc>
          <w:tcPr>
            <w:tcW w:w="856" w:type="dxa"/>
            <w:tcBorders>
              <w:top w:val="single" w:sz="4" w:space="0" w:color="000000"/>
              <w:left w:val="single" w:sz="4" w:space="0" w:color="000000"/>
              <w:bottom w:val="single" w:sz="4" w:space="0" w:color="000000"/>
            </w:tcBorders>
            <w:shd w:val="clear" w:color="auto" w:fill="E2EFD9"/>
            <w:vAlign w:val="center"/>
          </w:tcPr>
          <w:p w14:paraId="684A42A6" w14:textId="77777777" w:rsidR="00D20D61" w:rsidRPr="00D20D61" w:rsidRDefault="00D20D61"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10.3</w:t>
            </w:r>
          </w:p>
        </w:tc>
        <w:tc>
          <w:tcPr>
            <w:tcW w:w="2975" w:type="dxa"/>
            <w:gridSpan w:val="2"/>
            <w:tcBorders>
              <w:top w:val="single" w:sz="4" w:space="0" w:color="000000"/>
              <w:left w:val="single" w:sz="4" w:space="0" w:color="000000"/>
              <w:bottom w:val="single" w:sz="4" w:space="0" w:color="000000"/>
            </w:tcBorders>
            <w:shd w:val="clear" w:color="auto" w:fill="E2EFD9"/>
            <w:vAlign w:val="center"/>
          </w:tcPr>
          <w:p w14:paraId="03EBC289"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0692BF4A"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846" w:type="dxa"/>
            <w:tcBorders>
              <w:top w:val="single" w:sz="4" w:space="0" w:color="000000"/>
              <w:left w:val="single" w:sz="4" w:space="0" w:color="000000"/>
              <w:bottom w:val="single" w:sz="4" w:space="0" w:color="000000"/>
            </w:tcBorders>
            <w:shd w:val="clear" w:color="auto" w:fill="E2EFD9"/>
            <w:vAlign w:val="center"/>
          </w:tcPr>
          <w:p w14:paraId="46C1323B"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CB0CBAF"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2A8E53E1" w14:textId="77777777" w:rsidTr="00700037">
        <w:trPr>
          <w:trHeight w:val="579"/>
        </w:trPr>
        <w:tc>
          <w:tcPr>
            <w:tcW w:w="1551" w:type="dxa"/>
            <w:tcBorders>
              <w:top w:val="single" w:sz="4" w:space="0" w:color="000000"/>
              <w:left w:val="single" w:sz="4" w:space="0" w:color="000000"/>
              <w:bottom w:val="single" w:sz="4" w:space="0" w:color="000000"/>
            </w:tcBorders>
            <w:shd w:val="clear" w:color="auto" w:fill="DEEAF6"/>
            <w:vAlign w:val="center"/>
          </w:tcPr>
          <w:p w14:paraId="2C975BBA"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b/>
                <w:bCs/>
                <w:sz w:val="20"/>
                <w:szCs w:val="20"/>
              </w:rPr>
              <w:t>Вспомогательные</w:t>
            </w:r>
          </w:p>
        </w:tc>
        <w:tc>
          <w:tcPr>
            <w:tcW w:w="13617" w:type="dxa"/>
            <w:gridSpan w:val="7"/>
            <w:tcBorders>
              <w:top w:val="single" w:sz="4" w:space="0" w:color="000000"/>
              <w:left w:val="single" w:sz="4" w:space="0" w:color="000000"/>
              <w:bottom w:val="single" w:sz="4" w:space="0" w:color="000000"/>
              <w:right w:val="single" w:sz="4" w:space="0" w:color="000000"/>
            </w:tcBorders>
            <w:shd w:val="clear" w:color="auto" w:fill="DEEAF6"/>
            <w:vAlign w:val="center"/>
          </w:tcPr>
          <w:p w14:paraId="45A6C989"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установлены</w:t>
            </w:r>
          </w:p>
        </w:tc>
      </w:tr>
    </w:tbl>
    <w:p w14:paraId="00438D21" w14:textId="77777777" w:rsidR="00D20D61" w:rsidRPr="00EC18E1" w:rsidRDefault="00D20D61" w:rsidP="00CD715F">
      <w:pPr>
        <w:pStyle w:val="Iniiaiieoaenonionooiii2"/>
        <w:ind w:firstLine="709"/>
        <w:rPr>
          <w:iCs/>
          <w:color w:val="auto"/>
          <w:szCs w:val="24"/>
        </w:rPr>
      </w:pPr>
    </w:p>
    <w:p w14:paraId="1FE80F8F" w14:textId="28AA48D9" w:rsidR="00CD715F" w:rsidRPr="00EC18E1" w:rsidRDefault="00D20D61" w:rsidP="00CD715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CD715F"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24A9A117" w14:textId="77777777" w:rsidR="00CD715F" w:rsidRPr="00EC18E1" w:rsidRDefault="00CD715F" w:rsidP="00CD715F">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1A95B56B" w14:textId="353DC9D9" w:rsidR="00CD715F" w:rsidRDefault="00CD715F" w:rsidP="00CD715F">
      <w:pPr>
        <w:spacing w:after="0" w:line="240" w:lineRule="auto"/>
        <w:ind w:firstLine="709"/>
        <w:jc w:val="both"/>
        <w:rPr>
          <w:rFonts w:ascii="Times New Roman" w:hAnsi="Times New Roman"/>
          <w:sz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F67F40">
        <w:rPr>
          <w:rFonts w:ascii="Times New Roman" w:hAnsi="Times New Roman"/>
          <w:sz w:val="24"/>
        </w:rPr>
        <w:t xml:space="preserve">главе 11 </w:t>
      </w:r>
      <w:r w:rsidRPr="00EC18E1">
        <w:rPr>
          <w:rFonts w:ascii="Times New Roman" w:hAnsi="Times New Roman"/>
          <w:sz w:val="24"/>
        </w:rPr>
        <w:t>настоящих Правил.</w:t>
      </w:r>
    </w:p>
    <w:p w14:paraId="00FC668A" w14:textId="0FBCF779" w:rsidR="00CD715F" w:rsidRPr="0002352B" w:rsidRDefault="00CD715F" w:rsidP="00CD715F">
      <w:pPr>
        <w:pStyle w:val="3"/>
        <w:rPr>
          <w:rFonts w:ascii="Times New Roman" w:hAnsi="Times New Roman"/>
          <w:sz w:val="24"/>
          <w:szCs w:val="24"/>
        </w:rPr>
      </w:pPr>
      <w:bookmarkStart w:id="180" w:name="_Toc468271443"/>
      <w:bookmarkStart w:id="181" w:name="_Toc35337295"/>
      <w:bookmarkStart w:id="182" w:name="_Toc137548653"/>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5</w:t>
      </w:r>
      <w:r w:rsidRPr="0002352B">
        <w:rPr>
          <w:rFonts w:ascii="Times New Roman" w:hAnsi="Times New Roman"/>
          <w:sz w:val="24"/>
        </w:rPr>
        <w:t>. Производственн</w:t>
      </w:r>
      <w:r w:rsidR="00445E7F">
        <w:rPr>
          <w:rFonts w:ascii="Times New Roman" w:hAnsi="Times New Roman"/>
          <w:sz w:val="24"/>
        </w:rPr>
        <w:t>о-коммунальные</w:t>
      </w:r>
      <w:r w:rsidR="00F67F40">
        <w:rPr>
          <w:rFonts w:ascii="Times New Roman" w:hAnsi="Times New Roman"/>
          <w:sz w:val="24"/>
        </w:rPr>
        <w:t xml:space="preserve"> </w:t>
      </w:r>
      <w:r w:rsidRPr="0002352B">
        <w:rPr>
          <w:rFonts w:ascii="Times New Roman" w:hAnsi="Times New Roman"/>
          <w:sz w:val="24"/>
        </w:rPr>
        <w:t>зоны</w:t>
      </w:r>
      <w:bookmarkEnd w:id="180"/>
      <w:r w:rsidRPr="0002352B">
        <w:rPr>
          <w:rFonts w:ascii="Times New Roman" w:hAnsi="Times New Roman"/>
          <w:sz w:val="24"/>
        </w:rPr>
        <w:t>.</w:t>
      </w:r>
      <w:bookmarkEnd w:id="181"/>
      <w:bookmarkEnd w:id="182"/>
    </w:p>
    <w:p w14:paraId="3650DE08" w14:textId="77777777" w:rsidR="00474074" w:rsidRDefault="00474074" w:rsidP="00CD715F">
      <w:pPr>
        <w:tabs>
          <w:tab w:val="left" w:pos="993"/>
        </w:tabs>
        <w:spacing w:after="0" w:line="240" w:lineRule="auto"/>
        <w:ind w:firstLine="709"/>
        <w:jc w:val="both"/>
        <w:rPr>
          <w:rFonts w:ascii="Times New Roman" w:hAnsi="Times New Roman"/>
          <w:sz w:val="24"/>
          <w:szCs w:val="24"/>
        </w:rPr>
      </w:pPr>
    </w:p>
    <w:p w14:paraId="1F478653" w14:textId="6EB524C7" w:rsidR="00CD715F" w:rsidRPr="0002352B" w:rsidRDefault="00CD715F" w:rsidP="00CD715F">
      <w:pPr>
        <w:tabs>
          <w:tab w:val="left" w:pos="993"/>
        </w:tabs>
        <w:spacing w:after="0" w:line="240" w:lineRule="auto"/>
        <w:ind w:firstLine="709"/>
        <w:jc w:val="both"/>
        <w:rPr>
          <w:rFonts w:ascii="Times New Roman" w:hAnsi="Times New Roman" w:cs="Times New Roman"/>
          <w:sz w:val="24"/>
          <w:szCs w:val="24"/>
        </w:rPr>
      </w:pPr>
      <w:r w:rsidRPr="0002352B">
        <w:rPr>
          <w:rFonts w:ascii="Times New Roman" w:hAnsi="Times New Roman"/>
          <w:sz w:val="24"/>
          <w:szCs w:val="24"/>
        </w:rPr>
        <w:t xml:space="preserve">1. </w:t>
      </w:r>
      <w:r w:rsidRPr="0002352B">
        <w:rPr>
          <w:rFonts w:ascii="Times New Roman" w:hAnsi="Times New Roman" w:cs="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 а также для установления санитарно-защитных зон таких объектов в соответствии с требованиями технических регламентов.</w:t>
      </w:r>
    </w:p>
    <w:p w14:paraId="15F8EBDB" w14:textId="77777777" w:rsidR="00CD715F" w:rsidRPr="0002352B" w:rsidRDefault="00CD715F" w:rsidP="00CD715F">
      <w:pPr>
        <w:pStyle w:val="ConsPlusNormal"/>
        <w:ind w:firstLine="709"/>
        <w:jc w:val="both"/>
        <w:rPr>
          <w:rFonts w:ascii="Times New Roman" w:hAnsi="Times New Roman"/>
          <w:sz w:val="24"/>
          <w:szCs w:val="24"/>
        </w:rPr>
      </w:pPr>
      <w:r w:rsidRPr="0002352B">
        <w:rPr>
          <w:rFonts w:ascii="Times New Roman" w:hAnsi="Times New Roman"/>
          <w:sz w:val="24"/>
          <w:szCs w:val="24"/>
        </w:rPr>
        <w:t>Основными нормативными документами при проектировании объектов, размещаемых в производственных зонах, являются для:</w:t>
      </w:r>
    </w:p>
    <w:p w14:paraId="097CF1E6" w14:textId="77777777" w:rsidR="00CD715F" w:rsidRPr="0002352B" w:rsidRDefault="00CD715F" w:rsidP="00CD715F">
      <w:pPr>
        <w:pStyle w:val="ConsPlusNormal"/>
        <w:ind w:firstLine="709"/>
        <w:jc w:val="both"/>
        <w:rPr>
          <w:rFonts w:ascii="Times New Roman" w:hAnsi="Times New Roman"/>
          <w:sz w:val="24"/>
          <w:szCs w:val="24"/>
        </w:rPr>
      </w:pPr>
      <w:r w:rsidRPr="0002352B">
        <w:rPr>
          <w:rFonts w:ascii="Times New Roman" w:hAnsi="Times New Roman"/>
          <w:sz w:val="24"/>
          <w:szCs w:val="24"/>
        </w:rPr>
        <w:t xml:space="preserve">производственных объектов - </w:t>
      </w:r>
      <w:hyperlink r:id="rId13" w:history="1">
        <w:r w:rsidRPr="0002352B">
          <w:rPr>
            <w:rFonts w:ascii="Times New Roman" w:hAnsi="Times New Roman"/>
            <w:sz w:val="24"/>
            <w:szCs w:val="24"/>
          </w:rPr>
          <w:t>СП 43.13330.2012</w:t>
        </w:r>
      </w:hyperlink>
      <w:r w:rsidRPr="0002352B">
        <w:rPr>
          <w:rFonts w:ascii="Times New Roman" w:hAnsi="Times New Roman"/>
          <w:sz w:val="24"/>
          <w:szCs w:val="24"/>
        </w:rPr>
        <w:t xml:space="preserve">, </w:t>
      </w:r>
      <w:hyperlink r:id="rId14" w:history="1">
        <w:r w:rsidRPr="0002352B">
          <w:rPr>
            <w:rFonts w:ascii="Times New Roman" w:hAnsi="Times New Roman"/>
            <w:sz w:val="24"/>
            <w:szCs w:val="24"/>
          </w:rPr>
          <w:t>СНиП 31-03-2001</w:t>
        </w:r>
      </w:hyperlink>
      <w:r w:rsidRPr="0002352B">
        <w:rPr>
          <w:rFonts w:ascii="Times New Roman" w:hAnsi="Times New Roman"/>
          <w:sz w:val="24"/>
          <w:szCs w:val="24"/>
        </w:rPr>
        <w:t xml:space="preserve"> </w:t>
      </w:r>
      <w:hyperlink r:id="rId15" w:history="1">
        <w:r w:rsidRPr="0002352B">
          <w:rPr>
            <w:rFonts w:ascii="Times New Roman" w:hAnsi="Times New Roman"/>
            <w:sz w:val="24"/>
            <w:szCs w:val="24"/>
          </w:rPr>
          <w:t>СП 18.13330.2011</w:t>
        </w:r>
      </w:hyperlink>
      <w:r w:rsidRPr="0002352B">
        <w:rPr>
          <w:rFonts w:ascii="Times New Roman" w:hAnsi="Times New Roman"/>
          <w:sz w:val="24"/>
          <w:szCs w:val="24"/>
        </w:rPr>
        <w:t xml:space="preserve">, </w:t>
      </w:r>
      <w:hyperlink r:id="rId16" w:history="1">
        <w:r w:rsidRPr="0002352B">
          <w:rPr>
            <w:rFonts w:ascii="Times New Roman" w:hAnsi="Times New Roman"/>
            <w:sz w:val="24"/>
            <w:szCs w:val="24"/>
          </w:rPr>
          <w:t>СН 459-74</w:t>
        </w:r>
      </w:hyperlink>
      <w:r w:rsidRPr="0002352B">
        <w:rPr>
          <w:rFonts w:ascii="Times New Roman" w:hAnsi="Times New Roman"/>
          <w:sz w:val="24"/>
          <w:szCs w:val="24"/>
        </w:rPr>
        <w:t>;</w:t>
      </w:r>
    </w:p>
    <w:p w14:paraId="1958C705" w14:textId="77777777" w:rsidR="00CD715F" w:rsidRPr="0002352B" w:rsidRDefault="00CD715F" w:rsidP="00CD715F">
      <w:pPr>
        <w:pStyle w:val="ConsPlusNormal"/>
        <w:ind w:firstLine="709"/>
        <w:jc w:val="both"/>
        <w:rPr>
          <w:rFonts w:ascii="Times New Roman" w:hAnsi="Times New Roman"/>
          <w:sz w:val="24"/>
          <w:szCs w:val="24"/>
        </w:rPr>
      </w:pPr>
      <w:r w:rsidRPr="0002352B">
        <w:rPr>
          <w:rFonts w:ascii="Times New Roman" w:hAnsi="Times New Roman"/>
          <w:sz w:val="24"/>
          <w:szCs w:val="24"/>
        </w:rPr>
        <w:t xml:space="preserve">складских объектов и объектов по переработке сельскохозяйственной продукции - </w:t>
      </w:r>
      <w:hyperlink r:id="rId17" w:history="1">
        <w:r w:rsidRPr="0002352B">
          <w:rPr>
            <w:rFonts w:ascii="Times New Roman" w:hAnsi="Times New Roman"/>
            <w:sz w:val="24"/>
            <w:szCs w:val="24"/>
          </w:rPr>
          <w:t>СП 105.13330.2012</w:t>
        </w:r>
      </w:hyperlink>
      <w:r w:rsidRPr="0002352B">
        <w:rPr>
          <w:rFonts w:ascii="Times New Roman" w:hAnsi="Times New Roman"/>
          <w:sz w:val="24"/>
          <w:szCs w:val="24"/>
        </w:rPr>
        <w:t xml:space="preserve">, </w:t>
      </w:r>
      <w:hyperlink r:id="rId18" w:history="1">
        <w:r w:rsidRPr="0002352B">
          <w:rPr>
            <w:rFonts w:ascii="Times New Roman" w:hAnsi="Times New Roman"/>
            <w:sz w:val="24"/>
            <w:szCs w:val="24"/>
          </w:rPr>
          <w:t>СП 108.13330.2012</w:t>
        </w:r>
      </w:hyperlink>
      <w:r w:rsidRPr="0002352B">
        <w:rPr>
          <w:rFonts w:ascii="Times New Roman" w:hAnsi="Times New Roman"/>
          <w:sz w:val="24"/>
          <w:szCs w:val="24"/>
        </w:rPr>
        <w:t xml:space="preserve">, </w:t>
      </w:r>
      <w:hyperlink r:id="rId19" w:history="1">
        <w:r w:rsidRPr="0002352B">
          <w:rPr>
            <w:rFonts w:ascii="Times New Roman" w:hAnsi="Times New Roman"/>
            <w:sz w:val="24"/>
            <w:szCs w:val="24"/>
          </w:rPr>
          <w:t>СНиП 31-04-2001</w:t>
        </w:r>
      </w:hyperlink>
      <w:r w:rsidRPr="0002352B">
        <w:rPr>
          <w:rFonts w:ascii="Times New Roman" w:hAnsi="Times New Roman"/>
          <w:sz w:val="24"/>
          <w:szCs w:val="24"/>
        </w:rPr>
        <w:t>;</w:t>
      </w:r>
    </w:p>
    <w:p w14:paraId="7DD7C2B6" w14:textId="77777777" w:rsidR="00CD715F" w:rsidRPr="0002352B" w:rsidRDefault="00CD715F" w:rsidP="00CD715F">
      <w:pPr>
        <w:pStyle w:val="ConsPlusNormal"/>
        <w:ind w:firstLine="709"/>
        <w:jc w:val="both"/>
        <w:rPr>
          <w:rFonts w:ascii="Times New Roman" w:hAnsi="Times New Roman"/>
          <w:sz w:val="24"/>
          <w:szCs w:val="24"/>
        </w:rPr>
      </w:pPr>
      <w:r w:rsidRPr="0002352B">
        <w:rPr>
          <w:rFonts w:ascii="Times New Roman" w:hAnsi="Times New Roman"/>
          <w:sz w:val="24"/>
          <w:szCs w:val="24"/>
        </w:rPr>
        <w:t xml:space="preserve">сельскохозяйственных предприятий и агропроизводственных объектов, предприятий рыбного хозяйства, вместе с другими производственными объектами размещаемых в производственных зонах сельских населенных пунктов, - </w:t>
      </w:r>
      <w:hyperlink r:id="rId20" w:history="1">
        <w:r w:rsidRPr="0002352B">
          <w:rPr>
            <w:rFonts w:ascii="Times New Roman" w:hAnsi="Times New Roman"/>
            <w:sz w:val="24"/>
            <w:szCs w:val="24"/>
          </w:rPr>
          <w:t>СП 106.13330.2012</w:t>
        </w:r>
      </w:hyperlink>
      <w:r w:rsidRPr="0002352B">
        <w:rPr>
          <w:rFonts w:ascii="Times New Roman" w:hAnsi="Times New Roman"/>
          <w:sz w:val="24"/>
          <w:szCs w:val="24"/>
        </w:rPr>
        <w:t xml:space="preserve">, </w:t>
      </w:r>
      <w:hyperlink r:id="rId21" w:history="1">
        <w:r w:rsidRPr="0002352B">
          <w:rPr>
            <w:rFonts w:ascii="Times New Roman" w:hAnsi="Times New Roman"/>
            <w:sz w:val="24"/>
            <w:szCs w:val="24"/>
          </w:rPr>
          <w:t>СП 19.13330.2011</w:t>
        </w:r>
      </w:hyperlink>
      <w:r w:rsidRPr="0002352B">
        <w:rPr>
          <w:rFonts w:ascii="Times New Roman" w:hAnsi="Times New Roman"/>
          <w:sz w:val="24"/>
          <w:szCs w:val="24"/>
        </w:rPr>
        <w:t xml:space="preserve">, </w:t>
      </w:r>
      <w:hyperlink r:id="rId22" w:history="1">
        <w:r w:rsidRPr="0002352B">
          <w:rPr>
            <w:rFonts w:ascii="Times New Roman" w:hAnsi="Times New Roman"/>
            <w:sz w:val="24"/>
            <w:szCs w:val="24"/>
          </w:rPr>
          <w:t>СН 455-73</w:t>
        </w:r>
      </w:hyperlink>
      <w:r w:rsidRPr="0002352B">
        <w:rPr>
          <w:rFonts w:ascii="Times New Roman" w:hAnsi="Times New Roman"/>
          <w:sz w:val="24"/>
          <w:szCs w:val="24"/>
        </w:rPr>
        <w:t xml:space="preserve">, </w:t>
      </w:r>
      <w:hyperlink r:id="rId23" w:history="1">
        <w:r w:rsidRPr="0002352B">
          <w:rPr>
            <w:rFonts w:ascii="Times New Roman" w:hAnsi="Times New Roman"/>
            <w:sz w:val="24"/>
            <w:szCs w:val="24"/>
          </w:rPr>
          <w:t>ОСН-АПК 2.10.14.001-04</w:t>
        </w:r>
      </w:hyperlink>
      <w:r w:rsidRPr="0002352B">
        <w:rPr>
          <w:rFonts w:ascii="Times New Roman" w:hAnsi="Times New Roman"/>
          <w:sz w:val="24"/>
          <w:szCs w:val="24"/>
        </w:rPr>
        <w:t xml:space="preserve">, </w:t>
      </w:r>
      <w:hyperlink r:id="rId24" w:history="1">
        <w:r w:rsidRPr="0002352B">
          <w:rPr>
            <w:rFonts w:ascii="Times New Roman" w:hAnsi="Times New Roman"/>
            <w:sz w:val="24"/>
            <w:szCs w:val="24"/>
          </w:rPr>
          <w:t>РД-АПК 1.10.01.03-12</w:t>
        </w:r>
      </w:hyperlink>
      <w:r w:rsidRPr="0002352B">
        <w:rPr>
          <w:rFonts w:ascii="Times New Roman" w:hAnsi="Times New Roman"/>
          <w:sz w:val="24"/>
          <w:szCs w:val="24"/>
        </w:rPr>
        <w:t>.</w:t>
      </w:r>
    </w:p>
    <w:p w14:paraId="46E5BC62" w14:textId="77777777" w:rsidR="00CD715F" w:rsidRPr="0002352B" w:rsidRDefault="00CD715F" w:rsidP="00CD715F">
      <w:pPr>
        <w:pStyle w:val="ConsPlusNormal"/>
        <w:ind w:firstLine="709"/>
        <w:jc w:val="both"/>
        <w:rPr>
          <w:rFonts w:ascii="Times New Roman" w:hAnsi="Times New Roman"/>
          <w:sz w:val="24"/>
          <w:szCs w:val="24"/>
        </w:rPr>
      </w:pPr>
      <w:r w:rsidRPr="0002352B">
        <w:rPr>
          <w:rFonts w:ascii="Times New Roman" w:hAnsi="Times New Roman"/>
          <w:sz w:val="24"/>
          <w:szCs w:val="24"/>
        </w:rPr>
        <w:t>Занятость территории производственной зоны определяется в процентах как отношение суммы площадок предприятий и связанных с ними объектов в пределах ограждения (границ участка), а также организаций обслуживания с включением площади, занятой внешними подъездными путями и резервными участками, к общей территории промышленной зоны, определенной генеральным планом города.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14:paraId="7678E6E5" w14:textId="77777777" w:rsidR="00CD715F" w:rsidRPr="0002352B" w:rsidRDefault="00CD715F" w:rsidP="00CD715F">
      <w:pPr>
        <w:pStyle w:val="ConsPlusNormal"/>
        <w:ind w:firstLine="709"/>
        <w:jc w:val="both"/>
        <w:rPr>
          <w:rFonts w:ascii="Times New Roman" w:hAnsi="Times New Roman"/>
          <w:sz w:val="24"/>
          <w:szCs w:val="24"/>
        </w:rPr>
      </w:pPr>
      <w:r w:rsidRPr="0002352B">
        <w:rPr>
          <w:rFonts w:ascii="Times New Roman" w:hAnsi="Times New Roman"/>
          <w:sz w:val="24"/>
          <w:szCs w:val="24"/>
        </w:rPr>
        <w:t xml:space="preserve">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w:t>
      </w:r>
      <w:hyperlink r:id="rId25" w:history="1">
        <w:r w:rsidRPr="0002352B">
          <w:rPr>
            <w:rFonts w:ascii="Times New Roman" w:hAnsi="Times New Roman"/>
            <w:sz w:val="24"/>
            <w:szCs w:val="24"/>
          </w:rPr>
          <w:t>приложением В</w:t>
        </w:r>
      </w:hyperlink>
      <w:r w:rsidRPr="0002352B">
        <w:rPr>
          <w:rFonts w:ascii="Times New Roman" w:hAnsi="Times New Roman"/>
          <w:sz w:val="24"/>
          <w:szCs w:val="24"/>
        </w:rPr>
        <w:t xml:space="preserve"> СП 18.13330.2011.</w:t>
      </w:r>
    </w:p>
    <w:p w14:paraId="173EE398" w14:textId="77777777" w:rsidR="00CD715F" w:rsidRPr="0002352B" w:rsidRDefault="00CD715F" w:rsidP="00CD715F">
      <w:pPr>
        <w:pStyle w:val="ConsPlusNormal"/>
        <w:ind w:firstLine="709"/>
        <w:jc w:val="both"/>
        <w:rPr>
          <w:rFonts w:ascii="Times New Roman" w:hAnsi="Times New Roman"/>
          <w:sz w:val="24"/>
          <w:szCs w:val="24"/>
        </w:rPr>
      </w:pPr>
      <w:r w:rsidRPr="0002352B">
        <w:rPr>
          <w:rFonts w:ascii="Times New Roman" w:hAnsi="Times New Roman"/>
          <w:sz w:val="24"/>
          <w:szCs w:val="24"/>
        </w:rPr>
        <w:t>В санитарно-защитной зоне промышленных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14:paraId="62ADF032" w14:textId="7D1D3ADC" w:rsidR="00CD715F" w:rsidRPr="0002352B" w:rsidRDefault="00CD715F" w:rsidP="00CD715F">
      <w:pPr>
        <w:pStyle w:val="ConsPlusNormal"/>
        <w:ind w:firstLine="709"/>
        <w:jc w:val="both"/>
        <w:rPr>
          <w:rFonts w:ascii="Times New Roman" w:hAnsi="Times New Roman"/>
          <w:sz w:val="24"/>
          <w:szCs w:val="24"/>
        </w:rPr>
      </w:pPr>
      <w:r w:rsidRPr="0002352B">
        <w:rPr>
          <w:rFonts w:ascii="Times New Roman" w:hAnsi="Times New Roman"/>
          <w:sz w:val="24"/>
          <w:szCs w:val="24"/>
        </w:rPr>
        <w:t xml:space="preserve">Строительство промышленных предприятий, имеющих вредные выбросы, </w:t>
      </w:r>
      <w:r w:rsidR="005A7346" w:rsidRPr="0002352B">
        <w:rPr>
          <w:rFonts w:ascii="Times New Roman" w:hAnsi="Times New Roman"/>
          <w:sz w:val="24"/>
          <w:szCs w:val="24"/>
        </w:rPr>
        <w:t>может быть,</w:t>
      </w:r>
      <w:r w:rsidRPr="0002352B">
        <w:rPr>
          <w:rFonts w:ascii="Times New Roman" w:hAnsi="Times New Roman"/>
          <w:sz w:val="24"/>
          <w:szCs w:val="24"/>
        </w:rPr>
        <w:t xml:space="preserve"> разрешено только на территориях производственных зон.</w:t>
      </w:r>
    </w:p>
    <w:p w14:paraId="45E48DEC" w14:textId="77777777" w:rsidR="00CD715F" w:rsidRPr="0002352B" w:rsidRDefault="00CD715F" w:rsidP="00CD715F">
      <w:pPr>
        <w:pStyle w:val="ConsPlusNormal"/>
        <w:ind w:firstLine="709"/>
        <w:jc w:val="both"/>
        <w:rPr>
          <w:rFonts w:ascii="Times New Roman" w:hAnsi="Times New Roman"/>
          <w:sz w:val="24"/>
          <w:szCs w:val="24"/>
        </w:rPr>
      </w:pPr>
      <w:r w:rsidRPr="0002352B">
        <w:rPr>
          <w:rFonts w:ascii="Times New Roman" w:hAnsi="Times New Roman"/>
          <w:sz w:val="24"/>
          <w:szCs w:val="24"/>
        </w:rPr>
        <w:t>На территориях зон производственного назначения могут быть размещены объекты общественно-делового назначения (административные здания, столовая, медпункт, спортивно-оздоровительные сооружения закрытого типа, магазины товаров первой необходимости, и т. п., а также объекты, не являющиеся объектами капитального строительства того же назначения).</w:t>
      </w:r>
    </w:p>
    <w:p w14:paraId="6C2575D1" w14:textId="4D5E50DD" w:rsidR="00CD715F" w:rsidRPr="0002352B" w:rsidRDefault="00CD715F" w:rsidP="00CD715F">
      <w:pPr>
        <w:pStyle w:val="ConsPlusNormal"/>
        <w:ind w:firstLine="709"/>
        <w:jc w:val="both"/>
        <w:rPr>
          <w:rFonts w:ascii="Times New Roman" w:hAnsi="Times New Roman"/>
          <w:sz w:val="24"/>
          <w:szCs w:val="24"/>
        </w:rPr>
      </w:pPr>
      <w:r w:rsidRPr="0002352B">
        <w:rPr>
          <w:rFonts w:ascii="Times New Roman" w:hAnsi="Times New Roman"/>
          <w:sz w:val="24"/>
          <w:szCs w:val="24"/>
        </w:rPr>
        <w:t xml:space="preserve">2. При размещении объектов инженерной инфраструктуры в целях предотвращения вредного воздействия перечисленных объектов на жилую и общественную застройку устанавливаются санитарные разрывы от инженерных коммуникаций и охранные зоны объектов инженерной инфраструктуры. Нормативные размеры указанных санитарных разрывов и охранных зон, а также ограничения использования земельных участков и объектов капитального строительства, требования к организации территорий устанавливаются в соответствии с </w:t>
      </w:r>
      <w:hyperlink r:id="rId26" w:history="1">
        <w:r w:rsidRPr="0002352B">
          <w:rPr>
            <w:rFonts w:ascii="Times New Roman" w:hAnsi="Times New Roman"/>
            <w:sz w:val="24"/>
            <w:szCs w:val="24"/>
          </w:rPr>
          <w:t>СП 42.13330.2011</w:t>
        </w:r>
      </w:hyperlink>
      <w:r w:rsidRPr="0002352B">
        <w:rPr>
          <w:rFonts w:ascii="Times New Roman" w:hAnsi="Times New Roman"/>
          <w:sz w:val="24"/>
          <w:szCs w:val="24"/>
        </w:rPr>
        <w:t xml:space="preserve">, </w:t>
      </w:r>
      <w:hyperlink r:id="rId27" w:history="1">
        <w:r w:rsidRPr="0002352B">
          <w:rPr>
            <w:rFonts w:ascii="Times New Roman" w:hAnsi="Times New Roman"/>
            <w:sz w:val="24"/>
            <w:szCs w:val="24"/>
          </w:rPr>
          <w:t>СанПиН 2.2.1/2.1.1.1200-03</w:t>
        </w:r>
      </w:hyperlink>
      <w:r w:rsidRPr="0002352B">
        <w:rPr>
          <w:rFonts w:ascii="Times New Roman" w:hAnsi="Times New Roman"/>
          <w:sz w:val="24"/>
          <w:szCs w:val="24"/>
        </w:rPr>
        <w:t xml:space="preserve"> и иными нормативными документами, перечень которых приведен в </w:t>
      </w:r>
      <w:hyperlink w:anchor="P3605" w:history="1">
        <w:r w:rsidRPr="0002352B">
          <w:rPr>
            <w:rFonts w:ascii="Times New Roman" w:hAnsi="Times New Roman"/>
            <w:sz w:val="24"/>
            <w:szCs w:val="24"/>
          </w:rPr>
          <w:t>разделах 10</w:t>
        </w:r>
      </w:hyperlink>
      <w:r w:rsidRPr="0002352B">
        <w:rPr>
          <w:rFonts w:ascii="Times New Roman" w:hAnsi="Times New Roman"/>
          <w:sz w:val="24"/>
          <w:szCs w:val="24"/>
        </w:rPr>
        <w:t xml:space="preserve"> и </w:t>
      </w:r>
      <w:hyperlink w:anchor="P4528" w:history="1">
        <w:r w:rsidRPr="0002352B">
          <w:rPr>
            <w:rFonts w:ascii="Times New Roman" w:hAnsi="Times New Roman"/>
            <w:sz w:val="24"/>
            <w:szCs w:val="24"/>
          </w:rPr>
          <w:t>11</w:t>
        </w:r>
      </w:hyperlink>
      <w:r w:rsidRPr="0002352B">
        <w:rPr>
          <w:rFonts w:ascii="Times New Roman" w:hAnsi="Times New Roman"/>
          <w:sz w:val="24"/>
          <w:szCs w:val="24"/>
        </w:rPr>
        <w:t xml:space="preserve"> («Транспортная инфраструктура» и «Инженерная инфраструктура») Региональных нормативов градостроительного проектирования Республики Коми, утвержденных </w:t>
      </w:r>
      <w:r w:rsidR="00F67F40">
        <w:rPr>
          <w:rFonts w:ascii="Times New Roman" w:hAnsi="Times New Roman"/>
          <w:sz w:val="24"/>
          <w:szCs w:val="24"/>
        </w:rPr>
        <w:t>приказом Министерства строительства и дорожного хозяйства Республики Коми от 30.06.2020 № 268-ОД.</w:t>
      </w:r>
    </w:p>
    <w:p w14:paraId="7425C005" w14:textId="77777777" w:rsidR="00CD715F" w:rsidRPr="0002352B" w:rsidRDefault="00CD715F" w:rsidP="00CD715F">
      <w:pPr>
        <w:pStyle w:val="ConsPlusNormal"/>
        <w:ind w:firstLine="709"/>
        <w:jc w:val="both"/>
        <w:rPr>
          <w:rFonts w:ascii="Times New Roman" w:hAnsi="Times New Roman"/>
          <w:sz w:val="24"/>
          <w:szCs w:val="24"/>
        </w:rPr>
      </w:pPr>
      <w:r w:rsidRPr="0002352B">
        <w:rPr>
          <w:rFonts w:ascii="Times New Roman" w:hAnsi="Times New Roman"/>
          <w:sz w:val="24"/>
          <w:szCs w:val="24"/>
        </w:rPr>
        <w:t>Обязанности по благоустройству территории в границах отвода сооружений и коммуникаций и их санитарно-защитных зон возлагаются на собственников сооружений.</w:t>
      </w:r>
    </w:p>
    <w:p w14:paraId="67446BA3" w14:textId="312332ED" w:rsidR="00CD715F" w:rsidRPr="0002352B" w:rsidRDefault="00CD715F" w:rsidP="00CD715F">
      <w:pPr>
        <w:pStyle w:val="3"/>
        <w:rPr>
          <w:rFonts w:ascii="Times New Roman" w:hAnsi="Times New Roman"/>
          <w:sz w:val="24"/>
        </w:rPr>
      </w:pPr>
      <w:bookmarkStart w:id="183" w:name="_Toc468271444"/>
      <w:bookmarkStart w:id="184" w:name="_Toc35337296"/>
      <w:bookmarkStart w:id="185" w:name="_Toc137548654"/>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5</w:t>
      </w:r>
      <w:r w:rsidRPr="0002352B">
        <w:rPr>
          <w:rFonts w:ascii="Times New Roman" w:hAnsi="Times New Roman"/>
          <w:sz w:val="24"/>
        </w:rPr>
        <w:t xml:space="preserve">.1. П-1. </w:t>
      </w:r>
      <w:bookmarkEnd w:id="183"/>
      <w:r w:rsidRPr="00020376">
        <w:rPr>
          <w:rFonts w:ascii="Times New Roman" w:hAnsi="Times New Roman"/>
          <w:sz w:val="24"/>
        </w:rPr>
        <w:t>Зона производственных объектов</w:t>
      </w:r>
      <w:bookmarkEnd w:id="184"/>
      <w:r w:rsidR="00F67F40">
        <w:rPr>
          <w:rFonts w:ascii="Times New Roman" w:hAnsi="Times New Roman"/>
          <w:sz w:val="24"/>
        </w:rPr>
        <w:t>.</w:t>
      </w:r>
      <w:bookmarkEnd w:id="185"/>
    </w:p>
    <w:p w14:paraId="711FF64F" w14:textId="77777777" w:rsidR="00E4426C" w:rsidRDefault="00E4426C" w:rsidP="00E4426C">
      <w:pPr>
        <w:pStyle w:val="afff1"/>
        <w:tabs>
          <w:tab w:val="left" w:pos="1134"/>
        </w:tabs>
        <w:spacing w:after="0" w:line="240" w:lineRule="auto"/>
        <w:ind w:left="709"/>
        <w:jc w:val="both"/>
        <w:rPr>
          <w:rStyle w:val="2f0"/>
          <w:rFonts w:ascii="Times New Roman" w:hAnsi="Times New Roman" w:cs="Times New Roman"/>
          <w:sz w:val="24"/>
          <w:szCs w:val="24"/>
        </w:rPr>
      </w:pPr>
    </w:p>
    <w:p w14:paraId="51EEBED0" w14:textId="3313D1F0" w:rsidR="00CD715F" w:rsidRDefault="00D20D61" w:rsidP="00D20D61">
      <w:pPr>
        <w:tabs>
          <w:tab w:val="left" w:pos="360"/>
          <w:tab w:val="left" w:pos="900"/>
        </w:tabs>
        <w:spacing w:after="0" w:line="240" w:lineRule="auto"/>
        <w:ind w:firstLine="709"/>
        <w:jc w:val="both"/>
        <w:rPr>
          <w:rFonts w:ascii="Times New Roman" w:hAnsi="Times New Roman" w:cs="Times New Roman"/>
          <w:sz w:val="24"/>
          <w:szCs w:val="24"/>
        </w:rPr>
      </w:pPr>
      <w:r w:rsidRPr="00D20D61">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1A69B76F" w14:textId="4AE9D479" w:rsidR="00D20D61" w:rsidRDefault="00D20D61" w:rsidP="00D20D61">
      <w:pPr>
        <w:tabs>
          <w:tab w:val="left" w:pos="360"/>
          <w:tab w:val="left" w:pos="900"/>
        </w:tabs>
        <w:spacing w:after="0" w:line="240" w:lineRule="auto"/>
        <w:ind w:firstLine="709"/>
        <w:jc w:val="both"/>
        <w:rPr>
          <w:rFonts w:ascii="Times New Roman" w:hAnsi="Times New Roman" w:cs="Times New Roman"/>
          <w:sz w:val="24"/>
          <w:szCs w:val="24"/>
        </w:rPr>
      </w:pPr>
    </w:p>
    <w:p w14:paraId="07890951" w14:textId="2F37165C" w:rsidR="00D20D61" w:rsidRDefault="00D20D61" w:rsidP="00D20D61">
      <w:pPr>
        <w:tabs>
          <w:tab w:val="left" w:pos="360"/>
          <w:tab w:val="left" w:pos="900"/>
        </w:tabs>
        <w:spacing w:after="0" w:line="240" w:lineRule="auto"/>
        <w:ind w:firstLine="709"/>
        <w:jc w:val="both"/>
        <w:rPr>
          <w:rFonts w:ascii="Times New Roman" w:hAnsi="Times New Roman" w:cs="Times New Roman"/>
          <w:sz w:val="24"/>
          <w:szCs w:val="24"/>
        </w:rPr>
      </w:pPr>
    </w:p>
    <w:p w14:paraId="6F618828" w14:textId="0BB16457" w:rsidR="00D20D61" w:rsidRDefault="00D20D61" w:rsidP="00D20D61">
      <w:pPr>
        <w:tabs>
          <w:tab w:val="left" w:pos="360"/>
          <w:tab w:val="left" w:pos="900"/>
        </w:tabs>
        <w:spacing w:after="0" w:line="240" w:lineRule="auto"/>
        <w:ind w:firstLine="709"/>
        <w:jc w:val="both"/>
        <w:rPr>
          <w:rFonts w:ascii="Times New Roman" w:hAnsi="Times New Roman" w:cs="Times New Roman"/>
          <w:sz w:val="24"/>
          <w:szCs w:val="24"/>
        </w:rPr>
      </w:pPr>
    </w:p>
    <w:p w14:paraId="2F63102F" w14:textId="0670A5DB" w:rsidR="00D20D61" w:rsidRDefault="00D20D61" w:rsidP="00D20D61">
      <w:pPr>
        <w:tabs>
          <w:tab w:val="left" w:pos="360"/>
          <w:tab w:val="left" w:pos="900"/>
        </w:tabs>
        <w:spacing w:after="0" w:line="240" w:lineRule="auto"/>
        <w:ind w:firstLine="709"/>
        <w:jc w:val="both"/>
        <w:rPr>
          <w:rFonts w:ascii="Times New Roman" w:hAnsi="Times New Roman" w:cs="Times New Roman"/>
          <w:sz w:val="24"/>
          <w:szCs w:val="24"/>
        </w:rPr>
      </w:pPr>
    </w:p>
    <w:p w14:paraId="2A9780AD" w14:textId="11303695" w:rsidR="00D20D61" w:rsidRDefault="00D20D61" w:rsidP="00D20D61">
      <w:pPr>
        <w:tabs>
          <w:tab w:val="left" w:pos="360"/>
          <w:tab w:val="left" w:pos="900"/>
        </w:tabs>
        <w:spacing w:after="0" w:line="240" w:lineRule="auto"/>
        <w:ind w:firstLine="709"/>
        <w:jc w:val="both"/>
        <w:rPr>
          <w:rFonts w:ascii="Times New Roman" w:hAnsi="Times New Roman" w:cs="Times New Roman"/>
          <w:sz w:val="24"/>
          <w:szCs w:val="24"/>
        </w:rPr>
      </w:pPr>
    </w:p>
    <w:p w14:paraId="01AA9B6B" w14:textId="09190E93" w:rsidR="00D20D61" w:rsidRDefault="00D20D61" w:rsidP="00D20D61">
      <w:pPr>
        <w:tabs>
          <w:tab w:val="left" w:pos="360"/>
          <w:tab w:val="left" w:pos="900"/>
        </w:tabs>
        <w:spacing w:after="0" w:line="240" w:lineRule="auto"/>
        <w:ind w:firstLine="709"/>
        <w:jc w:val="both"/>
        <w:rPr>
          <w:rFonts w:ascii="Times New Roman" w:hAnsi="Times New Roman" w:cs="Times New Roman"/>
          <w:sz w:val="24"/>
          <w:szCs w:val="24"/>
        </w:rPr>
      </w:pPr>
    </w:p>
    <w:p w14:paraId="2150C173" w14:textId="321A0B0C" w:rsidR="00D20D61" w:rsidRDefault="00D20D61" w:rsidP="00D20D61">
      <w:pPr>
        <w:tabs>
          <w:tab w:val="left" w:pos="360"/>
          <w:tab w:val="left" w:pos="900"/>
        </w:tabs>
        <w:spacing w:after="0" w:line="240" w:lineRule="auto"/>
        <w:ind w:firstLine="709"/>
        <w:jc w:val="both"/>
        <w:rPr>
          <w:rFonts w:ascii="Times New Roman" w:hAnsi="Times New Roman" w:cs="Times New Roman"/>
          <w:sz w:val="24"/>
          <w:szCs w:val="24"/>
        </w:rPr>
      </w:pPr>
    </w:p>
    <w:p w14:paraId="2C269162" w14:textId="77777777" w:rsidR="00D20D61" w:rsidRDefault="00D20D61" w:rsidP="00D20D61">
      <w:pPr>
        <w:tabs>
          <w:tab w:val="left" w:pos="360"/>
          <w:tab w:val="left" w:pos="900"/>
        </w:tabs>
        <w:spacing w:after="0" w:line="240" w:lineRule="auto"/>
        <w:ind w:firstLine="709"/>
        <w:jc w:val="both"/>
        <w:rPr>
          <w:rFonts w:ascii="Times New Roman" w:hAnsi="Times New Roman" w:cs="Times New Roman"/>
          <w:sz w:val="24"/>
          <w:szCs w:val="24"/>
        </w:rPr>
      </w:pPr>
    </w:p>
    <w:tbl>
      <w:tblPr>
        <w:tblW w:w="14763" w:type="dxa"/>
        <w:tblInd w:w="108" w:type="dxa"/>
        <w:tblLayout w:type="fixed"/>
        <w:tblLook w:val="0000" w:firstRow="0" w:lastRow="0" w:firstColumn="0" w:lastColumn="0" w:noHBand="0" w:noVBand="0"/>
      </w:tblPr>
      <w:tblGrid>
        <w:gridCol w:w="1551"/>
        <w:gridCol w:w="2840"/>
        <w:gridCol w:w="856"/>
        <w:gridCol w:w="1444"/>
        <w:gridCol w:w="43"/>
        <w:gridCol w:w="1488"/>
        <w:gridCol w:w="2822"/>
        <w:gridCol w:w="1441"/>
        <w:gridCol w:w="2278"/>
      </w:tblGrid>
      <w:tr w:rsidR="00D20D61" w:rsidRPr="00D20D61" w14:paraId="1A9B4A39" w14:textId="77777777" w:rsidTr="00F74F2C">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F127DAB"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36BE8CF"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DCEFEF4" w14:textId="77777777" w:rsidR="00D20D61" w:rsidRPr="00D20D61" w:rsidRDefault="00D20D61" w:rsidP="00D20D61">
            <w:pPr>
              <w:autoSpaceDE w:val="0"/>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Код</w:t>
            </w:r>
          </w:p>
        </w:tc>
        <w:tc>
          <w:tcPr>
            <w:tcW w:w="9516" w:type="dxa"/>
            <w:gridSpan w:val="6"/>
            <w:tcBorders>
              <w:top w:val="single" w:sz="18" w:space="0" w:color="auto"/>
              <w:left w:val="single" w:sz="18" w:space="0" w:color="auto"/>
              <w:bottom w:val="single" w:sz="18" w:space="0" w:color="auto"/>
              <w:right w:val="single" w:sz="18" w:space="0" w:color="auto"/>
            </w:tcBorders>
            <w:shd w:val="clear" w:color="auto" w:fill="auto"/>
            <w:vAlign w:val="center"/>
          </w:tcPr>
          <w:p w14:paraId="7917A17E"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20D61" w:rsidRPr="00D20D61" w14:paraId="49DB9BCC" w14:textId="77777777" w:rsidTr="00F74F2C">
        <w:trPr>
          <w:trHeight w:val="2570"/>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27B3277"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B4BDD30"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871721A" w14:textId="77777777" w:rsidR="00D20D61" w:rsidRPr="00D20D61" w:rsidRDefault="00D20D61" w:rsidP="00D20D61">
            <w:pPr>
              <w:snapToGrid w:val="0"/>
              <w:spacing w:after="0" w:line="240" w:lineRule="auto"/>
              <w:jc w:val="center"/>
              <w:rPr>
                <w:rFonts w:ascii="Times New Roman" w:hAnsi="Times New Roman" w:cs="Times New Roman"/>
                <w:b/>
                <w:bCs/>
                <w:sz w:val="20"/>
                <w:szCs w:val="20"/>
              </w:rPr>
            </w:pPr>
          </w:p>
        </w:tc>
        <w:tc>
          <w:tcPr>
            <w:tcW w:w="2975"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033305FF"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779C41A"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4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56509B0"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0319987"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20D61" w:rsidRPr="00D20D61" w14:paraId="4C782160" w14:textId="77777777" w:rsidTr="00F74F2C">
        <w:trPr>
          <w:trHeight w:val="12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8F4AD17"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DA105E0"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56B36E6"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1444" w:type="dxa"/>
            <w:tcBorders>
              <w:top w:val="single" w:sz="18" w:space="0" w:color="auto"/>
              <w:left w:val="single" w:sz="18" w:space="0" w:color="auto"/>
              <w:bottom w:val="single" w:sz="18" w:space="0" w:color="auto"/>
              <w:right w:val="single" w:sz="18" w:space="0" w:color="auto"/>
            </w:tcBorders>
            <w:shd w:val="clear" w:color="auto" w:fill="auto"/>
            <w:vAlign w:val="center"/>
          </w:tcPr>
          <w:p w14:paraId="4D25C4D5"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мин</w:t>
            </w:r>
          </w:p>
        </w:tc>
        <w:tc>
          <w:tcPr>
            <w:tcW w:w="1531"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537B2247" w14:textId="77777777" w:rsidR="00D20D61" w:rsidRPr="00D20D61" w:rsidRDefault="00D20D61" w:rsidP="00D20D61">
            <w:pPr>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5DEDD67"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144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1E08991"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E0A4EA6" w14:textId="77777777" w:rsidR="00D20D61" w:rsidRPr="00D20D61" w:rsidRDefault="00D20D61" w:rsidP="00D20D61">
            <w:pPr>
              <w:snapToGrid w:val="0"/>
              <w:spacing w:after="0" w:line="240" w:lineRule="auto"/>
              <w:jc w:val="center"/>
              <w:rPr>
                <w:rFonts w:ascii="Times New Roman" w:hAnsi="Times New Roman" w:cs="Times New Roman"/>
                <w:sz w:val="20"/>
                <w:szCs w:val="20"/>
              </w:rPr>
            </w:pPr>
          </w:p>
        </w:tc>
      </w:tr>
      <w:tr w:rsidR="00D20D61" w:rsidRPr="00D20D61" w14:paraId="1024E417" w14:textId="77777777" w:rsidTr="00F74F2C">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37A54F5E" w14:textId="57FB6F43" w:rsidR="00D20D61" w:rsidRPr="00F74F2C" w:rsidRDefault="00D20D61" w:rsidP="00D20D61">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5BE2ADC7" w14:textId="63E8403E" w:rsidR="00D20D61" w:rsidRPr="00F74F2C" w:rsidRDefault="00D20D61" w:rsidP="00D20D61">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223182F6" w14:textId="5FF581BC" w:rsidR="00D20D61" w:rsidRPr="00F74F2C" w:rsidRDefault="00D20D61" w:rsidP="00D20D61">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3</w:t>
            </w:r>
          </w:p>
        </w:tc>
        <w:tc>
          <w:tcPr>
            <w:tcW w:w="1444" w:type="dxa"/>
            <w:tcBorders>
              <w:top w:val="single" w:sz="18" w:space="0" w:color="auto"/>
              <w:left w:val="single" w:sz="18" w:space="0" w:color="auto"/>
              <w:bottom w:val="single" w:sz="18" w:space="0" w:color="auto"/>
              <w:right w:val="single" w:sz="18" w:space="0" w:color="auto"/>
            </w:tcBorders>
            <w:shd w:val="clear" w:color="auto" w:fill="auto"/>
            <w:vAlign w:val="center"/>
          </w:tcPr>
          <w:p w14:paraId="6079DEC6" w14:textId="687EE2C2" w:rsidR="00D20D61" w:rsidRPr="00F74F2C" w:rsidRDefault="00D20D61" w:rsidP="00D20D61">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4</w:t>
            </w:r>
          </w:p>
        </w:tc>
        <w:tc>
          <w:tcPr>
            <w:tcW w:w="1531" w:type="dxa"/>
            <w:gridSpan w:val="2"/>
            <w:tcBorders>
              <w:top w:val="single" w:sz="18" w:space="0" w:color="auto"/>
              <w:left w:val="single" w:sz="18" w:space="0" w:color="auto"/>
              <w:bottom w:val="single" w:sz="18" w:space="0" w:color="auto"/>
              <w:right w:val="single" w:sz="18" w:space="0" w:color="auto"/>
            </w:tcBorders>
            <w:shd w:val="clear" w:color="auto" w:fill="auto"/>
          </w:tcPr>
          <w:p w14:paraId="3E642FBE" w14:textId="66CE2808" w:rsidR="00D20D61" w:rsidRPr="00F74F2C" w:rsidRDefault="00D20D61" w:rsidP="00D20D61">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24884F63" w14:textId="0DE2A8E8" w:rsidR="00D20D61" w:rsidRPr="00F74F2C" w:rsidRDefault="00D20D61" w:rsidP="00D20D61">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6</w:t>
            </w:r>
          </w:p>
        </w:tc>
        <w:tc>
          <w:tcPr>
            <w:tcW w:w="1441" w:type="dxa"/>
            <w:tcBorders>
              <w:top w:val="single" w:sz="18" w:space="0" w:color="auto"/>
              <w:left w:val="single" w:sz="18" w:space="0" w:color="auto"/>
              <w:bottom w:val="single" w:sz="18" w:space="0" w:color="auto"/>
              <w:right w:val="single" w:sz="18" w:space="0" w:color="auto"/>
            </w:tcBorders>
            <w:shd w:val="clear" w:color="auto" w:fill="auto"/>
            <w:vAlign w:val="center"/>
          </w:tcPr>
          <w:p w14:paraId="1C5A47C2" w14:textId="4B767245" w:rsidR="00D20D61" w:rsidRPr="00F74F2C" w:rsidRDefault="00D20D61" w:rsidP="00D20D61">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4E7F9932" w14:textId="1A0A9E6E" w:rsidR="00D20D61" w:rsidRPr="00F74F2C" w:rsidRDefault="00D20D61" w:rsidP="00D20D61">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8</w:t>
            </w:r>
          </w:p>
        </w:tc>
      </w:tr>
      <w:tr w:rsidR="00F74F2C" w:rsidRPr="00D20D61" w14:paraId="7F335DFF" w14:textId="77777777" w:rsidTr="00F74F2C">
        <w:trPr>
          <w:trHeight w:val="183"/>
        </w:trPr>
        <w:tc>
          <w:tcPr>
            <w:tcW w:w="1551" w:type="dxa"/>
            <w:vMerge w:val="restart"/>
            <w:tcBorders>
              <w:top w:val="single" w:sz="18" w:space="0" w:color="auto"/>
              <w:left w:val="single" w:sz="4" w:space="0" w:color="000000"/>
            </w:tcBorders>
            <w:shd w:val="clear" w:color="auto" w:fill="FFF2CC"/>
            <w:vAlign w:val="center"/>
          </w:tcPr>
          <w:p w14:paraId="724F006C"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5BD026AB"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передвижное жилье</w:t>
            </w:r>
          </w:p>
        </w:tc>
        <w:tc>
          <w:tcPr>
            <w:tcW w:w="856" w:type="dxa"/>
            <w:tcBorders>
              <w:top w:val="single" w:sz="18" w:space="0" w:color="auto"/>
              <w:left w:val="single" w:sz="4" w:space="0" w:color="000000"/>
              <w:bottom w:val="single" w:sz="4" w:space="0" w:color="000000"/>
            </w:tcBorders>
            <w:shd w:val="clear" w:color="auto" w:fill="FFF2CC"/>
            <w:vAlign w:val="center"/>
          </w:tcPr>
          <w:p w14:paraId="5B685CA4"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2.4</w:t>
            </w:r>
          </w:p>
        </w:tc>
        <w:tc>
          <w:tcPr>
            <w:tcW w:w="2975" w:type="dxa"/>
            <w:gridSpan w:val="3"/>
            <w:tcBorders>
              <w:top w:val="single" w:sz="18" w:space="0" w:color="auto"/>
              <w:left w:val="single" w:sz="4" w:space="0" w:color="000000"/>
              <w:bottom w:val="single" w:sz="4" w:space="0" w:color="000000"/>
            </w:tcBorders>
            <w:shd w:val="clear" w:color="auto" w:fill="FFF2CC"/>
            <w:vAlign w:val="center"/>
          </w:tcPr>
          <w:p w14:paraId="4DB6D658"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7A49D4D8"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w:t>
            </w:r>
          </w:p>
        </w:tc>
        <w:tc>
          <w:tcPr>
            <w:tcW w:w="1441" w:type="dxa"/>
            <w:tcBorders>
              <w:top w:val="single" w:sz="18" w:space="0" w:color="auto"/>
              <w:left w:val="single" w:sz="4" w:space="0" w:color="000000"/>
              <w:bottom w:val="single" w:sz="4" w:space="0" w:color="000000"/>
            </w:tcBorders>
            <w:shd w:val="clear" w:color="auto" w:fill="FFF2CC"/>
            <w:vAlign w:val="center"/>
          </w:tcPr>
          <w:p w14:paraId="7D774B5D"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1(6)</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64933A60"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40</w:t>
            </w:r>
          </w:p>
        </w:tc>
      </w:tr>
      <w:tr w:rsidR="00F74F2C" w:rsidRPr="00D20D61" w14:paraId="792EF988" w14:textId="77777777" w:rsidTr="00F74F2C">
        <w:trPr>
          <w:trHeight w:val="183"/>
        </w:trPr>
        <w:tc>
          <w:tcPr>
            <w:tcW w:w="1551" w:type="dxa"/>
            <w:vMerge/>
            <w:tcBorders>
              <w:left w:val="single" w:sz="4" w:space="0" w:color="000000"/>
            </w:tcBorders>
            <w:shd w:val="clear" w:color="auto" w:fill="FFF2CC"/>
            <w:vAlign w:val="center"/>
          </w:tcPr>
          <w:p w14:paraId="70A9F9C4"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3DFD767"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хранение автотранспорта</w:t>
            </w:r>
          </w:p>
        </w:tc>
        <w:tc>
          <w:tcPr>
            <w:tcW w:w="856" w:type="dxa"/>
            <w:tcBorders>
              <w:top w:val="single" w:sz="4" w:space="0" w:color="000000"/>
              <w:left w:val="single" w:sz="4" w:space="0" w:color="000000"/>
              <w:bottom w:val="single" w:sz="4" w:space="0" w:color="000000"/>
            </w:tcBorders>
            <w:shd w:val="clear" w:color="auto" w:fill="FFF2CC"/>
            <w:vAlign w:val="center"/>
          </w:tcPr>
          <w:p w14:paraId="7D57665A"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2.7.1</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1CFE8608"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30</w:t>
            </w:r>
          </w:p>
        </w:tc>
        <w:tc>
          <w:tcPr>
            <w:tcW w:w="1488" w:type="dxa"/>
            <w:tcBorders>
              <w:top w:val="single" w:sz="4" w:space="0" w:color="000000"/>
              <w:left w:val="single" w:sz="4" w:space="0" w:color="000000"/>
              <w:bottom w:val="single" w:sz="4" w:space="0" w:color="000000"/>
            </w:tcBorders>
            <w:shd w:val="clear" w:color="auto" w:fill="FFF2CC"/>
            <w:vAlign w:val="center"/>
          </w:tcPr>
          <w:p w14:paraId="6B6893C8"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5FA464F"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0D6818D9"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1(9)</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D8DEFA2"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r w:rsidR="00F74F2C" w:rsidRPr="00D20D61" w14:paraId="1F772041" w14:textId="77777777" w:rsidTr="00F74F2C">
        <w:trPr>
          <w:trHeight w:val="183"/>
        </w:trPr>
        <w:tc>
          <w:tcPr>
            <w:tcW w:w="1551" w:type="dxa"/>
            <w:vMerge/>
            <w:tcBorders>
              <w:left w:val="single" w:sz="4" w:space="0" w:color="000000"/>
            </w:tcBorders>
            <w:shd w:val="clear" w:color="auto" w:fill="FFF2CC"/>
            <w:vAlign w:val="center"/>
          </w:tcPr>
          <w:p w14:paraId="1A27D4F6"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521B345"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78E6FFA2"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3.1.1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50E9D213"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52D1638"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1DBA2ABA"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A05E6E2"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071ED039" w14:textId="77777777" w:rsidTr="00F74F2C">
        <w:trPr>
          <w:trHeight w:val="183"/>
        </w:trPr>
        <w:tc>
          <w:tcPr>
            <w:tcW w:w="1551" w:type="dxa"/>
            <w:vMerge/>
            <w:tcBorders>
              <w:left w:val="single" w:sz="4" w:space="0" w:color="000000"/>
            </w:tcBorders>
            <w:shd w:val="clear" w:color="auto" w:fill="FFF2CC"/>
            <w:vAlign w:val="center"/>
          </w:tcPr>
          <w:p w14:paraId="381D2146"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tcPr>
          <w:p w14:paraId="50925518"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административные здания организаций, обеспечивающих 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18D74B52"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3.1.2</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167134DA"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600</w:t>
            </w:r>
          </w:p>
        </w:tc>
        <w:tc>
          <w:tcPr>
            <w:tcW w:w="1488" w:type="dxa"/>
            <w:tcBorders>
              <w:top w:val="single" w:sz="4" w:space="0" w:color="000000"/>
              <w:left w:val="single" w:sz="4" w:space="0" w:color="000000"/>
              <w:bottom w:val="single" w:sz="4" w:space="0" w:color="000000"/>
            </w:tcBorders>
            <w:shd w:val="clear" w:color="auto" w:fill="FFF2CC"/>
            <w:vAlign w:val="center"/>
          </w:tcPr>
          <w:p w14:paraId="10053B2E"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3BC1F17"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530184DB"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3(12)</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C5294AE"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60</w:t>
            </w:r>
          </w:p>
        </w:tc>
      </w:tr>
      <w:tr w:rsidR="00F74F2C" w:rsidRPr="00D20D61" w14:paraId="3E8B9876" w14:textId="77777777" w:rsidTr="00F74F2C">
        <w:trPr>
          <w:trHeight w:val="183"/>
        </w:trPr>
        <w:tc>
          <w:tcPr>
            <w:tcW w:w="1551" w:type="dxa"/>
            <w:vMerge/>
            <w:tcBorders>
              <w:left w:val="single" w:sz="4" w:space="0" w:color="000000"/>
            </w:tcBorders>
            <w:shd w:val="clear" w:color="auto" w:fill="FFF2CC"/>
            <w:vAlign w:val="center"/>
          </w:tcPr>
          <w:p w14:paraId="4426DBAC"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1C61B78"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приюты для животных</w:t>
            </w:r>
          </w:p>
        </w:tc>
        <w:tc>
          <w:tcPr>
            <w:tcW w:w="856" w:type="dxa"/>
            <w:tcBorders>
              <w:top w:val="single" w:sz="4" w:space="0" w:color="000000"/>
              <w:left w:val="single" w:sz="4" w:space="0" w:color="000000"/>
              <w:bottom w:val="single" w:sz="4" w:space="0" w:color="000000"/>
            </w:tcBorders>
            <w:shd w:val="clear" w:color="auto" w:fill="FFF2CC"/>
            <w:vAlign w:val="center"/>
          </w:tcPr>
          <w:p w14:paraId="48189718"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3.10.2</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72695F03"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F6EFA7D"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w:t>
            </w:r>
          </w:p>
        </w:tc>
        <w:tc>
          <w:tcPr>
            <w:tcW w:w="1441" w:type="dxa"/>
            <w:tcBorders>
              <w:top w:val="single" w:sz="4" w:space="0" w:color="000000"/>
              <w:left w:val="single" w:sz="4" w:space="0" w:color="000000"/>
              <w:bottom w:val="single" w:sz="4" w:space="0" w:color="000000"/>
            </w:tcBorders>
            <w:shd w:val="clear" w:color="auto" w:fill="FFF2CC"/>
            <w:vAlign w:val="center"/>
          </w:tcPr>
          <w:p w14:paraId="6F8C65BF"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8285681"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09CD77CA" w14:textId="77777777" w:rsidTr="00F74F2C">
        <w:trPr>
          <w:trHeight w:val="183"/>
        </w:trPr>
        <w:tc>
          <w:tcPr>
            <w:tcW w:w="1551" w:type="dxa"/>
            <w:vMerge/>
            <w:tcBorders>
              <w:left w:val="single" w:sz="4" w:space="0" w:color="000000"/>
            </w:tcBorders>
            <w:shd w:val="clear" w:color="auto" w:fill="FFF2CC"/>
            <w:vAlign w:val="center"/>
          </w:tcPr>
          <w:p w14:paraId="0C64BB9D"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F7E3A39"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заправка транспортных средств</w:t>
            </w:r>
          </w:p>
        </w:tc>
        <w:tc>
          <w:tcPr>
            <w:tcW w:w="856" w:type="dxa"/>
            <w:tcBorders>
              <w:top w:val="single" w:sz="4" w:space="0" w:color="000000"/>
              <w:left w:val="single" w:sz="4" w:space="0" w:color="000000"/>
              <w:bottom w:val="single" w:sz="4" w:space="0" w:color="000000"/>
            </w:tcBorders>
            <w:shd w:val="clear" w:color="auto" w:fill="FFF2CC"/>
            <w:vAlign w:val="center"/>
          </w:tcPr>
          <w:p w14:paraId="788C5B6B"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4.9.1.1</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3B9C1959"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5000</w:t>
            </w:r>
          </w:p>
        </w:tc>
        <w:tc>
          <w:tcPr>
            <w:tcW w:w="1488" w:type="dxa"/>
            <w:tcBorders>
              <w:top w:val="single" w:sz="4" w:space="0" w:color="000000"/>
              <w:left w:val="single" w:sz="4" w:space="0" w:color="000000"/>
              <w:bottom w:val="single" w:sz="4" w:space="0" w:color="000000"/>
            </w:tcBorders>
            <w:shd w:val="clear" w:color="auto" w:fill="FFF2CC"/>
            <w:vAlign w:val="center"/>
          </w:tcPr>
          <w:p w14:paraId="6E854060"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90382F0"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w:t>
            </w:r>
          </w:p>
        </w:tc>
        <w:tc>
          <w:tcPr>
            <w:tcW w:w="1441" w:type="dxa"/>
            <w:tcBorders>
              <w:top w:val="single" w:sz="4" w:space="0" w:color="000000"/>
              <w:left w:val="single" w:sz="4" w:space="0" w:color="000000"/>
              <w:bottom w:val="single" w:sz="4" w:space="0" w:color="000000"/>
            </w:tcBorders>
            <w:shd w:val="clear" w:color="auto" w:fill="FFF2CC"/>
            <w:vAlign w:val="center"/>
          </w:tcPr>
          <w:p w14:paraId="66C2DF91"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D07A839"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66391E59" w14:textId="77777777" w:rsidTr="00F74F2C">
        <w:trPr>
          <w:trHeight w:val="183"/>
        </w:trPr>
        <w:tc>
          <w:tcPr>
            <w:tcW w:w="1551" w:type="dxa"/>
            <w:vMerge/>
            <w:tcBorders>
              <w:left w:val="single" w:sz="4" w:space="0" w:color="000000"/>
            </w:tcBorders>
            <w:shd w:val="clear" w:color="auto" w:fill="FFF2CC"/>
            <w:vAlign w:val="center"/>
          </w:tcPr>
          <w:p w14:paraId="2A793522"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6F82E66"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строительная промышленность</w:t>
            </w:r>
          </w:p>
        </w:tc>
        <w:tc>
          <w:tcPr>
            <w:tcW w:w="856" w:type="dxa"/>
            <w:tcBorders>
              <w:top w:val="single" w:sz="4" w:space="0" w:color="000000"/>
              <w:left w:val="single" w:sz="4" w:space="0" w:color="000000"/>
              <w:bottom w:val="single" w:sz="4" w:space="0" w:color="000000"/>
            </w:tcBorders>
            <w:shd w:val="clear" w:color="auto" w:fill="FFF2CC"/>
            <w:vAlign w:val="center"/>
          </w:tcPr>
          <w:p w14:paraId="7A18B8BF"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6.6</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21747259"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B5376A9"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10</w:t>
            </w:r>
          </w:p>
        </w:tc>
        <w:tc>
          <w:tcPr>
            <w:tcW w:w="1441" w:type="dxa"/>
            <w:tcBorders>
              <w:top w:val="single" w:sz="4" w:space="0" w:color="000000"/>
              <w:left w:val="single" w:sz="4" w:space="0" w:color="000000"/>
              <w:bottom w:val="single" w:sz="4" w:space="0" w:color="000000"/>
            </w:tcBorders>
            <w:shd w:val="clear" w:color="auto" w:fill="FFF2CC"/>
            <w:vAlign w:val="center"/>
          </w:tcPr>
          <w:p w14:paraId="1BFBD8F6"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7BF0540"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6C502FBB" w14:textId="77777777" w:rsidTr="00F74F2C">
        <w:trPr>
          <w:trHeight w:val="183"/>
        </w:trPr>
        <w:tc>
          <w:tcPr>
            <w:tcW w:w="1551" w:type="dxa"/>
            <w:vMerge/>
            <w:tcBorders>
              <w:left w:val="single" w:sz="4" w:space="0" w:color="000000"/>
            </w:tcBorders>
            <w:shd w:val="clear" w:color="auto" w:fill="FFF2CC"/>
            <w:vAlign w:val="center"/>
          </w:tcPr>
          <w:p w14:paraId="384E1BB7"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78A1E17"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энергетика</w:t>
            </w:r>
          </w:p>
        </w:tc>
        <w:tc>
          <w:tcPr>
            <w:tcW w:w="856" w:type="dxa"/>
            <w:tcBorders>
              <w:top w:val="single" w:sz="4" w:space="0" w:color="000000"/>
              <w:left w:val="single" w:sz="4" w:space="0" w:color="000000"/>
              <w:bottom w:val="single" w:sz="4" w:space="0" w:color="000000"/>
            </w:tcBorders>
            <w:shd w:val="clear" w:color="auto" w:fill="FFF2CC"/>
            <w:vAlign w:val="center"/>
          </w:tcPr>
          <w:p w14:paraId="78B10D54"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6.7</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3B593977"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8FE5E13"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016BE290"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2DF51C1"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5D37667F" w14:textId="77777777" w:rsidTr="00F74F2C">
        <w:trPr>
          <w:trHeight w:val="183"/>
        </w:trPr>
        <w:tc>
          <w:tcPr>
            <w:tcW w:w="1551" w:type="dxa"/>
            <w:vMerge/>
            <w:tcBorders>
              <w:left w:val="single" w:sz="4" w:space="0" w:color="000000"/>
            </w:tcBorders>
            <w:shd w:val="clear" w:color="auto" w:fill="FFF2CC"/>
            <w:vAlign w:val="center"/>
          </w:tcPr>
          <w:p w14:paraId="5B43FD60"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A5C256A"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связь</w:t>
            </w:r>
          </w:p>
        </w:tc>
        <w:tc>
          <w:tcPr>
            <w:tcW w:w="856" w:type="dxa"/>
            <w:tcBorders>
              <w:top w:val="single" w:sz="4" w:space="0" w:color="000000"/>
              <w:left w:val="single" w:sz="4" w:space="0" w:color="000000"/>
              <w:bottom w:val="single" w:sz="4" w:space="0" w:color="000000"/>
            </w:tcBorders>
            <w:shd w:val="clear" w:color="auto" w:fill="FFF2CC"/>
            <w:vAlign w:val="center"/>
          </w:tcPr>
          <w:p w14:paraId="1C142FAC"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6.8</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4D759CFF"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414AF5D"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18985CA0"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82637CC"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720D2875" w14:textId="77777777" w:rsidTr="00F74F2C">
        <w:trPr>
          <w:trHeight w:val="183"/>
        </w:trPr>
        <w:tc>
          <w:tcPr>
            <w:tcW w:w="1551" w:type="dxa"/>
            <w:vMerge/>
            <w:tcBorders>
              <w:left w:val="single" w:sz="4" w:space="0" w:color="000000"/>
            </w:tcBorders>
            <w:shd w:val="clear" w:color="auto" w:fill="FFF2CC"/>
            <w:vAlign w:val="center"/>
          </w:tcPr>
          <w:p w14:paraId="31640ABA"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5FC4D52"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склады</w:t>
            </w:r>
          </w:p>
        </w:tc>
        <w:tc>
          <w:tcPr>
            <w:tcW w:w="856" w:type="dxa"/>
            <w:tcBorders>
              <w:top w:val="single" w:sz="4" w:space="0" w:color="000000"/>
              <w:left w:val="single" w:sz="4" w:space="0" w:color="000000"/>
              <w:bottom w:val="single" w:sz="4" w:space="0" w:color="000000"/>
            </w:tcBorders>
            <w:shd w:val="clear" w:color="auto" w:fill="FFF2CC"/>
            <w:vAlign w:val="center"/>
          </w:tcPr>
          <w:p w14:paraId="1B2F3522"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6.9</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7D1613DE"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3052688"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07A4050E"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A628ECD"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6F44AD3C" w14:textId="77777777" w:rsidTr="00F74F2C">
        <w:trPr>
          <w:trHeight w:val="183"/>
        </w:trPr>
        <w:tc>
          <w:tcPr>
            <w:tcW w:w="1551" w:type="dxa"/>
            <w:vMerge/>
            <w:tcBorders>
              <w:left w:val="single" w:sz="4" w:space="0" w:color="000000"/>
            </w:tcBorders>
            <w:shd w:val="clear" w:color="auto" w:fill="FFF2CC"/>
            <w:vAlign w:val="center"/>
          </w:tcPr>
          <w:p w14:paraId="7DD61679"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9291778"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складские площадки</w:t>
            </w:r>
          </w:p>
        </w:tc>
        <w:tc>
          <w:tcPr>
            <w:tcW w:w="856" w:type="dxa"/>
            <w:tcBorders>
              <w:top w:val="single" w:sz="4" w:space="0" w:color="000000"/>
              <w:left w:val="single" w:sz="4" w:space="0" w:color="000000"/>
              <w:bottom w:val="single" w:sz="4" w:space="0" w:color="000000"/>
            </w:tcBorders>
            <w:shd w:val="clear" w:color="auto" w:fill="FFF2CC"/>
          </w:tcPr>
          <w:p w14:paraId="587625A4"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6.9.1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478EF69E"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297F6C5"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2AE2C892"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9355D2F"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23B11459" w14:textId="77777777" w:rsidTr="00F74F2C">
        <w:trPr>
          <w:trHeight w:val="183"/>
        </w:trPr>
        <w:tc>
          <w:tcPr>
            <w:tcW w:w="1551" w:type="dxa"/>
            <w:vMerge/>
            <w:tcBorders>
              <w:left w:val="single" w:sz="4" w:space="0" w:color="000000"/>
            </w:tcBorders>
            <w:shd w:val="clear" w:color="auto" w:fill="FFF2CC"/>
            <w:vAlign w:val="center"/>
          </w:tcPr>
          <w:p w14:paraId="38B6DCD8"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A4322A8"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железнодорожные пути</w:t>
            </w:r>
          </w:p>
        </w:tc>
        <w:tc>
          <w:tcPr>
            <w:tcW w:w="856" w:type="dxa"/>
            <w:tcBorders>
              <w:top w:val="single" w:sz="4" w:space="0" w:color="000000"/>
              <w:left w:val="single" w:sz="4" w:space="0" w:color="000000"/>
              <w:bottom w:val="single" w:sz="4" w:space="0" w:color="000000"/>
            </w:tcBorders>
            <w:shd w:val="clear" w:color="auto" w:fill="FFF2CC"/>
            <w:vAlign w:val="center"/>
          </w:tcPr>
          <w:p w14:paraId="5C957F37"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7.1.1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6E3E484E"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668C4AE"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1441" w:type="dxa"/>
            <w:tcBorders>
              <w:top w:val="single" w:sz="4" w:space="0" w:color="000000"/>
              <w:left w:val="single" w:sz="4" w:space="0" w:color="000000"/>
              <w:bottom w:val="single" w:sz="4" w:space="0" w:color="000000"/>
            </w:tcBorders>
            <w:shd w:val="clear" w:color="auto" w:fill="FFF2CC"/>
          </w:tcPr>
          <w:p w14:paraId="5C4E3A39"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01C95F1"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50B9012C" w14:textId="77777777" w:rsidTr="00F74F2C">
        <w:trPr>
          <w:trHeight w:val="183"/>
        </w:trPr>
        <w:tc>
          <w:tcPr>
            <w:tcW w:w="1551" w:type="dxa"/>
            <w:vMerge/>
            <w:tcBorders>
              <w:left w:val="single" w:sz="4" w:space="0" w:color="000000"/>
            </w:tcBorders>
            <w:shd w:val="clear" w:color="auto" w:fill="FFF2CC"/>
            <w:vAlign w:val="center"/>
          </w:tcPr>
          <w:p w14:paraId="5B664CFB"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7EA4314A"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обслуживание железнодорожных перевозок</w:t>
            </w:r>
          </w:p>
        </w:tc>
        <w:tc>
          <w:tcPr>
            <w:tcW w:w="856" w:type="dxa"/>
            <w:tcBorders>
              <w:top w:val="single" w:sz="4" w:space="0" w:color="000000"/>
              <w:left w:val="single" w:sz="4" w:space="0" w:color="000000"/>
              <w:bottom w:val="single" w:sz="4" w:space="0" w:color="000000"/>
            </w:tcBorders>
            <w:shd w:val="clear" w:color="auto" w:fill="FFF2CC"/>
            <w:vAlign w:val="center"/>
          </w:tcPr>
          <w:p w14:paraId="7C03EA9A"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7.1.2</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3D4C0690"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8A49C74"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1441" w:type="dxa"/>
            <w:tcBorders>
              <w:top w:val="single" w:sz="4" w:space="0" w:color="000000"/>
              <w:left w:val="single" w:sz="4" w:space="0" w:color="000000"/>
              <w:bottom w:val="single" w:sz="4" w:space="0" w:color="000000"/>
            </w:tcBorders>
            <w:shd w:val="clear" w:color="auto" w:fill="FFF2CC"/>
          </w:tcPr>
          <w:p w14:paraId="4E12D552"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38E9A0F"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4BF48926" w14:textId="77777777" w:rsidTr="00F74F2C">
        <w:trPr>
          <w:trHeight w:val="183"/>
        </w:trPr>
        <w:tc>
          <w:tcPr>
            <w:tcW w:w="1551" w:type="dxa"/>
            <w:vMerge/>
            <w:tcBorders>
              <w:left w:val="single" w:sz="4" w:space="0" w:color="000000"/>
            </w:tcBorders>
            <w:shd w:val="clear" w:color="auto" w:fill="FFF2CC"/>
            <w:vAlign w:val="center"/>
          </w:tcPr>
          <w:p w14:paraId="646ED903"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B8834BD"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трубопроводный транспорт</w:t>
            </w:r>
          </w:p>
        </w:tc>
        <w:tc>
          <w:tcPr>
            <w:tcW w:w="856" w:type="dxa"/>
            <w:tcBorders>
              <w:top w:val="single" w:sz="4" w:space="0" w:color="000000"/>
              <w:left w:val="single" w:sz="4" w:space="0" w:color="000000"/>
              <w:bottom w:val="single" w:sz="4" w:space="0" w:color="000000"/>
            </w:tcBorders>
            <w:shd w:val="clear" w:color="auto" w:fill="FFF2CC"/>
            <w:vAlign w:val="center"/>
          </w:tcPr>
          <w:p w14:paraId="035BF8AD"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7.5</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7A5FB94B"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5547825"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1441" w:type="dxa"/>
            <w:tcBorders>
              <w:top w:val="single" w:sz="4" w:space="0" w:color="000000"/>
              <w:left w:val="single" w:sz="4" w:space="0" w:color="000000"/>
              <w:bottom w:val="single" w:sz="4" w:space="0" w:color="000000"/>
            </w:tcBorders>
            <w:shd w:val="clear" w:color="auto" w:fill="FFF2CC"/>
          </w:tcPr>
          <w:p w14:paraId="5491EDB2"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D589FB9"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6C06E103" w14:textId="77777777" w:rsidTr="00F74F2C">
        <w:trPr>
          <w:trHeight w:val="183"/>
        </w:trPr>
        <w:tc>
          <w:tcPr>
            <w:tcW w:w="1551" w:type="dxa"/>
            <w:vMerge/>
            <w:tcBorders>
              <w:left w:val="single" w:sz="4" w:space="0" w:color="000000"/>
            </w:tcBorders>
            <w:shd w:val="clear" w:color="auto" w:fill="FFF2CC"/>
            <w:vAlign w:val="center"/>
          </w:tcPr>
          <w:p w14:paraId="7F3E43E7"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2BFF19A"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обеспечение внутреннего правопорядка</w:t>
            </w:r>
          </w:p>
        </w:tc>
        <w:tc>
          <w:tcPr>
            <w:tcW w:w="856" w:type="dxa"/>
            <w:tcBorders>
              <w:top w:val="single" w:sz="4" w:space="0" w:color="000000"/>
              <w:left w:val="single" w:sz="4" w:space="0" w:color="000000"/>
              <w:bottom w:val="single" w:sz="4" w:space="0" w:color="000000"/>
            </w:tcBorders>
            <w:shd w:val="clear" w:color="auto" w:fill="FFF2CC"/>
            <w:vAlign w:val="center"/>
          </w:tcPr>
          <w:p w14:paraId="68A45E02"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8.3</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04B7745B" w14:textId="77777777" w:rsidR="00F74F2C" w:rsidRPr="00D20D61" w:rsidRDefault="00F74F2C" w:rsidP="00D20D61">
            <w:pPr>
              <w:tabs>
                <w:tab w:val="left" w:pos="1201"/>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CF783AE"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0E835BAB"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0605E19"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6AD5A331" w14:textId="77777777" w:rsidTr="00F74F2C">
        <w:trPr>
          <w:trHeight w:val="183"/>
        </w:trPr>
        <w:tc>
          <w:tcPr>
            <w:tcW w:w="1551" w:type="dxa"/>
            <w:vMerge/>
            <w:tcBorders>
              <w:left w:val="single" w:sz="4" w:space="0" w:color="000000"/>
            </w:tcBorders>
            <w:shd w:val="clear" w:color="auto" w:fill="FFF2CC"/>
            <w:vAlign w:val="center"/>
          </w:tcPr>
          <w:p w14:paraId="5EF31A90" w14:textId="77777777" w:rsidR="00F74F2C" w:rsidRPr="00D20D61" w:rsidRDefault="00F74F2C" w:rsidP="00D20D6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F4EE480"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00A0C258"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sz w:val="20"/>
                <w:szCs w:val="20"/>
              </w:rPr>
              <w:t>12.0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324C5428"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5454020"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1441" w:type="dxa"/>
            <w:tcBorders>
              <w:top w:val="single" w:sz="4" w:space="0" w:color="000000"/>
              <w:left w:val="single" w:sz="4" w:space="0" w:color="000000"/>
              <w:bottom w:val="single" w:sz="4" w:space="0" w:color="000000"/>
            </w:tcBorders>
            <w:shd w:val="clear" w:color="auto" w:fill="FFF2CC"/>
            <w:vAlign w:val="center"/>
          </w:tcPr>
          <w:p w14:paraId="3CB9D671"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06481D5"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4489752B" w14:textId="77777777" w:rsidTr="00F74F2C">
        <w:trPr>
          <w:trHeight w:val="579"/>
        </w:trPr>
        <w:tc>
          <w:tcPr>
            <w:tcW w:w="1551" w:type="dxa"/>
            <w:vMerge w:val="restart"/>
            <w:tcBorders>
              <w:top w:val="single" w:sz="4" w:space="0" w:color="000000"/>
              <w:left w:val="single" w:sz="4" w:space="0" w:color="000000"/>
            </w:tcBorders>
            <w:shd w:val="clear" w:color="auto" w:fill="E2EFD9"/>
            <w:vAlign w:val="center"/>
          </w:tcPr>
          <w:p w14:paraId="20E26E56" w14:textId="77777777" w:rsidR="00F74F2C" w:rsidRPr="00D20D61" w:rsidRDefault="00F74F2C"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000000"/>
              <w:bottom w:val="single" w:sz="4" w:space="0" w:color="000000"/>
            </w:tcBorders>
            <w:shd w:val="clear" w:color="auto" w:fill="E2EFD9"/>
            <w:vAlign w:val="center"/>
          </w:tcPr>
          <w:p w14:paraId="29AFA37F"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амбулаторное ветеринарное обслуживание</w:t>
            </w:r>
          </w:p>
        </w:tc>
        <w:tc>
          <w:tcPr>
            <w:tcW w:w="856" w:type="dxa"/>
            <w:tcBorders>
              <w:top w:val="single" w:sz="4" w:space="0" w:color="000000"/>
              <w:left w:val="single" w:sz="4" w:space="0" w:color="000000"/>
              <w:bottom w:val="single" w:sz="4" w:space="0" w:color="000000"/>
            </w:tcBorders>
            <w:shd w:val="clear" w:color="auto" w:fill="E2EFD9"/>
            <w:vAlign w:val="center"/>
          </w:tcPr>
          <w:p w14:paraId="52201933"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bCs/>
                <w:sz w:val="20"/>
                <w:szCs w:val="20"/>
              </w:rPr>
              <w:t>3.10.1</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3473A01B"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52D1F8D6"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w:t>
            </w:r>
          </w:p>
        </w:tc>
        <w:tc>
          <w:tcPr>
            <w:tcW w:w="1441" w:type="dxa"/>
            <w:tcBorders>
              <w:top w:val="single" w:sz="4" w:space="0" w:color="000000"/>
              <w:left w:val="single" w:sz="4" w:space="0" w:color="000000"/>
              <w:bottom w:val="single" w:sz="4" w:space="0" w:color="000000"/>
            </w:tcBorders>
            <w:shd w:val="clear" w:color="auto" w:fill="E2EFD9"/>
            <w:vAlign w:val="center"/>
          </w:tcPr>
          <w:p w14:paraId="5C43F917"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36B7CEE8"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77528516" w14:textId="77777777" w:rsidTr="00F74F2C">
        <w:trPr>
          <w:trHeight w:val="579"/>
        </w:trPr>
        <w:tc>
          <w:tcPr>
            <w:tcW w:w="1551" w:type="dxa"/>
            <w:vMerge/>
            <w:tcBorders>
              <w:left w:val="single" w:sz="4" w:space="0" w:color="000000"/>
            </w:tcBorders>
            <w:shd w:val="clear" w:color="auto" w:fill="E2EFD9"/>
            <w:vAlign w:val="center"/>
          </w:tcPr>
          <w:p w14:paraId="6860D91F" w14:textId="77777777" w:rsidR="00F74F2C" w:rsidRPr="00D20D61" w:rsidRDefault="00F74F2C" w:rsidP="00D20D61">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667666AE"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деловое управление</w:t>
            </w:r>
          </w:p>
        </w:tc>
        <w:tc>
          <w:tcPr>
            <w:tcW w:w="856" w:type="dxa"/>
            <w:tcBorders>
              <w:top w:val="single" w:sz="4" w:space="0" w:color="000000"/>
              <w:left w:val="single" w:sz="4" w:space="0" w:color="000000"/>
              <w:bottom w:val="single" w:sz="4" w:space="0" w:color="000000"/>
            </w:tcBorders>
            <w:shd w:val="clear" w:color="auto" w:fill="E2EFD9"/>
            <w:vAlign w:val="center"/>
          </w:tcPr>
          <w:p w14:paraId="674E1B0B"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bCs/>
                <w:sz w:val="20"/>
                <w:szCs w:val="20"/>
              </w:rPr>
              <w:t>4.1</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3A705C2C"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038CE266"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5</w:t>
            </w:r>
          </w:p>
        </w:tc>
        <w:tc>
          <w:tcPr>
            <w:tcW w:w="1441" w:type="dxa"/>
            <w:tcBorders>
              <w:top w:val="single" w:sz="4" w:space="0" w:color="000000"/>
              <w:left w:val="single" w:sz="4" w:space="0" w:color="000000"/>
              <w:bottom w:val="single" w:sz="4" w:space="0" w:color="000000"/>
            </w:tcBorders>
            <w:shd w:val="clear" w:color="auto" w:fill="E2EFD9"/>
            <w:vAlign w:val="center"/>
          </w:tcPr>
          <w:p w14:paraId="4ED6116F"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3(12)</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567B9E0"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F74F2C" w:rsidRPr="00D20D61" w14:paraId="04AE5D33" w14:textId="77777777" w:rsidTr="00F74F2C">
        <w:trPr>
          <w:trHeight w:val="579"/>
        </w:trPr>
        <w:tc>
          <w:tcPr>
            <w:tcW w:w="1551" w:type="dxa"/>
            <w:vMerge/>
            <w:tcBorders>
              <w:left w:val="single" w:sz="4" w:space="0" w:color="000000"/>
            </w:tcBorders>
            <w:shd w:val="clear" w:color="auto" w:fill="E2EFD9"/>
            <w:vAlign w:val="center"/>
          </w:tcPr>
          <w:p w14:paraId="33C89E78" w14:textId="77777777" w:rsidR="00F74F2C" w:rsidRPr="00D20D61" w:rsidRDefault="00F74F2C" w:rsidP="00D20D61">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327436A3"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магазины</w:t>
            </w:r>
          </w:p>
        </w:tc>
        <w:tc>
          <w:tcPr>
            <w:tcW w:w="856" w:type="dxa"/>
            <w:tcBorders>
              <w:top w:val="single" w:sz="4" w:space="0" w:color="000000"/>
              <w:left w:val="single" w:sz="4" w:space="0" w:color="000000"/>
              <w:bottom w:val="single" w:sz="4" w:space="0" w:color="000000"/>
            </w:tcBorders>
            <w:shd w:val="clear" w:color="auto" w:fill="E2EFD9"/>
            <w:vAlign w:val="center"/>
          </w:tcPr>
          <w:p w14:paraId="2F60EB46" w14:textId="77777777" w:rsidR="00F74F2C" w:rsidRPr="00D20D61" w:rsidRDefault="00F74F2C" w:rsidP="00D20D61">
            <w:pPr>
              <w:pStyle w:val="2f1"/>
              <w:widowControl w:val="0"/>
              <w:spacing w:after="0" w:line="240" w:lineRule="auto"/>
              <w:ind w:left="0"/>
              <w:jc w:val="center"/>
              <w:rPr>
                <w:rFonts w:ascii="Times New Roman" w:hAnsi="Times New Roman" w:cs="Times New Roman"/>
                <w:sz w:val="20"/>
                <w:szCs w:val="20"/>
              </w:rPr>
            </w:pPr>
            <w:r w:rsidRPr="00D20D61">
              <w:rPr>
                <w:rFonts w:ascii="Times New Roman" w:hAnsi="Times New Roman" w:cs="Times New Roman"/>
                <w:bCs/>
                <w:sz w:val="20"/>
                <w:szCs w:val="20"/>
              </w:rPr>
              <w:t>4.4</w:t>
            </w:r>
          </w:p>
        </w:tc>
        <w:tc>
          <w:tcPr>
            <w:tcW w:w="1487" w:type="dxa"/>
            <w:gridSpan w:val="2"/>
            <w:tcBorders>
              <w:top w:val="single" w:sz="4" w:space="0" w:color="000000"/>
              <w:left w:val="single" w:sz="4" w:space="0" w:color="000000"/>
              <w:bottom w:val="single" w:sz="4" w:space="0" w:color="000000"/>
            </w:tcBorders>
            <w:shd w:val="clear" w:color="auto" w:fill="E2EFD9"/>
            <w:vAlign w:val="center"/>
          </w:tcPr>
          <w:p w14:paraId="342EB106"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200</w:t>
            </w:r>
          </w:p>
        </w:tc>
        <w:tc>
          <w:tcPr>
            <w:tcW w:w="1488" w:type="dxa"/>
            <w:tcBorders>
              <w:top w:val="single" w:sz="4" w:space="0" w:color="000000"/>
              <w:left w:val="single" w:sz="4" w:space="0" w:color="000000"/>
              <w:bottom w:val="single" w:sz="4" w:space="0" w:color="000000"/>
            </w:tcBorders>
            <w:shd w:val="clear" w:color="auto" w:fill="E2EFD9"/>
            <w:vAlign w:val="center"/>
          </w:tcPr>
          <w:p w14:paraId="7E4A0FCA"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7A4CA5B3"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E2EFD9"/>
            <w:vAlign w:val="center"/>
          </w:tcPr>
          <w:p w14:paraId="697DC4D4"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18F4DC26"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60</w:t>
            </w:r>
          </w:p>
        </w:tc>
      </w:tr>
      <w:tr w:rsidR="00F74F2C" w:rsidRPr="00D20D61" w14:paraId="0FFB5C90" w14:textId="77777777" w:rsidTr="00F74F2C">
        <w:trPr>
          <w:trHeight w:val="579"/>
        </w:trPr>
        <w:tc>
          <w:tcPr>
            <w:tcW w:w="1551" w:type="dxa"/>
            <w:vMerge/>
            <w:tcBorders>
              <w:left w:val="single" w:sz="4" w:space="0" w:color="000000"/>
            </w:tcBorders>
            <w:shd w:val="clear" w:color="auto" w:fill="E2EFD9"/>
            <w:vAlign w:val="center"/>
          </w:tcPr>
          <w:p w14:paraId="303A1444" w14:textId="77777777" w:rsidR="00F74F2C" w:rsidRPr="00D20D61" w:rsidRDefault="00F74F2C" w:rsidP="00D20D61">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3F284B05" w14:textId="77777777" w:rsidR="00F74F2C" w:rsidRPr="00D20D61" w:rsidRDefault="00F74F2C"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автомобильные мойки</w:t>
            </w:r>
          </w:p>
        </w:tc>
        <w:tc>
          <w:tcPr>
            <w:tcW w:w="856" w:type="dxa"/>
            <w:tcBorders>
              <w:top w:val="single" w:sz="4" w:space="0" w:color="000000"/>
              <w:left w:val="single" w:sz="4" w:space="0" w:color="000000"/>
              <w:bottom w:val="single" w:sz="4" w:space="0" w:color="000000"/>
            </w:tcBorders>
            <w:shd w:val="clear" w:color="auto" w:fill="E2EFD9"/>
            <w:vAlign w:val="center"/>
          </w:tcPr>
          <w:p w14:paraId="07D2E240" w14:textId="77777777" w:rsidR="00F74F2C" w:rsidRPr="00D20D61" w:rsidRDefault="00F74F2C" w:rsidP="00D20D61">
            <w:pPr>
              <w:pStyle w:val="2f1"/>
              <w:widowControl w:val="0"/>
              <w:spacing w:after="0" w:line="240" w:lineRule="auto"/>
              <w:ind w:left="0"/>
              <w:jc w:val="center"/>
              <w:rPr>
                <w:rFonts w:ascii="Times New Roman" w:hAnsi="Times New Roman" w:cs="Times New Roman"/>
                <w:bCs/>
                <w:sz w:val="20"/>
                <w:szCs w:val="20"/>
              </w:rPr>
            </w:pPr>
            <w:r w:rsidRPr="00D20D61">
              <w:rPr>
                <w:rFonts w:ascii="Times New Roman" w:hAnsi="Times New Roman" w:cs="Times New Roman"/>
                <w:bCs/>
                <w:sz w:val="20"/>
                <w:szCs w:val="20"/>
              </w:rPr>
              <w:t>4.9.1.3</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403E6626"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34E1A2C9"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E2EFD9"/>
            <w:vAlign w:val="center"/>
          </w:tcPr>
          <w:p w14:paraId="4F2ED0D6" w14:textId="77777777" w:rsidR="00F74F2C" w:rsidRPr="00D20D61" w:rsidRDefault="00F74F2C"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520E7716" w14:textId="77777777" w:rsidR="00F74F2C" w:rsidRPr="00D20D61" w:rsidRDefault="00F74F2C"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1D3437E8" w14:textId="77777777" w:rsidTr="00F74F2C">
        <w:trPr>
          <w:trHeight w:val="579"/>
        </w:trPr>
        <w:tc>
          <w:tcPr>
            <w:tcW w:w="1551" w:type="dxa"/>
            <w:tcBorders>
              <w:left w:val="single" w:sz="4" w:space="0" w:color="000000"/>
              <w:bottom w:val="single" w:sz="4" w:space="0" w:color="auto"/>
            </w:tcBorders>
            <w:shd w:val="clear" w:color="auto" w:fill="E2EFD9"/>
            <w:vAlign w:val="center"/>
          </w:tcPr>
          <w:p w14:paraId="391AC46C" w14:textId="77777777"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52EE4158"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ремонт автомобилей</w:t>
            </w:r>
          </w:p>
        </w:tc>
        <w:tc>
          <w:tcPr>
            <w:tcW w:w="856" w:type="dxa"/>
            <w:tcBorders>
              <w:top w:val="single" w:sz="4" w:space="0" w:color="000000"/>
              <w:left w:val="single" w:sz="4" w:space="0" w:color="000000"/>
              <w:bottom w:val="single" w:sz="4" w:space="0" w:color="000000"/>
            </w:tcBorders>
            <w:shd w:val="clear" w:color="auto" w:fill="E2EFD9"/>
            <w:vAlign w:val="center"/>
          </w:tcPr>
          <w:p w14:paraId="194DAC35" w14:textId="77777777" w:rsidR="00D20D61" w:rsidRPr="00D20D61" w:rsidRDefault="00D20D61" w:rsidP="00D20D61">
            <w:pPr>
              <w:pStyle w:val="2f1"/>
              <w:widowControl w:val="0"/>
              <w:spacing w:after="0" w:line="240" w:lineRule="auto"/>
              <w:ind w:left="0"/>
              <w:jc w:val="center"/>
              <w:rPr>
                <w:rFonts w:ascii="Times New Roman" w:hAnsi="Times New Roman" w:cs="Times New Roman"/>
                <w:bCs/>
                <w:sz w:val="20"/>
                <w:szCs w:val="20"/>
              </w:rPr>
            </w:pPr>
            <w:r w:rsidRPr="00D20D61">
              <w:rPr>
                <w:rFonts w:ascii="Times New Roman" w:hAnsi="Times New Roman" w:cs="Times New Roman"/>
                <w:bCs/>
                <w:sz w:val="20"/>
                <w:szCs w:val="20"/>
              </w:rPr>
              <w:t>4.9.1.4</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53D41B8F"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0B322088"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E2EFD9"/>
            <w:vAlign w:val="center"/>
          </w:tcPr>
          <w:p w14:paraId="1D16C43F"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D735944"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r>
      <w:tr w:rsidR="00D20D61" w:rsidRPr="00D20D61" w14:paraId="2672FC0F" w14:textId="77777777" w:rsidTr="00F74F2C">
        <w:trPr>
          <w:trHeight w:val="579"/>
        </w:trPr>
        <w:tc>
          <w:tcPr>
            <w:tcW w:w="1551" w:type="dxa"/>
            <w:tcBorders>
              <w:top w:val="single" w:sz="4" w:space="0" w:color="auto"/>
              <w:left w:val="single" w:sz="4" w:space="0" w:color="auto"/>
              <w:bottom w:val="single" w:sz="4" w:space="0" w:color="auto"/>
              <w:right w:val="single" w:sz="4" w:space="0" w:color="auto"/>
            </w:tcBorders>
            <w:shd w:val="clear" w:color="auto" w:fill="DEEAF6"/>
            <w:vAlign w:val="center"/>
          </w:tcPr>
          <w:p w14:paraId="77518D94" w14:textId="77777777" w:rsidR="00D20D61" w:rsidRPr="00D20D61" w:rsidRDefault="00D20D61" w:rsidP="00D20D61">
            <w:pPr>
              <w:tabs>
                <w:tab w:val="left" w:pos="1440"/>
              </w:tabs>
              <w:spacing w:after="0" w:line="240" w:lineRule="auto"/>
              <w:jc w:val="center"/>
              <w:rPr>
                <w:rFonts w:ascii="Times New Roman" w:hAnsi="Times New Roman" w:cs="Times New Roman"/>
                <w:b/>
                <w:bCs/>
                <w:sz w:val="20"/>
                <w:szCs w:val="20"/>
              </w:rPr>
            </w:pPr>
            <w:r w:rsidRPr="00D20D61">
              <w:rPr>
                <w:rFonts w:ascii="Times New Roman" w:hAnsi="Times New Roman" w:cs="Times New Roman"/>
                <w:b/>
                <w:bCs/>
                <w:sz w:val="20"/>
                <w:szCs w:val="20"/>
              </w:rPr>
              <w:t>Вспомогательные</w:t>
            </w:r>
          </w:p>
        </w:tc>
        <w:tc>
          <w:tcPr>
            <w:tcW w:w="2840" w:type="dxa"/>
            <w:tcBorders>
              <w:top w:val="single" w:sz="4" w:space="0" w:color="000000"/>
              <w:left w:val="single" w:sz="4" w:space="0" w:color="auto"/>
              <w:bottom w:val="single" w:sz="4" w:space="0" w:color="000000"/>
            </w:tcBorders>
            <w:shd w:val="clear" w:color="auto" w:fill="DEEAF6"/>
            <w:vAlign w:val="center"/>
          </w:tcPr>
          <w:p w14:paraId="0EB15FDA" w14:textId="77777777" w:rsidR="00D20D61" w:rsidRPr="00D20D61" w:rsidRDefault="00D20D61" w:rsidP="00D20D61">
            <w:pPr>
              <w:pStyle w:val="2f1"/>
              <w:widowControl w:val="0"/>
              <w:spacing w:after="0" w:line="240" w:lineRule="auto"/>
              <w:ind w:left="0"/>
              <w:rPr>
                <w:rFonts w:ascii="Times New Roman" w:hAnsi="Times New Roman" w:cs="Times New Roman"/>
                <w:sz w:val="20"/>
                <w:szCs w:val="20"/>
              </w:rPr>
            </w:pPr>
            <w:r w:rsidRPr="00D20D61">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DEEAF6"/>
            <w:vAlign w:val="center"/>
          </w:tcPr>
          <w:p w14:paraId="45B6F60D" w14:textId="77777777" w:rsidR="00D20D61" w:rsidRPr="00D20D61" w:rsidRDefault="00D20D61" w:rsidP="00D20D61">
            <w:pPr>
              <w:pStyle w:val="2f1"/>
              <w:widowControl w:val="0"/>
              <w:spacing w:after="0" w:line="240" w:lineRule="auto"/>
              <w:ind w:left="0"/>
              <w:jc w:val="center"/>
              <w:rPr>
                <w:rFonts w:ascii="Times New Roman" w:hAnsi="Times New Roman" w:cs="Times New Roman"/>
                <w:bCs/>
                <w:sz w:val="20"/>
                <w:szCs w:val="20"/>
              </w:rPr>
            </w:pPr>
            <w:r w:rsidRPr="00D20D61">
              <w:rPr>
                <w:rFonts w:ascii="Times New Roman" w:hAnsi="Times New Roman" w:cs="Times New Roman"/>
                <w:sz w:val="20"/>
                <w:szCs w:val="20"/>
              </w:rPr>
              <w:t>4.9</w:t>
            </w:r>
          </w:p>
        </w:tc>
        <w:tc>
          <w:tcPr>
            <w:tcW w:w="1487" w:type="dxa"/>
            <w:gridSpan w:val="2"/>
            <w:tcBorders>
              <w:top w:val="single" w:sz="4" w:space="0" w:color="000000"/>
              <w:left w:val="single" w:sz="4" w:space="0" w:color="000000"/>
              <w:bottom w:val="single" w:sz="4" w:space="0" w:color="000000"/>
            </w:tcBorders>
            <w:shd w:val="clear" w:color="auto" w:fill="DEEAF6"/>
            <w:vAlign w:val="center"/>
          </w:tcPr>
          <w:p w14:paraId="170A31FB"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60</w:t>
            </w:r>
          </w:p>
        </w:tc>
        <w:tc>
          <w:tcPr>
            <w:tcW w:w="1488" w:type="dxa"/>
            <w:tcBorders>
              <w:top w:val="single" w:sz="4" w:space="0" w:color="000000"/>
              <w:left w:val="single" w:sz="4" w:space="0" w:color="000000"/>
              <w:bottom w:val="single" w:sz="4" w:space="0" w:color="000000"/>
            </w:tcBorders>
            <w:shd w:val="clear" w:color="auto" w:fill="DEEAF6"/>
            <w:vAlign w:val="center"/>
          </w:tcPr>
          <w:p w14:paraId="7D2C3B2D"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24E73B1D"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DEEAF6"/>
            <w:vAlign w:val="center"/>
          </w:tcPr>
          <w:p w14:paraId="55D3947C" w14:textId="77777777" w:rsidR="00D20D61" w:rsidRPr="00D20D61" w:rsidRDefault="00D20D61" w:rsidP="00D20D61">
            <w:pPr>
              <w:tabs>
                <w:tab w:val="left" w:pos="1440"/>
              </w:tabs>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0F447CB" w14:textId="77777777" w:rsidR="00D20D61" w:rsidRPr="00D20D61" w:rsidRDefault="00D20D61" w:rsidP="00D20D61">
            <w:pPr>
              <w:spacing w:after="0" w:line="240" w:lineRule="auto"/>
              <w:jc w:val="center"/>
              <w:rPr>
                <w:rFonts w:ascii="Times New Roman" w:hAnsi="Times New Roman" w:cs="Times New Roman"/>
                <w:sz w:val="20"/>
                <w:szCs w:val="20"/>
              </w:rPr>
            </w:pPr>
            <w:r w:rsidRPr="00D20D61">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bl>
    <w:p w14:paraId="4AB28D50" w14:textId="77777777" w:rsidR="00D20D61" w:rsidRDefault="00D20D61" w:rsidP="00D20D61">
      <w:pPr>
        <w:tabs>
          <w:tab w:val="left" w:pos="360"/>
          <w:tab w:val="left" w:pos="900"/>
        </w:tabs>
        <w:spacing w:after="0" w:line="240" w:lineRule="auto"/>
        <w:ind w:firstLine="709"/>
        <w:jc w:val="both"/>
        <w:rPr>
          <w:rFonts w:ascii="Times New Roman" w:hAnsi="Times New Roman" w:cs="Times New Roman"/>
          <w:sz w:val="24"/>
          <w:szCs w:val="24"/>
        </w:rPr>
      </w:pPr>
    </w:p>
    <w:p w14:paraId="613FB4F2" w14:textId="313EFCEE" w:rsidR="00E4426C" w:rsidRDefault="00F74F2C" w:rsidP="00E4426C">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E4426C">
        <w:rPr>
          <w:rFonts w:ascii="Times New Roman" w:hAnsi="Times New Roman" w:cs="Times New Roman"/>
          <w:sz w:val="24"/>
          <w:szCs w:val="24"/>
        </w:rPr>
        <w:t>. Иные показатели.</w:t>
      </w:r>
    </w:p>
    <w:p w14:paraId="69D5F69B" w14:textId="59EAB885" w:rsidR="00E4426C" w:rsidRPr="00E4426C" w:rsidRDefault="00F74F2C" w:rsidP="00E4426C">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E4426C">
        <w:rPr>
          <w:rFonts w:ascii="Times New Roman" w:hAnsi="Times New Roman" w:cs="Times New Roman"/>
          <w:sz w:val="24"/>
          <w:szCs w:val="24"/>
        </w:rPr>
        <w:t xml:space="preserve">.1. </w:t>
      </w:r>
      <w:r w:rsidR="00E4426C" w:rsidRPr="00E4426C">
        <w:rPr>
          <w:rFonts w:ascii="Times New Roman" w:hAnsi="Times New Roman" w:cs="Times New Roman"/>
          <w:sz w:val="24"/>
          <w:szCs w:val="24"/>
        </w:rPr>
        <w:t>Размеры санитарно-защитных зон следует принимать в соответствии с санитарно-эпидемиологическими правилами и нормативами СанПиН 2.2.1/2.1.1.1200-03.</w:t>
      </w:r>
    </w:p>
    <w:p w14:paraId="50628DF2" w14:textId="77777777" w:rsidR="00E4426C" w:rsidRPr="00E4426C" w:rsidRDefault="00E4426C" w:rsidP="00E4426C">
      <w:pPr>
        <w:tabs>
          <w:tab w:val="left" w:pos="360"/>
          <w:tab w:val="left" w:pos="900"/>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p w14:paraId="6FEC5D7E" w14:textId="0051FEC0" w:rsidR="00E4426C" w:rsidRPr="00E4426C" w:rsidRDefault="00F74F2C" w:rsidP="00E4426C">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E4426C">
        <w:rPr>
          <w:rFonts w:ascii="Times New Roman" w:hAnsi="Times New Roman" w:cs="Times New Roman"/>
          <w:sz w:val="24"/>
          <w:szCs w:val="24"/>
        </w:rPr>
        <w:t>.2.</w:t>
      </w:r>
      <w:r w:rsidR="00E4426C" w:rsidRPr="00E4426C">
        <w:rPr>
          <w:rFonts w:ascii="Times New Roman" w:hAnsi="Times New Roman" w:cs="Times New Roman"/>
          <w:sz w:val="24"/>
          <w:szCs w:val="24"/>
        </w:rPr>
        <w:t xml:space="preserve"> Основные требования при благоустройстве территории:</w:t>
      </w:r>
    </w:p>
    <w:p w14:paraId="59CBB025" w14:textId="77777777" w:rsidR="00E4426C" w:rsidRPr="00E4426C" w:rsidRDefault="00E4426C" w:rsidP="00E4426C">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1)</w:t>
      </w:r>
      <w:r w:rsidRPr="00E4426C">
        <w:rPr>
          <w:rFonts w:ascii="Times New Roman" w:hAnsi="Times New Roman" w:cs="Times New Roman"/>
          <w:sz w:val="24"/>
          <w:szCs w:val="24"/>
        </w:rPr>
        <w:tab/>
        <w:t>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w:t>
      </w:r>
    </w:p>
    <w:p w14:paraId="76316191" w14:textId="77777777" w:rsidR="00E4426C" w:rsidRPr="00E4426C" w:rsidRDefault="00E4426C" w:rsidP="00E4426C">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2)</w:t>
      </w:r>
      <w:r w:rsidRPr="00E4426C">
        <w:rPr>
          <w:rFonts w:ascii="Times New Roman" w:hAnsi="Times New Roman" w:cs="Times New Roman"/>
          <w:sz w:val="24"/>
          <w:szCs w:val="24"/>
        </w:rPr>
        <w:tab/>
        <w:t>организация парковочных мест для обслуживания общественных зданий, строений;</w:t>
      </w:r>
    </w:p>
    <w:p w14:paraId="5F78E79E" w14:textId="77777777" w:rsidR="00E4426C" w:rsidRPr="00E4426C" w:rsidRDefault="00E4426C" w:rsidP="00E4426C">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3)</w:t>
      </w:r>
      <w:r w:rsidRPr="00E4426C">
        <w:rPr>
          <w:rFonts w:ascii="Times New Roman" w:hAnsi="Times New Roman" w:cs="Times New Roman"/>
          <w:sz w:val="24"/>
          <w:szCs w:val="24"/>
        </w:rPr>
        <w:tab/>
        <w:t>организация наружного освещения с радиусом действия не менее 15 м;</w:t>
      </w:r>
    </w:p>
    <w:p w14:paraId="3C5A80A0" w14:textId="77777777" w:rsidR="00E4426C" w:rsidRPr="00E4426C" w:rsidRDefault="00E4426C" w:rsidP="00E4426C">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4) разбивка цветников и газонов.</w:t>
      </w:r>
    </w:p>
    <w:p w14:paraId="7F8911F5" w14:textId="77054700" w:rsidR="00E4426C" w:rsidRPr="00EC18E1" w:rsidRDefault="00E4426C" w:rsidP="00E4426C">
      <w:pPr>
        <w:tabs>
          <w:tab w:val="left" w:pos="360"/>
          <w:tab w:val="left" w:pos="900"/>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w:t>
      </w:r>
    </w:p>
    <w:p w14:paraId="4F1B173D" w14:textId="690EE7C1" w:rsidR="00CD715F" w:rsidRPr="00EC18E1" w:rsidRDefault="00F74F2C" w:rsidP="00CD715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CD715F"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5D576BA8" w14:textId="77777777" w:rsidR="00CD715F" w:rsidRPr="00EC18E1" w:rsidRDefault="00CD715F" w:rsidP="00CD715F">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7DC9E677" w14:textId="6285576C" w:rsidR="00CD715F" w:rsidRDefault="00CD715F" w:rsidP="005A7346">
      <w:pPr>
        <w:spacing w:after="0" w:line="240" w:lineRule="auto"/>
        <w:ind w:firstLine="709"/>
        <w:jc w:val="both"/>
        <w:rPr>
          <w:rFonts w:ascii="Times New Roman" w:hAnsi="Times New Roman"/>
          <w:sz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F67F40">
        <w:rPr>
          <w:rFonts w:ascii="Times New Roman" w:hAnsi="Times New Roman"/>
          <w:sz w:val="24"/>
        </w:rPr>
        <w:t>главе 11</w:t>
      </w:r>
      <w:r w:rsidRPr="00EC18E1">
        <w:rPr>
          <w:rFonts w:ascii="Times New Roman" w:hAnsi="Times New Roman"/>
          <w:sz w:val="24"/>
        </w:rPr>
        <w:t xml:space="preserve"> настоящих Правил.</w:t>
      </w:r>
    </w:p>
    <w:p w14:paraId="119A2D30" w14:textId="77777777" w:rsidR="005A7346" w:rsidRPr="00EC18E1" w:rsidRDefault="005A7346" w:rsidP="005A7346">
      <w:pPr>
        <w:spacing w:after="0" w:line="240" w:lineRule="auto"/>
        <w:ind w:firstLine="709"/>
        <w:jc w:val="both"/>
        <w:rPr>
          <w:rFonts w:ascii="Times New Roman" w:hAnsi="Times New Roman" w:cs="Times New Roman"/>
          <w:sz w:val="24"/>
          <w:szCs w:val="24"/>
        </w:rPr>
      </w:pPr>
    </w:p>
    <w:p w14:paraId="459B6CA6" w14:textId="07032089" w:rsidR="00CD715F" w:rsidRPr="0002352B" w:rsidRDefault="00CD715F" w:rsidP="005A7346">
      <w:pPr>
        <w:pStyle w:val="3"/>
        <w:spacing w:before="0" w:after="0" w:line="240" w:lineRule="auto"/>
        <w:rPr>
          <w:rFonts w:ascii="Times New Roman" w:hAnsi="Times New Roman"/>
          <w:sz w:val="24"/>
        </w:rPr>
      </w:pPr>
      <w:bookmarkStart w:id="186" w:name="_Toc468271445"/>
      <w:bookmarkStart w:id="187" w:name="_Toc35337297"/>
      <w:bookmarkStart w:id="188" w:name="_Toc137548655"/>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5</w:t>
      </w:r>
      <w:r w:rsidRPr="0002352B">
        <w:rPr>
          <w:rFonts w:ascii="Times New Roman" w:hAnsi="Times New Roman"/>
          <w:sz w:val="24"/>
        </w:rPr>
        <w:t>.2. П-2. Зона коммунально-складских объектов</w:t>
      </w:r>
      <w:bookmarkEnd w:id="186"/>
      <w:bookmarkEnd w:id="187"/>
      <w:r w:rsidR="00E4426C">
        <w:rPr>
          <w:rFonts w:ascii="Times New Roman" w:hAnsi="Times New Roman"/>
          <w:sz w:val="24"/>
        </w:rPr>
        <w:t>.</w:t>
      </w:r>
      <w:bookmarkEnd w:id="188"/>
    </w:p>
    <w:p w14:paraId="1EF94780" w14:textId="77777777" w:rsidR="00E4426C" w:rsidRDefault="00E4426C" w:rsidP="00CD715F">
      <w:pPr>
        <w:spacing w:after="0" w:line="240" w:lineRule="auto"/>
        <w:ind w:firstLine="709"/>
        <w:jc w:val="both"/>
        <w:rPr>
          <w:rFonts w:ascii="Times New Roman" w:hAnsi="Times New Roman" w:cs="Times New Roman"/>
          <w:sz w:val="24"/>
          <w:szCs w:val="24"/>
        </w:rPr>
      </w:pPr>
    </w:p>
    <w:p w14:paraId="0663C994" w14:textId="63374A64" w:rsidR="00F74F2C" w:rsidRDefault="00F74F2C" w:rsidP="001B5894">
      <w:pPr>
        <w:tabs>
          <w:tab w:val="left" w:pos="360"/>
          <w:tab w:val="left" w:pos="900"/>
        </w:tabs>
        <w:spacing w:after="0" w:line="240" w:lineRule="auto"/>
        <w:ind w:firstLine="709"/>
        <w:jc w:val="both"/>
        <w:rPr>
          <w:rFonts w:ascii="Times New Roman" w:hAnsi="Times New Roman" w:cs="Times New Roman"/>
          <w:sz w:val="24"/>
          <w:szCs w:val="24"/>
        </w:rPr>
      </w:pPr>
      <w:r w:rsidRPr="00F74F2C">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5B2DC880" w14:textId="03EA57B2" w:rsidR="00F74F2C" w:rsidRDefault="00F74F2C" w:rsidP="001B5894">
      <w:pPr>
        <w:tabs>
          <w:tab w:val="left" w:pos="360"/>
          <w:tab w:val="left" w:pos="900"/>
        </w:tabs>
        <w:spacing w:after="0" w:line="240" w:lineRule="auto"/>
        <w:ind w:firstLine="709"/>
        <w:jc w:val="both"/>
        <w:rPr>
          <w:rFonts w:ascii="Times New Roman" w:hAnsi="Times New Roman" w:cs="Times New Roman"/>
          <w:sz w:val="24"/>
          <w:szCs w:val="24"/>
        </w:rPr>
      </w:pPr>
    </w:p>
    <w:tbl>
      <w:tblPr>
        <w:tblW w:w="14905" w:type="dxa"/>
        <w:tblInd w:w="108" w:type="dxa"/>
        <w:tblLayout w:type="fixed"/>
        <w:tblLook w:val="0000" w:firstRow="0" w:lastRow="0" w:firstColumn="0" w:lastColumn="0" w:noHBand="0" w:noVBand="0"/>
      </w:tblPr>
      <w:tblGrid>
        <w:gridCol w:w="1551"/>
        <w:gridCol w:w="2840"/>
        <w:gridCol w:w="856"/>
        <w:gridCol w:w="1426"/>
        <w:gridCol w:w="61"/>
        <w:gridCol w:w="1488"/>
        <w:gridCol w:w="2822"/>
        <w:gridCol w:w="1583"/>
        <w:gridCol w:w="2278"/>
      </w:tblGrid>
      <w:tr w:rsidR="00F74F2C" w:rsidRPr="00F74F2C" w14:paraId="60C8F753" w14:textId="77777777" w:rsidTr="00F74F2C">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45B84B1"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5FE3F16"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5C6FF17" w14:textId="77777777" w:rsidR="00F74F2C" w:rsidRPr="00F74F2C" w:rsidRDefault="00F74F2C" w:rsidP="00F74F2C">
            <w:pPr>
              <w:autoSpaceDE w:val="0"/>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Код</w:t>
            </w:r>
          </w:p>
        </w:tc>
        <w:tc>
          <w:tcPr>
            <w:tcW w:w="9658" w:type="dxa"/>
            <w:gridSpan w:val="6"/>
            <w:tcBorders>
              <w:top w:val="single" w:sz="18" w:space="0" w:color="auto"/>
              <w:left w:val="single" w:sz="18" w:space="0" w:color="auto"/>
              <w:bottom w:val="single" w:sz="18" w:space="0" w:color="auto"/>
              <w:right w:val="single" w:sz="18" w:space="0" w:color="auto"/>
            </w:tcBorders>
            <w:shd w:val="clear" w:color="auto" w:fill="auto"/>
            <w:vAlign w:val="center"/>
          </w:tcPr>
          <w:p w14:paraId="4E34F5DD"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F2C" w:rsidRPr="00F74F2C" w14:paraId="120CE668" w14:textId="77777777" w:rsidTr="00F74F2C">
        <w:trPr>
          <w:trHeight w:val="2570"/>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8C51567" w14:textId="77777777" w:rsidR="00F74F2C" w:rsidRPr="00F74F2C" w:rsidRDefault="00F74F2C" w:rsidP="00F74F2C">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BD2D99F" w14:textId="77777777" w:rsidR="00F74F2C" w:rsidRPr="00F74F2C" w:rsidRDefault="00F74F2C" w:rsidP="00F74F2C">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2F3945C" w14:textId="77777777" w:rsidR="00F74F2C" w:rsidRPr="00F74F2C" w:rsidRDefault="00F74F2C" w:rsidP="00F74F2C">
            <w:pPr>
              <w:snapToGrid w:val="0"/>
              <w:spacing w:after="0" w:line="240" w:lineRule="auto"/>
              <w:jc w:val="center"/>
              <w:rPr>
                <w:rFonts w:ascii="Times New Roman" w:hAnsi="Times New Roman" w:cs="Times New Roman"/>
                <w:b/>
                <w:bCs/>
                <w:sz w:val="20"/>
                <w:szCs w:val="20"/>
              </w:rPr>
            </w:pPr>
          </w:p>
        </w:tc>
        <w:tc>
          <w:tcPr>
            <w:tcW w:w="2975"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158F60F8"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887D1E0"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83"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D8B58AA"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5D546E0"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F74F2C" w:rsidRPr="00F74F2C" w14:paraId="51FD551B" w14:textId="77777777" w:rsidTr="00F74F2C">
        <w:trPr>
          <w:trHeight w:val="12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3EFCDF8"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1BD60AF"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932FF41"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c>
          <w:tcPr>
            <w:tcW w:w="1426" w:type="dxa"/>
            <w:tcBorders>
              <w:top w:val="single" w:sz="18" w:space="0" w:color="auto"/>
              <w:left w:val="single" w:sz="18" w:space="0" w:color="auto"/>
              <w:bottom w:val="single" w:sz="18" w:space="0" w:color="auto"/>
              <w:right w:val="single" w:sz="18" w:space="0" w:color="auto"/>
            </w:tcBorders>
            <w:shd w:val="clear" w:color="auto" w:fill="auto"/>
            <w:vAlign w:val="center"/>
          </w:tcPr>
          <w:p w14:paraId="047726D3"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мин</w:t>
            </w:r>
          </w:p>
        </w:tc>
        <w:tc>
          <w:tcPr>
            <w:tcW w:w="1549"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6214B699"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FADEABE"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c>
          <w:tcPr>
            <w:tcW w:w="1583"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E1348B9"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4D9C8E9"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r>
      <w:tr w:rsidR="00F74F2C" w:rsidRPr="00F74F2C" w14:paraId="18CD790D" w14:textId="77777777" w:rsidTr="00F74F2C">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7EB6CB11" w14:textId="63A1A5D4"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45993859" w14:textId="4B63946D"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22137AD6" w14:textId="4641EE5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3</w:t>
            </w:r>
          </w:p>
        </w:tc>
        <w:tc>
          <w:tcPr>
            <w:tcW w:w="1426" w:type="dxa"/>
            <w:tcBorders>
              <w:top w:val="single" w:sz="18" w:space="0" w:color="auto"/>
              <w:left w:val="single" w:sz="18" w:space="0" w:color="auto"/>
              <w:bottom w:val="single" w:sz="18" w:space="0" w:color="auto"/>
              <w:right w:val="single" w:sz="18" w:space="0" w:color="auto"/>
            </w:tcBorders>
            <w:shd w:val="clear" w:color="auto" w:fill="auto"/>
            <w:vAlign w:val="center"/>
          </w:tcPr>
          <w:p w14:paraId="605C28AD" w14:textId="6A616A2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4</w:t>
            </w:r>
          </w:p>
        </w:tc>
        <w:tc>
          <w:tcPr>
            <w:tcW w:w="1549" w:type="dxa"/>
            <w:gridSpan w:val="2"/>
            <w:tcBorders>
              <w:top w:val="single" w:sz="18" w:space="0" w:color="auto"/>
              <w:left w:val="single" w:sz="18" w:space="0" w:color="auto"/>
              <w:bottom w:val="single" w:sz="18" w:space="0" w:color="auto"/>
              <w:right w:val="single" w:sz="18" w:space="0" w:color="auto"/>
            </w:tcBorders>
            <w:shd w:val="clear" w:color="auto" w:fill="auto"/>
          </w:tcPr>
          <w:p w14:paraId="4A9152E2" w14:textId="36323F3F"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4425805E" w14:textId="40B12F00"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6</w:t>
            </w:r>
          </w:p>
        </w:tc>
        <w:tc>
          <w:tcPr>
            <w:tcW w:w="1583" w:type="dxa"/>
            <w:tcBorders>
              <w:top w:val="single" w:sz="18" w:space="0" w:color="auto"/>
              <w:left w:val="single" w:sz="18" w:space="0" w:color="auto"/>
              <w:bottom w:val="single" w:sz="18" w:space="0" w:color="auto"/>
              <w:right w:val="single" w:sz="18" w:space="0" w:color="auto"/>
            </w:tcBorders>
            <w:shd w:val="clear" w:color="auto" w:fill="auto"/>
            <w:vAlign w:val="center"/>
          </w:tcPr>
          <w:p w14:paraId="6DBA6EF0" w14:textId="6864E80B"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243ED065" w14:textId="0226CE0F"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8</w:t>
            </w:r>
          </w:p>
        </w:tc>
      </w:tr>
      <w:tr w:rsidR="00F74F2C" w:rsidRPr="00F74F2C" w14:paraId="292767A0" w14:textId="77777777" w:rsidTr="00F74F2C">
        <w:trPr>
          <w:trHeight w:val="183"/>
        </w:trPr>
        <w:tc>
          <w:tcPr>
            <w:tcW w:w="1551" w:type="dxa"/>
            <w:vMerge w:val="restart"/>
            <w:tcBorders>
              <w:top w:val="single" w:sz="18" w:space="0" w:color="auto"/>
              <w:left w:val="single" w:sz="4" w:space="0" w:color="000000"/>
            </w:tcBorders>
            <w:shd w:val="clear" w:color="auto" w:fill="FFF2CC"/>
            <w:vAlign w:val="center"/>
          </w:tcPr>
          <w:p w14:paraId="1DA9B0B5"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11ECC016"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хранение автотранспорта</w:t>
            </w:r>
          </w:p>
        </w:tc>
        <w:tc>
          <w:tcPr>
            <w:tcW w:w="856" w:type="dxa"/>
            <w:tcBorders>
              <w:top w:val="single" w:sz="18" w:space="0" w:color="auto"/>
              <w:left w:val="single" w:sz="4" w:space="0" w:color="000000"/>
              <w:bottom w:val="single" w:sz="4" w:space="0" w:color="000000"/>
            </w:tcBorders>
            <w:shd w:val="clear" w:color="auto" w:fill="FFF2CC"/>
            <w:vAlign w:val="center"/>
          </w:tcPr>
          <w:p w14:paraId="4291C58A"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2.7.1</w:t>
            </w:r>
          </w:p>
        </w:tc>
        <w:tc>
          <w:tcPr>
            <w:tcW w:w="1487" w:type="dxa"/>
            <w:gridSpan w:val="2"/>
            <w:tcBorders>
              <w:top w:val="single" w:sz="18" w:space="0" w:color="auto"/>
              <w:left w:val="single" w:sz="4" w:space="0" w:color="000000"/>
              <w:bottom w:val="single" w:sz="4" w:space="0" w:color="000000"/>
            </w:tcBorders>
            <w:shd w:val="clear" w:color="auto" w:fill="FFF2CC"/>
            <w:vAlign w:val="center"/>
          </w:tcPr>
          <w:p w14:paraId="6D5405CA"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30</w:t>
            </w:r>
          </w:p>
        </w:tc>
        <w:tc>
          <w:tcPr>
            <w:tcW w:w="1488" w:type="dxa"/>
            <w:tcBorders>
              <w:top w:val="single" w:sz="18" w:space="0" w:color="auto"/>
              <w:left w:val="single" w:sz="4" w:space="0" w:color="000000"/>
              <w:bottom w:val="single" w:sz="4" w:space="0" w:color="000000"/>
            </w:tcBorders>
            <w:shd w:val="clear" w:color="auto" w:fill="FFF2CC"/>
            <w:vAlign w:val="center"/>
          </w:tcPr>
          <w:p w14:paraId="4B6EFB3C"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7BA91984"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18" w:space="0" w:color="auto"/>
              <w:left w:val="single" w:sz="4" w:space="0" w:color="000000"/>
              <w:bottom w:val="single" w:sz="4" w:space="0" w:color="000000"/>
            </w:tcBorders>
            <w:shd w:val="clear" w:color="auto" w:fill="FFF2CC"/>
            <w:vAlign w:val="center"/>
          </w:tcPr>
          <w:p w14:paraId="2144CC4C"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1(6)</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675E5673"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r w:rsidR="00F74F2C" w:rsidRPr="00F74F2C" w14:paraId="1B2556D0" w14:textId="77777777" w:rsidTr="00F74F2C">
        <w:trPr>
          <w:trHeight w:val="183"/>
        </w:trPr>
        <w:tc>
          <w:tcPr>
            <w:tcW w:w="1551" w:type="dxa"/>
            <w:vMerge/>
            <w:tcBorders>
              <w:left w:val="single" w:sz="4" w:space="0" w:color="000000"/>
            </w:tcBorders>
            <w:shd w:val="clear" w:color="auto" w:fill="FFF2CC"/>
            <w:vAlign w:val="center"/>
          </w:tcPr>
          <w:p w14:paraId="67BF238A"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AC34ABD"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2116F3D4"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3.1.1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0894C437"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E382E4C"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5C54FBEA"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35125D6"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61BF0DDD" w14:textId="77777777" w:rsidTr="00F74F2C">
        <w:trPr>
          <w:trHeight w:val="183"/>
        </w:trPr>
        <w:tc>
          <w:tcPr>
            <w:tcW w:w="1551" w:type="dxa"/>
            <w:vMerge/>
            <w:tcBorders>
              <w:left w:val="single" w:sz="4" w:space="0" w:color="000000"/>
            </w:tcBorders>
            <w:shd w:val="clear" w:color="auto" w:fill="FFF2CC"/>
            <w:vAlign w:val="center"/>
          </w:tcPr>
          <w:p w14:paraId="02803BC3"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tcPr>
          <w:p w14:paraId="0C816549"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административные здания организаций, обеспечивающих 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5B1752E6"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3.1.2</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28D426ED"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600</w:t>
            </w:r>
          </w:p>
        </w:tc>
        <w:tc>
          <w:tcPr>
            <w:tcW w:w="1488" w:type="dxa"/>
            <w:tcBorders>
              <w:top w:val="single" w:sz="4" w:space="0" w:color="000000"/>
              <w:left w:val="single" w:sz="4" w:space="0" w:color="000000"/>
              <w:bottom w:val="single" w:sz="4" w:space="0" w:color="000000"/>
            </w:tcBorders>
            <w:shd w:val="clear" w:color="auto" w:fill="FFF2CC"/>
            <w:vAlign w:val="center"/>
          </w:tcPr>
          <w:p w14:paraId="6DE6136F"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E847226"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2A1BFA24"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3(12)</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E5804DB"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60</w:t>
            </w:r>
          </w:p>
        </w:tc>
      </w:tr>
      <w:tr w:rsidR="00F74F2C" w:rsidRPr="00F74F2C" w14:paraId="5FF433AD" w14:textId="77777777" w:rsidTr="00F74F2C">
        <w:trPr>
          <w:trHeight w:val="183"/>
        </w:trPr>
        <w:tc>
          <w:tcPr>
            <w:tcW w:w="1551" w:type="dxa"/>
            <w:vMerge/>
            <w:tcBorders>
              <w:left w:val="single" w:sz="4" w:space="0" w:color="000000"/>
            </w:tcBorders>
            <w:shd w:val="clear" w:color="auto" w:fill="FFF2CC"/>
            <w:vAlign w:val="center"/>
          </w:tcPr>
          <w:p w14:paraId="7983BBFC"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DCFB78B"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приюты для животных</w:t>
            </w:r>
          </w:p>
        </w:tc>
        <w:tc>
          <w:tcPr>
            <w:tcW w:w="856" w:type="dxa"/>
            <w:tcBorders>
              <w:top w:val="single" w:sz="4" w:space="0" w:color="000000"/>
              <w:left w:val="single" w:sz="4" w:space="0" w:color="000000"/>
              <w:bottom w:val="single" w:sz="4" w:space="0" w:color="000000"/>
            </w:tcBorders>
            <w:shd w:val="clear" w:color="auto" w:fill="FFF2CC"/>
            <w:vAlign w:val="center"/>
          </w:tcPr>
          <w:p w14:paraId="34C13939"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3.10.2</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73BCFE7E" w14:textId="77777777" w:rsidR="00F74F2C" w:rsidRPr="00F74F2C" w:rsidRDefault="00F74F2C" w:rsidP="00F74F2C">
            <w:pPr>
              <w:tabs>
                <w:tab w:val="left" w:pos="1201"/>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47C3038"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5</w:t>
            </w:r>
          </w:p>
        </w:tc>
        <w:tc>
          <w:tcPr>
            <w:tcW w:w="1583" w:type="dxa"/>
            <w:tcBorders>
              <w:top w:val="single" w:sz="4" w:space="0" w:color="000000"/>
              <w:left w:val="single" w:sz="4" w:space="0" w:color="000000"/>
              <w:bottom w:val="single" w:sz="4" w:space="0" w:color="000000"/>
            </w:tcBorders>
            <w:shd w:val="clear" w:color="auto" w:fill="FFF2CC"/>
            <w:vAlign w:val="center"/>
          </w:tcPr>
          <w:p w14:paraId="1B52A558"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C9DE202"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00205265" w14:textId="77777777" w:rsidTr="00F74F2C">
        <w:trPr>
          <w:trHeight w:val="183"/>
        </w:trPr>
        <w:tc>
          <w:tcPr>
            <w:tcW w:w="1551" w:type="dxa"/>
            <w:vMerge/>
            <w:tcBorders>
              <w:left w:val="single" w:sz="4" w:space="0" w:color="000000"/>
            </w:tcBorders>
            <w:shd w:val="clear" w:color="auto" w:fill="FFF2CC"/>
            <w:vAlign w:val="center"/>
          </w:tcPr>
          <w:p w14:paraId="366F6298"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A262686"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склады</w:t>
            </w:r>
          </w:p>
        </w:tc>
        <w:tc>
          <w:tcPr>
            <w:tcW w:w="856" w:type="dxa"/>
            <w:tcBorders>
              <w:top w:val="single" w:sz="4" w:space="0" w:color="000000"/>
              <w:left w:val="single" w:sz="4" w:space="0" w:color="000000"/>
              <w:bottom w:val="single" w:sz="4" w:space="0" w:color="000000"/>
            </w:tcBorders>
            <w:shd w:val="clear" w:color="auto" w:fill="FFF2CC"/>
            <w:vAlign w:val="center"/>
          </w:tcPr>
          <w:p w14:paraId="54A0E38E"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6.9</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3B46A89C" w14:textId="77777777" w:rsidR="00F74F2C" w:rsidRPr="00F74F2C" w:rsidRDefault="00F74F2C" w:rsidP="00F74F2C">
            <w:pPr>
              <w:tabs>
                <w:tab w:val="left" w:pos="1201"/>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0BF4356"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64870BD6"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BDE0987"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1BD326F0" w14:textId="77777777" w:rsidTr="00F74F2C">
        <w:trPr>
          <w:trHeight w:val="183"/>
        </w:trPr>
        <w:tc>
          <w:tcPr>
            <w:tcW w:w="1551" w:type="dxa"/>
            <w:vMerge/>
            <w:tcBorders>
              <w:left w:val="single" w:sz="4" w:space="0" w:color="000000"/>
            </w:tcBorders>
            <w:shd w:val="clear" w:color="auto" w:fill="FFF2CC"/>
            <w:vAlign w:val="center"/>
          </w:tcPr>
          <w:p w14:paraId="730591B4"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7B39C41"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складские площадки</w:t>
            </w:r>
          </w:p>
        </w:tc>
        <w:tc>
          <w:tcPr>
            <w:tcW w:w="856" w:type="dxa"/>
            <w:tcBorders>
              <w:top w:val="single" w:sz="4" w:space="0" w:color="000000"/>
              <w:left w:val="single" w:sz="4" w:space="0" w:color="000000"/>
              <w:bottom w:val="single" w:sz="4" w:space="0" w:color="000000"/>
            </w:tcBorders>
            <w:shd w:val="clear" w:color="auto" w:fill="FFF2CC"/>
          </w:tcPr>
          <w:p w14:paraId="007E4734"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6.9.1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077E445A" w14:textId="77777777" w:rsidR="00F74F2C" w:rsidRPr="00F74F2C" w:rsidRDefault="00F74F2C" w:rsidP="00F74F2C">
            <w:pPr>
              <w:tabs>
                <w:tab w:val="left" w:pos="1201"/>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210D57D"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2ADAE28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A305900"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7232725A" w14:textId="77777777" w:rsidTr="00F74F2C">
        <w:trPr>
          <w:trHeight w:val="183"/>
        </w:trPr>
        <w:tc>
          <w:tcPr>
            <w:tcW w:w="1551" w:type="dxa"/>
            <w:tcBorders>
              <w:left w:val="single" w:sz="4" w:space="0" w:color="000000"/>
            </w:tcBorders>
            <w:shd w:val="clear" w:color="auto" w:fill="FFF2CC"/>
            <w:vAlign w:val="center"/>
          </w:tcPr>
          <w:p w14:paraId="0E897D6D"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B9D6B38"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обслуживание железнодорожных перевозок</w:t>
            </w:r>
          </w:p>
        </w:tc>
        <w:tc>
          <w:tcPr>
            <w:tcW w:w="856" w:type="dxa"/>
            <w:tcBorders>
              <w:top w:val="single" w:sz="4" w:space="0" w:color="000000"/>
              <w:left w:val="single" w:sz="4" w:space="0" w:color="000000"/>
              <w:bottom w:val="single" w:sz="4" w:space="0" w:color="000000"/>
            </w:tcBorders>
            <w:shd w:val="clear" w:color="auto" w:fill="FFF2CC"/>
            <w:vAlign w:val="center"/>
          </w:tcPr>
          <w:p w14:paraId="71271068"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7.1.2</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02AD4BD6" w14:textId="77777777" w:rsidR="00F74F2C" w:rsidRPr="00F74F2C" w:rsidRDefault="00F74F2C" w:rsidP="00F74F2C">
            <w:pPr>
              <w:tabs>
                <w:tab w:val="left" w:pos="1201"/>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D431381"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1583" w:type="dxa"/>
            <w:tcBorders>
              <w:top w:val="single" w:sz="4" w:space="0" w:color="000000"/>
              <w:left w:val="single" w:sz="4" w:space="0" w:color="000000"/>
              <w:bottom w:val="single" w:sz="4" w:space="0" w:color="000000"/>
            </w:tcBorders>
            <w:shd w:val="clear" w:color="auto" w:fill="FFF2CC"/>
          </w:tcPr>
          <w:p w14:paraId="21500FA3"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774AD8B"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562E00C0" w14:textId="77777777" w:rsidTr="00F74F2C">
        <w:trPr>
          <w:trHeight w:val="183"/>
        </w:trPr>
        <w:tc>
          <w:tcPr>
            <w:tcW w:w="1551" w:type="dxa"/>
            <w:tcBorders>
              <w:left w:val="single" w:sz="4" w:space="0" w:color="000000"/>
            </w:tcBorders>
            <w:shd w:val="clear" w:color="auto" w:fill="FFF2CC"/>
            <w:vAlign w:val="center"/>
          </w:tcPr>
          <w:p w14:paraId="1459E421"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7917C29"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обеспечение внутреннего правопорядка</w:t>
            </w:r>
          </w:p>
        </w:tc>
        <w:tc>
          <w:tcPr>
            <w:tcW w:w="856" w:type="dxa"/>
            <w:tcBorders>
              <w:top w:val="single" w:sz="4" w:space="0" w:color="000000"/>
              <w:left w:val="single" w:sz="4" w:space="0" w:color="000000"/>
              <w:bottom w:val="single" w:sz="4" w:space="0" w:color="000000"/>
            </w:tcBorders>
            <w:shd w:val="clear" w:color="auto" w:fill="FFF2CC"/>
            <w:vAlign w:val="center"/>
          </w:tcPr>
          <w:p w14:paraId="03551740"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8.3</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7269AA5E" w14:textId="77777777" w:rsidR="00F74F2C" w:rsidRPr="00F74F2C" w:rsidRDefault="00F74F2C" w:rsidP="00F74F2C">
            <w:pPr>
              <w:tabs>
                <w:tab w:val="left" w:pos="1201"/>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AB9DA3A"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26F5BA37"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BF58CF9"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4FDE6D2E" w14:textId="77777777" w:rsidTr="00F74F2C">
        <w:trPr>
          <w:trHeight w:val="183"/>
        </w:trPr>
        <w:tc>
          <w:tcPr>
            <w:tcW w:w="1551" w:type="dxa"/>
            <w:tcBorders>
              <w:left w:val="single" w:sz="4" w:space="0" w:color="000000"/>
            </w:tcBorders>
            <w:shd w:val="clear" w:color="auto" w:fill="FFF2CC"/>
            <w:vAlign w:val="center"/>
          </w:tcPr>
          <w:p w14:paraId="3DDFACDA"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8F6FEA3"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46938C14"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12.0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2571C571"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8B0424A"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1583" w:type="dxa"/>
            <w:tcBorders>
              <w:top w:val="single" w:sz="4" w:space="0" w:color="000000"/>
              <w:left w:val="single" w:sz="4" w:space="0" w:color="000000"/>
              <w:bottom w:val="single" w:sz="4" w:space="0" w:color="000000"/>
            </w:tcBorders>
            <w:shd w:val="clear" w:color="auto" w:fill="FFF2CC"/>
            <w:vAlign w:val="center"/>
          </w:tcPr>
          <w:p w14:paraId="3CEBDA3D"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F202955"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35EBAE5D" w14:textId="77777777" w:rsidTr="00F74F2C">
        <w:trPr>
          <w:trHeight w:val="579"/>
        </w:trPr>
        <w:tc>
          <w:tcPr>
            <w:tcW w:w="1551" w:type="dxa"/>
            <w:vMerge w:val="restart"/>
            <w:tcBorders>
              <w:top w:val="single" w:sz="4" w:space="0" w:color="000000"/>
              <w:left w:val="single" w:sz="4" w:space="0" w:color="000000"/>
            </w:tcBorders>
            <w:shd w:val="clear" w:color="auto" w:fill="E2EFD9"/>
            <w:vAlign w:val="center"/>
          </w:tcPr>
          <w:p w14:paraId="230F6C9B" w14:textId="7777777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000000"/>
              <w:bottom w:val="single" w:sz="4" w:space="0" w:color="000000"/>
            </w:tcBorders>
            <w:shd w:val="clear" w:color="auto" w:fill="E2EFD9"/>
            <w:vAlign w:val="center"/>
          </w:tcPr>
          <w:p w14:paraId="21C6498E"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амбулаторное ветеринарное обслуживание</w:t>
            </w:r>
          </w:p>
        </w:tc>
        <w:tc>
          <w:tcPr>
            <w:tcW w:w="856" w:type="dxa"/>
            <w:tcBorders>
              <w:top w:val="single" w:sz="4" w:space="0" w:color="000000"/>
              <w:left w:val="single" w:sz="4" w:space="0" w:color="000000"/>
              <w:bottom w:val="single" w:sz="4" w:space="0" w:color="000000"/>
            </w:tcBorders>
            <w:shd w:val="clear" w:color="auto" w:fill="E2EFD9"/>
            <w:vAlign w:val="center"/>
          </w:tcPr>
          <w:p w14:paraId="4F009EDB"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bCs/>
                <w:sz w:val="20"/>
                <w:szCs w:val="20"/>
              </w:rPr>
              <w:t>3.10.1</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65DB2254"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22C0EA80"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5</w:t>
            </w:r>
          </w:p>
        </w:tc>
        <w:tc>
          <w:tcPr>
            <w:tcW w:w="1583" w:type="dxa"/>
            <w:tcBorders>
              <w:top w:val="single" w:sz="4" w:space="0" w:color="000000"/>
              <w:left w:val="single" w:sz="4" w:space="0" w:color="000000"/>
              <w:bottom w:val="single" w:sz="4" w:space="0" w:color="000000"/>
            </w:tcBorders>
            <w:shd w:val="clear" w:color="auto" w:fill="E2EFD9"/>
            <w:vAlign w:val="center"/>
          </w:tcPr>
          <w:p w14:paraId="5DF0FF40"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17D106C"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6BB0803E" w14:textId="77777777" w:rsidTr="00F74F2C">
        <w:trPr>
          <w:trHeight w:val="579"/>
        </w:trPr>
        <w:tc>
          <w:tcPr>
            <w:tcW w:w="1551" w:type="dxa"/>
            <w:vMerge/>
            <w:tcBorders>
              <w:left w:val="single" w:sz="4" w:space="0" w:color="000000"/>
            </w:tcBorders>
            <w:shd w:val="clear" w:color="auto" w:fill="E2EFD9"/>
            <w:vAlign w:val="center"/>
          </w:tcPr>
          <w:p w14:paraId="2D8D094B" w14:textId="7777777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16AA4995"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деловое управление</w:t>
            </w:r>
          </w:p>
        </w:tc>
        <w:tc>
          <w:tcPr>
            <w:tcW w:w="856" w:type="dxa"/>
            <w:tcBorders>
              <w:top w:val="single" w:sz="4" w:space="0" w:color="000000"/>
              <w:left w:val="single" w:sz="4" w:space="0" w:color="000000"/>
              <w:bottom w:val="single" w:sz="4" w:space="0" w:color="000000"/>
            </w:tcBorders>
            <w:shd w:val="clear" w:color="auto" w:fill="E2EFD9"/>
            <w:vAlign w:val="center"/>
          </w:tcPr>
          <w:p w14:paraId="1DD5899C"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bCs/>
                <w:sz w:val="20"/>
                <w:szCs w:val="20"/>
              </w:rPr>
              <w:t>4.1</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240CED28"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1EF2D5F3"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5</w:t>
            </w:r>
          </w:p>
        </w:tc>
        <w:tc>
          <w:tcPr>
            <w:tcW w:w="1583" w:type="dxa"/>
            <w:tcBorders>
              <w:top w:val="single" w:sz="4" w:space="0" w:color="000000"/>
              <w:left w:val="single" w:sz="4" w:space="0" w:color="000000"/>
              <w:bottom w:val="single" w:sz="4" w:space="0" w:color="000000"/>
            </w:tcBorders>
            <w:shd w:val="clear" w:color="auto" w:fill="E2EFD9"/>
            <w:vAlign w:val="center"/>
          </w:tcPr>
          <w:p w14:paraId="65068A84"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3(12)</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6FCCF7B"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6F1FF422" w14:textId="77777777" w:rsidTr="00F74F2C">
        <w:trPr>
          <w:trHeight w:val="579"/>
        </w:trPr>
        <w:tc>
          <w:tcPr>
            <w:tcW w:w="1551" w:type="dxa"/>
            <w:vMerge/>
            <w:tcBorders>
              <w:left w:val="single" w:sz="4" w:space="0" w:color="000000"/>
            </w:tcBorders>
            <w:shd w:val="clear" w:color="auto" w:fill="E2EFD9"/>
            <w:vAlign w:val="center"/>
          </w:tcPr>
          <w:p w14:paraId="6D34AD34" w14:textId="7777777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18E58646"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магазины</w:t>
            </w:r>
          </w:p>
        </w:tc>
        <w:tc>
          <w:tcPr>
            <w:tcW w:w="856" w:type="dxa"/>
            <w:tcBorders>
              <w:top w:val="single" w:sz="4" w:space="0" w:color="000000"/>
              <w:left w:val="single" w:sz="4" w:space="0" w:color="000000"/>
              <w:bottom w:val="single" w:sz="4" w:space="0" w:color="000000"/>
            </w:tcBorders>
            <w:shd w:val="clear" w:color="auto" w:fill="E2EFD9"/>
            <w:vAlign w:val="center"/>
          </w:tcPr>
          <w:p w14:paraId="385CF1F0"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bCs/>
                <w:sz w:val="20"/>
                <w:szCs w:val="20"/>
              </w:rPr>
              <w:t>4.4</w:t>
            </w:r>
          </w:p>
        </w:tc>
        <w:tc>
          <w:tcPr>
            <w:tcW w:w="1487" w:type="dxa"/>
            <w:gridSpan w:val="2"/>
            <w:tcBorders>
              <w:top w:val="single" w:sz="4" w:space="0" w:color="000000"/>
              <w:left w:val="single" w:sz="4" w:space="0" w:color="000000"/>
              <w:bottom w:val="single" w:sz="4" w:space="0" w:color="000000"/>
            </w:tcBorders>
            <w:shd w:val="clear" w:color="auto" w:fill="E2EFD9"/>
            <w:vAlign w:val="center"/>
          </w:tcPr>
          <w:p w14:paraId="60BA5B1A"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200</w:t>
            </w:r>
          </w:p>
        </w:tc>
        <w:tc>
          <w:tcPr>
            <w:tcW w:w="1488" w:type="dxa"/>
            <w:tcBorders>
              <w:top w:val="single" w:sz="4" w:space="0" w:color="000000"/>
              <w:left w:val="single" w:sz="4" w:space="0" w:color="000000"/>
              <w:bottom w:val="single" w:sz="4" w:space="0" w:color="000000"/>
            </w:tcBorders>
            <w:shd w:val="clear" w:color="auto" w:fill="E2EFD9"/>
            <w:vAlign w:val="center"/>
          </w:tcPr>
          <w:p w14:paraId="6845E94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5D1269A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E2EFD9"/>
            <w:vAlign w:val="center"/>
          </w:tcPr>
          <w:p w14:paraId="266B51D5"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E2F1405"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60</w:t>
            </w:r>
          </w:p>
        </w:tc>
      </w:tr>
      <w:tr w:rsidR="00F74F2C" w:rsidRPr="00F74F2C" w14:paraId="7BC6523E" w14:textId="77777777" w:rsidTr="00F74F2C">
        <w:trPr>
          <w:trHeight w:val="579"/>
        </w:trPr>
        <w:tc>
          <w:tcPr>
            <w:tcW w:w="1551" w:type="dxa"/>
            <w:tcBorders>
              <w:left w:val="single" w:sz="4" w:space="0" w:color="000000"/>
            </w:tcBorders>
            <w:shd w:val="clear" w:color="auto" w:fill="E2EFD9"/>
            <w:vAlign w:val="center"/>
          </w:tcPr>
          <w:p w14:paraId="37E5A0FB" w14:textId="7777777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7F5D94EC"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автомобильные мойки</w:t>
            </w:r>
          </w:p>
        </w:tc>
        <w:tc>
          <w:tcPr>
            <w:tcW w:w="856" w:type="dxa"/>
            <w:tcBorders>
              <w:top w:val="single" w:sz="4" w:space="0" w:color="000000"/>
              <w:left w:val="single" w:sz="4" w:space="0" w:color="000000"/>
              <w:bottom w:val="single" w:sz="4" w:space="0" w:color="000000"/>
            </w:tcBorders>
            <w:shd w:val="clear" w:color="auto" w:fill="E2EFD9"/>
            <w:vAlign w:val="center"/>
          </w:tcPr>
          <w:p w14:paraId="44271679" w14:textId="77777777" w:rsidR="00F74F2C" w:rsidRPr="00F74F2C" w:rsidRDefault="00F74F2C" w:rsidP="00F74F2C">
            <w:pPr>
              <w:pStyle w:val="2f1"/>
              <w:widowControl w:val="0"/>
              <w:spacing w:after="0" w:line="240" w:lineRule="auto"/>
              <w:ind w:left="0"/>
              <w:jc w:val="center"/>
              <w:rPr>
                <w:rFonts w:ascii="Times New Roman" w:hAnsi="Times New Roman" w:cs="Times New Roman"/>
                <w:bCs/>
                <w:sz w:val="20"/>
                <w:szCs w:val="20"/>
              </w:rPr>
            </w:pPr>
            <w:r w:rsidRPr="00F74F2C">
              <w:rPr>
                <w:rFonts w:ascii="Times New Roman" w:hAnsi="Times New Roman" w:cs="Times New Roman"/>
                <w:bCs/>
                <w:sz w:val="20"/>
                <w:szCs w:val="20"/>
              </w:rPr>
              <w:t>4.9.1.3</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2A95F9CC"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569CD8C8"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E2EFD9"/>
            <w:vAlign w:val="center"/>
          </w:tcPr>
          <w:p w14:paraId="5A354A0B"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9667C96"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640A8595" w14:textId="77777777" w:rsidTr="00F74F2C">
        <w:trPr>
          <w:trHeight w:val="579"/>
        </w:trPr>
        <w:tc>
          <w:tcPr>
            <w:tcW w:w="1551" w:type="dxa"/>
            <w:tcBorders>
              <w:left w:val="single" w:sz="4" w:space="0" w:color="000000"/>
              <w:bottom w:val="single" w:sz="4" w:space="0" w:color="auto"/>
            </w:tcBorders>
            <w:shd w:val="clear" w:color="auto" w:fill="E2EFD9"/>
            <w:vAlign w:val="center"/>
          </w:tcPr>
          <w:p w14:paraId="024E06DE" w14:textId="7777777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E2EFD9"/>
            <w:vAlign w:val="center"/>
          </w:tcPr>
          <w:p w14:paraId="066A2D52"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ремонт автомобилей</w:t>
            </w:r>
          </w:p>
        </w:tc>
        <w:tc>
          <w:tcPr>
            <w:tcW w:w="856" w:type="dxa"/>
            <w:tcBorders>
              <w:top w:val="single" w:sz="4" w:space="0" w:color="000000"/>
              <w:left w:val="single" w:sz="4" w:space="0" w:color="000000"/>
              <w:bottom w:val="single" w:sz="4" w:space="0" w:color="000000"/>
            </w:tcBorders>
            <w:shd w:val="clear" w:color="auto" w:fill="E2EFD9"/>
            <w:vAlign w:val="center"/>
          </w:tcPr>
          <w:p w14:paraId="32595EE3" w14:textId="77777777" w:rsidR="00F74F2C" w:rsidRPr="00F74F2C" w:rsidRDefault="00F74F2C" w:rsidP="00F74F2C">
            <w:pPr>
              <w:pStyle w:val="2f1"/>
              <w:widowControl w:val="0"/>
              <w:spacing w:after="0" w:line="240" w:lineRule="auto"/>
              <w:ind w:left="0"/>
              <w:jc w:val="center"/>
              <w:rPr>
                <w:rFonts w:ascii="Times New Roman" w:hAnsi="Times New Roman" w:cs="Times New Roman"/>
                <w:bCs/>
                <w:sz w:val="20"/>
                <w:szCs w:val="20"/>
              </w:rPr>
            </w:pPr>
            <w:r w:rsidRPr="00F74F2C">
              <w:rPr>
                <w:rFonts w:ascii="Times New Roman" w:hAnsi="Times New Roman" w:cs="Times New Roman"/>
                <w:bCs/>
                <w:sz w:val="20"/>
                <w:szCs w:val="20"/>
              </w:rPr>
              <w:t>4.9.1.4</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2999E87F"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10792A04"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E2EFD9"/>
            <w:vAlign w:val="center"/>
          </w:tcPr>
          <w:p w14:paraId="134D9D6E"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239D491C"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4D0DD9D3" w14:textId="77777777" w:rsidTr="00F74F2C">
        <w:trPr>
          <w:trHeight w:val="579"/>
        </w:trPr>
        <w:tc>
          <w:tcPr>
            <w:tcW w:w="1551" w:type="dxa"/>
            <w:tcBorders>
              <w:top w:val="single" w:sz="4" w:space="0" w:color="auto"/>
              <w:left w:val="single" w:sz="4" w:space="0" w:color="auto"/>
              <w:bottom w:val="single" w:sz="4" w:space="0" w:color="auto"/>
              <w:right w:val="single" w:sz="4" w:space="0" w:color="auto"/>
            </w:tcBorders>
            <w:shd w:val="clear" w:color="auto" w:fill="DEEAF6"/>
            <w:vAlign w:val="center"/>
          </w:tcPr>
          <w:p w14:paraId="02B3957D" w14:textId="7777777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Вспомогательные</w:t>
            </w:r>
          </w:p>
        </w:tc>
        <w:tc>
          <w:tcPr>
            <w:tcW w:w="2840" w:type="dxa"/>
            <w:tcBorders>
              <w:top w:val="single" w:sz="4" w:space="0" w:color="000000"/>
              <w:left w:val="single" w:sz="4" w:space="0" w:color="auto"/>
              <w:bottom w:val="single" w:sz="4" w:space="0" w:color="000000"/>
            </w:tcBorders>
            <w:shd w:val="clear" w:color="auto" w:fill="DEEAF6"/>
            <w:vAlign w:val="center"/>
          </w:tcPr>
          <w:p w14:paraId="3E7A8ADE"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DEEAF6"/>
            <w:vAlign w:val="center"/>
          </w:tcPr>
          <w:p w14:paraId="7E2E31CD" w14:textId="77777777" w:rsidR="00F74F2C" w:rsidRPr="00F74F2C" w:rsidRDefault="00F74F2C" w:rsidP="00F74F2C">
            <w:pPr>
              <w:pStyle w:val="2f1"/>
              <w:widowControl w:val="0"/>
              <w:spacing w:after="0" w:line="240" w:lineRule="auto"/>
              <w:ind w:left="0"/>
              <w:jc w:val="center"/>
              <w:rPr>
                <w:rFonts w:ascii="Times New Roman" w:hAnsi="Times New Roman" w:cs="Times New Roman"/>
                <w:bCs/>
                <w:sz w:val="20"/>
                <w:szCs w:val="20"/>
              </w:rPr>
            </w:pPr>
            <w:r w:rsidRPr="00F74F2C">
              <w:rPr>
                <w:rFonts w:ascii="Times New Roman" w:hAnsi="Times New Roman" w:cs="Times New Roman"/>
                <w:sz w:val="20"/>
                <w:szCs w:val="20"/>
              </w:rPr>
              <w:t>4.9</w:t>
            </w:r>
          </w:p>
        </w:tc>
        <w:tc>
          <w:tcPr>
            <w:tcW w:w="1487" w:type="dxa"/>
            <w:gridSpan w:val="2"/>
            <w:tcBorders>
              <w:top w:val="single" w:sz="4" w:space="0" w:color="000000"/>
              <w:left w:val="single" w:sz="4" w:space="0" w:color="000000"/>
              <w:bottom w:val="single" w:sz="4" w:space="0" w:color="000000"/>
            </w:tcBorders>
            <w:shd w:val="clear" w:color="auto" w:fill="DEEAF6"/>
            <w:vAlign w:val="center"/>
          </w:tcPr>
          <w:p w14:paraId="4D397D6F"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60</w:t>
            </w:r>
          </w:p>
        </w:tc>
        <w:tc>
          <w:tcPr>
            <w:tcW w:w="1488" w:type="dxa"/>
            <w:tcBorders>
              <w:top w:val="single" w:sz="4" w:space="0" w:color="000000"/>
              <w:left w:val="single" w:sz="4" w:space="0" w:color="000000"/>
              <w:bottom w:val="single" w:sz="4" w:space="0" w:color="000000"/>
            </w:tcBorders>
            <w:shd w:val="clear" w:color="auto" w:fill="DEEAF6"/>
            <w:vAlign w:val="center"/>
          </w:tcPr>
          <w:p w14:paraId="318DDDD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2A839A9B"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DEEAF6"/>
            <w:vAlign w:val="center"/>
          </w:tcPr>
          <w:p w14:paraId="15CEF391"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F62D18D"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bl>
    <w:p w14:paraId="5032EC4E" w14:textId="77777777" w:rsidR="00F74F2C" w:rsidRDefault="00F74F2C" w:rsidP="001B5894">
      <w:pPr>
        <w:tabs>
          <w:tab w:val="left" w:pos="360"/>
          <w:tab w:val="left" w:pos="900"/>
        </w:tabs>
        <w:spacing w:after="0" w:line="240" w:lineRule="auto"/>
        <w:ind w:firstLine="709"/>
        <w:jc w:val="both"/>
        <w:rPr>
          <w:rFonts w:ascii="Times New Roman" w:hAnsi="Times New Roman" w:cs="Times New Roman"/>
          <w:sz w:val="24"/>
          <w:szCs w:val="24"/>
        </w:rPr>
      </w:pPr>
    </w:p>
    <w:p w14:paraId="3F60B239" w14:textId="238CA2C2" w:rsidR="001B5894" w:rsidRDefault="00F74F2C" w:rsidP="001B5894">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1B5894">
        <w:rPr>
          <w:rFonts w:ascii="Times New Roman" w:hAnsi="Times New Roman" w:cs="Times New Roman"/>
          <w:sz w:val="24"/>
          <w:szCs w:val="24"/>
        </w:rPr>
        <w:t>. Иные показатели.</w:t>
      </w:r>
    </w:p>
    <w:p w14:paraId="7BA20B9F" w14:textId="4B94F7CA" w:rsidR="001B5894" w:rsidRPr="00E4426C" w:rsidRDefault="00F74F2C" w:rsidP="001B5894">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1B5894">
        <w:rPr>
          <w:rFonts w:ascii="Times New Roman" w:hAnsi="Times New Roman" w:cs="Times New Roman"/>
          <w:sz w:val="24"/>
          <w:szCs w:val="24"/>
        </w:rPr>
        <w:t xml:space="preserve">.1. </w:t>
      </w:r>
      <w:r w:rsidR="001B5894" w:rsidRPr="00E4426C">
        <w:rPr>
          <w:rFonts w:ascii="Times New Roman" w:hAnsi="Times New Roman" w:cs="Times New Roman"/>
          <w:sz w:val="24"/>
          <w:szCs w:val="24"/>
        </w:rPr>
        <w:t>Размеры санитарно-защитных зон следует принимать в соответствии с санитарно-эпидемиологическими правилами и нормативами СанПиН 2.2.1/2.1.1.1200-03.</w:t>
      </w:r>
    </w:p>
    <w:p w14:paraId="12A4C794" w14:textId="77777777" w:rsidR="001B5894" w:rsidRPr="00E4426C"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p w14:paraId="56893322" w14:textId="7CAD42BC" w:rsidR="001B5894" w:rsidRPr="00E4426C" w:rsidRDefault="00F74F2C" w:rsidP="001B5894">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1B5894">
        <w:rPr>
          <w:rFonts w:ascii="Times New Roman" w:hAnsi="Times New Roman" w:cs="Times New Roman"/>
          <w:sz w:val="24"/>
          <w:szCs w:val="24"/>
        </w:rPr>
        <w:t>.2.</w:t>
      </w:r>
      <w:r w:rsidR="001B5894" w:rsidRPr="00E4426C">
        <w:rPr>
          <w:rFonts w:ascii="Times New Roman" w:hAnsi="Times New Roman" w:cs="Times New Roman"/>
          <w:sz w:val="24"/>
          <w:szCs w:val="24"/>
        </w:rPr>
        <w:t xml:space="preserve"> Основные требования при благоустройстве территории:</w:t>
      </w:r>
    </w:p>
    <w:p w14:paraId="687B8C4C" w14:textId="77777777" w:rsidR="001B5894" w:rsidRPr="00E4426C" w:rsidRDefault="001B5894" w:rsidP="001B5894">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1)</w:t>
      </w:r>
      <w:r w:rsidRPr="00E4426C">
        <w:rPr>
          <w:rFonts w:ascii="Times New Roman" w:hAnsi="Times New Roman" w:cs="Times New Roman"/>
          <w:sz w:val="24"/>
          <w:szCs w:val="24"/>
        </w:rPr>
        <w:tab/>
        <w:t>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w:t>
      </w:r>
    </w:p>
    <w:p w14:paraId="66C21D7E" w14:textId="77777777" w:rsidR="001B5894" w:rsidRPr="00E4426C" w:rsidRDefault="001B5894" w:rsidP="001B5894">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2)</w:t>
      </w:r>
      <w:r w:rsidRPr="00E4426C">
        <w:rPr>
          <w:rFonts w:ascii="Times New Roman" w:hAnsi="Times New Roman" w:cs="Times New Roman"/>
          <w:sz w:val="24"/>
          <w:szCs w:val="24"/>
        </w:rPr>
        <w:tab/>
        <w:t>организация парковочных мест для обслуживания общественных зданий, строений;</w:t>
      </w:r>
    </w:p>
    <w:p w14:paraId="3FF25B77" w14:textId="77777777" w:rsidR="001B5894" w:rsidRPr="00E4426C" w:rsidRDefault="001B5894" w:rsidP="001B5894">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3)</w:t>
      </w:r>
      <w:r w:rsidRPr="00E4426C">
        <w:rPr>
          <w:rFonts w:ascii="Times New Roman" w:hAnsi="Times New Roman" w:cs="Times New Roman"/>
          <w:sz w:val="24"/>
          <w:szCs w:val="24"/>
        </w:rPr>
        <w:tab/>
        <w:t>организация наружного освещения с радиусом действия не менее 15 м;</w:t>
      </w:r>
    </w:p>
    <w:p w14:paraId="4FABC543" w14:textId="77777777" w:rsidR="001B5894" w:rsidRPr="00E4426C" w:rsidRDefault="001B5894" w:rsidP="001B5894">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4) разбивка цветников и газонов.</w:t>
      </w:r>
    </w:p>
    <w:p w14:paraId="0BBB7DCD" w14:textId="77777777" w:rsidR="001B5894" w:rsidRPr="00EC18E1"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w:t>
      </w:r>
    </w:p>
    <w:p w14:paraId="14A9DF87" w14:textId="2337390A" w:rsidR="00CD715F" w:rsidRPr="00EC18E1" w:rsidRDefault="00F74F2C" w:rsidP="00CD715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CD715F"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53F10526" w14:textId="77777777" w:rsidR="00CD715F" w:rsidRPr="00EC18E1" w:rsidRDefault="00CD715F" w:rsidP="00CD715F">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605F6B1A" w14:textId="142E0620" w:rsidR="00CD715F" w:rsidRDefault="00CD715F" w:rsidP="00CD715F">
      <w:pPr>
        <w:spacing w:after="0" w:line="240" w:lineRule="auto"/>
        <w:ind w:firstLine="709"/>
        <w:jc w:val="both"/>
        <w:rPr>
          <w:rFonts w:ascii="Times New Roman" w:hAnsi="Times New Roman"/>
          <w:sz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3F74F1">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301B55C0" w14:textId="77777777" w:rsidR="005A7346" w:rsidRPr="0002352B" w:rsidRDefault="005A7346" w:rsidP="00CD715F">
      <w:pPr>
        <w:spacing w:after="0" w:line="240" w:lineRule="auto"/>
        <w:ind w:firstLine="709"/>
        <w:jc w:val="both"/>
        <w:rPr>
          <w:rFonts w:ascii="Times New Roman" w:hAnsi="Times New Roman" w:cs="Times New Roman"/>
          <w:sz w:val="24"/>
          <w:szCs w:val="24"/>
        </w:rPr>
      </w:pPr>
    </w:p>
    <w:p w14:paraId="479CBEA7" w14:textId="17F5AF6B" w:rsidR="00CD715F" w:rsidRPr="0002352B" w:rsidRDefault="00CD715F" w:rsidP="005A7346">
      <w:pPr>
        <w:pStyle w:val="3"/>
        <w:spacing w:before="0" w:after="0" w:line="240" w:lineRule="auto"/>
        <w:jc w:val="both"/>
        <w:rPr>
          <w:rFonts w:ascii="Times New Roman" w:hAnsi="Times New Roman" w:cs="Times New Roman"/>
          <w:sz w:val="24"/>
          <w:szCs w:val="24"/>
        </w:rPr>
      </w:pPr>
      <w:bookmarkStart w:id="189" w:name="_Toc468271446"/>
      <w:bookmarkStart w:id="190" w:name="_Toc35337298"/>
      <w:bookmarkStart w:id="191" w:name="_Toc137548656"/>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5</w:t>
      </w:r>
      <w:r w:rsidRPr="0002352B">
        <w:rPr>
          <w:rFonts w:ascii="Times New Roman" w:hAnsi="Times New Roman"/>
          <w:sz w:val="24"/>
        </w:rPr>
        <w:t>.3. П-3. Зона производственных предприятий сельскохозяйственного назначения</w:t>
      </w:r>
      <w:bookmarkEnd w:id="189"/>
      <w:bookmarkEnd w:id="190"/>
      <w:bookmarkEnd w:id="191"/>
    </w:p>
    <w:p w14:paraId="634AF052" w14:textId="77777777" w:rsidR="00CD715F" w:rsidRPr="0002352B" w:rsidRDefault="00CD715F" w:rsidP="005A7346">
      <w:pPr>
        <w:spacing w:after="0" w:line="240" w:lineRule="auto"/>
        <w:ind w:firstLine="709"/>
        <w:jc w:val="both"/>
        <w:rPr>
          <w:rFonts w:ascii="Times New Roman" w:hAnsi="Times New Roman" w:cs="Times New Roman"/>
          <w:b/>
          <w:sz w:val="24"/>
          <w:szCs w:val="24"/>
          <w:u w:val="single"/>
        </w:rPr>
      </w:pPr>
    </w:p>
    <w:p w14:paraId="69E5D2C8" w14:textId="6431D592" w:rsidR="00CD715F" w:rsidRDefault="00F74F2C" w:rsidP="00F74F2C">
      <w:pPr>
        <w:tabs>
          <w:tab w:val="left" w:pos="360"/>
          <w:tab w:val="left" w:pos="900"/>
        </w:tabs>
        <w:spacing w:after="0" w:line="240" w:lineRule="auto"/>
        <w:ind w:firstLine="709"/>
        <w:jc w:val="both"/>
        <w:rPr>
          <w:rFonts w:ascii="Times New Roman" w:hAnsi="Times New Roman" w:cs="Times New Roman"/>
          <w:sz w:val="24"/>
          <w:szCs w:val="24"/>
        </w:rPr>
      </w:pPr>
      <w:r w:rsidRPr="00F74F2C">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6ADC2E0B" w14:textId="4C8F1267" w:rsidR="00F74F2C" w:rsidRDefault="00F74F2C" w:rsidP="00F74F2C">
      <w:pPr>
        <w:tabs>
          <w:tab w:val="left" w:pos="360"/>
          <w:tab w:val="left" w:pos="900"/>
        </w:tabs>
        <w:spacing w:after="0" w:line="240" w:lineRule="auto"/>
        <w:ind w:firstLine="709"/>
        <w:jc w:val="both"/>
        <w:rPr>
          <w:rFonts w:ascii="Times New Roman" w:hAnsi="Times New Roman" w:cs="Times New Roman"/>
          <w:sz w:val="24"/>
          <w:szCs w:val="24"/>
        </w:rPr>
      </w:pPr>
    </w:p>
    <w:tbl>
      <w:tblPr>
        <w:tblW w:w="15168" w:type="dxa"/>
        <w:tblInd w:w="108" w:type="dxa"/>
        <w:tblLayout w:type="fixed"/>
        <w:tblLook w:val="0000" w:firstRow="0" w:lastRow="0" w:firstColumn="0" w:lastColumn="0" w:noHBand="0" w:noVBand="0"/>
      </w:tblPr>
      <w:tblGrid>
        <w:gridCol w:w="1551"/>
        <w:gridCol w:w="2840"/>
        <w:gridCol w:w="856"/>
        <w:gridCol w:w="1416"/>
        <w:gridCol w:w="71"/>
        <w:gridCol w:w="1488"/>
        <w:gridCol w:w="2822"/>
        <w:gridCol w:w="1846"/>
        <w:gridCol w:w="2278"/>
      </w:tblGrid>
      <w:tr w:rsidR="00F74F2C" w:rsidRPr="00F74F2C" w14:paraId="76B5203A" w14:textId="77777777" w:rsidTr="00F74F2C">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303F0FD"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940C525"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64D7EEDC" w14:textId="77777777" w:rsidR="00F74F2C" w:rsidRPr="00F74F2C" w:rsidRDefault="00F74F2C" w:rsidP="00F74F2C">
            <w:pPr>
              <w:autoSpaceDE w:val="0"/>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Код</w:t>
            </w:r>
          </w:p>
        </w:tc>
        <w:tc>
          <w:tcPr>
            <w:tcW w:w="9921" w:type="dxa"/>
            <w:gridSpan w:val="6"/>
            <w:tcBorders>
              <w:top w:val="single" w:sz="18" w:space="0" w:color="auto"/>
              <w:left w:val="single" w:sz="18" w:space="0" w:color="auto"/>
              <w:bottom w:val="single" w:sz="18" w:space="0" w:color="auto"/>
              <w:right w:val="single" w:sz="18" w:space="0" w:color="auto"/>
            </w:tcBorders>
            <w:shd w:val="clear" w:color="auto" w:fill="auto"/>
          </w:tcPr>
          <w:p w14:paraId="4AF366A2"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F2C" w:rsidRPr="00F74F2C" w14:paraId="40490ADC" w14:textId="77777777" w:rsidTr="00F74F2C">
        <w:trPr>
          <w:trHeight w:val="274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DA246EF" w14:textId="77777777" w:rsidR="00F74F2C" w:rsidRPr="00F74F2C" w:rsidRDefault="00F74F2C" w:rsidP="00F74F2C">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5880E05" w14:textId="77777777" w:rsidR="00F74F2C" w:rsidRPr="00F74F2C" w:rsidRDefault="00F74F2C" w:rsidP="00F74F2C">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F8ED5CA" w14:textId="77777777" w:rsidR="00F74F2C" w:rsidRPr="00F74F2C" w:rsidRDefault="00F74F2C" w:rsidP="00F74F2C">
            <w:pPr>
              <w:snapToGrid w:val="0"/>
              <w:spacing w:after="0" w:line="240" w:lineRule="auto"/>
              <w:jc w:val="center"/>
              <w:rPr>
                <w:rFonts w:ascii="Times New Roman" w:hAnsi="Times New Roman" w:cs="Times New Roman"/>
                <w:b/>
                <w:bCs/>
                <w:sz w:val="20"/>
                <w:szCs w:val="20"/>
              </w:rPr>
            </w:pPr>
          </w:p>
        </w:tc>
        <w:tc>
          <w:tcPr>
            <w:tcW w:w="2975"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25ACAFE1"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6CE40A33"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84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036840F7"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190EFB6"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F74F2C" w:rsidRPr="00F74F2C" w14:paraId="78150A7D" w14:textId="77777777" w:rsidTr="00F74F2C">
        <w:trPr>
          <w:trHeight w:val="143"/>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D32696C"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203235C"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D705311"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092F9A6E"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мин</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0C840330" w14:textId="77777777" w:rsidR="00F74F2C" w:rsidRPr="00F74F2C" w:rsidRDefault="00F74F2C" w:rsidP="00F74F2C">
            <w:pPr>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F7B04C2"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c>
          <w:tcPr>
            <w:tcW w:w="184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D725969"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6DD04FC" w14:textId="77777777" w:rsidR="00F74F2C" w:rsidRPr="00F74F2C" w:rsidRDefault="00F74F2C" w:rsidP="00F74F2C">
            <w:pPr>
              <w:snapToGrid w:val="0"/>
              <w:spacing w:after="0" w:line="240" w:lineRule="auto"/>
              <w:jc w:val="center"/>
              <w:rPr>
                <w:rFonts w:ascii="Times New Roman" w:hAnsi="Times New Roman" w:cs="Times New Roman"/>
                <w:sz w:val="20"/>
                <w:szCs w:val="20"/>
              </w:rPr>
            </w:pPr>
          </w:p>
        </w:tc>
      </w:tr>
      <w:tr w:rsidR="00F74F2C" w:rsidRPr="00F74F2C" w14:paraId="4E57A916" w14:textId="77777777" w:rsidTr="00F74F2C">
        <w:trPr>
          <w:trHeight w:val="232"/>
        </w:trPr>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5A406089" w14:textId="564C0FC1"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72C43CCF" w14:textId="3F054551"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6D5DD79E" w14:textId="484104F9"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3</w:t>
            </w: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4425C381" w14:textId="0168A86A"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4</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tcPr>
          <w:p w14:paraId="77CA167C" w14:textId="2711A9D3"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1ECD7F19" w14:textId="6BACC9C9"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6</w:t>
            </w:r>
          </w:p>
        </w:tc>
        <w:tc>
          <w:tcPr>
            <w:tcW w:w="1846" w:type="dxa"/>
            <w:tcBorders>
              <w:top w:val="single" w:sz="18" w:space="0" w:color="auto"/>
              <w:left w:val="single" w:sz="18" w:space="0" w:color="auto"/>
              <w:bottom w:val="single" w:sz="18" w:space="0" w:color="auto"/>
              <w:right w:val="single" w:sz="18" w:space="0" w:color="auto"/>
            </w:tcBorders>
            <w:shd w:val="clear" w:color="auto" w:fill="auto"/>
            <w:vAlign w:val="center"/>
          </w:tcPr>
          <w:p w14:paraId="4C9192DC" w14:textId="5EC609F5"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07BBE548" w14:textId="6E78EDD1"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8</w:t>
            </w:r>
          </w:p>
        </w:tc>
      </w:tr>
      <w:tr w:rsidR="00F74F2C" w:rsidRPr="00F74F2C" w14:paraId="7B4C2B78" w14:textId="77777777" w:rsidTr="00F74F2C">
        <w:trPr>
          <w:trHeight w:val="183"/>
        </w:trPr>
        <w:tc>
          <w:tcPr>
            <w:tcW w:w="1551" w:type="dxa"/>
            <w:vMerge w:val="restart"/>
            <w:tcBorders>
              <w:top w:val="single" w:sz="18" w:space="0" w:color="auto"/>
              <w:left w:val="single" w:sz="4" w:space="0" w:color="000000"/>
            </w:tcBorders>
            <w:shd w:val="clear" w:color="auto" w:fill="FFF2CC"/>
            <w:vAlign w:val="center"/>
          </w:tcPr>
          <w:p w14:paraId="13FE9819"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291DA829"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скотоводство</w:t>
            </w:r>
          </w:p>
        </w:tc>
        <w:tc>
          <w:tcPr>
            <w:tcW w:w="856" w:type="dxa"/>
            <w:tcBorders>
              <w:top w:val="single" w:sz="18" w:space="0" w:color="auto"/>
              <w:left w:val="single" w:sz="4" w:space="0" w:color="000000"/>
              <w:bottom w:val="single" w:sz="4" w:space="0" w:color="000000"/>
            </w:tcBorders>
            <w:shd w:val="clear" w:color="auto" w:fill="FFF2CC"/>
            <w:vAlign w:val="center"/>
          </w:tcPr>
          <w:p w14:paraId="71C905C2"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1.8</w:t>
            </w:r>
          </w:p>
        </w:tc>
        <w:tc>
          <w:tcPr>
            <w:tcW w:w="2975" w:type="dxa"/>
            <w:gridSpan w:val="3"/>
            <w:tcBorders>
              <w:top w:val="single" w:sz="18" w:space="0" w:color="auto"/>
              <w:left w:val="single" w:sz="4" w:space="0" w:color="000000"/>
              <w:bottom w:val="single" w:sz="4" w:space="0" w:color="000000"/>
            </w:tcBorders>
            <w:shd w:val="clear" w:color="auto" w:fill="FFF2CC"/>
            <w:vAlign w:val="center"/>
          </w:tcPr>
          <w:p w14:paraId="47EECDA6"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2F5441FB"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5</w:t>
            </w:r>
          </w:p>
        </w:tc>
        <w:tc>
          <w:tcPr>
            <w:tcW w:w="1846" w:type="dxa"/>
            <w:tcBorders>
              <w:top w:val="single" w:sz="18" w:space="0" w:color="auto"/>
              <w:left w:val="single" w:sz="4" w:space="0" w:color="000000"/>
              <w:bottom w:val="single" w:sz="4" w:space="0" w:color="000000"/>
            </w:tcBorders>
            <w:shd w:val="clear" w:color="auto" w:fill="FFF2CC"/>
            <w:vAlign w:val="center"/>
          </w:tcPr>
          <w:p w14:paraId="4E740A8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1(10)</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54C3EC46"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40</w:t>
            </w:r>
          </w:p>
        </w:tc>
      </w:tr>
      <w:tr w:rsidR="00F74F2C" w:rsidRPr="00F74F2C" w14:paraId="72B91BDF" w14:textId="77777777" w:rsidTr="00700037">
        <w:trPr>
          <w:trHeight w:val="183"/>
        </w:trPr>
        <w:tc>
          <w:tcPr>
            <w:tcW w:w="1551" w:type="dxa"/>
            <w:vMerge/>
            <w:tcBorders>
              <w:left w:val="single" w:sz="4" w:space="0" w:color="000000"/>
            </w:tcBorders>
            <w:shd w:val="clear" w:color="auto" w:fill="FFF2CC"/>
            <w:vAlign w:val="center"/>
          </w:tcPr>
          <w:p w14:paraId="342C85F8"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B1C39CF"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птицеводство</w:t>
            </w:r>
          </w:p>
        </w:tc>
        <w:tc>
          <w:tcPr>
            <w:tcW w:w="856" w:type="dxa"/>
            <w:tcBorders>
              <w:top w:val="single" w:sz="4" w:space="0" w:color="000000"/>
              <w:left w:val="single" w:sz="4" w:space="0" w:color="000000"/>
              <w:bottom w:val="single" w:sz="4" w:space="0" w:color="000000"/>
            </w:tcBorders>
            <w:shd w:val="clear" w:color="auto" w:fill="FFF2CC"/>
            <w:vAlign w:val="center"/>
          </w:tcPr>
          <w:p w14:paraId="74E2954F"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1.10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3386F31B"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B2932F1"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5</w:t>
            </w:r>
          </w:p>
        </w:tc>
        <w:tc>
          <w:tcPr>
            <w:tcW w:w="1846" w:type="dxa"/>
            <w:tcBorders>
              <w:top w:val="single" w:sz="4" w:space="0" w:color="000000"/>
              <w:left w:val="single" w:sz="4" w:space="0" w:color="000000"/>
              <w:bottom w:val="single" w:sz="4" w:space="0" w:color="000000"/>
            </w:tcBorders>
            <w:shd w:val="clear" w:color="auto" w:fill="FFF2CC"/>
            <w:vAlign w:val="center"/>
          </w:tcPr>
          <w:p w14:paraId="5694231D"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1(10)</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C13E807"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60</w:t>
            </w:r>
          </w:p>
        </w:tc>
      </w:tr>
      <w:tr w:rsidR="00F74F2C" w:rsidRPr="00F74F2C" w14:paraId="4CE1E442" w14:textId="77777777" w:rsidTr="00700037">
        <w:trPr>
          <w:trHeight w:val="183"/>
        </w:trPr>
        <w:tc>
          <w:tcPr>
            <w:tcW w:w="1551" w:type="dxa"/>
            <w:vMerge/>
            <w:tcBorders>
              <w:left w:val="single" w:sz="4" w:space="0" w:color="000000"/>
            </w:tcBorders>
            <w:shd w:val="clear" w:color="auto" w:fill="FFF2CC"/>
            <w:vAlign w:val="center"/>
          </w:tcPr>
          <w:p w14:paraId="426F3738"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FA626E7"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свиноводство</w:t>
            </w:r>
          </w:p>
        </w:tc>
        <w:tc>
          <w:tcPr>
            <w:tcW w:w="856" w:type="dxa"/>
            <w:tcBorders>
              <w:top w:val="single" w:sz="4" w:space="0" w:color="000000"/>
              <w:left w:val="single" w:sz="4" w:space="0" w:color="000000"/>
              <w:bottom w:val="single" w:sz="4" w:space="0" w:color="000000"/>
            </w:tcBorders>
            <w:shd w:val="clear" w:color="auto" w:fill="FFF2CC"/>
            <w:vAlign w:val="center"/>
          </w:tcPr>
          <w:p w14:paraId="642F314D"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1.11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01833875"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219A00C"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5</w:t>
            </w:r>
          </w:p>
        </w:tc>
        <w:tc>
          <w:tcPr>
            <w:tcW w:w="1846" w:type="dxa"/>
            <w:tcBorders>
              <w:top w:val="single" w:sz="4" w:space="0" w:color="000000"/>
              <w:left w:val="single" w:sz="4" w:space="0" w:color="000000"/>
              <w:bottom w:val="single" w:sz="4" w:space="0" w:color="000000"/>
            </w:tcBorders>
            <w:shd w:val="clear" w:color="auto" w:fill="FFF2CC"/>
            <w:vAlign w:val="center"/>
          </w:tcPr>
          <w:p w14:paraId="4C1DA109"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1(10)</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7B7AFD9"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40</w:t>
            </w:r>
          </w:p>
        </w:tc>
      </w:tr>
      <w:tr w:rsidR="00F74F2C" w:rsidRPr="00F74F2C" w14:paraId="3BE433C9" w14:textId="77777777" w:rsidTr="00700037">
        <w:trPr>
          <w:trHeight w:val="183"/>
        </w:trPr>
        <w:tc>
          <w:tcPr>
            <w:tcW w:w="1551" w:type="dxa"/>
            <w:vMerge/>
            <w:tcBorders>
              <w:left w:val="single" w:sz="4" w:space="0" w:color="000000"/>
            </w:tcBorders>
            <w:shd w:val="clear" w:color="auto" w:fill="FFF2CC"/>
            <w:vAlign w:val="center"/>
          </w:tcPr>
          <w:p w14:paraId="10FE9C4F"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2BF3E7F"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хранение и переработка сельскохозяйственной продукции</w:t>
            </w:r>
          </w:p>
        </w:tc>
        <w:tc>
          <w:tcPr>
            <w:tcW w:w="856" w:type="dxa"/>
            <w:tcBorders>
              <w:top w:val="single" w:sz="4" w:space="0" w:color="000000"/>
              <w:left w:val="single" w:sz="4" w:space="0" w:color="000000"/>
              <w:bottom w:val="single" w:sz="4" w:space="0" w:color="000000"/>
            </w:tcBorders>
            <w:shd w:val="clear" w:color="auto" w:fill="FFF2CC"/>
            <w:vAlign w:val="center"/>
          </w:tcPr>
          <w:p w14:paraId="4DCD3FAA"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1.15</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5610391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76A38FC"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5</w:t>
            </w:r>
          </w:p>
        </w:tc>
        <w:tc>
          <w:tcPr>
            <w:tcW w:w="1846" w:type="dxa"/>
            <w:tcBorders>
              <w:top w:val="single" w:sz="4" w:space="0" w:color="000000"/>
              <w:left w:val="single" w:sz="4" w:space="0" w:color="000000"/>
              <w:bottom w:val="single" w:sz="4" w:space="0" w:color="000000"/>
            </w:tcBorders>
            <w:shd w:val="clear" w:color="auto" w:fill="FFF2CC"/>
            <w:vAlign w:val="center"/>
          </w:tcPr>
          <w:p w14:paraId="51190665"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1(10)</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8172B48"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60</w:t>
            </w:r>
          </w:p>
        </w:tc>
      </w:tr>
      <w:tr w:rsidR="00F74F2C" w:rsidRPr="00F74F2C" w14:paraId="0B1CD5D7" w14:textId="77777777" w:rsidTr="00700037">
        <w:trPr>
          <w:trHeight w:val="183"/>
        </w:trPr>
        <w:tc>
          <w:tcPr>
            <w:tcW w:w="1551" w:type="dxa"/>
            <w:vMerge/>
            <w:tcBorders>
              <w:left w:val="single" w:sz="4" w:space="0" w:color="000000"/>
            </w:tcBorders>
            <w:shd w:val="clear" w:color="auto" w:fill="FFF2CC"/>
            <w:vAlign w:val="center"/>
          </w:tcPr>
          <w:p w14:paraId="3CA37C90"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6EE7248"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обеспечение сельскохозяйственного производства</w:t>
            </w:r>
          </w:p>
        </w:tc>
        <w:tc>
          <w:tcPr>
            <w:tcW w:w="856" w:type="dxa"/>
            <w:tcBorders>
              <w:top w:val="single" w:sz="4" w:space="0" w:color="000000"/>
              <w:left w:val="single" w:sz="4" w:space="0" w:color="000000"/>
              <w:bottom w:val="single" w:sz="4" w:space="0" w:color="000000"/>
            </w:tcBorders>
            <w:shd w:val="clear" w:color="auto" w:fill="FFF2CC"/>
            <w:vAlign w:val="center"/>
          </w:tcPr>
          <w:p w14:paraId="64A3296B"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1.18</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6278D1F9"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01C311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846" w:type="dxa"/>
            <w:tcBorders>
              <w:top w:val="single" w:sz="4" w:space="0" w:color="000000"/>
              <w:left w:val="single" w:sz="4" w:space="0" w:color="000000"/>
              <w:bottom w:val="single" w:sz="4" w:space="0" w:color="000000"/>
            </w:tcBorders>
            <w:shd w:val="clear" w:color="auto" w:fill="FFF2CC"/>
            <w:vAlign w:val="center"/>
          </w:tcPr>
          <w:p w14:paraId="649363CB"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5683DF0"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90; при площади земельного участка более 100 кв.м. – 60</w:t>
            </w:r>
          </w:p>
        </w:tc>
      </w:tr>
      <w:tr w:rsidR="00F74F2C" w:rsidRPr="00F74F2C" w14:paraId="0F27AAB9" w14:textId="77777777" w:rsidTr="00700037">
        <w:trPr>
          <w:trHeight w:val="183"/>
        </w:trPr>
        <w:tc>
          <w:tcPr>
            <w:tcW w:w="1551" w:type="dxa"/>
            <w:vMerge/>
            <w:tcBorders>
              <w:left w:val="single" w:sz="4" w:space="0" w:color="000000"/>
            </w:tcBorders>
            <w:shd w:val="clear" w:color="auto" w:fill="FFF2CC"/>
            <w:vAlign w:val="center"/>
          </w:tcPr>
          <w:p w14:paraId="6C444EAD"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38B3E2F"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для ведения личного подсобного хозяйства (приусадебный земельный участок)</w:t>
            </w:r>
          </w:p>
        </w:tc>
        <w:tc>
          <w:tcPr>
            <w:tcW w:w="856" w:type="dxa"/>
            <w:tcBorders>
              <w:top w:val="single" w:sz="4" w:space="0" w:color="000000"/>
              <w:left w:val="single" w:sz="4" w:space="0" w:color="000000"/>
              <w:bottom w:val="single" w:sz="4" w:space="0" w:color="000000"/>
            </w:tcBorders>
            <w:shd w:val="clear" w:color="auto" w:fill="FFF2CC"/>
            <w:vAlign w:val="center"/>
          </w:tcPr>
          <w:p w14:paraId="5FDD43F3"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2.2</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4684A7EE"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600</w:t>
            </w:r>
          </w:p>
        </w:tc>
        <w:tc>
          <w:tcPr>
            <w:tcW w:w="1488" w:type="dxa"/>
            <w:tcBorders>
              <w:top w:val="single" w:sz="4" w:space="0" w:color="000000"/>
              <w:left w:val="single" w:sz="4" w:space="0" w:color="000000"/>
              <w:bottom w:val="single" w:sz="4" w:space="0" w:color="000000"/>
            </w:tcBorders>
            <w:shd w:val="clear" w:color="auto" w:fill="FFF2CC"/>
            <w:vAlign w:val="center"/>
          </w:tcPr>
          <w:p w14:paraId="6A2B2974"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5000</w:t>
            </w:r>
          </w:p>
        </w:tc>
        <w:tc>
          <w:tcPr>
            <w:tcW w:w="2822" w:type="dxa"/>
            <w:tcBorders>
              <w:top w:val="single" w:sz="4" w:space="0" w:color="000000"/>
              <w:left w:val="single" w:sz="4" w:space="0" w:color="000000"/>
              <w:bottom w:val="single" w:sz="4" w:space="0" w:color="000000"/>
            </w:tcBorders>
            <w:shd w:val="clear" w:color="auto" w:fill="FFF2CC"/>
            <w:vAlign w:val="center"/>
          </w:tcPr>
          <w:p w14:paraId="14E238BC"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5;</w:t>
            </w:r>
          </w:p>
          <w:p w14:paraId="45A745DC"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от красной линий улиц – 5;</w:t>
            </w:r>
          </w:p>
          <w:p w14:paraId="3D2FE04A"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от красной линии проездов - 3</w:t>
            </w:r>
          </w:p>
        </w:tc>
        <w:tc>
          <w:tcPr>
            <w:tcW w:w="1846" w:type="dxa"/>
            <w:tcBorders>
              <w:top w:val="single" w:sz="4" w:space="0" w:color="000000"/>
              <w:left w:val="single" w:sz="4" w:space="0" w:color="000000"/>
              <w:bottom w:val="single" w:sz="4" w:space="0" w:color="000000"/>
            </w:tcBorders>
            <w:shd w:val="clear" w:color="auto" w:fill="FFF2CC"/>
            <w:vAlign w:val="center"/>
          </w:tcPr>
          <w:p w14:paraId="70BC48C7"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3(12)</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240E897"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40</w:t>
            </w:r>
          </w:p>
        </w:tc>
      </w:tr>
      <w:tr w:rsidR="00F74F2C" w:rsidRPr="00F74F2C" w14:paraId="6C986DD9" w14:textId="77777777" w:rsidTr="00700037">
        <w:trPr>
          <w:trHeight w:val="183"/>
        </w:trPr>
        <w:tc>
          <w:tcPr>
            <w:tcW w:w="1551" w:type="dxa"/>
            <w:vMerge/>
            <w:tcBorders>
              <w:left w:val="single" w:sz="4" w:space="0" w:color="000000"/>
            </w:tcBorders>
            <w:shd w:val="clear" w:color="auto" w:fill="FFF2CC"/>
            <w:vAlign w:val="center"/>
          </w:tcPr>
          <w:p w14:paraId="7FCD21B8"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7B938E9E"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66D3507D"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3.1.1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53C3A67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3D557DB"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846" w:type="dxa"/>
            <w:tcBorders>
              <w:top w:val="single" w:sz="4" w:space="0" w:color="000000"/>
              <w:left w:val="single" w:sz="4" w:space="0" w:color="000000"/>
              <w:bottom w:val="single" w:sz="4" w:space="0" w:color="000000"/>
            </w:tcBorders>
            <w:shd w:val="clear" w:color="auto" w:fill="FFF2CC"/>
            <w:vAlign w:val="center"/>
          </w:tcPr>
          <w:p w14:paraId="7A982A5F"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A9E7918"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01A93F49" w14:textId="77777777" w:rsidTr="00700037">
        <w:trPr>
          <w:trHeight w:val="183"/>
        </w:trPr>
        <w:tc>
          <w:tcPr>
            <w:tcW w:w="1551" w:type="dxa"/>
            <w:vMerge/>
            <w:tcBorders>
              <w:left w:val="single" w:sz="4" w:space="0" w:color="000000"/>
            </w:tcBorders>
            <w:shd w:val="clear" w:color="auto" w:fill="FFF2CC"/>
            <w:vAlign w:val="center"/>
          </w:tcPr>
          <w:p w14:paraId="2EBB1FC2"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BBE2E1E"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амбулаторное ветеринарное обслуживание</w:t>
            </w:r>
          </w:p>
        </w:tc>
        <w:tc>
          <w:tcPr>
            <w:tcW w:w="856" w:type="dxa"/>
            <w:tcBorders>
              <w:top w:val="single" w:sz="4" w:space="0" w:color="000000"/>
              <w:left w:val="single" w:sz="4" w:space="0" w:color="000000"/>
              <w:bottom w:val="single" w:sz="4" w:space="0" w:color="000000"/>
            </w:tcBorders>
            <w:shd w:val="clear" w:color="auto" w:fill="FFF2CC"/>
            <w:vAlign w:val="center"/>
          </w:tcPr>
          <w:p w14:paraId="29FC0A2B"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bCs/>
                <w:sz w:val="20"/>
                <w:szCs w:val="20"/>
              </w:rPr>
              <w:t>3.10.1</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451EE239"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1488" w:type="dxa"/>
            <w:tcBorders>
              <w:top w:val="single" w:sz="4" w:space="0" w:color="000000"/>
              <w:left w:val="single" w:sz="4" w:space="0" w:color="000000"/>
              <w:bottom w:val="single" w:sz="4" w:space="0" w:color="000000"/>
            </w:tcBorders>
            <w:shd w:val="clear" w:color="auto" w:fill="FFF2CC"/>
            <w:vAlign w:val="center"/>
          </w:tcPr>
          <w:p w14:paraId="4CD96CF0"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5</w:t>
            </w:r>
          </w:p>
        </w:tc>
        <w:tc>
          <w:tcPr>
            <w:tcW w:w="2822" w:type="dxa"/>
            <w:tcBorders>
              <w:top w:val="single" w:sz="4" w:space="0" w:color="000000"/>
              <w:left w:val="single" w:sz="4" w:space="0" w:color="000000"/>
              <w:bottom w:val="single" w:sz="4" w:space="0" w:color="000000"/>
            </w:tcBorders>
            <w:shd w:val="clear" w:color="auto" w:fill="FFF2CC"/>
            <w:vAlign w:val="center"/>
          </w:tcPr>
          <w:p w14:paraId="4C3510EC"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2(9)</w:t>
            </w:r>
          </w:p>
        </w:tc>
        <w:tc>
          <w:tcPr>
            <w:tcW w:w="1846" w:type="dxa"/>
            <w:tcBorders>
              <w:top w:val="single" w:sz="4" w:space="0" w:color="000000"/>
              <w:left w:val="single" w:sz="4" w:space="0" w:color="000000"/>
              <w:bottom w:val="single" w:sz="4" w:space="0" w:color="000000"/>
            </w:tcBorders>
            <w:shd w:val="clear" w:color="auto" w:fill="FFF2CC"/>
            <w:vAlign w:val="center"/>
          </w:tcPr>
          <w:p w14:paraId="2AD7107E"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7A074B0"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амбулаторное ветеринарное обслуживание</w:t>
            </w:r>
          </w:p>
        </w:tc>
      </w:tr>
      <w:tr w:rsidR="00F74F2C" w:rsidRPr="00F74F2C" w14:paraId="1D4A4B8C" w14:textId="77777777" w:rsidTr="00700037">
        <w:trPr>
          <w:trHeight w:val="183"/>
        </w:trPr>
        <w:tc>
          <w:tcPr>
            <w:tcW w:w="1551" w:type="dxa"/>
            <w:vMerge/>
            <w:tcBorders>
              <w:left w:val="single" w:sz="4" w:space="0" w:color="000000"/>
            </w:tcBorders>
            <w:shd w:val="clear" w:color="auto" w:fill="FFF2CC"/>
            <w:vAlign w:val="center"/>
          </w:tcPr>
          <w:p w14:paraId="54ED8199"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691BF9F"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обеспечение внутреннего правопорядка</w:t>
            </w:r>
          </w:p>
        </w:tc>
        <w:tc>
          <w:tcPr>
            <w:tcW w:w="856" w:type="dxa"/>
            <w:tcBorders>
              <w:top w:val="single" w:sz="4" w:space="0" w:color="000000"/>
              <w:left w:val="single" w:sz="4" w:space="0" w:color="000000"/>
              <w:bottom w:val="single" w:sz="4" w:space="0" w:color="000000"/>
            </w:tcBorders>
            <w:shd w:val="clear" w:color="auto" w:fill="FFF2CC"/>
            <w:vAlign w:val="center"/>
          </w:tcPr>
          <w:p w14:paraId="1071116E"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8.3</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5CB65431" w14:textId="77777777" w:rsidR="00F74F2C" w:rsidRPr="00F74F2C" w:rsidRDefault="00F74F2C" w:rsidP="00F74F2C">
            <w:pPr>
              <w:tabs>
                <w:tab w:val="left" w:pos="1201"/>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9C8D495"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846" w:type="dxa"/>
            <w:tcBorders>
              <w:top w:val="single" w:sz="4" w:space="0" w:color="000000"/>
              <w:left w:val="single" w:sz="4" w:space="0" w:color="000000"/>
              <w:bottom w:val="single" w:sz="4" w:space="0" w:color="000000"/>
            </w:tcBorders>
            <w:shd w:val="clear" w:color="auto" w:fill="FFF2CC"/>
            <w:vAlign w:val="center"/>
          </w:tcPr>
          <w:p w14:paraId="089050D8"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37A137C"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49197016" w14:textId="77777777" w:rsidTr="00700037">
        <w:trPr>
          <w:trHeight w:val="183"/>
        </w:trPr>
        <w:tc>
          <w:tcPr>
            <w:tcW w:w="1551" w:type="dxa"/>
            <w:vMerge/>
            <w:tcBorders>
              <w:left w:val="single" w:sz="4" w:space="0" w:color="000000"/>
              <w:bottom w:val="single" w:sz="4" w:space="0" w:color="auto"/>
            </w:tcBorders>
            <w:shd w:val="clear" w:color="auto" w:fill="FFF2CC"/>
            <w:vAlign w:val="center"/>
          </w:tcPr>
          <w:p w14:paraId="464108FC" w14:textId="77777777" w:rsidR="00F74F2C" w:rsidRPr="00F74F2C" w:rsidRDefault="00F74F2C" w:rsidP="00F74F2C">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8027E31"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22B0050E"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12.0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55BEA91A"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E6A1B1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1846" w:type="dxa"/>
            <w:tcBorders>
              <w:top w:val="single" w:sz="4" w:space="0" w:color="000000"/>
              <w:left w:val="single" w:sz="4" w:space="0" w:color="000000"/>
              <w:bottom w:val="single" w:sz="4" w:space="0" w:color="000000"/>
            </w:tcBorders>
            <w:shd w:val="clear" w:color="auto" w:fill="FFF2CC"/>
            <w:vAlign w:val="center"/>
          </w:tcPr>
          <w:p w14:paraId="179D461A"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7970EA4"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r>
      <w:tr w:rsidR="00F74F2C" w:rsidRPr="00F74F2C" w14:paraId="5DB67BCD" w14:textId="77777777" w:rsidTr="00700037">
        <w:trPr>
          <w:trHeight w:val="579"/>
        </w:trPr>
        <w:tc>
          <w:tcPr>
            <w:tcW w:w="1551" w:type="dxa"/>
            <w:vMerge w:val="restart"/>
            <w:tcBorders>
              <w:top w:val="single" w:sz="4" w:space="0" w:color="auto"/>
              <w:left w:val="single" w:sz="4" w:space="0" w:color="auto"/>
              <w:right w:val="single" w:sz="4" w:space="0" w:color="auto"/>
            </w:tcBorders>
            <w:shd w:val="clear" w:color="auto" w:fill="E2EFD9"/>
            <w:vAlign w:val="center"/>
          </w:tcPr>
          <w:p w14:paraId="6FEDD2E8" w14:textId="7777777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Условно</w:t>
            </w:r>
          </w:p>
          <w:p w14:paraId="11C10319" w14:textId="7777777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разрешенные</w:t>
            </w:r>
          </w:p>
        </w:tc>
        <w:tc>
          <w:tcPr>
            <w:tcW w:w="2840" w:type="dxa"/>
            <w:tcBorders>
              <w:top w:val="single" w:sz="4" w:space="0" w:color="000000"/>
              <w:left w:val="single" w:sz="4" w:space="0" w:color="auto"/>
              <w:bottom w:val="single" w:sz="4" w:space="0" w:color="000000"/>
            </w:tcBorders>
            <w:shd w:val="clear" w:color="auto" w:fill="E2EFD9"/>
            <w:vAlign w:val="center"/>
          </w:tcPr>
          <w:p w14:paraId="34A09074"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хранение автотранспорта</w:t>
            </w:r>
          </w:p>
        </w:tc>
        <w:tc>
          <w:tcPr>
            <w:tcW w:w="856" w:type="dxa"/>
            <w:tcBorders>
              <w:top w:val="single" w:sz="4" w:space="0" w:color="000000"/>
              <w:left w:val="single" w:sz="4" w:space="0" w:color="000000"/>
              <w:bottom w:val="single" w:sz="4" w:space="0" w:color="000000"/>
            </w:tcBorders>
            <w:shd w:val="clear" w:color="auto" w:fill="E2EFD9"/>
            <w:vAlign w:val="center"/>
          </w:tcPr>
          <w:p w14:paraId="0ED278BA"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2.7.1</w:t>
            </w:r>
          </w:p>
        </w:tc>
        <w:tc>
          <w:tcPr>
            <w:tcW w:w="1487" w:type="dxa"/>
            <w:gridSpan w:val="2"/>
            <w:tcBorders>
              <w:top w:val="single" w:sz="4" w:space="0" w:color="000000"/>
              <w:left w:val="single" w:sz="4" w:space="0" w:color="000000"/>
              <w:bottom w:val="single" w:sz="4" w:space="0" w:color="000000"/>
            </w:tcBorders>
            <w:shd w:val="clear" w:color="auto" w:fill="E2EFD9"/>
            <w:vAlign w:val="center"/>
          </w:tcPr>
          <w:p w14:paraId="3B6E2F18"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30</w:t>
            </w:r>
          </w:p>
        </w:tc>
        <w:tc>
          <w:tcPr>
            <w:tcW w:w="1488" w:type="dxa"/>
            <w:tcBorders>
              <w:top w:val="single" w:sz="4" w:space="0" w:color="000000"/>
              <w:left w:val="single" w:sz="4" w:space="0" w:color="000000"/>
              <w:bottom w:val="single" w:sz="4" w:space="0" w:color="000000"/>
            </w:tcBorders>
            <w:shd w:val="clear" w:color="auto" w:fill="E2EFD9"/>
            <w:vAlign w:val="center"/>
          </w:tcPr>
          <w:p w14:paraId="0D11760D"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71EA8B64"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846" w:type="dxa"/>
            <w:tcBorders>
              <w:top w:val="single" w:sz="4" w:space="0" w:color="000000"/>
              <w:left w:val="single" w:sz="4" w:space="0" w:color="000000"/>
              <w:bottom w:val="single" w:sz="4" w:space="0" w:color="000000"/>
            </w:tcBorders>
            <w:shd w:val="clear" w:color="auto" w:fill="E2EFD9"/>
            <w:vAlign w:val="center"/>
          </w:tcPr>
          <w:p w14:paraId="4DF25DC9"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6604B591"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90; при площади земельного участка более 100 кв.м. – 60</w:t>
            </w:r>
          </w:p>
        </w:tc>
      </w:tr>
      <w:tr w:rsidR="00F74F2C" w:rsidRPr="00F74F2C" w14:paraId="7A559D0F" w14:textId="77777777" w:rsidTr="00700037">
        <w:trPr>
          <w:trHeight w:val="579"/>
        </w:trPr>
        <w:tc>
          <w:tcPr>
            <w:tcW w:w="1551" w:type="dxa"/>
            <w:vMerge/>
            <w:tcBorders>
              <w:left w:val="single" w:sz="4" w:space="0" w:color="auto"/>
              <w:right w:val="single" w:sz="4" w:space="0" w:color="auto"/>
            </w:tcBorders>
            <w:shd w:val="clear" w:color="auto" w:fill="E2EFD9"/>
            <w:vAlign w:val="center"/>
          </w:tcPr>
          <w:p w14:paraId="3CB8588A" w14:textId="7777777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auto"/>
              <w:bottom w:val="single" w:sz="4" w:space="0" w:color="000000"/>
            </w:tcBorders>
            <w:shd w:val="clear" w:color="auto" w:fill="E2EFD9"/>
            <w:vAlign w:val="center"/>
          </w:tcPr>
          <w:p w14:paraId="072983A6"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магазины</w:t>
            </w:r>
          </w:p>
        </w:tc>
        <w:tc>
          <w:tcPr>
            <w:tcW w:w="856" w:type="dxa"/>
            <w:tcBorders>
              <w:top w:val="single" w:sz="4" w:space="0" w:color="000000"/>
              <w:left w:val="single" w:sz="4" w:space="0" w:color="000000"/>
              <w:bottom w:val="single" w:sz="4" w:space="0" w:color="000000"/>
            </w:tcBorders>
            <w:shd w:val="clear" w:color="auto" w:fill="E2EFD9"/>
            <w:vAlign w:val="center"/>
          </w:tcPr>
          <w:p w14:paraId="5EAC1ECA"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bCs/>
                <w:sz w:val="20"/>
                <w:szCs w:val="20"/>
              </w:rPr>
              <w:t>4.4</w:t>
            </w:r>
          </w:p>
        </w:tc>
        <w:tc>
          <w:tcPr>
            <w:tcW w:w="1487" w:type="dxa"/>
            <w:gridSpan w:val="2"/>
            <w:tcBorders>
              <w:top w:val="single" w:sz="4" w:space="0" w:color="000000"/>
              <w:left w:val="single" w:sz="4" w:space="0" w:color="000000"/>
              <w:bottom w:val="single" w:sz="4" w:space="0" w:color="000000"/>
            </w:tcBorders>
            <w:shd w:val="clear" w:color="auto" w:fill="E2EFD9"/>
            <w:vAlign w:val="center"/>
          </w:tcPr>
          <w:p w14:paraId="0C262106"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200</w:t>
            </w:r>
          </w:p>
        </w:tc>
        <w:tc>
          <w:tcPr>
            <w:tcW w:w="1488" w:type="dxa"/>
            <w:tcBorders>
              <w:top w:val="single" w:sz="4" w:space="0" w:color="000000"/>
              <w:left w:val="single" w:sz="4" w:space="0" w:color="000000"/>
              <w:bottom w:val="single" w:sz="4" w:space="0" w:color="000000"/>
            </w:tcBorders>
            <w:shd w:val="clear" w:color="auto" w:fill="E2EFD9"/>
            <w:vAlign w:val="center"/>
          </w:tcPr>
          <w:p w14:paraId="2DCD9D67"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441C3110"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w:t>
            </w:r>
          </w:p>
        </w:tc>
        <w:tc>
          <w:tcPr>
            <w:tcW w:w="1846" w:type="dxa"/>
            <w:tcBorders>
              <w:top w:val="single" w:sz="4" w:space="0" w:color="000000"/>
              <w:left w:val="single" w:sz="4" w:space="0" w:color="000000"/>
              <w:bottom w:val="single" w:sz="4" w:space="0" w:color="000000"/>
            </w:tcBorders>
            <w:shd w:val="clear" w:color="auto" w:fill="E2EFD9"/>
            <w:vAlign w:val="center"/>
          </w:tcPr>
          <w:p w14:paraId="089318F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E309F22"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80</w:t>
            </w:r>
          </w:p>
        </w:tc>
      </w:tr>
      <w:tr w:rsidR="00F74F2C" w:rsidRPr="00F74F2C" w14:paraId="77030556" w14:textId="77777777" w:rsidTr="00700037">
        <w:trPr>
          <w:trHeight w:val="579"/>
        </w:trPr>
        <w:tc>
          <w:tcPr>
            <w:tcW w:w="1551" w:type="dxa"/>
            <w:vMerge w:val="restart"/>
            <w:tcBorders>
              <w:top w:val="single" w:sz="4" w:space="0" w:color="auto"/>
              <w:left w:val="single" w:sz="4" w:space="0" w:color="auto"/>
              <w:right w:val="single" w:sz="4" w:space="0" w:color="auto"/>
            </w:tcBorders>
            <w:shd w:val="clear" w:color="auto" w:fill="DEEAF6"/>
            <w:vAlign w:val="center"/>
          </w:tcPr>
          <w:p w14:paraId="4177541E" w14:textId="7777777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r w:rsidRPr="00F74F2C">
              <w:rPr>
                <w:rFonts w:ascii="Times New Roman" w:hAnsi="Times New Roman" w:cs="Times New Roman"/>
                <w:b/>
                <w:bCs/>
                <w:sz w:val="20"/>
                <w:szCs w:val="20"/>
              </w:rPr>
              <w:t>Вспомогательные</w:t>
            </w:r>
          </w:p>
        </w:tc>
        <w:tc>
          <w:tcPr>
            <w:tcW w:w="2840" w:type="dxa"/>
            <w:tcBorders>
              <w:top w:val="single" w:sz="4" w:space="0" w:color="000000"/>
              <w:left w:val="single" w:sz="4" w:space="0" w:color="auto"/>
              <w:bottom w:val="single" w:sz="4" w:space="0" w:color="000000"/>
            </w:tcBorders>
            <w:shd w:val="clear" w:color="auto" w:fill="DEEAF6"/>
            <w:vAlign w:val="center"/>
          </w:tcPr>
          <w:p w14:paraId="19E2CC8E"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выпас сельскохозяйственных животных</w:t>
            </w:r>
          </w:p>
        </w:tc>
        <w:tc>
          <w:tcPr>
            <w:tcW w:w="856" w:type="dxa"/>
            <w:tcBorders>
              <w:top w:val="single" w:sz="4" w:space="0" w:color="000000"/>
              <w:left w:val="single" w:sz="4" w:space="0" w:color="000000"/>
              <w:bottom w:val="single" w:sz="4" w:space="0" w:color="000000"/>
            </w:tcBorders>
            <w:shd w:val="clear" w:color="auto" w:fill="DEEAF6"/>
            <w:vAlign w:val="center"/>
          </w:tcPr>
          <w:p w14:paraId="2CCE2C45" w14:textId="77777777" w:rsidR="00F74F2C" w:rsidRPr="00F74F2C" w:rsidRDefault="00F74F2C" w:rsidP="00F74F2C">
            <w:pPr>
              <w:pStyle w:val="2f1"/>
              <w:widowControl w:val="0"/>
              <w:spacing w:after="0" w:line="240" w:lineRule="auto"/>
              <w:ind w:left="0"/>
              <w:jc w:val="center"/>
              <w:rPr>
                <w:rFonts w:ascii="Times New Roman" w:hAnsi="Times New Roman" w:cs="Times New Roman"/>
                <w:bCs/>
                <w:sz w:val="20"/>
                <w:szCs w:val="20"/>
              </w:rPr>
            </w:pPr>
            <w:r w:rsidRPr="00F74F2C">
              <w:rPr>
                <w:rFonts w:ascii="Times New Roman" w:hAnsi="Times New Roman" w:cs="Times New Roman"/>
                <w:bCs/>
                <w:sz w:val="20"/>
                <w:szCs w:val="20"/>
              </w:rPr>
              <w:t>1.20</w:t>
            </w:r>
          </w:p>
        </w:tc>
        <w:tc>
          <w:tcPr>
            <w:tcW w:w="2975" w:type="dxa"/>
            <w:gridSpan w:val="3"/>
            <w:tcBorders>
              <w:top w:val="single" w:sz="4" w:space="0" w:color="000000"/>
              <w:left w:val="single" w:sz="4" w:space="0" w:color="000000"/>
              <w:bottom w:val="single" w:sz="4" w:space="0" w:color="000000"/>
            </w:tcBorders>
            <w:shd w:val="clear" w:color="auto" w:fill="DEEAF6"/>
            <w:vAlign w:val="center"/>
          </w:tcPr>
          <w:p w14:paraId="7C850DE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1772877F"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5</w:t>
            </w:r>
          </w:p>
        </w:tc>
        <w:tc>
          <w:tcPr>
            <w:tcW w:w="1846" w:type="dxa"/>
            <w:tcBorders>
              <w:top w:val="single" w:sz="4" w:space="0" w:color="000000"/>
              <w:left w:val="single" w:sz="4" w:space="0" w:color="000000"/>
              <w:bottom w:val="single" w:sz="4" w:space="0" w:color="000000"/>
            </w:tcBorders>
            <w:shd w:val="clear" w:color="auto" w:fill="DEEAF6"/>
            <w:vAlign w:val="center"/>
          </w:tcPr>
          <w:p w14:paraId="1FC4D84C"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1(4)</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DAAA82F"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25</w:t>
            </w:r>
          </w:p>
        </w:tc>
      </w:tr>
      <w:tr w:rsidR="00F74F2C" w:rsidRPr="00F74F2C" w14:paraId="28B115A9" w14:textId="77777777" w:rsidTr="00700037">
        <w:trPr>
          <w:trHeight w:val="579"/>
        </w:trPr>
        <w:tc>
          <w:tcPr>
            <w:tcW w:w="1551" w:type="dxa"/>
            <w:vMerge/>
            <w:tcBorders>
              <w:left w:val="single" w:sz="4" w:space="0" w:color="auto"/>
              <w:bottom w:val="single" w:sz="4" w:space="0" w:color="auto"/>
              <w:right w:val="single" w:sz="4" w:space="0" w:color="auto"/>
            </w:tcBorders>
            <w:shd w:val="clear" w:color="auto" w:fill="DEEAF6"/>
            <w:vAlign w:val="center"/>
          </w:tcPr>
          <w:p w14:paraId="49F0B485" w14:textId="77777777" w:rsidR="00F74F2C" w:rsidRPr="00F74F2C" w:rsidRDefault="00F74F2C" w:rsidP="00F74F2C">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auto"/>
              <w:bottom w:val="single" w:sz="4" w:space="0" w:color="000000"/>
            </w:tcBorders>
            <w:shd w:val="clear" w:color="auto" w:fill="DEEAF6"/>
            <w:vAlign w:val="center"/>
          </w:tcPr>
          <w:p w14:paraId="324A2AF5" w14:textId="77777777" w:rsidR="00F74F2C" w:rsidRPr="00F74F2C" w:rsidRDefault="00F74F2C" w:rsidP="00F74F2C">
            <w:pPr>
              <w:pStyle w:val="2f1"/>
              <w:widowControl w:val="0"/>
              <w:spacing w:after="0" w:line="240" w:lineRule="auto"/>
              <w:ind w:left="0"/>
              <w:rPr>
                <w:rFonts w:ascii="Times New Roman" w:hAnsi="Times New Roman" w:cs="Times New Roman"/>
                <w:sz w:val="20"/>
                <w:szCs w:val="20"/>
              </w:rPr>
            </w:pPr>
            <w:r w:rsidRPr="00F74F2C">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DEEAF6"/>
            <w:vAlign w:val="center"/>
          </w:tcPr>
          <w:p w14:paraId="625ECE45" w14:textId="77777777" w:rsidR="00F74F2C" w:rsidRPr="00F74F2C" w:rsidRDefault="00F74F2C" w:rsidP="00F74F2C">
            <w:pPr>
              <w:pStyle w:val="2f1"/>
              <w:widowControl w:val="0"/>
              <w:spacing w:after="0" w:line="240" w:lineRule="auto"/>
              <w:ind w:left="0"/>
              <w:jc w:val="center"/>
              <w:rPr>
                <w:rFonts w:ascii="Times New Roman" w:hAnsi="Times New Roman" w:cs="Times New Roman"/>
                <w:sz w:val="20"/>
                <w:szCs w:val="20"/>
              </w:rPr>
            </w:pPr>
            <w:r w:rsidRPr="00F74F2C">
              <w:rPr>
                <w:rFonts w:ascii="Times New Roman" w:hAnsi="Times New Roman" w:cs="Times New Roman"/>
                <w:sz w:val="20"/>
                <w:szCs w:val="20"/>
              </w:rPr>
              <w:t>4.9</w:t>
            </w:r>
          </w:p>
        </w:tc>
        <w:tc>
          <w:tcPr>
            <w:tcW w:w="1487" w:type="dxa"/>
            <w:gridSpan w:val="2"/>
            <w:tcBorders>
              <w:top w:val="single" w:sz="4" w:space="0" w:color="000000"/>
              <w:left w:val="single" w:sz="4" w:space="0" w:color="000000"/>
              <w:bottom w:val="single" w:sz="4" w:space="0" w:color="000000"/>
            </w:tcBorders>
            <w:shd w:val="clear" w:color="auto" w:fill="DEEAF6"/>
            <w:vAlign w:val="center"/>
          </w:tcPr>
          <w:p w14:paraId="6A1C2207"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60</w:t>
            </w:r>
          </w:p>
        </w:tc>
        <w:tc>
          <w:tcPr>
            <w:tcW w:w="1488" w:type="dxa"/>
            <w:tcBorders>
              <w:top w:val="single" w:sz="4" w:space="0" w:color="000000"/>
              <w:left w:val="single" w:sz="4" w:space="0" w:color="000000"/>
              <w:bottom w:val="single" w:sz="4" w:space="0" w:color="000000"/>
            </w:tcBorders>
            <w:shd w:val="clear" w:color="auto" w:fill="DEEAF6"/>
            <w:vAlign w:val="center"/>
          </w:tcPr>
          <w:p w14:paraId="54525523"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7598FD72"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846" w:type="dxa"/>
            <w:tcBorders>
              <w:top w:val="single" w:sz="4" w:space="0" w:color="000000"/>
              <w:left w:val="single" w:sz="4" w:space="0" w:color="000000"/>
              <w:bottom w:val="single" w:sz="4" w:space="0" w:color="000000"/>
            </w:tcBorders>
            <w:shd w:val="clear" w:color="auto" w:fill="DEEAF6"/>
            <w:vAlign w:val="center"/>
          </w:tcPr>
          <w:p w14:paraId="09400789" w14:textId="77777777" w:rsidR="00F74F2C" w:rsidRPr="00F74F2C" w:rsidRDefault="00F74F2C" w:rsidP="00F74F2C">
            <w:pPr>
              <w:tabs>
                <w:tab w:val="left" w:pos="1440"/>
              </w:tabs>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86DD5D4" w14:textId="77777777" w:rsidR="00F74F2C" w:rsidRPr="00F74F2C" w:rsidRDefault="00F74F2C" w:rsidP="00F74F2C">
            <w:pPr>
              <w:spacing w:after="0" w:line="240" w:lineRule="auto"/>
              <w:jc w:val="center"/>
              <w:rPr>
                <w:rFonts w:ascii="Times New Roman" w:hAnsi="Times New Roman" w:cs="Times New Roman"/>
                <w:sz w:val="20"/>
                <w:szCs w:val="20"/>
              </w:rPr>
            </w:pPr>
            <w:r w:rsidRPr="00F74F2C">
              <w:rPr>
                <w:rFonts w:ascii="Times New Roman" w:hAnsi="Times New Roman" w:cs="Times New Roman"/>
                <w:sz w:val="20"/>
                <w:szCs w:val="20"/>
              </w:rPr>
              <w:t>При площади земельного участка менее или равным 100 кв.м. – 90; при площади земельного участка более 100 кв.м. – 60</w:t>
            </w:r>
          </w:p>
        </w:tc>
      </w:tr>
    </w:tbl>
    <w:p w14:paraId="27C1D3A2" w14:textId="51E0BC00" w:rsidR="00F74F2C" w:rsidRDefault="00F74F2C" w:rsidP="00F74F2C">
      <w:pPr>
        <w:tabs>
          <w:tab w:val="left" w:pos="360"/>
          <w:tab w:val="left" w:pos="900"/>
        </w:tabs>
        <w:spacing w:after="0" w:line="240" w:lineRule="auto"/>
        <w:ind w:firstLine="709"/>
        <w:jc w:val="both"/>
        <w:rPr>
          <w:rFonts w:ascii="Times New Roman" w:hAnsi="Times New Roman" w:cs="Times New Roman"/>
          <w:sz w:val="24"/>
          <w:szCs w:val="24"/>
        </w:rPr>
      </w:pPr>
    </w:p>
    <w:p w14:paraId="5997546E" w14:textId="5389A204" w:rsidR="001B5894" w:rsidRDefault="00F74F2C" w:rsidP="001B5894">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1B5894">
        <w:rPr>
          <w:rFonts w:ascii="Times New Roman" w:hAnsi="Times New Roman" w:cs="Times New Roman"/>
          <w:sz w:val="24"/>
          <w:szCs w:val="24"/>
        </w:rPr>
        <w:t>. Иные показатели.</w:t>
      </w:r>
    </w:p>
    <w:p w14:paraId="77BFFBA5" w14:textId="02660903" w:rsidR="001B5894" w:rsidRPr="001B5894" w:rsidRDefault="00F74F2C" w:rsidP="001B5894">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1B5894">
        <w:rPr>
          <w:rFonts w:ascii="Times New Roman" w:hAnsi="Times New Roman" w:cs="Times New Roman"/>
          <w:sz w:val="24"/>
          <w:szCs w:val="24"/>
        </w:rPr>
        <w:t>.1.</w:t>
      </w:r>
      <w:r w:rsidR="001B5894" w:rsidRPr="001B5894">
        <w:rPr>
          <w:rFonts w:ascii="Times New Roman" w:hAnsi="Times New Roman" w:cs="Times New Roman"/>
          <w:sz w:val="24"/>
          <w:szCs w:val="24"/>
        </w:rPr>
        <w:t xml:space="preserve"> Размещение сельскохозяйственных предприятий, зданий и сооружений не допускается:</w:t>
      </w:r>
    </w:p>
    <w:p w14:paraId="1B25D1FE" w14:textId="77777777"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1) на месте бывших полигонов для бытовых отходов, очистных сооружений, скотомогильников, кожсырьевых предприятий;</w:t>
      </w:r>
    </w:p>
    <w:p w14:paraId="345BDB74" w14:textId="5FD3310C"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2) на площадях залегания полезных ископаемых без согласования с органами Федерального агентства по недропользованию;</w:t>
      </w:r>
    </w:p>
    <w:p w14:paraId="42FEB673" w14:textId="77777777"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3) в зонах оползней, селевых потоков и снежных лавин, которые могут угрожать застройке и эксплуатации предприятий, зданий и сооружений;</w:t>
      </w:r>
    </w:p>
    <w:p w14:paraId="40AA344A" w14:textId="77777777"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4) в зонах санитарной охраны источников водоснабжения;</w:t>
      </w:r>
    </w:p>
    <w:p w14:paraId="5CA4E4E8" w14:textId="77777777"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6) на земельных участках, загрязнённых органическими радиоактивными отходами, до истечения сроков, установленных органами Роспотребнадзора и Россельхознадзора;</w:t>
      </w:r>
    </w:p>
    <w:p w14:paraId="3CEE72F2" w14:textId="77777777"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7) на землях заповедников;</w:t>
      </w:r>
    </w:p>
    <w:p w14:paraId="34749703" w14:textId="440D7B11"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8) на землях особо охраняемых природных территорий, в том числе в зонах охраны объектов культурного наследия;</w:t>
      </w:r>
    </w:p>
    <w:p w14:paraId="53333411" w14:textId="54370F9E"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9) размещение свиноводческих комплексов промышленного типа и птицефабрик во втором поясе зоны санитарной охраны источников водоснабжения населённых пунктов;</w:t>
      </w:r>
    </w:p>
    <w:p w14:paraId="6E613FD2" w14:textId="77777777"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10) размещение животноводческих, птицеводческих и звероводческих предприятий запрещается в водоохранных зонах рек и озёр.</w:t>
      </w:r>
    </w:p>
    <w:p w14:paraId="23DA5EB7" w14:textId="5F5F156F"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 xml:space="preserve">Размещение сельскохозяйственных предприятий, зданий, сооружений во втором поясе зоны санитарной охраны источников водоснабжения населённых пунктов допускается в соответствии со сводом правил СП 31.13330.2012 «СНиП 2.04.02-84* Водоснабжение. Наружные сети и сооружения» с изменениями № 1, № 2. </w:t>
      </w:r>
    </w:p>
    <w:p w14:paraId="0B705D0A" w14:textId="521E3687" w:rsidR="001B5894" w:rsidRPr="001B5894" w:rsidRDefault="00F74F2C" w:rsidP="001B5894">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1B5894">
        <w:rPr>
          <w:rFonts w:ascii="Times New Roman" w:hAnsi="Times New Roman" w:cs="Times New Roman"/>
          <w:sz w:val="24"/>
          <w:szCs w:val="24"/>
        </w:rPr>
        <w:t>.2.</w:t>
      </w:r>
      <w:r w:rsidR="001B5894" w:rsidRPr="001B5894">
        <w:rPr>
          <w:rFonts w:ascii="Times New Roman" w:hAnsi="Times New Roman" w:cs="Times New Roman"/>
          <w:sz w:val="24"/>
          <w:szCs w:val="24"/>
        </w:rPr>
        <w:t xml:space="preserve"> Сельскохозяйственные предприятия, здания и сооружения с технологическими процессами, являющимися источниками выделения в окружающую среду производственных вредностей, должны отделяться санитарно-защитными зонами от жилых и общественных зданий и зооветеринарными разрывами от других животноводческих предприятий и птицеводческих предприятий.</w:t>
      </w:r>
    </w:p>
    <w:p w14:paraId="70ADF1D7" w14:textId="77777777"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Размеры санитарно-защитных зон следует принимать в соответствии с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w:t>
      </w:r>
    </w:p>
    <w:p w14:paraId="5C23C18F" w14:textId="77777777" w:rsidR="001B5894" w:rsidRP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p w14:paraId="62C57FE9" w14:textId="7270865F" w:rsidR="001B5894" w:rsidRPr="001B5894" w:rsidRDefault="00F74F2C" w:rsidP="001B5894">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1B5894">
        <w:rPr>
          <w:rFonts w:ascii="Times New Roman" w:hAnsi="Times New Roman" w:cs="Times New Roman"/>
          <w:sz w:val="24"/>
          <w:szCs w:val="24"/>
        </w:rPr>
        <w:t>.3.</w:t>
      </w:r>
      <w:r w:rsidR="001B5894" w:rsidRPr="001B5894">
        <w:rPr>
          <w:rFonts w:ascii="Times New Roman" w:hAnsi="Times New Roman" w:cs="Times New Roman"/>
          <w:sz w:val="24"/>
          <w:szCs w:val="24"/>
        </w:rPr>
        <w:t xml:space="preserve"> Основные требования при благоустройстве территории:</w:t>
      </w:r>
    </w:p>
    <w:p w14:paraId="4DC8FC3D" w14:textId="77777777" w:rsidR="001B5894" w:rsidRPr="001B5894" w:rsidRDefault="001B5894" w:rsidP="001B5894">
      <w:pPr>
        <w:tabs>
          <w:tab w:val="left" w:pos="360"/>
          <w:tab w:val="left" w:pos="900"/>
          <w:tab w:val="left" w:pos="993"/>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1)</w:t>
      </w:r>
      <w:r w:rsidRPr="001B5894">
        <w:rPr>
          <w:rFonts w:ascii="Times New Roman" w:hAnsi="Times New Roman" w:cs="Times New Roman"/>
          <w:sz w:val="24"/>
          <w:szCs w:val="24"/>
        </w:rPr>
        <w:tab/>
        <w:t>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w:t>
      </w:r>
    </w:p>
    <w:p w14:paraId="32818DE6" w14:textId="77777777" w:rsidR="001B5894" w:rsidRPr="001B5894" w:rsidRDefault="001B5894" w:rsidP="001B5894">
      <w:pPr>
        <w:tabs>
          <w:tab w:val="left" w:pos="360"/>
          <w:tab w:val="left" w:pos="900"/>
          <w:tab w:val="left" w:pos="993"/>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2)</w:t>
      </w:r>
      <w:r w:rsidRPr="001B5894">
        <w:rPr>
          <w:rFonts w:ascii="Times New Roman" w:hAnsi="Times New Roman" w:cs="Times New Roman"/>
          <w:sz w:val="24"/>
          <w:szCs w:val="24"/>
        </w:rPr>
        <w:tab/>
        <w:t>организация парковочных мест для обслуживания общественных зданий, строений;</w:t>
      </w:r>
    </w:p>
    <w:p w14:paraId="2F2D6CF3" w14:textId="77777777" w:rsidR="001B5894" w:rsidRPr="001B5894" w:rsidRDefault="001B5894" w:rsidP="001B5894">
      <w:pPr>
        <w:tabs>
          <w:tab w:val="left" w:pos="360"/>
          <w:tab w:val="left" w:pos="900"/>
          <w:tab w:val="left" w:pos="993"/>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3)</w:t>
      </w:r>
      <w:r w:rsidRPr="001B5894">
        <w:rPr>
          <w:rFonts w:ascii="Times New Roman" w:hAnsi="Times New Roman" w:cs="Times New Roman"/>
          <w:sz w:val="24"/>
          <w:szCs w:val="24"/>
        </w:rPr>
        <w:tab/>
        <w:t>организация наружного освещения с радиусом действия не менее 15 м;</w:t>
      </w:r>
    </w:p>
    <w:p w14:paraId="7CB9692F" w14:textId="77777777" w:rsidR="001B5894" w:rsidRPr="001B5894" w:rsidRDefault="001B5894" w:rsidP="001B5894">
      <w:pPr>
        <w:tabs>
          <w:tab w:val="left" w:pos="360"/>
          <w:tab w:val="left" w:pos="900"/>
          <w:tab w:val="left" w:pos="993"/>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4) разбивка цветников и газонов.</w:t>
      </w:r>
    </w:p>
    <w:p w14:paraId="4553B3A1" w14:textId="70053824" w:rsidR="001B5894" w:rsidRDefault="001B5894" w:rsidP="001B5894">
      <w:pPr>
        <w:tabs>
          <w:tab w:val="left" w:pos="360"/>
          <w:tab w:val="left" w:pos="900"/>
        </w:tabs>
        <w:spacing w:after="0" w:line="240" w:lineRule="auto"/>
        <w:ind w:firstLine="709"/>
        <w:jc w:val="both"/>
        <w:rPr>
          <w:rFonts w:ascii="Times New Roman" w:hAnsi="Times New Roman" w:cs="Times New Roman"/>
          <w:sz w:val="24"/>
          <w:szCs w:val="24"/>
        </w:rPr>
      </w:pPr>
      <w:r w:rsidRPr="001B5894">
        <w:rPr>
          <w:rFonts w:ascii="Times New Roman" w:hAnsi="Times New Roman" w:cs="Times New Roman"/>
          <w:sz w:val="24"/>
          <w:szCs w:val="24"/>
        </w:rPr>
        <w:t>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w:t>
      </w:r>
    </w:p>
    <w:p w14:paraId="30D43A2B" w14:textId="65844881" w:rsidR="00CD715F" w:rsidRPr="00EC18E1" w:rsidRDefault="00F74F2C" w:rsidP="00CD715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CD715F"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58C85298" w14:textId="77777777" w:rsidR="00CD715F" w:rsidRPr="00EC18E1" w:rsidRDefault="00CD715F" w:rsidP="00CD715F">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18157C4B" w14:textId="48DEA85F" w:rsidR="00CD715F" w:rsidRPr="0002352B" w:rsidRDefault="00CD715F" w:rsidP="00CD715F">
      <w:pPr>
        <w:spacing w:after="0" w:line="240" w:lineRule="auto"/>
        <w:ind w:firstLine="709"/>
        <w:jc w:val="both"/>
        <w:rPr>
          <w:rFonts w:ascii="Times New Roman" w:hAnsi="Times New Roman" w:cs="Times New Roman"/>
          <w:sz w:val="24"/>
          <w:szCs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3F74F1">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61ED8F18" w14:textId="7BCC5B7C" w:rsidR="00CD715F" w:rsidRDefault="00CD715F" w:rsidP="00BD471B">
      <w:pPr>
        <w:spacing w:after="0" w:line="240" w:lineRule="auto"/>
        <w:rPr>
          <w:rFonts w:ascii="Times New Roman" w:hAnsi="Times New Roman" w:cs="Times New Roman"/>
          <w:sz w:val="24"/>
          <w:szCs w:val="24"/>
        </w:rPr>
      </w:pPr>
    </w:p>
    <w:p w14:paraId="0A9DE89E" w14:textId="7F29715B" w:rsidR="00BD471B" w:rsidRPr="0002352B" w:rsidRDefault="00BD471B" w:rsidP="00BD471B">
      <w:pPr>
        <w:pStyle w:val="3"/>
        <w:spacing w:before="0" w:after="0" w:line="240" w:lineRule="auto"/>
        <w:rPr>
          <w:rFonts w:ascii="Times New Roman" w:hAnsi="Times New Roman"/>
          <w:sz w:val="24"/>
        </w:rPr>
      </w:pPr>
      <w:bookmarkStart w:id="192" w:name="_Toc468271447"/>
      <w:bookmarkStart w:id="193" w:name="_Toc35337299"/>
      <w:bookmarkStart w:id="194" w:name="_Toc137548657"/>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6</w:t>
      </w:r>
      <w:r w:rsidRPr="0002352B">
        <w:rPr>
          <w:rFonts w:ascii="Times New Roman" w:hAnsi="Times New Roman"/>
          <w:sz w:val="24"/>
        </w:rPr>
        <w:t>. Зоны инженерной и транспортной инфраструктур</w:t>
      </w:r>
      <w:bookmarkEnd w:id="192"/>
      <w:r w:rsidRPr="0002352B">
        <w:rPr>
          <w:rFonts w:ascii="Times New Roman" w:hAnsi="Times New Roman"/>
          <w:sz w:val="24"/>
        </w:rPr>
        <w:t>.</w:t>
      </w:r>
      <w:bookmarkEnd w:id="193"/>
      <w:bookmarkEnd w:id="194"/>
    </w:p>
    <w:p w14:paraId="66F1AC2B" w14:textId="77777777" w:rsidR="00BD471B" w:rsidRPr="0002352B" w:rsidRDefault="00BD471B" w:rsidP="00BD471B">
      <w:pPr>
        <w:pStyle w:val="ConsPlusNormal"/>
        <w:ind w:firstLine="709"/>
        <w:jc w:val="both"/>
        <w:rPr>
          <w:rFonts w:ascii="Times New Roman" w:hAnsi="Times New Roman"/>
          <w:sz w:val="24"/>
          <w:szCs w:val="24"/>
        </w:rPr>
      </w:pPr>
    </w:p>
    <w:p w14:paraId="6066E55B" w14:textId="77777777" w:rsidR="00BD471B" w:rsidRPr="0002352B" w:rsidRDefault="00BD471B" w:rsidP="00BD471B">
      <w:pPr>
        <w:pStyle w:val="ConsPlusNormal"/>
        <w:ind w:firstLine="709"/>
        <w:jc w:val="both"/>
        <w:rPr>
          <w:rFonts w:ascii="Times New Roman" w:hAnsi="Times New Roman"/>
          <w:sz w:val="24"/>
          <w:szCs w:val="24"/>
        </w:rPr>
      </w:pPr>
      <w:r w:rsidRPr="0002352B">
        <w:rPr>
          <w:rFonts w:ascii="Times New Roman" w:hAnsi="Times New Roman"/>
          <w:sz w:val="24"/>
          <w:szCs w:val="24"/>
        </w:rPr>
        <w:t>1. Зоны инженерной и транспортной инфраструктур предназначены для размещения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6679B7F0" w14:textId="77777777" w:rsidR="00BD471B" w:rsidRPr="0002352B" w:rsidRDefault="00BD471B" w:rsidP="00BD471B">
      <w:pPr>
        <w:pStyle w:val="ConsPlusNormal"/>
        <w:ind w:firstLine="709"/>
        <w:jc w:val="both"/>
        <w:rPr>
          <w:rFonts w:ascii="Times New Roman" w:hAnsi="Times New Roman"/>
          <w:sz w:val="24"/>
          <w:szCs w:val="24"/>
        </w:rPr>
      </w:pPr>
      <w:r w:rsidRPr="0002352B">
        <w:rPr>
          <w:rFonts w:ascii="Times New Roman" w:hAnsi="Times New Roman"/>
          <w:sz w:val="24"/>
          <w:szCs w:val="24"/>
        </w:rPr>
        <w:t xml:space="preserve">2. При размещении объектов транспортной и инженерной инфраструктуры в целях предотвращения вредного воздействия перечисленных объектов на жилую и общественную застройку устанавливаются санитарные разрывы от инженерных коммуникаций и охранные зоны объектов инженерной инфраструктуры. Нормативные размеры указанных санитарных разрывов и охранных зон, а также ограничения использования земельных участков и объектов капитального строительства, требования к организации территорий устанавливаются в соответствии с </w:t>
      </w:r>
      <w:hyperlink r:id="rId28" w:history="1">
        <w:r w:rsidRPr="0002352B">
          <w:rPr>
            <w:rFonts w:ascii="Times New Roman" w:hAnsi="Times New Roman"/>
            <w:sz w:val="24"/>
            <w:szCs w:val="24"/>
          </w:rPr>
          <w:t>СП 42.13330.2011</w:t>
        </w:r>
      </w:hyperlink>
      <w:r w:rsidRPr="0002352B">
        <w:rPr>
          <w:rFonts w:ascii="Times New Roman" w:hAnsi="Times New Roman"/>
          <w:sz w:val="24"/>
          <w:szCs w:val="24"/>
        </w:rPr>
        <w:t xml:space="preserve">, </w:t>
      </w:r>
      <w:hyperlink r:id="rId29" w:history="1">
        <w:r w:rsidRPr="0002352B">
          <w:rPr>
            <w:rFonts w:ascii="Times New Roman" w:hAnsi="Times New Roman"/>
            <w:sz w:val="24"/>
            <w:szCs w:val="24"/>
          </w:rPr>
          <w:t>СанПиН 2.2.1/2.1.1.1200-03</w:t>
        </w:r>
      </w:hyperlink>
      <w:r w:rsidRPr="0002352B">
        <w:rPr>
          <w:rFonts w:ascii="Times New Roman" w:hAnsi="Times New Roman"/>
          <w:sz w:val="24"/>
          <w:szCs w:val="24"/>
        </w:rPr>
        <w:t xml:space="preserve"> и иными нормативными документами.</w:t>
      </w:r>
    </w:p>
    <w:p w14:paraId="669250E5" w14:textId="77777777" w:rsidR="00BD471B" w:rsidRPr="0002352B" w:rsidRDefault="00BD471B" w:rsidP="00BD471B">
      <w:pPr>
        <w:pStyle w:val="ConsPlusNormal"/>
        <w:ind w:firstLine="709"/>
        <w:jc w:val="both"/>
        <w:rPr>
          <w:rFonts w:ascii="Times New Roman" w:hAnsi="Times New Roman"/>
          <w:sz w:val="24"/>
          <w:szCs w:val="24"/>
        </w:rPr>
      </w:pPr>
      <w:r w:rsidRPr="0002352B">
        <w:rPr>
          <w:rFonts w:ascii="Times New Roman" w:hAnsi="Times New Roman"/>
          <w:sz w:val="24"/>
          <w:szCs w:val="24"/>
        </w:rPr>
        <w:t>Обязанности по благоустройству территории в границах отвода сооружений и коммуникаций и их санитарно-защитных зон возлагаются на собственников сооружений.</w:t>
      </w:r>
    </w:p>
    <w:p w14:paraId="163651D0" w14:textId="77777777" w:rsidR="00BD471B" w:rsidRPr="0002352B" w:rsidRDefault="00BD471B" w:rsidP="00BD471B">
      <w:pPr>
        <w:tabs>
          <w:tab w:val="left" w:pos="360"/>
          <w:tab w:val="left" w:pos="900"/>
        </w:tabs>
        <w:spacing w:after="0" w:line="240" w:lineRule="auto"/>
        <w:jc w:val="both"/>
        <w:rPr>
          <w:rFonts w:ascii="Times New Roman" w:hAnsi="Times New Roman" w:cs="Times New Roman"/>
          <w:sz w:val="24"/>
          <w:szCs w:val="24"/>
        </w:rPr>
      </w:pPr>
    </w:p>
    <w:p w14:paraId="3CED4C43" w14:textId="293731B5" w:rsidR="00BD471B" w:rsidRPr="0002352B" w:rsidRDefault="00BD471B" w:rsidP="00BD471B">
      <w:pPr>
        <w:pStyle w:val="3"/>
        <w:spacing w:before="0" w:after="0" w:line="240" w:lineRule="auto"/>
        <w:rPr>
          <w:rFonts w:ascii="Times New Roman" w:hAnsi="Times New Roman" w:cs="Times New Roman"/>
          <w:kern w:val="28"/>
          <w:sz w:val="24"/>
          <w:szCs w:val="24"/>
        </w:rPr>
      </w:pPr>
      <w:bookmarkStart w:id="195" w:name="_Toc468271448"/>
      <w:bookmarkStart w:id="196" w:name="_Toc35337300"/>
      <w:bookmarkStart w:id="197" w:name="_Toc137548658"/>
      <w:r w:rsidRPr="0002352B">
        <w:rPr>
          <w:rFonts w:ascii="Times New Roman" w:hAnsi="Times New Roman" w:cs="Times New Roman"/>
          <w:kern w:val="28"/>
          <w:sz w:val="24"/>
          <w:szCs w:val="24"/>
        </w:rPr>
        <w:t xml:space="preserve">Статья </w:t>
      </w:r>
      <w:r w:rsidR="00BC2E6F" w:rsidRPr="0059494D">
        <w:rPr>
          <w:rFonts w:ascii="Times New Roman" w:hAnsi="Times New Roman" w:cs="Times New Roman"/>
          <w:kern w:val="28"/>
          <w:sz w:val="24"/>
          <w:szCs w:val="24"/>
        </w:rPr>
        <w:t>3</w:t>
      </w:r>
      <w:r w:rsidR="00526C29">
        <w:rPr>
          <w:rFonts w:ascii="Times New Roman" w:hAnsi="Times New Roman" w:cs="Times New Roman"/>
          <w:kern w:val="28"/>
          <w:sz w:val="24"/>
          <w:szCs w:val="24"/>
        </w:rPr>
        <w:t>6</w:t>
      </w:r>
      <w:r w:rsidRPr="0002352B">
        <w:rPr>
          <w:rFonts w:ascii="Times New Roman" w:hAnsi="Times New Roman" w:cs="Times New Roman"/>
          <w:kern w:val="28"/>
          <w:sz w:val="24"/>
          <w:szCs w:val="24"/>
        </w:rPr>
        <w:t>.1. Т-1. Зона объектов инженерной инфраструктуры.</w:t>
      </w:r>
      <w:bookmarkEnd w:id="195"/>
      <w:bookmarkEnd w:id="196"/>
      <w:bookmarkEnd w:id="197"/>
    </w:p>
    <w:p w14:paraId="76938CEA" w14:textId="77777777" w:rsidR="00BD471B" w:rsidRPr="0002352B" w:rsidRDefault="00BD471B" w:rsidP="00BD471B">
      <w:pPr>
        <w:tabs>
          <w:tab w:val="left" w:pos="360"/>
          <w:tab w:val="left" w:pos="900"/>
        </w:tabs>
        <w:spacing w:after="0" w:line="240" w:lineRule="auto"/>
        <w:ind w:firstLine="709"/>
        <w:jc w:val="both"/>
        <w:rPr>
          <w:rFonts w:ascii="Times New Roman" w:hAnsi="Times New Roman" w:cs="Times New Roman"/>
          <w:sz w:val="24"/>
          <w:szCs w:val="24"/>
        </w:rPr>
      </w:pPr>
    </w:p>
    <w:p w14:paraId="2E064A70" w14:textId="5265EE9A" w:rsidR="003F74F1"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r w:rsidRPr="00AD5C65">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2B7F6AE7" w14:textId="6F65C9DA" w:rsidR="00AD5C65"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p>
    <w:p w14:paraId="2EFDA8D5" w14:textId="7EABF36E" w:rsidR="00AD5C65"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p>
    <w:p w14:paraId="25A6C108" w14:textId="77777777" w:rsidR="00AD5C65"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p>
    <w:p w14:paraId="1E9753BF" w14:textId="2E748CE5" w:rsidR="00AD5C65"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p>
    <w:p w14:paraId="484E041C" w14:textId="7400749E" w:rsidR="00AD5C65"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p>
    <w:p w14:paraId="5086D86B" w14:textId="602966FF" w:rsidR="00AD5C65"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p>
    <w:p w14:paraId="2F613495" w14:textId="77777777" w:rsidR="00AD5C65"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p>
    <w:tbl>
      <w:tblPr>
        <w:tblW w:w="14905" w:type="dxa"/>
        <w:tblInd w:w="108" w:type="dxa"/>
        <w:tblLayout w:type="fixed"/>
        <w:tblLook w:val="0000" w:firstRow="0" w:lastRow="0" w:firstColumn="0" w:lastColumn="0" w:noHBand="0" w:noVBand="0"/>
      </w:tblPr>
      <w:tblGrid>
        <w:gridCol w:w="1551"/>
        <w:gridCol w:w="2840"/>
        <w:gridCol w:w="856"/>
        <w:gridCol w:w="1416"/>
        <w:gridCol w:w="71"/>
        <w:gridCol w:w="1488"/>
        <w:gridCol w:w="2822"/>
        <w:gridCol w:w="1583"/>
        <w:gridCol w:w="2278"/>
      </w:tblGrid>
      <w:tr w:rsidR="00AD5C65" w:rsidRPr="00AD5C65" w14:paraId="5710C88D" w14:textId="77777777" w:rsidTr="00AD5C65">
        <w:trPr>
          <w:trHeight w:val="692"/>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54219CD"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03E4D3C0"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C9C0D0A" w14:textId="77777777" w:rsidR="00AD5C65" w:rsidRPr="00AD5C65" w:rsidRDefault="00AD5C65" w:rsidP="00AD5C65">
            <w:pPr>
              <w:autoSpaceDE w:val="0"/>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Код</w:t>
            </w:r>
          </w:p>
        </w:tc>
        <w:tc>
          <w:tcPr>
            <w:tcW w:w="9653" w:type="dxa"/>
            <w:gridSpan w:val="6"/>
            <w:tcBorders>
              <w:top w:val="single" w:sz="18" w:space="0" w:color="auto"/>
              <w:left w:val="single" w:sz="18" w:space="0" w:color="auto"/>
              <w:bottom w:val="single" w:sz="18" w:space="0" w:color="auto"/>
              <w:right w:val="single" w:sz="18" w:space="0" w:color="auto"/>
            </w:tcBorders>
            <w:shd w:val="clear" w:color="auto" w:fill="auto"/>
            <w:vAlign w:val="center"/>
          </w:tcPr>
          <w:p w14:paraId="09AD43DA"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5C65" w:rsidRPr="00AD5C65" w14:paraId="41145AA6" w14:textId="77777777" w:rsidTr="00AD5C65">
        <w:trPr>
          <w:trHeight w:val="2683"/>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9EAB891"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CB7695D"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3521B0F"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2975"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1FE4D51C"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8D051AA"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83"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AD9ACF7"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6BCD6123"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D5C65" w:rsidRPr="00AD5C65" w14:paraId="7C1170C5" w14:textId="77777777" w:rsidTr="00AD5C65">
        <w:trPr>
          <w:trHeight w:val="77"/>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4E6718A"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79E8FCD"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8FF8F0D"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7F1FCEEB"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мин</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21021099"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74392DA"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1583"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6659ACD"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2F069A4"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r>
      <w:tr w:rsidR="00AD5C65" w:rsidRPr="00AD5C65" w14:paraId="06096677" w14:textId="77777777" w:rsidTr="00AD5C65">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44203E9C" w14:textId="41EEFB90"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240EC90E" w14:textId="08358AB9"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6643E484" w14:textId="091792A8"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3</w:t>
            </w: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55A29244" w14:textId="0F22AFBD"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4</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58D20D46" w14:textId="40BC9889"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0D5416B7" w14:textId="1E34A66C"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6</w:t>
            </w:r>
          </w:p>
        </w:tc>
        <w:tc>
          <w:tcPr>
            <w:tcW w:w="1583" w:type="dxa"/>
            <w:tcBorders>
              <w:top w:val="single" w:sz="18" w:space="0" w:color="auto"/>
              <w:left w:val="single" w:sz="18" w:space="0" w:color="auto"/>
              <w:bottom w:val="single" w:sz="18" w:space="0" w:color="auto"/>
              <w:right w:val="single" w:sz="18" w:space="0" w:color="auto"/>
            </w:tcBorders>
            <w:shd w:val="clear" w:color="auto" w:fill="auto"/>
            <w:vAlign w:val="center"/>
          </w:tcPr>
          <w:p w14:paraId="6DF82D9D" w14:textId="64E1513A"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64FAD6A5" w14:textId="32F60FAA"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8</w:t>
            </w:r>
          </w:p>
        </w:tc>
      </w:tr>
      <w:tr w:rsidR="00AD5C65" w:rsidRPr="00AD5C65" w14:paraId="0197B369" w14:textId="77777777" w:rsidTr="00AD5C65">
        <w:trPr>
          <w:trHeight w:val="183"/>
        </w:trPr>
        <w:tc>
          <w:tcPr>
            <w:tcW w:w="1551" w:type="dxa"/>
            <w:vMerge w:val="restart"/>
            <w:tcBorders>
              <w:top w:val="single" w:sz="18" w:space="0" w:color="auto"/>
              <w:left w:val="single" w:sz="4" w:space="0" w:color="000000"/>
            </w:tcBorders>
            <w:shd w:val="clear" w:color="auto" w:fill="FFF2CC"/>
            <w:vAlign w:val="center"/>
          </w:tcPr>
          <w:p w14:paraId="31AC93A3"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44A894BA"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предоставление коммунальных услуг</w:t>
            </w:r>
          </w:p>
        </w:tc>
        <w:tc>
          <w:tcPr>
            <w:tcW w:w="856" w:type="dxa"/>
            <w:tcBorders>
              <w:top w:val="single" w:sz="18" w:space="0" w:color="auto"/>
              <w:left w:val="single" w:sz="4" w:space="0" w:color="000000"/>
              <w:bottom w:val="single" w:sz="4" w:space="0" w:color="000000"/>
            </w:tcBorders>
            <w:shd w:val="clear" w:color="auto" w:fill="FFF2CC"/>
            <w:vAlign w:val="center"/>
          </w:tcPr>
          <w:p w14:paraId="125E8C79"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3.1.1</w:t>
            </w:r>
          </w:p>
        </w:tc>
        <w:tc>
          <w:tcPr>
            <w:tcW w:w="2975" w:type="dxa"/>
            <w:gridSpan w:val="3"/>
            <w:tcBorders>
              <w:top w:val="single" w:sz="18" w:space="0" w:color="auto"/>
              <w:left w:val="single" w:sz="4" w:space="0" w:color="000000"/>
              <w:bottom w:val="single" w:sz="4" w:space="0" w:color="000000"/>
            </w:tcBorders>
            <w:shd w:val="clear" w:color="auto" w:fill="FFF2CC"/>
            <w:vAlign w:val="center"/>
          </w:tcPr>
          <w:p w14:paraId="503FBCD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383BAD5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18" w:space="0" w:color="auto"/>
              <w:left w:val="single" w:sz="4" w:space="0" w:color="000000"/>
              <w:bottom w:val="single" w:sz="4" w:space="0" w:color="000000"/>
            </w:tcBorders>
            <w:shd w:val="clear" w:color="auto" w:fill="FFF2CC"/>
            <w:vAlign w:val="center"/>
          </w:tcPr>
          <w:p w14:paraId="6475AF68"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11D70997"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2EF67215" w14:textId="77777777" w:rsidTr="00AD5C65">
        <w:trPr>
          <w:trHeight w:val="183"/>
        </w:trPr>
        <w:tc>
          <w:tcPr>
            <w:tcW w:w="1551" w:type="dxa"/>
            <w:vMerge/>
            <w:tcBorders>
              <w:left w:val="single" w:sz="4" w:space="0" w:color="000000"/>
            </w:tcBorders>
            <w:shd w:val="clear" w:color="auto" w:fill="FFF2CC"/>
            <w:vAlign w:val="center"/>
          </w:tcPr>
          <w:p w14:paraId="33CA768C"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7932A390"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административные здания организаций, обеспечивающих 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26B9B454"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3.1.2</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3D47B0B0"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600</w:t>
            </w:r>
          </w:p>
        </w:tc>
        <w:tc>
          <w:tcPr>
            <w:tcW w:w="1488" w:type="dxa"/>
            <w:tcBorders>
              <w:top w:val="single" w:sz="4" w:space="0" w:color="000000"/>
              <w:left w:val="single" w:sz="4" w:space="0" w:color="000000"/>
              <w:bottom w:val="single" w:sz="4" w:space="0" w:color="000000"/>
            </w:tcBorders>
            <w:shd w:val="clear" w:color="auto" w:fill="FFF2CC"/>
            <w:vAlign w:val="center"/>
          </w:tcPr>
          <w:p w14:paraId="0252364B"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6F9935F"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4F9758DD"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3(12)</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C38ED59"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60</w:t>
            </w:r>
          </w:p>
        </w:tc>
      </w:tr>
      <w:tr w:rsidR="00AD5C65" w:rsidRPr="00AD5C65" w14:paraId="696231E3" w14:textId="77777777" w:rsidTr="00AD5C65">
        <w:trPr>
          <w:trHeight w:val="183"/>
        </w:trPr>
        <w:tc>
          <w:tcPr>
            <w:tcW w:w="1551" w:type="dxa"/>
            <w:vMerge/>
            <w:tcBorders>
              <w:left w:val="single" w:sz="4" w:space="0" w:color="000000"/>
            </w:tcBorders>
            <w:shd w:val="clear" w:color="auto" w:fill="FFF2CC"/>
            <w:vAlign w:val="center"/>
          </w:tcPr>
          <w:p w14:paraId="3F83681F"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F3E3498"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обеспечение деятельности в области гидрометеорологии и смежных с ней областях</w:t>
            </w:r>
          </w:p>
        </w:tc>
        <w:tc>
          <w:tcPr>
            <w:tcW w:w="856" w:type="dxa"/>
            <w:tcBorders>
              <w:top w:val="single" w:sz="4" w:space="0" w:color="000000"/>
              <w:left w:val="single" w:sz="4" w:space="0" w:color="000000"/>
              <w:bottom w:val="single" w:sz="4" w:space="0" w:color="000000"/>
            </w:tcBorders>
            <w:shd w:val="clear" w:color="auto" w:fill="FFF2CC"/>
            <w:vAlign w:val="center"/>
          </w:tcPr>
          <w:p w14:paraId="00748211"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3.9.1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10AE674C"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DBD8D0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1583" w:type="dxa"/>
            <w:tcBorders>
              <w:top w:val="single" w:sz="4" w:space="0" w:color="000000"/>
              <w:left w:val="single" w:sz="4" w:space="0" w:color="000000"/>
              <w:bottom w:val="single" w:sz="4" w:space="0" w:color="000000"/>
            </w:tcBorders>
            <w:shd w:val="clear" w:color="auto" w:fill="FFF2CC"/>
            <w:vAlign w:val="center"/>
          </w:tcPr>
          <w:p w14:paraId="3BD81049"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AF58E55"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0C9F2EAC" w14:textId="77777777" w:rsidTr="00AD5C65">
        <w:trPr>
          <w:trHeight w:val="183"/>
        </w:trPr>
        <w:tc>
          <w:tcPr>
            <w:tcW w:w="1551" w:type="dxa"/>
            <w:vMerge/>
            <w:tcBorders>
              <w:left w:val="single" w:sz="4" w:space="0" w:color="000000"/>
            </w:tcBorders>
            <w:shd w:val="clear" w:color="auto" w:fill="FFF2CC"/>
            <w:vAlign w:val="center"/>
          </w:tcPr>
          <w:p w14:paraId="7720B797"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D300BCD"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FFF2CC"/>
            <w:vAlign w:val="center"/>
          </w:tcPr>
          <w:p w14:paraId="77417955"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4.9</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25D8A51F"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60</w:t>
            </w:r>
          </w:p>
        </w:tc>
        <w:tc>
          <w:tcPr>
            <w:tcW w:w="1488" w:type="dxa"/>
            <w:tcBorders>
              <w:top w:val="single" w:sz="4" w:space="0" w:color="000000"/>
              <w:left w:val="single" w:sz="4" w:space="0" w:color="000000"/>
              <w:bottom w:val="single" w:sz="4" w:space="0" w:color="000000"/>
            </w:tcBorders>
            <w:shd w:val="clear" w:color="auto" w:fill="FFF2CC"/>
            <w:vAlign w:val="center"/>
          </w:tcPr>
          <w:p w14:paraId="034357D4"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98D1105"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43D2BEB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6EB516B"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r w:rsidR="00AD5C65" w:rsidRPr="00AD5C65" w14:paraId="74E94431" w14:textId="77777777" w:rsidTr="00AD5C65">
        <w:trPr>
          <w:trHeight w:val="183"/>
        </w:trPr>
        <w:tc>
          <w:tcPr>
            <w:tcW w:w="1551" w:type="dxa"/>
            <w:vMerge/>
            <w:tcBorders>
              <w:left w:val="single" w:sz="4" w:space="0" w:color="000000"/>
            </w:tcBorders>
            <w:shd w:val="clear" w:color="auto" w:fill="FFF2CC"/>
            <w:vAlign w:val="center"/>
          </w:tcPr>
          <w:p w14:paraId="51CE23D2"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C4116FD"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связь</w:t>
            </w:r>
          </w:p>
        </w:tc>
        <w:tc>
          <w:tcPr>
            <w:tcW w:w="856" w:type="dxa"/>
            <w:tcBorders>
              <w:top w:val="single" w:sz="4" w:space="0" w:color="000000"/>
              <w:left w:val="single" w:sz="4" w:space="0" w:color="000000"/>
              <w:bottom w:val="single" w:sz="4" w:space="0" w:color="000000"/>
            </w:tcBorders>
            <w:shd w:val="clear" w:color="auto" w:fill="FFF2CC"/>
            <w:vAlign w:val="center"/>
          </w:tcPr>
          <w:p w14:paraId="181BD0BD"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6.8</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7E239AA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6F006A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313B16F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2EC0E31"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6AF6E45F" w14:textId="77777777" w:rsidTr="00AD5C65">
        <w:trPr>
          <w:trHeight w:val="183"/>
        </w:trPr>
        <w:tc>
          <w:tcPr>
            <w:tcW w:w="1551" w:type="dxa"/>
            <w:tcBorders>
              <w:left w:val="single" w:sz="4" w:space="0" w:color="000000"/>
              <w:bottom w:val="single" w:sz="4" w:space="0" w:color="auto"/>
            </w:tcBorders>
            <w:shd w:val="clear" w:color="auto" w:fill="FFF2CC"/>
            <w:vAlign w:val="center"/>
          </w:tcPr>
          <w:p w14:paraId="33E9F633"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196D9AC"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0329587B"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12.0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6434149D"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D07B224"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1583" w:type="dxa"/>
            <w:tcBorders>
              <w:top w:val="single" w:sz="4" w:space="0" w:color="000000"/>
              <w:left w:val="single" w:sz="4" w:space="0" w:color="000000"/>
              <w:bottom w:val="single" w:sz="4" w:space="0" w:color="000000"/>
            </w:tcBorders>
            <w:shd w:val="clear" w:color="auto" w:fill="FFF2CC"/>
            <w:vAlign w:val="center"/>
          </w:tcPr>
          <w:p w14:paraId="6B49D728"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AD00FB2"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25A75A1E" w14:textId="77777777" w:rsidTr="00AD5C65">
        <w:trPr>
          <w:trHeight w:val="579"/>
        </w:trPr>
        <w:tc>
          <w:tcPr>
            <w:tcW w:w="1551" w:type="dxa"/>
            <w:vMerge w:val="restart"/>
            <w:tcBorders>
              <w:top w:val="single" w:sz="4" w:space="0" w:color="auto"/>
              <w:left w:val="single" w:sz="4" w:space="0" w:color="auto"/>
              <w:right w:val="single" w:sz="4" w:space="0" w:color="auto"/>
            </w:tcBorders>
            <w:shd w:val="clear" w:color="auto" w:fill="E2EFD9"/>
            <w:vAlign w:val="center"/>
          </w:tcPr>
          <w:p w14:paraId="1CA40002"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Условно</w:t>
            </w:r>
          </w:p>
          <w:p w14:paraId="5AA10AFE"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разрешенные</w:t>
            </w:r>
          </w:p>
        </w:tc>
        <w:tc>
          <w:tcPr>
            <w:tcW w:w="2840" w:type="dxa"/>
            <w:tcBorders>
              <w:top w:val="single" w:sz="4" w:space="0" w:color="000000"/>
              <w:left w:val="single" w:sz="4" w:space="0" w:color="auto"/>
              <w:bottom w:val="single" w:sz="4" w:space="0" w:color="000000"/>
            </w:tcBorders>
            <w:shd w:val="clear" w:color="auto" w:fill="E2EFD9"/>
            <w:vAlign w:val="center"/>
          </w:tcPr>
          <w:p w14:paraId="6F2F89F0"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деловое управление</w:t>
            </w:r>
          </w:p>
        </w:tc>
        <w:tc>
          <w:tcPr>
            <w:tcW w:w="856" w:type="dxa"/>
            <w:tcBorders>
              <w:top w:val="single" w:sz="4" w:space="0" w:color="000000"/>
              <w:left w:val="single" w:sz="4" w:space="0" w:color="000000"/>
              <w:bottom w:val="single" w:sz="4" w:space="0" w:color="000000"/>
            </w:tcBorders>
            <w:shd w:val="clear" w:color="auto" w:fill="E2EFD9"/>
            <w:vAlign w:val="center"/>
          </w:tcPr>
          <w:p w14:paraId="0DCBA9F6"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4.1</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5943F9E3"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1FD66A29"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5</w:t>
            </w:r>
          </w:p>
        </w:tc>
        <w:tc>
          <w:tcPr>
            <w:tcW w:w="1583" w:type="dxa"/>
            <w:tcBorders>
              <w:top w:val="single" w:sz="4" w:space="0" w:color="000000"/>
              <w:left w:val="single" w:sz="4" w:space="0" w:color="000000"/>
              <w:bottom w:val="single" w:sz="4" w:space="0" w:color="000000"/>
            </w:tcBorders>
            <w:shd w:val="clear" w:color="auto" w:fill="E2EFD9"/>
            <w:vAlign w:val="center"/>
          </w:tcPr>
          <w:p w14:paraId="7FB3618F"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3(12)</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1FB2B3C5"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715EB4FC" w14:textId="77777777" w:rsidTr="00AD5C65">
        <w:trPr>
          <w:trHeight w:val="579"/>
        </w:trPr>
        <w:tc>
          <w:tcPr>
            <w:tcW w:w="1551" w:type="dxa"/>
            <w:vMerge/>
            <w:tcBorders>
              <w:left w:val="single" w:sz="4" w:space="0" w:color="auto"/>
              <w:bottom w:val="single" w:sz="4" w:space="0" w:color="auto"/>
              <w:right w:val="single" w:sz="4" w:space="0" w:color="auto"/>
            </w:tcBorders>
            <w:shd w:val="clear" w:color="auto" w:fill="E2EFD9"/>
            <w:vAlign w:val="center"/>
          </w:tcPr>
          <w:p w14:paraId="20390AAA"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auto"/>
              <w:bottom w:val="single" w:sz="4" w:space="0" w:color="000000"/>
            </w:tcBorders>
            <w:shd w:val="clear" w:color="auto" w:fill="E2EFD9"/>
            <w:vAlign w:val="center"/>
          </w:tcPr>
          <w:p w14:paraId="475AE676"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складские площадки</w:t>
            </w:r>
          </w:p>
        </w:tc>
        <w:tc>
          <w:tcPr>
            <w:tcW w:w="856" w:type="dxa"/>
            <w:tcBorders>
              <w:top w:val="single" w:sz="4" w:space="0" w:color="000000"/>
              <w:left w:val="single" w:sz="4" w:space="0" w:color="000000"/>
              <w:bottom w:val="single" w:sz="4" w:space="0" w:color="000000"/>
            </w:tcBorders>
            <w:shd w:val="clear" w:color="auto" w:fill="E2EFD9"/>
            <w:vAlign w:val="center"/>
          </w:tcPr>
          <w:p w14:paraId="05481A62"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6.9.1</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3A28C91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49B746A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E2EFD9"/>
            <w:vAlign w:val="center"/>
          </w:tcPr>
          <w:p w14:paraId="171D6F13"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5F3AE48C"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0D448018" w14:textId="77777777" w:rsidTr="00AD5C65">
        <w:trPr>
          <w:trHeight w:val="579"/>
        </w:trPr>
        <w:tc>
          <w:tcPr>
            <w:tcW w:w="1551" w:type="dxa"/>
            <w:tcBorders>
              <w:top w:val="single" w:sz="4" w:space="0" w:color="auto"/>
              <w:left w:val="single" w:sz="4" w:space="0" w:color="auto"/>
              <w:bottom w:val="single" w:sz="4" w:space="0" w:color="auto"/>
              <w:right w:val="single" w:sz="4" w:space="0" w:color="auto"/>
            </w:tcBorders>
            <w:shd w:val="clear" w:color="auto" w:fill="DEEAF6"/>
            <w:vAlign w:val="center"/>
          </w:tcPr>
          <w:p w14:paraId="5952177D"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Вспомогательные</w:t>
            </w:r>
          </w:p>
        </w:tc>
        <w:tc>
          <w:tcPr>
            <w:tcW w:w="13349" w:type="dxa"/>
            <w:gridSpan w:val="8"/>
            <w:tcBorders>
              <w:top w:val="single" w:sz="4" w:space="0" w:color="000000"/>
              <w:left w:val="single" w:sz="4" w:space="0" w:color="auto"/>
              <w:bottom w:val="single" w:sz="4" w:space="0" w:color="000000"/>
              <w:right w:val="single" w:sz="4" w:space="0" w:color="000000"/>
            </w:tcBorders>
            <w:shd w:val="clear" w:color="auto" w:fill="DEEAF6"/>
            <w:vAlign w:val="center"/>
          </w:tcPr>
          <w:p w14:paraId="3D5BFEA3"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установлены</w:t>
            </w:r>
          </w:p>
        </w:tc>
      </w:tr>
    </w:tbl>
    <w:p w14:paraId="2AFAB493" w14:textId="77777777" w:rsidR="00AD5C65"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p>
    <w:p w14:paraId="572CF01A" w14:textId="1B076B1D" w:rsidR="003F74F1"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F74F1">
        <w:rPr>
          <w:rFonts w:ascii="Times New Roman" w:hAnsi="Times New Roman" w:cs="Times New Roman"/>
          <w:sz w:val="24"/>
          <w:szCs w:val="24"/>
        </w:rPr>
        <w:t>. Иные показатели.</w:t>
      </w:r>
    </w:p>
    <w:p w14:paraId="3C7EEDAE" w14:textId="7F7413C9" w:rsidR="003F74F1" w:rsidRPr="00E4426C"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F74F1">
        <w:rPr>
          <w:rFonts w:ascii="Times New Roman" w:hAnsi="Times New Roman" w:cs="Times New Roman"/>
          <w:sz w:val="24"/>
          <w:szCs w:val="24"/>
        </w:rPr>
        <w:t>.1.</w:t>
      </w:r>
      <w:r w:rsidR="003F74F1" w:rsidRPr="00E4426C">
        <w:rPr>
          <w:rFonts w:ascii="Times New Roman" w:hAnsi="Times New Roman" w:cs="Times New Roman"/>
          <w:sz w:val="24"/>
          <w:szCs w:val="24"/>
        </w:rPr>
        <w:t xml:space="preserve"> Основные требования при благоустройстве территории:</w:t>
      </w:r>
    </w:p>
    <w:p w14:paraId="6C7107C5" w14:textId="77777777" w:rsidR="003F74F1" w:rsidRPr="00E4426C" w:rsidRDefault="003F74F1" w:rsidP="003F74F1">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1)</w:t>
      </w:r>
      <w:r w:rsidRPr="00E4426C">
        <w:rPr>
          <w:rFonts w:ascii="Times New Roman" w:hAnsi="Times New Roman" w:cs="Times New Roman"/>
          <w:sz w:val="24"/>
          <w:szCs w:val="24"/>
        </w:rPr>
        <w:tab/>
        <w:t>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w:t>
      </w:r>
    </w:p>
    <w:p w14:paraId="47440F6B" w14:textId="77777777" w:rsidR="003F74F1" w:rsidRPr="00E4426C" w:rsidRDefault="003F74F1" w:rsidP="003F74F1">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2)</w:t>
      </w:r>
      <w:r w:rsidRPr="00E4426C">
        <w:rPr>
          <w:rFonts w:ascii="Times New Roman" w:hAnsi="Times New Roman" w:cs="Times New Roman"/>
          <w:sz w:val="24"/>
          <w:szCs w:val="24"/>
        </w:rPr>
        <w:tab/>
        <w:t>организация парковочных мест для обслуживания общественных зданий, строений;</w:t>
      </w:r>
    </w:p>
    <w:p w14:paraId="191069A5" w14:textId="77777777" w:rsidR="003F74F1" w:rsidRPr="00E4426C" w:rsidRDefault="003F74F1" w:rsidP="003F74F1">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3)</w:t>
      </w:r>
      <w:r w:rsidRPr="00E4426C">
        <w:rPr>
          <w:rFonts w:ascii="Times New Roman" w:hAnsi="Times New Roman" w:cs="Times New Roman"/>
          <w:sz w:val="24"/>
          <w:szCs w:val="24"/>
        </w:rPr>
        <w:tab/>
        <w:t>организация наружного освещения с радиусом действия не менее 15 м;</w:t>
      </w:r>
    </w:p>
    <w:p w14:paraId="25B19664" w14:textId="77777777" w:rsidR="003F74F1" w:rsidRPr="00E4426C" w:rsidRDefault="003F74F1" w:rsidP="003F74F1">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4) разбивка цветников и газонов.</w:t>
      </w:r>
    </w:p>
    <w:p w14:paraId="28E33DB1" w14:textId="77777777" w:rsidR="003F74F1" w:rsidRPr="00EC18E1" w:rsidRDefault="003F74F1" w:rsidP="003F74F1">
      <w:pPr>
        <w:tabs>
          <w:tab w:val="left" w:pos="360"/>
          <w:tab w:val="left" w:pos="900"/>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w:t>
      </w:r>
    </w:p>
    <w:p w14:paraId="61A1FC39" w14:textId="5242B1D1" w:rsidR="00BD471B" w:rsidRPr="00EC18E1" w:rsidRDefault="00AD5C65" w:rsidP="00BD471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D471B"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1E55F6FE" w14:textId="77777777" w:rsidR="00BD471B" w:rsidRPr="00EC18E1" w:rsidRDefault="00BD471B" w:rsidP="00BD471B">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62F13168" w14:textId="4F34A6C3" w:rsidR="00BD471B" w:rsidRPr="0002352B" w:rsidRDefault="00BD471B" w:rsidP="00BD471B">
      <w:pPr>
        <w:spacing w:after="0" w:line="240" w:lineRule="auto"/>
        <w:ind w:firstLine="709"/>
        <w:jc w:val="both"/>
        <w:rPr>
          <w:rFonts w:ascii="Times New Roman" w:hAnsi="Times New Roman" w:cs="Times New Roman"/>
          <w:sz w:val="24"/>
          <w:szCs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2D4D10">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5A015964" w14:textId="0DDD380A" w:rsidR="00BD471B" w:rsidRPr="0002352B" w:rsidRDefault="00BD471B" w:rsidP="00BD471B">
      <w:pPr>
        <w:pStyle w:val="3"/>
        <w:rPr>
          <w:rFonts w:ascii="Times New Roman" w:hAnsi="Times New Roman"/>
          <w:sz w:val="24"/>
        </w:rPr>
      </w:pPr>
      <w:bookmarkStart w:id="198" w:name="_Toc468271449"/>
      <w:bookmarkStart w:id="199" w:name="_Toc35337301"/>
      <w:bookmarkStart w:id="200" w:name="_Toc137548659"/>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6</w:t>
      </w:r>
      <w:r w:rsidRPr="0002352B">
        <w:rPr>
          <w:rFonts w:ascii="Times New Roman" w:hAnsi="Times New Roman"/>
          <w:sz w:val="24"/>
        </w:rPr>
        <w:t>.2. Т-2. Зона объектов транспортной инфраструктуры</w:t>
      </w:r>
      <w:bookmarkEnd w:id="198"/>
      <w:bookmarkEnd w:id="199"/>
      <w:r w:rsidR="003F74F1">
        <w:rPr>
          <w:rFonts w:ascii="Times New Roman" w:hAnsi="Times New Roman"/>
          <w:sz w:val="24"/>
        </w:rPr>
        <w:t>.</w:t>
      </w:r>
      <w:bookmarkEnd w:id="200"/>
    </w:p>
    <w:p w14:paraId="00CF3FC7" w14:textId="77777777" w:rsidR="00BD471B" w:rsidRPr="0002352B" w:rsidRDefault="00BD471B" w:rsidP="00BD471B">
      <w:pPr>
        <w:tabs>
          <w:tab w:val="left" w:pos="360"/>
          <w:tab w:val="left" w:pos="900"/>
        </w:tabs>
        <w:spacing w:after="0" w:line="240" w:lineRule="auto"/>
        <w:ind w:firstLine="709"/>
        <w:jc w:val="both"/>
        <w:rPr>
          <w:rFonts w:ascii="Times New Roman" w:hAnsi="Times New Roman" w:cs="Times New Roman"/>
          <w:b/>
          <w:sz w:val="24"/>
          <w:szCs w:val="24"/>
        </w:rPr>
      </w:pPr>
    </w:p>
    <w:p w14:paraId="6D29FE66" w14:textId="63D24A6E" w:rsidR="00BD471B"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r w:rsidRPr="00AD5C65">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157E3781" w14:textId="04C18605" w:rsid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p w14:paraId="0F3F2F88" w14:textId="060F335A" w:rsid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p w14:paraId="1031A6FD" w14:textId="77777777" w:rsid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tbl>
      <w:tblPr>
        <w:tblW w:w="14766" w:type="dxa"/>
        <w:tblInd w:w="108" w:type="dxa"/>
        <w:tblLayout w:type="fixed"/>
        <w:tblLook w:val="0000" w:firstRow="0" w:lastRow="0" w:firstColumn="0" w:lastColumn="0" w:noHBand="0" w:noVBand="0"/>
      </w:tblPr>
      <w:tblGrid>
        <w:gridCol w:w="1551"/>
        <w:gridCol w:w="2840"/>
        <w:gridCol w:w="856"/>
        <w:gridCol w:w="1416"/>
        <w:gridCol w:w="71"/>
        <w:gridCol w:w="1488"/>
        <w:gridCol w:w="2822"/>
        <w:gridCol w:w="1441"/>
        <w:gridCol w:w="2281"/>
      </w:tblGrid>
      <w:tr w:rsidR="00AD5C65" w:rsidRPr="00AD5C65" w14:paraId="76561203" w14:textId="77777777" w:rsidTr="00AD5C65">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6268B6EA"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663E2145"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88F5457" w14:textId="77777777" w:rsidR="00AD5C65" w:rsidRPr="00AD5C65" w:rsidRDefault="00AD5C65" w:rsidP="00AD5C65">
            <w:pPr>
              <w:autoSpaceDE w:val="0"/>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Код</w:t>
            </w:r>
          </w:p>
        </w:tc>
        <w:tc>
          <w:tcPr>
            <w:tcW w:w="9519" w:type="dxa"/>
            <w:gridSpan w:val="6"/>
            <w:tcBorders>
              <w:top w:val="single" w:sz="18" w:space="0" w:color="auto"/>
              <w:left w:val="single" w:sz="18" w:space="0" w:color="auto"/>
              <w:bottom w:val="single" w:sz="18" w:space="0" w:color="auto"/>
              <w:right w:val="single" w:sz="18" w:space="0" w:color="auto"/>
            </w:tcBorders>
            <w:shd w:val="clear" w:color="auto" w:fill="auto"/>
            <w:vAlign w:val="center"/>
          </w:tcPr>
          <w:p w14:paraId="2DA38C9C"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5C65" w:rsidRPr="00AD5C65" w14:paraId="6E1C1966" w14:textId="77777777" w:rsidTr="00AD5C65">
        <w:trPr>
          <w:trHeight w:val="2570"/>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EFDF905"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0471F70"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38DF7BC"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2975"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0865BE4B"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241F24D"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4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6F95082"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Предельное количество этажей (предельная высота, м)</w:t>
            </w:r>
          </w:p>
        </w:tc>
        <w:tc>
          <w:tcPr>
            <w:tcW w:w="228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5927194"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D5C65" w:rsidRPr="00AD5C65" w14:paraId="72DEAEB0" w14:textId="77777777" w:rsidTr="00AD5C65">
        <w:trPr>
          <w:trHeight w:val="77"/>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70747B4"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D56A2B9"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FAD8758"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3F2E29CA"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мин</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24D767A9"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6B07E4E"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144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BEA7437"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228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C7941D1"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r>
      <w:tr w:rsidR="00AD5C65" w:rsidRPr="00AD5C65" w14:paraId="3ADC20C8" w14:textId="77777777" w:rsidTr="00AD5C65">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63E085E1" w14:textId="53DCC85C"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377CF0F7" w14:textId="57FF66C2"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4F35009B" w14:textId="7C160B8C"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3</w:t>
            </w: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3F652216" w14:textId="74C5E95A"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4</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tcPr>
          <w:p w14:paraId="25D96F6D" w14:textId="67960652"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21945C60" w14:textId="017D75E6"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6</w:t>
            </w:r>
          </w:p>
        </w:tc>
        <w:tc>
          <w:tcPr>
            <w:tcW w:w="1441" w:type="dxa"/>
            <w:tcBorders>
              <w:top w:val="single" w:sz="18" w:space="0" w:color="auto"/>
              <w:left w:val="single" w:sz="18" w:space="0" w:color="auto"/>
              <w:bottom w:val="single" w:sz="18" w:space="0" w:color="auto"/>
              <w:right w:val="single" w:sz="18" w:space="0" w:color="auto"/>
            </w:tcBorders>
            <w:shd w:val="clear" w:color="auto" w:fill="auto"/>
            <w:vAlign w:val="center"/>
          </w:tcPr>
          <w:p w14:paraId="53A8960E" w14:textId="4520A091"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7</w:t>
            </w:r>
          </w:p>
        </w:tc>
        <w:tc>
          <w:tcPr>
            <w:tcW w:w="2281" w:type="dxa"/>
            <w:tcBorders>
              <w:top w:val="single" w:sz="18" w:space="0" w:color="auto"/>
              <w:left w:val="single" w:sz="18" w:space="0" w:color="auto"/>
              <w:bottom w:val="single" w:sz="18" w:space="0" w:color="auto"/>
              <w:right w:val="single" w:sz="18" w:space="0" w:color="auto"/>
            </w:tcBorders>
            <w:shd w:val="clear" w:color="auto" w:fill="auto"/>
            <w:vAlign w:val="center"/>
          </w:tcPr>
          <w:p w14:paraId="0591865C" w14:textId="0FBCB45F"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8</w:t>
            </w:r>
          </w:p>
        </w:tc>
      </w:tr>
      <w:tr w:rsidR="00AD5C65" w:rsidRPr="00AD5C65" w14:paraId="2850579B" w14:textId="77777777" w:rsidTr="00AD5C65">
        <w:trPr>
          <w:trHeight w:val="183"/>
        </w:trPr>
        <w:tc>
          <w:tcPr>
            <w:tcW w:w="1551" w:type="dxa"/>
            <w:vMerge w:val="restart"/>
            <w:tcBorders>
              <w:top w:val="single" w:sz="18" w:space="0" w:color="auto"/>
              <w:left w:val="single" w:sz="4" w:space="0" w:color="000000"/>
            </w:tcBorders>
            <w:shd w:val="clear" w:color="auto" w:fill="FFF2CC"/>
            <w:vAlign w:val="center"/>
          </w:tcPr>
          <w:p w14:paraId="29E27CB0"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70D63238"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предоставление коммунальных услуг</w:t>
            </w:r>
          </w:p>
        </w:tc>
        <w:tc>
          <w:tcPr>
            <w:tcW w:w="856" w:type="dxa"/>
            <w:tcBorders>
              <w:top w:val="single" w:sz="18" w:space="0" w:color="auto"/>
              <w:left w:val="single" w:sz="4" w:space="0" w:color="000000"/>
              <w:bottom w:val="single" w:sz="4" w:space="0" w:color="000000"/>
            </w:tcBorders>
            <w:shd w:val="clear" w:color="auto" w:fill="FFF2CC"/>
            <w:vAlign w:val="center"/>
          </w:tcPr>
          <w:p w14:paraId="645176B8"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3.1.1</w:t>
            </w:r>
          </w:p>
        </w:tc>
        <w:tc>
          <w:tcPr>
            <w:tcW w:w="2975" w:type="dxa"/>
            <w:gridSpan w:val="3"/>
            <w:tcBorders>
              <w:top w:val="single" w:sz="18" w:space="0" w:color="auto"/>
              <w:left w:val="single" w:sz="4" w:space="0" w:color="000000"/>
              <w:bottom w:val="single" w:sz="4" w:space="0" w:color="000000"/>
            </w:tcBorders>
            <w:shd w:val="clear" w:color="auto" w:fill="FFF2CC"/>
            <w:vAlign w:val="center"/>
          </w:tcPr>
          <w:p w14:paraId="24444BBC"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6B1A2B6F"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18" w:space="0" w:color="auto"/>
              <w:left w:val="single" w:sz="4" w:space="0" w:color="000000"/>
              <w:bottom w:val="single" w:sz="4" w:space="0" w:color="000000"/>
            </w:tcBorders>
            <w:shd w:val="clear" w:color="auto" w:fill="FFF2CC"/>
            <w:vAlign w:val="center"/>
          </w:tcPr>
          <w:p w14:paraId="66012DBE"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81"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5644CBEE"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7E043DFA" w14:textId="77777777" w:rsidTr="00AD5C65">
        <w:trPr>
          <w:trHeight w:val="183"/>
        </w:trPr>
        <w:tc>
          <w:tcPr>
            <w:tcW w:w="1551" w:type="dxa"/>
            <w:vMerge/>
            <w:tcBorders>
              <w:left w:val="single" w:sz="4" w:space="0" w:color="000000"/>
            </w:tcBorders>
            <w:shd w:val="clear" w:color="auto" w:fill="FFF2CC"/>
            <w:vAlign w:val="center"/>
          </w:tcPr>
          <w:p w14:paraId="2D3DAF99"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tcPr>
          <w:p w14:paraId="328655B4"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административные здания организаций, обеспечивающих 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66929B0D"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3.1.2</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21533890"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600</w:t>
            </w:r>
          </w:p>
        </w:tc>
        <w:tc>
          <w:tcPr>
            <w:tcW w:w="1488" w:type="dxa"/>
            <w:tcBorders>
              <w:top w:val="single" w:sz="4" w:space="0" w:color="000000"/>
              <w:left w:val="single" w:sz="4" w:space="0" w:color="000000"/>
              <w:bottom w:val="single" w:sz="4" w:space="0" w:color="000000"/>
            </w:tcBorders>
            <w:shd w:val="clear" w:color="auto" w:fill="FFF2CC"/>
            <w:vAlign w:val="center"/>
          </w:tcPr>
          <w:p w14:paraId="10ADA2F0"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7050949F"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5E6283E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3(12)</w:t>
            </w:r>
          </w:p>
        </w:tc>
        <w:tc>
          <w:tcPr>
            <w:tcW w:w="2281"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46A5324"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60</w:t>
            </w:r>
          </w:p>
        </w:tc>
      </w:tr>
      <w:tr w:rsidR="00AD5C65" w:rsidRPr="00AD5C65" w14:paraId="07D5FDD8" w14:textId="77777777" w:rsidTr="00AD5C65">
        <w:trPr>
          <w:trHeight w:val="183"/>
        </w:trPr>
        <w:tc>
          <w:tcPr>
            <w:tcW w:w="1551" w:type="dxa"/>
            <w:vMerge/>
            <w:tcBorders>
              <w:left w:val="single" w:sz="4" w:space="0" w:color="000000"/>
            </w:tcBorders>
            <w:shd w:val="clear" w:color="auto" w:fill="FFF2CC"/>
            <w:vAlign w:val="center"/>
          </w:tcPr>
          <w:p w14:paraId="03CA9EFA"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F4199BE"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хранение автотранспорта</w:t>
            </w:r>
          </w:p>
        </w:tc>
        <w:tc>
          <w:tcPr>
            <w:tcW w:w="856" w:type="dxa"/>
            <w:tcBorders>
              <w:top w:val="single" w:sz="4" w:space="0" w:color="000000"/>
              <w:left w:val="single" w:sz="4" w:space="0" w:color="000000"/>
              <w:bottom w:val="single" w:sz="4" w:space="0" w:color="000000"/>
            </w:tcBorders>
            <w:shd w:val="clear" w:color="auto" w:fill="FFF2CC"/>
            <w:vAlign w:val="center"/>
          </w:tcPr>
          <w:p w14:paraId="62B3B4FC"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2.7.1</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233312C5"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30</w:t>
            </w:r>
          </w:p>
        </w:tc>
        <w:tc>
          <w:tcPr>
            <w:tcW w:w="1488" w:type="dxa"/>
            <w:tcBorders>
              <w:top w:val="single" w:sz="4" w:space="0" w:color="000000"/>
              <w:left w:val="single" w:sz="4" w:space="0" w:color="000000"/>
              <w:bottom w:val="single" w:sz="4" w:space="0" w:color="000000"/>
            </w:tcBorders>
            <w:shd w:val="clear" w:color="auto" w:fill="FFF2CC"/>
            <w:vAlign w:val="center"/>
          </w:tcPr>
          <w:p w14:paraId="7963E6A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893B13E"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250349A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1(6)</w:t>
            </w:r>
          </w:p>
        </w:tc>
        <w:tc>
          <w:tcPr>
            <w:tcW w:w="2281"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A2D5301"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r w:rsidR="00AD5C65" w:rsidRPr="00AD5C65" w14:paraId="07E24A03" w14:textId="77777777" w:rsidTr="00AD5C65">
        <w:trPr>
          <w:trHeight w:val="183"/>
        </w:trPr>
        <w:tc>
          <w:tcPr>
            <w:tcW w:w="1551" w:type="dxa"/>
            <w:vMerge/>
            <w:tcBorders>
              <w:left w:val="single" w:sz="4" w:space="0" w:color="000000"/>
            </w:tcBorders>
            <w:shd w:val="clear" w:color="auto" w:fill="FFF2CC"/>
            <w:vAlign w:val="center"/>
          </w:tcPr>
          <w:p w14:paraId="37780EF4"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3E2650F"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FFF2CC"/>
            <w:vAlign w:val="center"/>
          </w:tcPr>
          <w:p w14:paraId="6F4BAFB0"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4.9</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459FD87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60</w:t>
            </w:r>
          </w:p>
        </w:tc>
        <w:tc>
          <w:tcPr>
            <w:tcW w:w="1488" w:type="dxa"/>
            <w:tcBorders>
              <w:top w:val="single" w:sz="4" w:space="0" w:color="000000"/>
              <w:left w:val="single" w:sz="4" w:space="0" w:color="000000"/>
              <w:bottom w:val="single" w:sz="4" w:space="0" w:color="000000"/>
            </w:tcBorders>
            <w:shd w:val="clear" w:color="auto" w:fill="FFF2CC"/>
            <w:vAlign w:val="center"/>
          </w:tcPr>
          <w:p w14:paraId="20402BDE"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8DFA6EF"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1713FD03"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1(6)</w:t>
            </w:r>
          </w:p>
        </w:tc>
        <w:tc>
          <w:tcPr>
            <w:tcW w:w="2281"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4DE1BED"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r w:rsidR="00AD5C65" w:rsidRPr="00AD5C65" w14:paraId="3298680D" w14:textId="77777777" w:rsidTr="00AD5C65">
        <w:trPr>
          <w:trHeight w:val="183"/>
        </w:trPr>
        <w:tc>
          <w:tcPr>
            <w:tcW w:w="1551" w:type="dxa"/>
            <w:vMerge/>
            <w:tcBorders>
              <w:left w:val="single" w:sz="4" w:space="0" w:color="000000"/>
            </w:tcBorders>
            <w:shd w:val="clear" w:color="auto" w:fill="FFF2CC"/>
            <w:vAlign w:val="center"/>
          </w:tcPr>
          <w:p w14:paraId="0F3E12C2"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B6262C2"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заправка транспортных средств</w:t>
            </w:r>
          </w:p>
        </w:tc>
        <w:tc>
          <w:tcPr>
            <w:tcW w:w="856" w:type="dxa"/>
            <w:tcBorders>
              <w:top w:val="single" w:sz="4" w:space="0" w:color="000000"/>
              <w:left w:val="single" w:sz="4" w:space="0" w:color="000000"/>
              <w:bottom w:val="single" w:sz="4" w:space="0" w:color="000000"/>
            </w:tcBorders>
            <w:shd w:val="clear" w:color="auto" w:fill="FFF2CC"/>
            <w:vAlign w:val="center"/>
          </w:tcPr>
          <w:p w14:paraId="687394D9"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4.9.1.1</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35224A0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5000</w:t>
            </w:r>
          </w:p>
        </w:tc>
        <w:tc>
          <w:tcPr>
            <w:tcW w:w="1488" w:type="dxa"/>
            <w:tcBorders>
              <w:top w:val="single" w:sz="4" w:space="0" w:color="000000"/>
              <w:left w:val="single" w:sz="4" w:space="0" w:color="000000"/>
              <w:bottom w:val="single" w:sz="4" w:space="0" w:color="000000"/>
            </w:tcBorders>
            <w:shd w:val="clear" w:color="auto" w:fill="FFF2CC"/>
            <w:vAlign w:val="center"/>
          </w:tcPr>
          <w:p w14:paraId="7F7E0E4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1F5EA85"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5</w:t>
            </w:r>
          </w:p>
        </w:tc>
        <w:tc>
          <w:tcPr>
            <w:tcW w:w="1441" w:type="dxa"/>
            <w:tcBorders>
              <w:top w:val="single" w:sz="4" w:space="0" w:color="000000"/>
              <w:left w:val="single" w:sz="4" w:space="0" w:color="000000"/>
              <w:bottom w:val="single" w:sz="4" w:space="0" w:color="000000"/>
            </w:tcBorders>
            <w:shd w:val="clear" w:color="auto" w:fill="FFF2CC"/>
            <w:vAlign w:val="center"/>
          </w:tcPr>
          <w:p w14:paraId="7232C38F"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2(9)</w:t>
            </w:r>
          </w:p>
        </w:tc>
        <w:tc>
          <w:tcPr>
            <w:tcW w:w="2281" w:type="dxa"/>
            <w:tcBorders>
              <w:top w:val="single" w:sz="4" w:space="0" w:color="000000"/>
              <w:left w:val="single" w:sz="4" w:space="0" w:color="000000"/>
              <w:bottom w:val="single" w:sz="4" w:space="0" w:color="000000"/>
              <w:right w:val="single" w:sz="4" w:space="0" w:color="000000"/>
            </w:tcBorders>
            <w:shd w:val="clear" w:color="auto" w:fill="FFF2CC"/>
          </w:tcPr>
          <w:p w14:paraId="20853D96"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402F604C" w14:textId="77777777" w:rsidTr="00AD5C65">
        <w:trPr>
          <w:trHeight w:val="183"/>
        </w:trPr>
        <w:tc>
          <w:tcPr>
            <w:tcW w:w="1551" w:type="dxa"/>
            <w:vMerge/>
            <w:tcBorders>
              <w:left w:val="single" w:sz="4" w:space="0" w:color="000000"/>
            </w:tcBorders>
            <w:shd w:val="clear" w:color="auto" w:fill="FFF2CC"/>
            <w:vAlign w:val="center"/>
          </w:tcPr>
          <w:p w14:paraId="1BDC9C48"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79643CA9"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автомобильные мойки</w:t>
            </w:r>
          </w:p>
        </w:tc>
        <w:tc>
          <w:tcPr>
            <w:tcW w:w="856" w:type="dxa"/>
            <w:tcBorders>
              <w:top w:val="single" w:sz="4" w:space="0" w:color="000000"/>
              <w:left w:val="single" w:sz="4" w:space="0" w:color="000000"/>
              <w:bottom w:val="single" w:sz="4" w:space="0" w:color="000000"/>
            </w:tcBorders>
            <w:shd w:val="clear" w:color="auto" w:fill="FFF2CC"/>
            <w:vAlign w:val="center"/>
          </w:tcPr>
          <w:p w14:paraId="15781CAD"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4.9.1.3</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3BF0E74C"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3E62F45"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50B029AE"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2(9)</w:t>
            </w:r>
          </w:p>
        </w:tc>
        <w:tc>
          <w:tcPr>
            <w:tcW w:w="2281" w:type="dxa"/>
            <w:tcBorders>
              <w:top w:val="single" w:sz="4" w:space="0" w:color="000000"/>
              <w:left w:val="single" w:sz="4" w:space="0" w:color="000000"/>
              <w:bottom w:val="single" w:sz="4" w:space="0" w:color="000000"/>
              <w:right w:val="single" w:sz="4" w:space="0" w:color="000000"/>
            </w:tcBorders>
            <w:shd w:val="clear" w:color="auto" w:fill="FFF2CC"/>
          </w:tcPr>
          <w:p w14:paraId="113BDA38"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1F56EFC1" w14:textId="77777777" w:rsidTr="00AD5C65">
        <w:trPr>
          <w:trHeight w:val="183"/>
        </w:trPr>
        <w:tc>
          <w:tcPr>
            <w:tcW w:w="1551" w:type="dxa"/>
            <w:vMerge/>
            <w:tcBorders>
              <w:left w:val="single" w:sz="4" w:space="0" w:color="000000"/>
            </w:tcBorders>
            <w:shd w:val="clear" w:color="auto" w:fill="FFF2CC"/>
            <w:vAlign w:val="center"/>
          </w:tcPr>
          <w:p w14:paraId="748E2829"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0CA7A3F6"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ремонт автомобилей</w:t>
            </w:r>
          </w:p>
        </w:tc>
        <w:tc>
          <w:tcPr>
            <w:tcW w:w="856" w:type="dxa"/>
            <w:tcBorders>
              <w:top w:val="single" w:sz="4" w:space="0" w:color="000000"/>
              <w:left w:val="single" w:sz="4" w:space="0" w:color="000000"/>
              <w:bottom w:val="single" w:sz="4" w:space="0" w:color="000000"/>
            </w:tcBorders>
            <w:shd w:val="clear" w:color="auto" w:fill="FFF2CC"/>
            <w:vAlign w:val="center"/>
          </w:tcPr>
          <w:p w14:paraId="1649B99C"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4.9.1.4</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256253B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832563E"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4E235C4B"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2(9)</w:t>
            </w:r>
          </w:p>
        </w:tc>
        <w:tc>
          <w:tcPr>
            <w:tcW w:w="2281" w:type="dxa"/>
            <w:tcBorders>
              <w:top w:val="single" w:sz="4" w:space="0" w:color="000000"/>
              <w:left w:val="single" w:sz="4" w:space="0" w:color="000000"/>
              <w:bottom w:val="single" w:sz="4" w:space="0" w:color="000000"/>
              <w:right w:val="single" w:sz="4" w:space="0" w:color="000000"/>
            </w:tcBorders>
            <w:shd w:val="clear" w:color="auto" w:fill="FFF2CC"/>
          </w:tcPr>
          <w:p w14:paraId="3D9885EF"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7A7DD77C" w14:textId="77777777" w:rsidTr="00AD5C65">
        <w:trPr>
          <w:trHeight w:val="183"/>
        </w:trPr>
        <w:tc>
          <w:tcPr>
            <w:tcW w:w="1551" w:type="dxa"/>
            <w:vMerge/>
            <w:tcBorders>
              <w:left w:val="single" w:sz="4" w:space="0" w:color="000000"/>
            </w:tcBorders>
            <w:shd w:val="clear" w:color="auto" w:fill="FFF2CC"/>
            <w:vAlign w:val="center"/>
          </w:tcPr>
          <w:p w14:paraId="65386EFE"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106E2BC"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обслуживание перевозок пассажиров</w:t>
            </w:r>
          </w:p>
        </w:tc>
        <w:tc>
          <w:tcPr>
            <w:tcW w:w="856" w:type="dxa"/>
            <w:tcBorders>
              <w:top w:val="single" w:sz="4" w:space="0" w:color="000000"/>
              <w:left w:val="single" w:sz="4" w:space="0" w:color="000000"/>
              <w:bottom w:val="single" w:sz="4" w:space="0" w:color="000000"/>
            </w:tcBorders>
            <w:shd w:val="clear" w:color="auto" w:fill="FFF2CC"/>
            <w:vAlign w:val="center"/>
          </w:tcPr>
          <w:p w14:paraId="403525AE"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7.2.2</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51F366D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1BC3B44"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2D3A634A"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2(9)</w:t>
            </w:r>
          </w:p>
        </w:tc>
        <w:tc>
          <w:tcPr>
            <w:tcW w:w="2281"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3FFE195"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2584E745" w14:textId="77777777" w:rsidTr="00AD5C65">
        <w:trPr>
          <w:trHeight w:val="183"/>
        </w:trPr>
        <w:tc>
          <w:tcPr>
            <w:tcW w:w="1551" w:type="dxa"/>
            <w:vMerge/>
            <w:tcBorders>
              <w:left w:val="single" w:sz="4" w:space="0" w:color="000000"/>
            </w:tcBorders>
            <w:shd w:val="clear" w:color="auto" w:fill="FFF2CC"/>
            <w:vAlign w:val="center"/>
          </w:tcPr>
          <w:p w14:paraId="48C09F64"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0AF962C"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стоянки транспорта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0B20DD78"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7.2.3</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06DD0303"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7C94954"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300F010B"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1(6)</w:t>
            </w:r>
          </w:p>
        </w:tc>
        <w:tc>
          <w:tcPr>
            <w:tcW w:w="2281"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AA7E18E"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2E1B9A3D" w14:textId="77777777" w:rsidTr="00AD5C65">
        <w:trPr>
          <w:trHeight w:val="183"/>
        </w:trPr>
        <w:tc>
          <w:tcPr>
            <w:tcW w:w="1551" w:type="dxa"/>
            <w:tcBorders>
              <w:left w:val="single" w:sz="4" w:space="0" w:color="000000"/>
              <w:bottom w:val="single" w:sz="4" w:space="0" w:color="auto"/>
            </w:tcBorders>
            <w:shd w:val="clear" w:color="auto" w:fill="FFF2CC"/>
            <w:vAlign w:val="center"/>
          </w:tcPr>
          <w:p w14:paraId="76A8FE02"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C25788E"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548EB3BB"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12.0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0191E61A"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5352CC4"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1441" w:type="dxa"/>
            <w:tcBorders>
              <w:top w:val="single" w:sz="4" w:space="0" w:color="000000"/>
              <w:left w:val="single" w:sz="4" w:space="0" w:color="000000"/>
              <w:bottom w:val="single" w:sz="4" w:space="0" w:color="000000"/>
            </w:tcBorders>
            <w:shd w:val="clear" w:color="auto" w:fill="FFF2CC"/>
            <w:vAlign w:val="center"/>
          </w:tcPr>
          <w:p w14:paraId="7403335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81"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9D4A71B"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618B5EA1" w14:textId="77777777" w:rsidTr="00AD5C65">
        <w:trPr>
          <w:trHeight w:val="579"/>
        </w:trPr>
        <w:tc>
          <w:tcPr>
            <w:tcW w:w="1551" w:type="dxa"/>
            <w:vMerge w:val="restart"/>
            <w:tcBorders>
              <w:top w:val="single" w:sz="4" w:space="0" w:color="auto"/>
              <w:left w:val="single" w:sz="4" w:space="0" w:color="auto"/>
              <w:right w:val="single" w:sz="4" w:space="0" w:color="auto"/>
            </w:tcBorders>
            <w:shd w:val="clear" w:color="auto" w:fill="E2EFD9"/>
            <w:vAlign w:val="center"/>
          </w:tcPr>
          <w:p w14:paraId="73F8F16C"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Условно</w:t>
            </w:r>
          </w:p>
          <w:p w14:paraId="30529F37"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разрешенные</w:t>
            </w:r>
          </w:p>
        </w:tc>
        <w:tc>
          <w:tcPr>
            <w:tcW w:w="2840" w:type="dxa"/>
            <w:tcBorders>
              <w:top w:val="single" w:sz="4" w:space="0" w:color="000000"/>
              <w:left w:val="single" w:sz="4" w:space="0" w:color="auto"/>
              <w:bottom w:val="single" w:sz="4" w:space="0" w:color="000000"/>
            </w:tcBorders>
            <w:shd w:val="clear" w:color="auto" w:fill="E2EFD9"/>
            <w:vAlign w:val="center"/>
          </w:tcPr>
          <w:p w14:paraId="6CB2D8DE"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магазины</w:t>
            </w:r>
          </w:p>
        </w:tc>
        <w:tc>
          <w:tcPr>
            <w:tcW w:w="856" w:type="dxa"/>
            <w:tcBorders>
              <w:top w:val="single" w:sz="4" w:space="0" w:color="000000"/>
              <w:left w:val="single" w:sz="4" w:space="0" w:color="000000"/>
              <w:bottom w:val="single" w:sz="4" w:space="0" w:color="000000"/>
            </w:tcBorders>
            <w:shd w:val="clear" w:color="auto" w:fill="E2EFD9"/>
            <w:vAlign w:val="center"/>
          </w:tcPr>
          <w:p w14:paraId="2436BF53"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4.4</w:t>
            </w:r>
          </w:p>
        </w:tc>
        <w:tc>
          <w:tcPr>
            <w:tcW w:w="1487" w:type="dxa"/>
            <w:gridSpan w:val="2"/>
            <w:tcBorders>
              <w:top w:val="single" w:sz="4" w:space="0" w:color="000000"/>
              <w:left w:val="single" w:sz="4" w:space="0" w:color="000000"/>
              <w:bottom w:val="single" w:sz="4" w:space="0" w:color="000000"/>
            </w:tcBorders>
            <w:shd w:val="clear" w:color="auto" w:fill="E2EFD9"/>
            <w:vAlign w:val="center"/>
          </w:tcPr>
          <w:p w14:paraId="6356A499"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200</w:t>
            </w:r>
          </w:p>
        </w:tc>
        <w:tc>
          <w:tcPr>
            <w:tcW w:w="1488" w:type="dxa"/>
            <w:tcBorders>
              <w:top w:val="single" w:sz="4" w:space="0" w:color="000000"/>
              <w:left w:val="single" w:sz="4" w:space="0" w:color="000000"/>
              <w:bottom w:val="single" w:sz="4" w:space="0" w:color="000000"/>
            </w:tcBorders>
            <w:shd w:val="clear" w:color="auto" w:fill="E2EFD9"/>
            <w:vAlign w:val="center"/>
          </w:tcPr>
          <w:p w14:paraId="0DF56C6F"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1B4D928D"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w:t>
            </w:r>
          </w:p>
        </w:tc>
        <w:tc>
          <w:tcPr>
            <w:tcW w:w="1441" w:type="dxa"/>
            <w:tcBorders>
              <w:top w:val="single" w:sz="4" w:space="0" w:color="000000"/>
              <w:left w:val="single" w:sz="4" w:space="0" w:color="000000"/>
              <w:bottom w:val="single" w:sz="4" w:space="0" w:color="000000"/>
            </w:tcBorders>
            <w:shd w:val="clear" w:color="auto" w:fill="E2EFD9"/>
            <w:vAlign w:val="center"/>
          </w:tcPr>
          <w:p w14:paraId="09FBF5DB"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2(9)</w:t>
            </w:r>
          </w:p>
        </w:tc>
        <w:tc>
          <w:tcPr>
            <w:tcW w:w="228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221382BD"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80</w:t>
            </w:r>
          </w:p>
        </w:tc>
      </w:tr>
      <w:tr w:rsidR="00AD5C65" w:rsidRPr="00AD5C65" w14:paraId="0997FA28" w14:textId="77777777" w:rsidTr="00AD5C65">
        <w:trPr>
          <w:trHeight w:val="579"/>
        </w:trPr>
        <w:tc>
          <w:tcPr>
            <w:tcW w:w="1551" w:type="dxa"/>
            <w:vMerge/>
            <w:tcBorders>
              <w:top w:val="single" w:sz="4" w:space="0" w:color="auto"/>
              <w:left w:val="single" w:sz="4" w:space="0" w:color="auto"/>
              <w:right w:val="single" w:sz="4" w:space="0" w:color="auto"/>
            </w:tcBorders>
            <w:shd w:val="clear" w:color="auto" w:fill="E2EFD9"/>
            <w:vAlign w:val="center"/>
          </w:tcPr>
          <w:p w14:paraId="3ABA3BC0"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auto"/>
              <w:bottom w:val="single" w:sz="4" w:space="0" w:color="000000"/>
            </w:tcBorders>
            <w:shd w:val="clear" w:color="auto" w:fill="E2EFD9"/>
            <w:vAlign w:val="center"/>
          </w:tcPr>
          <w:p w14:paraId="159318DB"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связь</w:t>
            </w:r>
          </w:p>
        </w:tc>
        <w:tc>
          <w:tcPr>
            <w:tcW w:w="856" w:type="dxa"/>
            <w:tcBorders>
              <w:top w:val="single" w:sz="4" w:space="0" w:color="000000"/>
              <w:left w:val="single" w:sz="4" w:space="0" w:color="000000"/>
              <w:bottom w:val="single" w:sz="4" w:space="0" w:color="000000"/>
            </w:tcBorders>
            <w:shd w:val="clear" w:color="auto" w:fill="E2EFD9"/>
            <w:vAlign w:val="center"/>
          </w:tcPr>
          <w:p w14:paraId="472D56CF"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6.8</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31682774"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03BE6855"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E2EFD9"/>
            <w:vAlign w:val="center"/>
          </w:tcPr>
          <w:p w14:paraId="3AB53A8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8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559328FB"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6FEFB5B5" w14:textId="77777777" w:rsidTr="00AD5C65">
        <w:trPr>
          <w:trHeight w:val="579"/>
        </w:trPr>
        <w:tc>
          <w:tcPr>
            <w:tcW w:w="1551" w:type="dxa"/>
            <w:vMerge/>
            <w:tcBorders>
              <w:left w:val="single" w:sz="4" w:space="0" w:color="auto"/>
              <w:bottom w:val="single" w:sz="4" w:space="0" w:color="auto"/>
              <w:right w:val="single" w:sz="4" w:space="0" w:color="auto"/>
            </w:tcBorders>
            <w:shd w:val="clear" w:color="auto" w:fill="E2EFD9"/>
            <w:vAlign w:val="center"/>
          </w:tcPr>
          <w:p w14:paraId="26648342"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auto"/>
              <w:bottom w:val="single" w:sz="4" w:space="0" w:color="000000"/>
            </w:tcBorders>
            <w:shd w:val="clear" w:color="auto" w:fill="E2EFD9"/>
            <w:vAlign w:val="center"/>
          </w:tcPr>
          <w:p w14:paraId="790C53B0"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складские площадки</w:t>
            </w:r>
          </w:p>
        </w:tc>
        <w:tc>
          <w:tcPr>
            <w:tcW w:w="856" w:type="dxa"/>
            <w:tcBorders>
              <w:top w:val="single" w:sz="4" w:space="0" w:color="000000"/>
              <w:left w:val="single" w:sz="4" w:space="0" w:color="000000"/>
              <w:bottom w:val="single" w:sz="4" w:space="0" w:color="000000"/>
            </w:tcBorders>
            <w:shd w:val="clear" w:color="auto" w:fill="E2EFD9"/>
            <w:vAlign w:val="center"/>
          </w:tcPr>
          <w:p w14:paraId="68F38989"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6.9.1</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61F03DAF"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587B5883"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E2EFD9"/>
            <w:vAlign w:val="center"/>
          </w:tcPr>
          <w:p w14:paraId="0EFF6FB0"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1(6)</w:t>
            </w:r>
          </w:p>
        </w:tc>
        <w:tc>
          <w:tcPr>
            <w:tcW w:w="228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86C5B19"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05B2D249" w14:textId="77777777" w:rsidTr="00AD5C65">
        <w:trPr>
          <w:trHeight w:val="579"/>
        </w:trPr>
        <w:tc>
          <w:tcPr>
            <w:tcW w:w="1551" w:type="dxa"/>
            <w:tcBorders>
              <w:top w:val="single" w:sz="4" w:space="0" w:color="auto"/>
              <w:left w:val="single" w:sz="4" w:space="0" w:color="auto"/>
              <w:bottom w:val="single" w:sz="4" w:space="0" w:color="auto"/>
              <w:right w:val="single" w:sz="4" w:space="0" w:color="auto"/>
            </w:tcBorders>
            <w:shd w:val="clear" w:color="auto" w:fill="DEEAF6"/>
            <w:vAlign w:val="center"/>
          </w:tcPr>
          <w:p w14:paraId="5A1AC2AF"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Вспомогательные</w:t>
            </w:r>
          </w:p>
        </w:tc>
        <w:tc>
          <w:tcPr>
            <w:tcW w:w="13215" w:type="dxa"/>
            <w:gridSpan w:val="8"/>
            <w:tcBorders>
              <w:top w:val="single" w:sz="4" w:space="0" w:color="000000"/>
              <w:left w:val="single" w:sz="4" w:space="0" w:color="auto"/>
              <w:bottom w:val="single" w:sz="4" w:space="0" w:color="000000"/>
              <w:right w:val="single" w:sz="4" w:space="0" w:color="000000"/>
            </w:tcBorders>
            <w:shd w:val="clear" w:color="auto" w:fill="DEEAF6"/>
            <w:vAlign w:val="center"/>
          </w:tcPr>
          <w:p w14:paraId="4FAB9CFF"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установлены</w:t>
            </w:r>
          </w:p>
        </w:tc>
      </w:tr>
    </w:tbl>
    <w:p w14:paraId="6EDB8709" w14:textId="77777777" w:rsidR="00AD5C65" w:rsidRP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p w14:paraId="1449FE97" w14:textId="3F98188A" w:rsidR="003F74F1"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F74F1">
        <w:rPr>
          <w:rFonts w:ascii="Times New Roman" w:hAnsi="Times New Roman" w:cs="Times New Roman"/>
          <w:sz w:val="24"/>
          <w:szCs w:val="24"/>
        </w:rPr>
        <w:t>. Иные показатели.</w:t>
      </w:r>
    </w:p>
    <w:p w14:paraId="0DA8B7FA" w14:textId="0E06423B" w:rsidR="003F74F1" w:rsidRPr="00E4426C" w:rsidRDefault="00AD5C65" w:rsidP="003F74F1">
      <w:pPr>
        <w:tabs>
          <w:tab w:val="left" w:pos="360"/>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F74F1">
        <w:rPr>
          <w:rFonts w:ascii="Times New Roman" w:hAnsi="Times New Roman" w:cs="Times New Roman"/>
          <w:sz w:val="24"/>
          <w:szCs w:val="24"/>
        </w:rPr>
        <w:t>.1.</w:t>
      </w:r>
      <w:r w:rsidR="003F74F1" w:rsidRPr="00E4426C">
        <w:rPr>
          <w:rFonts w:ascii="Times New Roman" w:hAnsi="Times New Roman" w:cs="Times New Roman"/>
          <w:sz w:val="24"/>
          <w:szCs w:val="24"/>
        </w:rPr>
        <w:t xml:space="preserve"> Основные требования при благоустройстве территории:</w:t>
      </w:r>
    </w:p>
    <w:p w14:paraId="1CA6ADFD" w14:textId="77777777" w:rsidR="003F74F1" w:rsidRPr="00E4426C" w:rsidRDefault="003F74F1" w:rsidP="003F74F1">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1)</w:t>
      </w:r>
      <w:r w:rsidRPr="00E4426C">
        <w:rPr>
          <w:rFonts w:ascii="Times New Roman" w:hAnsi="Times New Roman" w:cs="Times New Roman"/>
          <w:sz w:val="24"/>
          <w:szCs w:val="24"/>
        </w:rPr>
        <w:tab/>
        <w:t>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w:t>
      </w:r>
    </w:p>
    <w:p w14:paraId="416D9748" w14:textId="77777777" w:rsidR="003F74F1" w:rsidRPr="00E4426C" w:rsidRDefault="003F74F1" w:rsidP="003F74F1">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2)</w:t>
      </w:r>
      <w:r w:rsidRPr="00E4426C">
        <w:rPr>
          <w:rFonts w:ascii="Times New Roman" w:hAnsi="Times New Roman" w:cs="Times New Roman"/>
          <w:sz w:val="24"/>
          <w:szCs w:val="24"/>
        </w:rPr>
        <w:tab/>
        <w:t>организация парковочных мест для обслуживания общественных зданий, строений;</w:t>
      </w:r>
    </w:p>
    <w:p w14:paraId="24516CDD" w14:textId="77777777" w:rsidR="003F74F1" w:rsidRPr="00E4426C" w:rsidRDefault="003F74F1" w:rsidP="003F74F1">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3)</w:t>
      </w:r>
      <w:r w:rsidRPr="00E4426C">
        <w:rPr>
          <w:rFonts w:ascii="Times New Roman" w:hAnsi="Times New Roman" w:cs="Times New Roman"/>
          <w:sz w:val="24"/>
          <w:szCs w:val="24"/>
        </w:rPr>
        <w:tab/>
        <w:t>организация наружного освещения с радиусом действия не менее 15 м;</w:t>
      </w:r>
    </w:p>
    <w:p w14:paraId="62CA2D9B" w14:textId="77777777" w:rsidR="003F74F1" w:rsidRPr="00E4426C" w:rsidRDefault="003F74F1" w:rsidP="003F74F1">
      <w:pPr>
        <w:tabs>
          <w:tab w:val="left" w:pos="360"/>
          <w:tab w:val="left" w:pos="900"/>
          <w:tab w:val="left" w:pos="993"/>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4) разбивка цветников и газонов.</w:t>
      </w:r>
    </w:p>
    <w:p w14:paraId="01446C8D" w14:textId="77777777" w:rsidR="003F74F1" w:rsidRPr="00EC18E1" w:rsidRDefault="003F74F1" w:rsidP="003F74F1">
      <w:pPr>
        <w:tabs>
          <w:tab w:val="left" w:pos="360"/>
          <w:tab w:val="left" w:pos="900"/>
        </w:tabs>
        <w:spacing w:after="0" w:line="240" w:lineRule="auto"/>
        <w:ind w:firstLine="709"/>
        <w:jc w:val="both"/>
        <w:rPr>
          <w:rFonts w:ascii="Times New Roman" w:hAnsi="Times New Roman" w:cs="Times New Roman"/>
          <w:sz w:val="24"/>
          <w:szCs w:val="24"/>
        </w:rPr>
      </w:pPr>
      <w:r w:rsidRPr="00E4426C">
        <w:rPr>
          <w:rFonts w:ascii="Times New Roman" w:hAnsi="Times New Roman" w:cs="Times New Roman"/>
          <w:sz w:val="24"/>
          <w:szCs w:val="24"/>
        </w:rPr>
        <w:t>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w:t>
      </w:r>
    </w:p>
    <w:p w14:paraId="7F116E6F" w14:textId="050B85D8" w:rsidR="00BD471B" w:rsidRPr="00EC18E1" w:rsidRDefault="00AD5C65" w:rsidP="003F74F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D471B"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5AC6A15E" w14:textId="77777777" w:rsidR="00BD471B" w:rsidRPr="00EC18E1" w:rsidRDefault="00BD471B" w:rsidP="003F74F1">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11297588" w14:textId="6633BC79" w:rsidR="00BD471B" w:rsidRPr="0002352B" w:rsidRDefault="00BD471B" w:rsidP="003F74F1">
      <w:pPr>
        <w:spacing w:after="0" w:line="240" w:lineRule="auto"/>
        <w:ind w:firstLine="709"/>
        <w:jc w:val="both"/>
        <w:rPr>
          <w:rFonts w:ascii="Times New Roman" w:hAnsi="Times New Roman" w:cs="Times New Roman"/>
          <w:sz w:val="24"/>
          <w:szCs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3F74F1">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7E8EA8D6" w14:textId="77777777" w:rsidR="00BD471B" w:rsidRPr="0002352B" w:rsidRDefault="00BD471B" w:rsidP="00BD471B">
      <w:pPr>
        <w:spacing w:after="0" w:line="240" w:lineRule="auto"/>
        <w:ind w:firstLine="709"/>
        <w:rPr>
          <w:rFonts w:ascii="Times New Roman" w:hAnsi="Times New Roman" w:cs="Times New Roman"/>
          <w:sz w:val="24"/>
          <w:szCs w:val="24"/>
        </w:rPr>
      </w:pPr>
    </w:p>
    <w:p w14:paraId="41F0100E" w14:textId="06BACF85" w:rsidR="00BD471B" w:rsidRPr="0002352B" w:rsidRDefault="00BD471B" w:rsidP="00BD471B">
      <w:pPr>
        <w:pStyle w:val="3"/>
        <w:spacing w:before="0" w:after="0" w:line="240" w:lineRule="auto"/>
        <w:rPr>
          <w:rFonts w:ascii="Times New Roman" w:hAnsi="Times New Roman"/>
          <w:kern w:val="28"/>
          <w:sz w:val="24"/>
        </w:rPr>
      </w:pPr>
      <w:bookmarkStart w:id="201" w:name="_Toc35337302"/>
      <w:bookmarkStart w:id="202" w:name="_Toc137548660"/>
      <w:r w:rsidRPr="0002352B">
        <w:rPr>
          <w:rFonts w:ascii="Times New Roman" w:hAnsi="Times New Roman"/>
          <w:kern w:val="28"/>
          <w:sz w:val="24"/>
        </w:rPr>
        <w:t xml:space="preserve">Статья </w:t>
      </w:r>
      <w:r w:rsidR="00BC2E6F" w:rsidRPr="0059494D">
        <w:rPr>
          <w:rFonts w:ascii="Times New Roman" w:hAnsi="Times New Roman"/>
          <w:kern w:val="28"/>
          <w:sz w:val="24"/>
        </w:rPr>
        <w:t>3</w:t>
      </w:r>
      <w:r w:rsidR="00526C29">
        <w:rPr>
          <w:rFonts w:ascii="Times New Roman" w:hAnsi="Times New Roman"/>
          <w:kern w:val="28"/>
          <w:sz w:val="24"/>
        </w:rPr>
        <w:t>6</w:t>
      </w:r>
      <w:r w:rsidRPr="0002352B">
        <w:rPr>
          <w:rFonts w:ascii="Times New Roman" w:hAnsi="Times New Roman"/>
          <w:kern w:val="28"/>
          <w:sz w:val="24"/>
        </w:rPr>
        <w:t>.3. Т-3. Зона</w:t>
      </w:r>
      <w:r w:rsidR="003F74F1">
        <w:rPr>
          <w:rFonts w:ascii="Times New Roman" w:hAnsi="Times New Roman"/>
          <w:kern w:val="28"/>
          <w:sz w:val="24"/>
        </w:rPr>
        <w:t xml:space="preserve"> объектов</w:t>
      </w:r>
      <w:r w:rsidRPr="0002352B">
        <w:rPr>
          <w:rFonts w:ascii="Times New Roman" w:hAnsi="Times New Roman"/>
          <w:kern w:val="28"/>
          <w:sz w:val="24"/>
        </w:rPr>
        <w:t xml:space="preserve"> железнодорожного транспорта.</w:t>
      </w:r>
      <w:bookmarkEnd w:id="201"/>
      <w:bookmarkEnd w:id="202"/>
    </w:p>
    <w:p w14:paraId="31A4BBBC" w14:textId="77777777" w:rsidR="00BD471B" w:rsidRPr="004B2E57" w:rsidRDefault="00BD471B" w:rsidP="00BD471B">
      <w:pPr>
        <w:spacing w:after="0" w:line="240" w:lineRule="auto"/>
      </w:pPr>
    </w:p>
    <w:p w14:paraId="258C4CC0" w14:textId="701E6D76" w:rsidR="00BD471B" w:rsidRDefault="00AD5C65" w:rsidP="00BD471B">
      <w:pPr>
        <w:tabs>
          <w:tab w:val="left" w:pos="360"/>
          <w:tab w:val="left" w:pos="900"/>
        </w:tabs>
        <w:spacing w:after="0" w:line="240" w:lineRule="auto"/>
        <w:ind w:firstLine="709"/>
        <w:jc w:val="both"/>
        <w:rPr>
          <w:rFonts w:ascii="Times New Roman" w:hAnsi="Times New Roman" w:cs="Times New Roman"/>
          <w:sz w:val="24"/>
        </w:rPr>
      </w:pPr>
      <w:r w:rsidRPr="00AD5C65">
        <w:rPr>
          <w:rFonts w:ascii="Times New Roman" w:hAnsi="Times New Roman" w:cs="Times New Roman"/>
          <w:sz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5A5A37CF" w14:textId="773C12D7" w:rsidR="00AD5C65" w:rsidRDefault="00AD5C65" w:rsidP="00BD471B">
      <w:pPr>
        <w:tabs>
          <w:tab w:val="left" w:pos="360"/>
          <w:tab w:val="left" w:pos="900"/>
        </w:tabs>
        <w:spacing w:after="0" w:line="240" w:lineRule="auto"/>
        <w:ind w:firstLine="709"/>
        <w:jc w:val="both"/>
        <w:rPr>
          <w:rFonts w:ascii="Times New Roman" w:hAnsi="Times New Roman" w:cs="Times New Roman"/>
          <w:sz w:val="24"/>
        </w:rPr>
      </w:pPr>
    </w:p>
    <w:tbl>
      <w:tblPr>
        <w:tblW w:w="14905" w:type="dxa"/>
        <w:tblInd w:w="108" w:type="dxa"/>
        <w:tblLayout w:type="fixed"/>
        <w:tblLook w:val="0000" w:firstRow="0" w:lastRow="0" w:firstColumn="0" w:lastColumn="0" w:noHBand="0" w:noVBand="0"/>
      </w:tblPr>
      <w:tblGrid>
        <w:gridCol w:w="1551"/>
        <w:gridCol w:w="2840"/>
        <w:gridCol w:w="856"/>
        <w:gridCol w:w="1444"/>
        <w:gridCol w:w="43"/>
        <w:gridCol w:w="1488"/>
        <w:gridCol w:w="2822"/>
        <w:gridCol w:w="1583"/>
        <w:gridCol w:w="2278"/>
      </w:tblGrid>
      <w:tr w:rsidR="00AD5C65" w:rsidRPr="00AD5C65" w14:paraId="0FD11A57" w14:textId="77777777" w:rsidTr="00AD5C65">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A40C4B9"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1C7B990"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6268050" w14:textId="77777777" w:rsidR="00AD5C65" w:rsidRPr="00AD5C65" w:rsidRDefault="00AD5C65" w:rsidP="00AD5C65">
            <w:pPr>
              <w:autoSpaceDE w:val="0"/>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Код</w:t>
            </w:r>
          </w:p>
        </w:tc>
        <w:tc>
          <w:tcPr>
            <w:tcW w:w="9658" w:type="dxa"/>
            <w:gridSpan w:val="6"/>
            <w:tcBorders>
              <w:top w:val="single" w:sz="18" w:space="0" w:color="auto"/>
              <w:left w:val="single" w:sz="18" w:space="0" w:color="auto"/>
              <w:bottom w:val="single" w:sz="18" w:space="0" w:color="auto"/>
              <w:right w:val="single" w:sz="18" w:space="0" w:color="auto"/>
            </w:tcBorders>
            <w:shd w:val="clear" w:color="auto" w:fill="auto"/>
            <w:vAlign w:val="center"/>
          </w:tcPr>
          <w:p w14:paraId="7E153CF9"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5C65" w:rsidRPr="00AD5C65" w14:paraId="51DE6658" w14:textId="77777777" w:rsidTr="00AD5C65">
        <w:trPr>
          <w:trHeight w:val="2523"/>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3EC3513"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7BCFFF4"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8B41C9E"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2975"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20BA9F4F"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27E5F3C"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83"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51849DA"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FD60DDA"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D5C65" w:rsidRPr="00AD5C65" w14:paraId="4A83CEB1" w14:textId="77777777" w:rsidTr="00AD5C65">
        <w:trPr>
          <w:trHeight w:val="12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C092B70"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6D44FFC"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A0D70C0"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1444" w:type="dxa"/>
            <w:tcBorders>
              <w:top w:val="single" w:sz="18" w:space="0" w:color="auto"/>
              <w:left w:val="single" w:sz="18" w:space="0" w:color="auto"/>
              <w:bottom w:val="single" w:sz="18" w:space="0" w:color="auto"/>
              <w:right w:val="single" w:sz="18" w:space="0" w:color="auto"/>
            </w:tcBorders>
            <w:shd w:val="clear" w:color="auto" w:fill="auto"/>
            <w:vAlign w:val="center"/>
          </w:tcPr>
          <w:p w14:paraId="70AB7FC4"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мин</w:t>
            </w:r>
          </w:p>
        </w:tc>
        <w:tc>
          <w:tcPr>
            <w:tcW w:w="1531"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15A33CF3"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265E7A8"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1583"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A74E669"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1B7FD78"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r>
      <w:tr w:rsidR="00AD5C65" w:rsidRPr="00AD5C65" w14:paraId="264A8879" w14:textId="77777777" w:rsidTr="00AD5C65">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3D9D3DEF" w14:textId="0A56D409"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545DC74D" w14:textId="40111983"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2CB3A7C5" w14:textId="6B0C91ED"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3</w:t>
            </w:r>
          </w:p>
        </w:tc>
        <w:tc>
          <w:tcPr>
            <w:tcW w:w="1444" w:type="dxa"/>
            <w:tcBorders>
              <w:top w:val="single" w:sz="18" w:space="0" w:color="auto"/>
              <w:left w:val="single" w:sz="18" w:space="0" w:color="auto"/>
              <w:bottom w:val="single" w:sz="18" w:space="0" w:color="auto"/>
              <w:right w:val="single" w:sz="18" w:space="0" w:color="auto"/>
            </w:tcBorders>
            <w:shd w:val="clear" w:color="auto" w:fill="auto"/>
            <w:vAlign w:val="center"/>
          </w:tcPr>
          <w:p w14:paraId="0337FF65" w14:textId="5C471B0B"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4</w:t>
            </w:r>
          </w:p>
        </w:tc>
        <w:tc>
          <w:tcPr>
            <w:tcW w:w="1531" w:type="dxa"/>
            <w:gridSpan w:val="2"/>
            <w:tcBorders>
              <w:top w:val="single" w:sz="18" w:space="0" w:color="auto"/>
              <w:left w:val="single" w:sz="18" w:space="0" w:color="auto"/>
              <w:bottom w:val="single" w:sz="18" w:space="0" w:color="auto"/>
              <w:right w:val="single" w:sz="18" w:space="0" w:color="auto"/>
            </w:tcBorders>
            <w:shd w:val="clear" w:color="auto" w:fill="auto"/>
          </w:tcPr>
          <w:p w14:paraId="164D7C78" w14:textId="2EE56F35"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35ACB29B" w14:textId="32E8018C"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6</w:t>
            </w:r>
          </w:p>
        </w:tc>
        <w:tc>
          <w:tcPr>
            <w:tcW w:w="1583" w:type="dxa"/>
            <w:tcBorders>
              <w:top w:val="single" w:sz="18" w:space="0" w:color="auto"/>
              <w:left w:val="single" w:sz="18" w:space="0" w:color="auto"/>
              <w:bottom w:val="single" w:sz="18" w:space="0" w:color="auto"/>
              <w:right w:val="single" w:sz="18" w:space="0" w:color="auto"/>
            </w:tcBorders>
            <w:shd w:val="clear" w:color="auto" w:fill="auto"/>
            <w:vAlign w:val="center"/>
          </w:tcPr>
          <w:p w14:paraId="3D4CB8D4" w14:textId="099021AB"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435B72A9" w14:textId="79684D5F"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8</w:t>
            </w:r>
          </w:p>
        </w:tc>
      </w:tr>
      <w:tr w:rsidR="00AD5C65" w:rsidRPr="00AD5C65" w14:paraId="37EF1C30" w14:textId="77777777" w:rsidTr="00AD5C65">
        <w:trPr>
          <w:trHeight w:val="183"/>
        </w:trPr>
        <w:tc>
          <w:tcPr>
            <w:tcW w:w="1551" w:type="dxa"/>
            <w:vMerge w:val="restart"/>
            <w:tcBorders>
              <w:top w:val="single" w:sz="18" w:space="0" w:color="auto"/>
              <w:left w:val="single" w:sz="4" w:space="0" w:color="000000"/>
            </w:tcBorders>
            <w:shd w:val="clear" w:color="auto" w:fill="FFF2CC"/>
            <w:vAlign w:val="center"/>
          </w:tcPr>
          <w:p w14:paraId="146263F3"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1DA11A86"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малоэтажная многоквартирная жилая застройка</w:t>
            </w:r>
          </w:p>
        </w:tc>
        <w:tc>
          <w:tcPr>
            <w:tcW w:w="856" w:type="dxa"/>
            <w:tcBorders>
              <w:top w:val="single" w:sz="18" w:space="0" w:color="auto"/>
              <w:left w:val="single" w:sz="4" w:space="0" w:color="000000"/>
              <w:bottom w:val="single" w:sz="4" w:space="0" w:color="000000"/>
            </w:tcBorders>
            <w:shd w:val="clear" w:color="auto" w:fill="FFF2CC"/>
            <w:vAlign w:val="center"/>
          </w:tcPr>
          <w:p w14:paraId="488357D4"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2.1.1</w:t>
            </w:r>
          </w:p>
        </w:tc>
        <w:tc>
          <w:tcPr>
            <w:tcW w:w="1487" w:type="dxa"/>
            <w:gridSpan w:val="2"/>
            <w:tcBorders>
              <w:top w:val="single" w:sz="18" w:space="0" w:color="auto"/>
              <w:left w:val="single" w:sz="4" w:space="0" w:color="000000"/>
              <w:bottom w:val="single" w:sz="4" w:space="0" w:color="000000"/>
            </w:tcBorders>
            <w:shd w:val="clear" w:color="auto" w:fill="FFF2CC"/>
            <w:vAlign w:val="center"/>
          </w:tcPr>
          <w:p w14:paraId="71CD2EFD"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lang w:val="en-US"/>
              </w:rPr>
              <w:t>900</w:t>
            </w:r>
          </w:p>
        </w:tc>
        <w:tc>
          <w:tcPr>
            <w:tcW w:w="1488" w:type="dxa"/>
            <w:tcBorders>
              <w:top w:val="single" w:sz="18" w:space="0" w:color="auto"/>
              <w:left w:val="single" w:sz="4" w:space="0" w:color="000000"/>
              <w:bottom w:val="single" w:sz="4" w:space="0" w:color="000000"/>
            </w:tcBorders>
            <w:shd w:val="clear" w:color="auto" w:fill="FFF2CC"/>
            <w:vAlign w:val="center"/>
          </w:tcPr>
          <w:p w14:paraId="67908AFB"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2F30AEC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5;</w:t>
            </w:r>
          </w:p>
          <w:p w14:paraId="79ACE758"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от красной линий улиц – 5;</w:t>
            </w:r>
          </w:p>
          <w:p w14:paraId="793414E0"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 xml:space="preserve">от красной линии проездов - 3 </w:t>
            </w:r>
          </w:p>
        </w:tc>
        <w:tc>
          <w:tcPr>
            <w:tcW w:w="1583" w:type="dxa"/>
            <w:tcBorders>
              <w:top w:val="single" w:sz="18" w:space="0" w:color="auto"/>
              <w:left w:val="single" w:sz="4" w:space="0" w:color="000000"/>
              <w:bottom w:val="single" w:sz="4" w:space="0" w:color="000000"/>
            </w:tcBorders>
            <w:shd w:val="clear" w:color="auto" w:fill="FFF2CC"/>
            <w:vAlign w:val="center"/>
          </w:tcPr>
          <w:p w14:paraId="5E11C398"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1(6)</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6A897F8C"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40</w:t>
            </w:r>
          </w:p>
        </w:tc>
      </w:tr>
      <w:tr w:rsidR="00AD5C65" w:rsidRPr="00AD5C65" w14:paraId="0E0AAB32" w14:textId="77777777" w:rsidTr="00AD5C65">
        <w:trPr>
          <w:trHeight w:val="183"/>
        </w:trPr>
        <w:tc>
          <w:tcPr>
            <w:tcW w:w="1551" w:type="dxa"/>
            <w:vMerge/>
            <w:tcBorders>
              <w:left w:val="single" w:sz="4" w:space="0" w:color="000000"/>
            </w:tcBorders>
            <w:shd w:val="clear" w:color="auto" w:fill="FFF2CC"/>
            <w:vAlign w:val="center"/>
          </w:tcPr>
          <w:p w14:paraId="6B1940B7"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2D4A02B"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для индивидуального жилищного строительства;</w:t>
            </w:r>
          </w:p>
        </w:tc>
        <w:tc>
          <w:tcPr>
            <w:tcW w:w="856" w:type="dxa"/>
            <w:tcBorders>
              <w:top w:val="single" w:sz="4" w:space="0" w:color="000000"/>
              <w:left w:val="single" w:sz="4" w:space="0" w:color="000000"/>
              <w:bottom w:val="single" w:sz="4" w:space="0" w:color="000000"/>
            </w:tcBorders>
            <w:shd w:val="clear" w:color="auto" w:fill="FFF2CC"/>
            <w:vAlign w:val="center"/>
          </w:tcPr>
          <w:p w14:paraId="72117CD7"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2.1</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23EF418A"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lang w:val="en-US"/>
              </w:rPr>
            </w:pPr>
            <w:r w:rsidRPr="00AD5C65">
              <w:rPr>
                <w:rFonts w:ascii="Times New Roman" w:hAnsi="Times New Roman" w:cs="Times New Roman"/>
                <w:sz w:val="20"/>
                <w:szCs w:val="20"/>
              </w:rPr>
              <w:t>600</w:t>
            </w:r>
          </w:p>
        </w:tc>
        <w:tc>
          <w:tcPr>
            <w:tcW w:w="1488" w:type="dxa"/>
            <w:tcBorders>
              <w:top w:val="single" w:sz="4" w:space="0" w:color="000000"/>
              <w:left w:val="single" w:sz="4" w:space="0" w:color="000000"/>
              <w:bottom w:val="single" w:sz="4" w:space="0" w:color="000000"/>
            </w:tcBorders>
            <w:shd w:val="clear" w:color="auto" w:fill="FFF2CC"/>
            <w:vAlign w:val="center"/>
          </w:tcPr>
          <w:p w14:paraId="2CB2014F"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2500</w:t>
            </w:r>
          </w:p>
        </w:tc>
        <w:tc>
          <w:tcPr>
            <w:tcW w:w="2822" w:type="dxa"/>
            <w:tcBorders>
              <w:top w:val="single" w:sz="4" w:space="0" w:color="000000"/>
              <w:left w:val="single" w:sz="4" w:space="0" w:color="000000"/>
              <w:bottom w:val="single" w:sz="4" w:space="0" w:color="000000"/>
            </w:tcBorders>
            <w:shd w:val="clear" w:color="auto" w:fill="FFF2CC"/>
            <w:vAlign w:val="center"/>
          </w:tcPr>
          <w:p w14:paraId="43E8F3B0"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5;</w:t>
            </w:r>
          </w:p>
          <w:p w14:paraId="5AD9856C"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от красной линий улиц – 5;</w:t>
            </w:r>
          </w:p>
          <w:p w14:paraId="65E05BF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 xml:space="preserve">от красной линии проездов - 3 </w:t>
            </w:r>
          </w:p>
        </w:tc>
        <w:tc>
          <w:tcPr>
            <w:tcW w:w="1583" w:type="dxa"/>
            <w:tcBorders>
              <w:top w:val="single" w:sz="4" w:space="0" w:color="000000"/>
              <w:left w:val="single" w:sz="4" w:space="0" w:color="000000"/>
              <w:bottom w:val="single" w:sz="4" w:space="0" w:color="000000"/>
            </w:tcBorders>
            <w:shd w:val="clear" w:color="auto" w:fill="FFF2CC"/>
            <w:vAlign w:val="center"/>
          </w:tcPr>
          <w:p w14:paraId="6B34395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3(12)</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D88A40F"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40</w:t>
            </w:r>
          </w:p>
        </w:tc>
      </w:tr>
      <w:tr w:rsidR="00AD5C65" w:rsidRPr="00AD5C65" w14:paraId="4F890DA0" w14:textId="77777777" w:rsidTr="00AD5C65">
        <w:trPr>
          <w:trHeight w:val="183"/>
        </w:trPr>
        <w:tc>
          <w:tcPr>
            <w:tcW w:w="1551" w:type="dxa"/>
            <w:vMerge/>
            <w:tcBorders>
              <w:left w:val="single" w:sz="4" w:space="0" w:color="000000"/>
            </w:tcBorders>
            <w:shd w:val="clear" w:color="auto" w:fill="FFF2CC"/>
            <w:vAlign w:val="center"/>
          </w:tcPr>
          <w:p w14:paraId="4A56452D"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AA8A909"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6369A85E"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3.1.1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676CFFC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B9D692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40D71026"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59350A2"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53BB0FC2" w14:textId="77777777" w:rsidTr="00AD5C65">
        <w:trPr>
          <w:trHeight w:val="183"/>
        </w:trPr>
        <w:tc>
          <w:tcPr>
            <w:tcW w:w="1551" w:type="dxa"/>
            <w:vMerge/>
            <w:tcBorders>
              <w:left w:val="single" w:sz="4" w:space="0" w:color="000000"/>
            </w:tcBorders>
            <w:shd w:val="clear" w:color="auto" w:fill="FFF2CC"/>
            <w:vAlign w:val="center"/>
          </w:tcPr>
          <w:p w14:paraId="57DC847F"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1D3E004"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Железнодорожный транспорт</w:t>
            </w:r>
          </w:p>
        </w:tc>
        <w:tc>
          <w:tcPr>
            <w:tcW w:w="856" w:type="dxa"/>
            <w:tcBorders>
              <w:top w:val="single" w:sz="4" w:space="0" w:color="000000"/>
              <w:left w:val="single" w:sz="4" w:space="0" w:color="000000"/>
              <w:bottom w:val="single" w:sz="4" w:space="0" w:color="000000"/>
            </w:tcBorders>
            <w:shd w:val="clear" w:color="auto" w:fill="FFF2CC"/>
            <w:vAlign w:val="center"/>
          </w:tcPr>
          <w:p w14:paraId="7845D829"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7.1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2A828D83"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D7BB4BA"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3DD1311E"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tcPr>
          <w:p w14:paraId="1D5614F5" w14:textId="77777777" w:rsidR="00AD5C65" w:rsidRPr="00AD5C65" w:rsidRDefault="00AD5C65" w:rsidP="00AD5C65">
            <w:pPr>
              <w:spacing w:after="0" w:line="240" w:lineRule="auto"/>
              <w:jc w:val="center"/>
              <w:rPr>
                <w:rFonts w:ascii="Times New Roman" w:hAnsi="Times New Roman" w:cs="Times New Roman"/>
                <w:sz w:val="20"/>
                <w:szCs w:val="20"/>
              </w:rPr>
            </w:pPr>
          </w:p>
          <w:p w14:paraId="0A6EB24E"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61154AFB" w14:textId="77777777" w:rsidTr="00AD5C65">
        <w:trPr>
          <w:trHeight w:val="183"/>
        </w:trPr>
        <w:tc>
          <w:tcPr>
            <w:tcW w:w="1551" w:type="dxa"/>
            <w:vMerge/>
            <w:tcBorders>
              <w:left w:val="single" w:sz="4" w:space="0" w:color="000000"/>
            </w:tcBorders>
            <w:shd w:val="clear" w:color="auto" w:fill="FFF2CC"/>
            <w:vAlign w:val="center"/>
          </w:tcPr>
          <w:p w14:paraId="4A5872DF"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E3BB658"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Складские площадки</w:t>
            </w:r>
          </w:p>
        </w:tc>
        <w:tc>
          <w:tcPr>
            <w:tcW w:w="856" w:type="dxa"/>
            <w:tcBorders>
              <w:top w:val="single" w:sz="4" w:space="0" w:color="000000"/>
              <w:left w:val="single" w:sz="4" w:space="0" w:color="000000"/>
              <w:bottom w:val="single" w:sz="4" w:space="0" w:color="000000"/>
            </w:tcBorders>
            <w:shd w:val="clear" w:color="auto" w:fill="FFF2CC"/>
            <w:vAlign w:val="center"/>
          </w:tcPr>
          <w:p w14:paraId="13CF25F0"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6.9.1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0CEF251C"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D6F4A2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417BE593"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1(9)</w:t>
            </w:r>
          </w:p>
        </w:tc>
        <w:tc>
          <w:tcPr>
            <w:tcW w:w="2278" w:type="dxa"/>
            <w:tcBorders>
              <w:top w:val="single" w:sz="4" w:space="0" w:color="000000"/>
              <w:left w:val="single" w:sz="4" w:space="0" w:color="000000"/>
              <w:bottom w:val="single" w:sz="4" w:space="0" w:color="000000"/>
              <w:right w:val="single" w:sz="4" w:space="0" w:color="000000"/>
            </w:tcBorders>
            <w:shd w:val="clear" w:color="auto" w:fill="FFF2CC"/>
          </w:tcPr>
          <w:p w14:paraId="49230F78"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4F304B92" w14:textId="77777777" w:rsidTr="00AD5C65">
        <w:trPr>
          <w:trHeight w:val="183"/>
        </w:trPr>
        <w:tc>
          <w:tcPr>
            <w:tcW w:w="1551" w:type="dxa"/>
            <w:vMerge/>
            <w:tcBorders>
              <w:left w:val="single" w:sz="4" w:space="0" w:color="000000"/>
              <w:bottom w:val="single" w:sz="4" w:space="0" w:color="auto"/>
            </w:tcBorders>
            <w:shd w:val="clear" w:color="auto" w:fill="FFF2CC"/>
            <w:vAlign w:val="center"/>
          </w:tcPr>
          <w:p w14:paraId="08EA579A"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212F6F50"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33CE04AA"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12.0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0195B4DE"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7486A95"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1583" w:type="dxa"/>
            <w:tcBorders>
              <w:top w:val="single" w:sz="4" w:space="0" w:color="000000"/>
              <w:left w:val="single" w:sz="4" w:space="0" w:color="000000"/>
              <w:bottom w:val="single" w:sz="4" w:space="0" w:color="000000"/>
            </w:tcBorders>
            <w:shd w:val="clear" w:color="auto" w:fill="FFF2CC"/>
            <w:vAlign w:val="center"/>
          </w:tcPr>
          <w:p w14:paraId="602DD056"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89E625C"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05AC46F3" w14:textId="77777777" w:rsidTr="00AD5C65">
        <w:trPr>
          <w:trHeight w:val="579"/>
        </w:trPr>
        <w:tc>
          <w:tcPr>
            <w:tcW w:w="1551" w:type="dxa"/>
            <w:tcBorders>
              <w:top w:val="single" w:sz="4" w:space="0" w:color="auto"/>
              <w:left w:val="single" w:sz="4" w:space="0" w:color="auto"/>
              <w:right w:val="single" w:sz="4" w:space="0" w:color="auto"/>
            </w:tcBorders>
            <w:shd w:val="clear" w:color="auto" w:fill="E2EFD9"/>
            <w:vAlign w:val="center"/>
          </w:tcPr>
          <w:p w14:paraId="0AD00C50"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auto"/>
              <w:bottom w:val="single" w:sz="4" w:space="0" w:color="000000"/>
            </w:tcBorders>
            <w:shd w:val="clear" w:color="auto" w:fill="E2EFD9"/>
            <w:vAlign w:val="center"/>
          </w:tcPr>
          <w:p w14:paraId="6A751E98"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стоянка транспортных средств</w:t>
            </w:r>
          </w:p>
        </w:tc>
        <w:tc>
          <w:tcPr>
            <w:tcW w:w="856" w:type="dxa"/>
            <w:tcBorders>
              <w:top w:val="single" w:sz="4" w:space="0" w:color="000000"/>
              <w:left w:val="single" w:sz="4" w:space="0" w:color="000000"/>
              <w:bottom w:val="single" w:sz="4" w:space="0" w:color="000000"/>
            </w:tcBorders>
            <w:shd w:val="clear" w:color="auto" w:fill="E2EFD9"/>
            <w:vAlign w:val="center"/>
          </w:tcPr>
          <w:p w14:paraId="2A239CA4"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4.9.2</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333CF6E0"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44D7CB2A"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w:t>
            </w:r>
          </w:p>
        </w:tc>
        <w:tc>
          <w:tcPr>
            <w:tcW w:w="1583" w:type="dxa"/>
            <w:tcBorders>
              <w:top w:val="single" w:sz="4" w:space="0" w:color="000000"/>
              <w:left w:val="single" w:sz="4" w:space="0" w:color="000000"/>
              <w:bottom w:val="single" w:sz="4" w:space="0" w:color="000000"/>
            </w:tcBorders>
            <w:shd w:val="clear" w:color="auto" w:fill="E2EFD9"/>
            <w:vAlign w:val="center"/>
          </w:tcPr>
          <w:p w14:paraId="2599D14B"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18FEE538"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3AC54F8D" w14:textId="77777777" w:rsidTr="00AD5C65">
        <w:trPr>
          <w:trHeight w:val="256"/>
        </w:trPr>
        <w:tc>
          <w:tcPr>
            <w:tcW w:w="1551"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14:paraId="3D2A9532"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Вспомогательные</w:t>
            </w:r>
          </w:p>
        </w:tc>
        <w:tc>
          <w:tcPr>
            <w:tcW w:w="2840" w:type="dxa"/>
            <w:tcBorders>
              <w:top w:val="single" w:sz="4" w:space="0" w:color="000000"/>
              <w:left w:val="single" w:sz="4" w:space="0" w:color="auto"/>
              <w:bottom w:val="single" w:sz="4" w:space="0" w:color="000000"/>
            </w:tcBorders>
            <w:shd w:val="clear" w:color="auto" w:fill="DEEAF6"/>
            <w:vAlign w:val="center"/>
          </w:tcPr>
          <w:p w14:paraId="25AA6C7E" w14:textId="432BCB93" w:rsidR="00AD5C65" w:rsidRPr="00AD5C65" w:rsidRDefault="00AD5C65" w:rsidP="00AD5C65">
            <w:pPr>
              <w:pStyle w:val="2f1"/>
              <w:widowControl w:val="0"/>
              <w:spacing w:after="0" w:line="240" w:lineRule="auto"/>
              <w:ind w:left="0"/>
              <w:rPr>
                <w:rFonts w:ascii="Times New Roman" w:hAnsi="Times New Roman" w:cs="Times New Roman"/>
                <w:sz w:val="20"/>
                <w:szCs w:val="20"/>
              </w:rPr>
            </w:pPr>
            <w:r>
              <w:rPr>
                <w:rFonts w:ascii="Times New Roman" w:hAnsi="Times New Roman" w:cs="Times New Roman"/>
                <w:sz w:val="20"/>
                <w:szCs w:val="20"/>
              </w:rPr>
              <w:t>д</w:t>
            </w:r>
            <w:r w:rsidRPr="00AD5C65">
              <w:rPr>
                <w:rFonts w:ascii="Times New Roman" w:hAnsi="Times New Roman" w:cs="Times New Roman"/>
                <w:sz w:val="20"/>
                <w:szCs w:val="20"/>
              </w:rPr>
              <w:t>еловое управление</w:t>
            </w:r>
          </w:p>
        </w:tc>
        <w:tc>
          <w:tcPr>
            <w:tcW w:w="856" w:type="dxa"/>
            <w:tcBorders>
              <w:top w:val="single" w:sz="4" w:space="0" w:color="000000"/>
              <w:left w:val="single" w:sz="4" w:space="0" w:color="000000"/>
              <w:bottom w:val="single" w:sz="4" w:space="0" w:color="000000"/>
            </w:tcBorders>
            <w:shd w:val="clear" w:color="auto" w:fill="DEEAF6"/>
            <w:vAlign w:val="center"/>
          </w:tcPr>
          <w:p w14:paraId="1610E2A3"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4.1</w:t>
            </w:r>
          </w:p>
        </w:tc>
        <w:tc>
          <w:tcPr>
            <w:tcW w:w="2975" w:type="dxa"/>
            <w:gridSpan w:val="3"/>
            <w:tcBorders>
              <w:top w:val="single" w:sz="4" w:space="0" w:color="000000"/>
              <w:left w:val="single" w:sz="4" w:space="0" w:color="000000"/>
              <w:bottom w:val="single" w:sz="4" w:space="0" w:color="000000"/>
            </w:tcBorders>
            <w:shd w:val="clear" w:color="auto" w:fill="DEEAF6"/>
            <w:vAlign w:val="center"/>
          </w:tcPr>
          <w:p w14:paraId="20D337EC"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62150EC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DEEAF6"/>
            <w:vAlign w:val="center"/>
          </w:tcPr>
          <w:p w14:paraId="5CE400E4"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2(9)</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203118E"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60</w:t>
            </w:r>
          </w:p>
        </w:tc>
      </w:tr>
      <w:tr w:rsidR="00AD5C65" w:rsidRPr="00AD5C65" w14:paraId="16565308" w14:textId="77777777" w:rsidTr="00AD5C65">
        <w:trPr>
          <w:trHeight w:val="579"/>
        </w:trPr>
        <w:tc>
          <w:tcPr>
            <w:tcW w:w="1551" w:type="dxa"/>
            <w:vMerge/>
            <w:tcBorders>
              <w:left w:val="single" w:sz="4" w:space="0" w:color="auto"/>
              <w:bottom w:val="single" w:sz="4" w:space="0" w:color="auto"/>
              <w:right w:val="single" w:sz="4" w:space="0" w:color="auto"/>
            </w:tcBorders>
            <w:shd w:val="clear" w:color="auto" w:fill="DEEAF6"/>
            <w:vAlign w:val="center"/>
          </w:tcPr>
          <w:p w14:paraId="3E899B54"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auto"/>
              <w:bottom w:val="single" w:sz="4" w:space="0" w:color="000000"/>
            </w:tcBorders>
            <w:shd w:val="clear" w:color="auto" w:fill="DEEAF6"/>
            <w:vAlign w:val="center"/>
          </w:tcPr>
          <w:p w14:paraId="4018CDD1"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DEEAF6"/>
            <w:vAlign w:val="center"/>
          </w:tcPr>
          <w:p w14:paraId="129C9EC6"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4.9</w:t>
            </w:r>
          </w:p>
        </w:tc>
        <w:tc>
          <w:tcPr>
            <w:tcW w:w="1487" w:type="dxa"/>
            <w:gridSpan w:val="2"/>
            <w:tcBorders>
              <w:top w:val="single" w:sz="4" w:space="0" w:color="000000"/>
              <w:left w:val="single" w:sz="4" w:space="0" w:color="000000"/>
              <w:bottom w:val="single" w:sz="4" w:space="0" w:color="000000"/>
            </w:tcBorders>
            <w:shd w:val="clear" w:color="auto" w:fill="DEEAF6"/>
            <w:vAlign w:val="center"/>
          </w:tcPr>
          <w:p w14:paraId="1D83CF39"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60</w:t>
            </w:r>
          </w:p>
        </w:tc>
        <w:tc>
          <w:tcPr>
            <w:tcW w:w="1488" w:type="dxa"/>
            <w:tcBorders>
              <w:top w:val="single" w:sz="4" w:space="0" w:color="000000"/>
              <w:left w:val="single" w:sz="4" w:space="0" w:color="000000"/>
              <w:bottom w:val="single" w:sz="4" w:space="0" w:color="000000"/>
            </w:tcBorders>
            <w:shd w:val="clear" w:color="auto" w:fill="DEEAF6"/>
            <w:vAlign w:val="center"/>
          </w:tcPr>
          <w:p w14:paraId="64B1878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09A88336"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DEEAF6"/>
            <w:vAlign w:val="center"/>
          </w:tcPr>
          <w:p w14:paraId="20BE613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2A385F1"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80; при площади земельного участка более 100 кв.м. – 50</w:t>
            </w:r>
          </w:p>
        </w:tc>
      </w:tr>
    </w:tbl>
    <w:p w14:paraId="56ABC335" w14:textId="77777777" w:rsidR="00AD5C65" w:rsidRPr="00EC18E1" w:rsidRDefault="00AD5C65" w:rsidP="00BD471B">
      <w:pPr>
        <w:tabs>
          <w:tab w:val="left" w:pos="360"/>
          <w:tab w:val="left" w:pos="900"/>
        </w:tabs>
        <w:spacing w:after="0" w:line="240" w:lineRule="auto"/>
        <w:ind w:firstLine="709"/>
        <w:jc w:val="both"/>
        <w:rPr>
          <w:rFonts w:ascii="Times New Roman" w:hAnsi="Times New Roman" w:cs="Times New Roman"/>
          <w:sz w:val="24"/>
        </w:rPr>
      </w:pPr>
    </w:p>
    <w:p w14:paraId="6488C8CA" w14:textId="289A9C87" w:rsidR="00E608A2" w:rsidRDefault="00AD5C65" w:rsidP="00BD471B">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2</w:t>
      </w:r>
      <w:r w:rsidR="00E608A2">
        <w:rPr>
          <w:rFonts w:ascii="Times New Roman" w:hAnsi="Times New Roman" w:cs="Times New Roman"/>
          <w:sz w:val="24"/>
        </w:rPr>
        <w:t xml:space="preserve">. </w:t>
      </w:r>
      <w:r w:rsidR="00E608A2" w:rsidRPr="00E608A2">
        <w:rPr>
          <w:rFonts w:ascii="Times New Roman" w:hAnsi="Times New Roman" w:cs="Times New Roman"/>
          <w:sz w:val="24"/>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126922F1" w14:textId="48D5911F" w:rsidR="00BD471B" w:rsidRPr="00EC18E1" w:rsidRDefault="00AD5C65" w:rsidP="00BD471B">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E608A2">
        <w:rPr>
          <w:rFonts w:ascii="Times New Roman" w:hAnsi="Times New Roman" w:cs="Times New Roman"/>
          <w:sz w:val="24"/>
        </w:rPr>
        <w:t>.</w:t>
      </w:r>
      <w:r w:rsidR="00BD471B" w:rsidRPr="00EC18E1">
        <w:rPr>
          <w:rFonts w:ascii="Times New Roman" w:hAnsi="Times New Roman" w:cs="Times New Roman"/>
          <w:sz w:val="24"/>
        </w:rPr>
        <w:t xml:space="preserve"> Ограничения использования земельных участков и объектов капитального строительства, устанавливаемые в соответствии с </w:t>
      </w:r>
      <w:hyperlink r:id="rId30" w:history="1">
        <w:r w:rsidR="00BD471B" w:rsidRPr="00EC18E1">
          <w:rPr>
            <w:rFonts w:ascii="Times New Roman" w:hAnsi="Times New Roman" w:cs="Times New Roman"/>
            <w:sz w:val="24"/>
          </w:rPr>
          <w:t>законодательством</w:t>
        </w:r>
      </w:hyperlink>
      <w:r w:rsidR="00BD471B" w:rsidRPr="00EC18E1">
        <w:rPr>
          <w:rFonts w:ascii="Times New Roman" w:hAnsi="Times New Roman" w:cs="Times New Roman"/>
          <w:sz w:val="24"/>
        </w:rPr>
        <w:t xml:space="preserve"> Российской Федерации:</w:t>
      </w:r>
    </w:p>
    <w:p w14:paraId="666E2C13" w14:textId="77777777" w:rsidR="00BD471B" w:rsidRPr="00EC18E1" w:rsidRDefault="00BD471B" w:rsidP="00BD471B">
      <w:pPr>
        <w:spacing w:after="0" w:line="240" w:lineRule="auto"/>
        <w:ind w:firstLine="709"/>
        <w:jc w:val="both"/>
        <w:rPr>
          <w:rFonts w:ascii="Times New Roman" w:hAnsi="Times New Roman"/>
          <w:b/>
        </w:rPr>
      </w:pPr>
      <w:r w:rsidRPr="00EC18E1">
        <w:rPr>
          <w:rFonts w:ascii="Times New Roman" w:hAnsi="Times New Roman" w:cs="Times New Roman"/>
          <w:sz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2B9DBB68" w14:textId="182480DD" w:rsidR="00BD471B" w:rsidRPr="0002352B" w:rsidRDefault="00BD471B" w:rsidP="00BD471B">
      <w:pPr>
        <w:spacing w:after="0" w:line="240" w:lineRule="auto"/>
        <w:ind w:firstLine="709"/>
        <w:jc w:val="both"/>
        <w:rPr>
          <w:rFonts w:ascii="Times New Roman" w:hAnsi="Times New Roman" w:cs="Times New Roman"/>
          <w:sz w:val="24"/>
          <w:szCs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3F74F1">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5D2B4AD6" w14:textId="75621F46" w:rsidR="00BD471B" w:rsidRPr="0002352B" w:rsidRDefault="00BD471B" w:rsidP="00BD471B">
      <w:pPr>
        <w:pStyle w:val="3"/>
        <w:rPr>
          <w:rFonts w:ascii="Times New Roman" w:hAnsi="Times New Roman"/>
          <w:sz w:val="24"/>
        </w:rPr>
      </w:pPr>
      <w:bookmarkStart w:id="203" w:name="_Toc35337303"/>
      <w:bookmarkStart w:id="204" w:name="_Toc137548661"/>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6</w:t>
      </w:r>
      <w:r w:rsidRPr="0002352B">
        <w:rPr>
          <w:rFonts w:ascii="Times New Roman" w:hAnsi="Times New Roman"/>
          <w:sz w:val="24"/>
        </w:rPr>
        <w:t xml:space="preserve">.4. Т-4. Зона </w:t>
      </w:r>
      <w:r w:rsidR="003F74F1">
        <w:rPr>
          <w:rFonts w:ascii="Times New Roman" w:hAnsi="Times New Roman"/>
          <w:sz w:val="24"/>
        </w:rPr>
        <w:t xml:space="preserve">объектов </w:t>
      </w:r>
      <w:r w:rsidRPr="0002352B">
        <w:rPr>
          <w:rFonts w:ascii="Times New Roman" w:hAnsi="Times New Roman"/>
          <w:sz w:val="24"/>
        </w:rPr>
        <w:t>воздушного транспорта</w:t>
      </w:r>
      <w:bookmarkEnd w:id="203"/>
      <w:r w:rsidR="003F74F1">
        <w:rPr>
          <w:rFonts w:ascii="Times New Roman" w:hAnsi="Times New Roman"/>
          <w:sz w:val="24"/>
        </w:rPr>
        <w:t>.</w:t>
      </w:r>
      <w:bookmarkEnd w:id="204"/>
    </w:p>
    <w:p w14:paraId="60E2ED93" w14:textId="77777777" w:rsidR="00BD471B" w:rsidRPr="0002352B" w:rsidRDefault="00BD471B" w:rsidP="00BD471B">
      <w:pPr>
        <w:spacing w:after="0" w:line="240" w:lineRule="auto"/>
        <w:jc w:val="both"/>
        <w:rPr>
          <w:rFonts w:ascii="Times New Roman" w:hAnsi="Times New Roman" w:cs="Times New Roman"/>
          <w:sz w:val="24"/>
          <w:szCs w:val="24"/>
        </w:rPr>
      </w:pPr>
    </w:p>
    <w:p w14:paraId="03B68D8E" w14:textId="695753B2" w:rsidR="00BD471B"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r w:rsidRPr="00AD5C65">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5632D238" w14:textId="4D40A644" w:rsid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p w14:paraId="44375F49" w14:textId="1B4F5288" w:rsid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p w14:paraId="4D1DEB2B" w14:textId="0FD3C091" w:rsid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p w14:paraId="498F3C63" w14:textId="170C8745" w:rsid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p w14:paraId="56AE2BB8" w14:textId="72D020E2" w:rsid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p w14:paraId="358A85A6" w14:textId="77777777" w:rsid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tbl>
      <w:tblPr>
        <w:tblW w:w="14763" w:type="dxa"/>
        <w:tblInd w:w="108" w:type="dxa"/>
        <w:tblLayout w:type="fixed"/>
        <w:tblLook w:val="0000" w:firstRow="0" w:lastRow="0" w:firstColumn="0" w:lastColumn="0" w:noHBand="0" w:noVBand="0"/>
      </w:tblPr>
      <w:tblGrid>
        <w:gridCol w:w="1551"/>
        <w:gridCol w:w="2840"/>
        <w:gridCol w:w="856"/>
        <w:gridCol w:w="1416"/>
        <w:gridCol w:w="71"/>
        <w:gridCol w:w="1488"/>
        <w:gridCol w:w="2822"/>
        <w:gridCol w:w="1441"/>
        <w:gridCol w:w="2278"/>
      </w:tblGrid>
      <w:tr w:rsidR="00AD5C65" w:rsidRPr="00AD5C65" w14:paraId="677310B9" w14:textId="77777777" w:rsidTr="00AD5C65">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8A85320"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C89D1EF"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E479976" w14:textId="77777777" w:rsidR="00AD5C65" w:rsidRPr="00AD5C65" w:rsidRDefault="00AD5C65" w:rsidP="00AD5C65">
            <w:pPr>
              <w:autoSpaceDE w:val="0"/>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Код</w:t>
            </w:r>
          </w:p>
        </w:tc>
        <w:tc>
          <w:tcPr>
            <w:tcW w:w="9511" w:type="dxa"/>
            <w:gridSpan w:val="6"/>
            <w:tcBorders>
              <w:top w:val="single" w:sz="18" w:space="0" w:color="auto"/>
              <w:left w:val="single" w:sz="18" w:space="0" w:color="auto"/>
              <w:bottom w:val="single" w:sz="18" w:space="0" w:color="auto"/>
              <w:right w:val="single" w:sz="18" w:space="0" w:color="auto"/>
            </w:tcBorders>
            <w:shd w:val="clear" w:color="auto" w:fill="auto"/>
            <w:vAlign w:val="center"/>
          </w:tcPr>
          <w:p w14:paraId="5BD72353"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5C65" w:rsidRPr="00AD5C65" w14:paraId="1CB735B7" w14:textId="77777777" w:rsidTr="00AD5C65">
        <w:trPr>
          <w:trHeight w:val="2428"/>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45586C9"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020B758"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2267B25" w14:textId="77777777" w:rsidR="00AD5C65" w:rsidRPr="00AD5C65" w:rsidRDefault="00AD5C65" w:rsidP="00AD5C65">
            <w:pPr>
              <w:snapToGrid w:val="0"/>
              <w:spacing w:after="0" w:line="240" w:lineRule="auto"/>
              <w:jc w:val="center"/>
              <w:rPr>
                <w:rFonts w:ascii="Times New Roman" w:hAnsi="Times New Roman" w:cs="Times New Roman"/>
                <w:b/>
                <w:bCs/>
                <w:sz w:val="20"/>
                <w:szCs w:val="20"/>
              </w:rPr>
            </w:pPr>
          </w:p>
        </w:tc>
        <w:tc>
          <w:tcPr>
            <w:tcW w:w="2975"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394EFB8E"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6154A82"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4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9D8217D"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3897E19"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D5C65" w:rsidRPr="00AD5C65" w14:paraId="72D74D99" w14:textId="77777777" w:rsidTr="00AD5C65">
        <w:trPr>
          <w:trHeight w:val="266"/>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B945C89"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5AED04E"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E7A26B0"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0F2B0C6D"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мин</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68E23857" w14:textId="77777777" w:rsidR="00AD5C65" w:rsidRPr="00AD5C65" w:rsidRDefault="00AD5C65" w:rsidP="00AD5C65">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998470F"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144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1EAED80"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CA64CA5"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r>
      <w:tr w:rsidR="00AD5C65" w:rsidRPr="00AD5C65" w14:paraId="30DF4E8C" w14:textId="77777777" w:rsidTr="00AD5C65">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48C8E9DB" w14:textId="296A0E79"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5EC05963" w14:textId="64B9F71F"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14321B36" w14:textId="4D4A3ED2"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3</w:t>
            </w: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614A9DD6" w14:textId="3458E0F8"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4</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tcPr>
          <w:p w14:paraId="069615EE" w14:textId="7923342B"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46D3F040" w14:textId="56954E2E"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6</w:t>
            </w:r>
          </w:p>
        </w:tc>
        <w:tc>
          <w:tcPr>
            <w:tcW w:w="1441" w:type="dxa"/>
            <w:tcBorders>
              <w:top w:val="single" w:sz="18" w:space="0" w:color="auto"/>
              <w:left w:val="single" w:sz="18" w:space="0" w:color="auto"/>
              <w:bottom w:val="single" w:sz="18" w:space="0" w:color="auto"/>
              <w:right w:val="single" w:sz="18" w:space="0" w:color="auto"/>
            </w:tcBorders>
            <w:shd w:val="clear" w:color="auto" w:fill="auto"/>
            <w:vAlign w:val="center"/>
          </w:tcPr>
          <w:p w14:paraId="4BB4A835" w14:textId="38E51E9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6CA5D4BD" w14:textId="48D36591"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8</w:t>
            </w:r>
          </w:p>
        </w:tc>
      </w:tr>
      <w:tr w:rsidR="00AD5C65" w:rsidRPr="00AD5C65" w14:paraId="743A8022" w14:textId="77777777" w:rsidTr="00AD5C65">
        <w:trPr>
          <w:trHeight w:val="183"/>
        </w:trPr>
        <w:tc>
          <w:tcPr>
            <w:tcW w:w="1551" w:type="dxa"/>
            <w:vMerge w:val="restart"/>
            <w:tcBorders>
              <w:top w:val="single" w:sz="18" w:space="0" w:color="auto"/>
              <w:left w:val="single" w:sz="4" w:space="0" w:color="000000"/>
            </w:tcBorders>
            <w:shd w:val="clear" w:color="auto" w:fill="FFF2CC"/>
            <w:vAlign w:val="center"/>
          </w:tcPr>
          <w:p w14:paraId="01D51C51"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67ABFF87"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воздушный транспорт</w:t>
            </w:r>
          </w:p>
        </w:tc>
        <w:tc>
          <w:tcPr>
            <w:tcW w:w="856" w:type="dxa"/>
            <w:tcBorders>
              <w:top w:val="single" w:sz="18" w:space="0" w:color="auto"/>
              <w:left w:val="single" w:sz="4" w:space="0" w:color="000000"/>
              <w:bottom w:val="single" w:sz="4" w:space="0" w:color="000000"/>
            </w:tcBorders>
            <w:shd w:val="clear" w:color="auto" w:fill="FFF2CC"/>
            <w:vAlign w:val="center"/>
          </w:tcPr>
          <w:p w14:paraId="4C76CF69"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7.4</w:t>
            </w:r>
          </w:p>
        </w:tc>
        <w:tc>
          <w:tcPr>
            <w:tcW w:w="2975" w:type="dxa"/>
            <w:gridSpan w:val="3"/>
            <w:tcBorders>
              <w:top w:val="single" w:sz="18" w:space="0" w:color="auto"/>
              <w:left w:val="single" w:sz="4" w:space="0" w:color="000000"/>
              <w:bottom w:val="single" w:sz="4" w:space="0" w:color="000000"/>
            </w:tcBorders>
            <w:shd w:val="clear" w:color="auto" w:fill="FFF2CC"/>
            <w:vAlign w:val="center"/>
          </w:tcPr>
          <w:p w14:paraId="04FFD92C"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663B2148"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5</w:t>
            </w:r>
          </w:p>
        </w:tc>
        <w:tc>
          <w:tcPr>
            <w:tcW w:w="1441" w:type="dxa"/>
            <w:tcBorders>
              <w:top w:val="single" w:sz="18" w:space="0" w:color="auto"/>
              <w:left w:val="single" w:sz="4" w:space="0" w:color="000000"/>
              <w:bottom w:val="single" w:sz="4" w:space="0" w:color="000000"/>
            </w:tcBorders>
            <w:shd w:val="clear" w:color="auto" w:fill="FFF2CC"/>
            <w:vAlign w:val="center"/>
          </w:tcPr>
          <w:p w14:paraId="0578BF1F"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0448B453"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7404EB7C" w14:textId="77777777" w:rsidTr="00AD5C65">
        <w:trPr>
          <w:trHeight w:val="183"/>
        </w:trPr>
        <w:tc>
          <w:tcPr>
            <w:tcW w:w="1551" w:type="dxa"/>
            <w:vMerge/>
            <w:tcBorders>
              <w:left w:val="single" w:sz="4" w:space="0" w:color="000000"/>
            </w:tcBorders>
            <w:shd w:val="clear" w:color="auto" w:fill="FFF2CC"/>
            <w:vAlign w:val="center"/>
          </w:tcPr>
          <w:p w14:paraId="03528A19"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0888A5F"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61311536"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3.1.1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33079A06"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45ACB71D"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FFF2CC"/>
            <w:vAlign w:val="center"/>
          </w:tcPr>
          <w:p w14:paraId="0DF9B2B3"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F49245D"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51EEDA1D" w14:textId="77777777" w:rsidTr="00AD5C65">
        <w:trPr>
          <w:trHeight w:val="183"/>
        </w:trPr>
        <w:tc>
          <w:tcPr>
            <w:tcW w:w="1551" w:type="dxa"/>
            <w:vMerge/>
            <w:tcBorders>
              <w:left w:val="single" w:sz="4" w:space="0" w:color="000000"/>
              <w:bottom w:val="single" w:sz="4" w:space="0" w:color="auto"/>
            </w:tcBorders>
            <w:shd w:val="clear" w:color="auto" w:fill="FFF2CC"/>
            <w:vAlign w:val="center"/>
          </w:tcPr>
          <w:p w14:paraId="7BCADCDE"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0883559"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7473652E"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12.0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09FD8B5A"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ED7B610"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1441" w:type="dxa"/>
            <w:tcBorders>
              <w:top w:val="single" w:sz="4" w:space="0" w:color="000000"/>
              <w:left w:val="single" w:sz="4" w:space="0" w:color="000000"/>
              <w:bottom w:val="single" w:sz="4" w:space="0" w:color="000000"/>
            </w:tcBorders>
            <w:shd w:val="clear" w:color="auto" w:fill="FFF2CC"/>
            <w:vAlign w:val="center"/>
          </w:tcPr>
          <w:p w14:paraId="147070C3"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8A2A05D"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6FECE1E5" w14:textId="77777777" w:rsidTr="00AD5C65">
        <w:trPr>
          <w:trHeight w:val="579"/>
        </w:trPr>
        <w:tc>
          <w:tcPr>
            <w:tcW w:w="1551" w:type="dxa"/>
            <w:tcBorders>
              <w:top w:val="single" w:sz="4" w:space="0" w:color="auto"/>
              <w:left w:val="single" w:sz="4" w:space="0" w:color="auto"/>
              <w:right w:val="single" w:sz="4" w:space="0" w:color="auto"/>
            </w:tcBorders>
            <w:shd w:val="clear" w:color="auto" w:fill="E2EFD9"/>
            <w:vAlign w:val="center"/>
          </w:tcPr>
          <w:p w14:paraId="53326B91"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auto"/>
              <w:bottom w:val="single" w:sz="4" w:space="0" w:color="000000"/>
            </w:tcBorders>
            <w:shd w:val="clear" w:color="auto" w:fill="E2EFD9"/>
            <w:vAlign w:val="center"/>
          </w:tcPr>
          <w:p w14:paraId="50557C22"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стоянка транспортных средств</w:t>
            </w:r>
          </w:p>
        </w:tc>
        <w:tc>
          <w:tcPr>
            <w:tcW w:w="856" w:type="dxa"/>
            <w:tcBorders>
              <w:top w:val="single" w:sz="4" w:space="0" w:color="000000"/>
              <w:left w:val="single" w:sz="4" w:space="0" w:color="000000"/>
              <w:bottom w:val="single" w:sz="4" w:space="0" w:color="000000"/>
            </w:tcBorders>
            <w:shd w:val="clear" w:color="auto" w:fill="E2EFD9"/>
            <w:vAlign w:val="center"/>
          </w:tcPr>
          <w:p w14:paraId="7A87F1C0"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4.9.2</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4C5244F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0B2BA480"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w:t>
            </w:r>
          </w:p>
        </w:tc>
        <w:tc>
          <w:tcPr>
            <w:tcW w:w="1441" w:type="dxa"/>
            <w:tcBorders>
              <w:top w:val="single" w:sz="4" w:space="0" w:color="000000"/>
              <w:left w:val="single" w:sz="4" w:space="0" w:color="000000"/>
              <w:bottom w:val="single" w:sz="4" w:space="0" w:color="000000"/>
            </w:tcBorders>
            <w:shd w:val="clear" w:color="auto" w:fill="E2EFD9"/>
            <w:vAlign w:val="center"/>
          </w:tcPr>
          <w:p w14:paraId="245278E6"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AF4E474"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072F8EAE" w14:textId="77777777" w:rsidTr="00AD5C65">
        <w:trPr>
          <w:trHeight w:val="256"/>
        </w:trPr>
        <w:tc>
          <w:tcPr>
            <w:tcW w:w="1551"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14:paraId="6DA31163"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Вспомогательные</w:t>
            </w:r>
          </w:p>
        </w:tc>
        <w:tc>
          <w:tcPr>
            <w:tcW w:w="2840" w:type="dxa"/>
            <w:tcBorders>
              <w:top w:val="single" w:sz="4" w:space="0" w:color="000000"/>
              <w:left w:val="single" w:sz="4" w:space="0" w:color="auto"/>
              <w:bottom w:val="single" w:sz="4" w:space="0" w:color="000000"/>
            </w:tcBorders>
            <w:shd w:val="clear" w:color="auto" w:fill="DEEAF6"/>
            <w:vAlign w:val="center"/>
          </w:tcPr>
          <w:p w14:paraId="23DF0544"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Деловое управление</w:t>
            </w:r>
          </w:p>
        </w:tc>
        <w:tc>
          <w:tcPr>
            <w:tcW w:w="856" w:type="dxa"/>
            <w:tcBorders>
              <w:top w:val="single" w:sz="4" w:space="0" w:color="000000"/>
              <w:left w:val="single" w:sz="4" w:space="0" w:color="000000"/>
              <w:bottom w:val="single" w:sz="4" w:space="0" w:color="000000"/>
            </w:tcBorders>
            <w:shd w:val="clear" w:color="auto" w:fill="DEEAF6"/>
            <w:vAlign w:val="center"/>
          </w:tcPr>
          <w:p w14:paraId="3DD9D6BF"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4.1</w:t>
            </w:r>
          </w:p>
        </w:tc>
        <w:tc>
          <w:tcPr>
            <w:tcW w:w="2975" w:type="dxa"/>
            <w:gridSpan w:val="3"/>
            <w:tcBorders>
              <w:top w:val="single" w:sz="4" w:space="0" w:color="000000"/>
              <w:left w:val="single" w:sz="4" w:space="0" w:color="000000"/>
              <w:bottom w:val="single" w:sz="4" w:space="0" w:color="000000"/>
            </w:tcBorders>
            <w:shd w:val="clear" w:color="auto" w:fill="DEEAF6"/>
            <w:vAlign w:val="center"/>
          </w:tcPr>
          <w:p w14:paraId="69103D7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2F12130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DEEAF6"/>
            <w:vAlign w:val="center"/>
          </w:tcPr>
          <w:p w14:paraId="63701056"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3(12)</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D2FA090"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60</w:t>
            </w:r>
          </w:p>
        </w:tc>
      </w:tr>
      <w:tr w:rsidR="00AD5C65" w:rsidRPr="00AD5C65" w14:paraId="065A29D9" w14:textId="77777777" w:rsidTr="00AD5C65">
        <w:trPr>
          <w:trHeight w:val="579"/>
        </w:trPr>
        <w:tc>
          <w:tcPr>
            <w:tcW w:w="1551" w:type="dxa"/>
            <w:vMerge/>
            <w:tcBorders>
              <w:left w:val="single" w:sz="4" w:space="0" w:color="auto"/>
              <w:bottom w:val="single" w:sz="4" w:space="0" w:color="auto"/>
              <w:right w:val="single" w:sz="4" w:space="0" w:color="auto"/>
            </w:tcBorders>
            <w:shd w:val="clear" w:color="auto" w:fill="DEEAF6"/>
            <w:vAlign w:val="center"/>
          </w:tcPr>
          <w:p w14:paraId="46815EEF"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auto"/>
              <w:bottom w:val="single" w:sz="4" w:space="0" w:color="000000"/>
            </w:tcBorders>
            <w:shd w:val="clear" w:color="auto" w:fill="DEEAF6"/>
            <w:vAlign w:val="center"/>
          </w:tcPr>
          <w:p w14:paraId="6C23D9BA"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DEEAF6"/>
            <w:vAlign w:val="center"/>
          </w:tcPr>
          <w:p w14:paraId="3664ABC8"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4.9</w:t>
            </w:r>
          </w:p>
        </w:tc>
        <w:tc>
          <w:tcPr>
            <w:tcW w:w="1487" w:type="dxa"/>
            <w:gridSpan w:val="2"/>
            <w:tcBorders>
              <w:top w:val="single" w:sz="4" w:space="0" w:color="000000"/>
              <w:left w:val="single" w:sz="4" w:space="0" w:color="000000"/>
              <w:bottom w:val="single" w:sz="4" w:space="0" w:color="000000"/>
            </w:tcBorders>
            <w:shd w:val="clear" w:color="auto" w:fill="DEEAF6"/>
            <w:vAlign w:val="center"/>
          </w:tcPr>
          <w:p w14:paraId="4F1EF13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60</w:t>
            </w:r>
          </w:p>
        </w:tc>
        <w:tc>
          <w:tcPr>
            <w:tcW w:w="1488" w:type="dxa"/>
            <w:tcBorders>
              <w:top w:val="single" w:sz="4" w:space="0" w:color="000000"/>
              <w:left w:val="single" w:sz="4" w:space="0" w:color="000000"/>
              <w:bottom w:val="single" w:sz="4" w:space="0" w:color="000000"/>
            </w:tcBorders>
            <w:shd w:val="clear" w:color="auto" w:fill="DEEAF6"/>
            <w:vAlign w:val="center"/>
          </w:tcPr>
          <w:p w14:paraId="7117E753"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3D12450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DEEAF6"/>
            <w:vAlign w:val="center"/>
          </w:tcPr>
          <w:p w14:paraId="00EEEA59"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8A112C6"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90; при площади земельного участка более 100 кв.м. – 60</w:t>
            </w:r>
          </w:p>
        </w:tc>
      </w:tr>
    </w:tbl>
    <w:p w14:paraId="221BE5FF" w14:textId="77777777" w:rsidR="00AD5C65" w:rsidRP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p w14:paraId="0D614154" w14:textId="5C19315D" w:rsidR="00BD471B" w:rsidRPr="00EC18E1" w:rsidRDefault="00AD5C65" w:rsidP="00BD471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BD471B"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6713E497" w14:textId="77777777" w:rsidR="00BD471B" w:rsidRPr="00EC18E1" w:rsidRDefault="00BD471B" w:rsidP="00BD471B">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01357416" w14:textId="1C17AB12" w:rsidR="00BD471B" w:rsidRPr="0002352B" w:rsidRDefault="00BD471B" w:rsidP="00BD471B">
      <w:pPr>
        <w:spacing w:after="0" w:line="240" w:lineRule="auto"/>
        <w:ind w:firstLine="709"/>
        <w:jc w:val="both"/>
        <w:rPr>
          <w:rFonts w:ascii="Times New Roman" w:hAnsi="Times New Roman" w:cs="Times New Roman"/>
          <w:sz w:val="24"/>
          <w:szCs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3F74F1">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7AB333CD" w14:textId="77777777" w:rsidR="00BD471B" w:rsidRPr="0002352B" w:rsidRDefault="00BD471B" w:rsidP="00BD471B">
      <w:pPr>
        <w:spacing w:after="0" w:line="240" w:lineRule="auto"/>
        <w:ind w:firstLine="709"/>
        <w:jc w:val="both"/>
        <w:rPr>
          <w:rFonts w:ascii="Times New Roman" w:hAnsi="Times New Roman" w:cs="Times New Roman"/>
          <w:sz w:val="24"/>
          <w:szCs w:val="24"/>
        </w:rPr>
      </w:pPr>
    </w:p>
    <w:p w14:paraId="47D72813" w14:textId="2906B12C" w:rsidR="00BD471B" w:rsidRPr="0002352B" w:rsidRDefault="00BD471B" w:rsidP="00BD471B">
      <w:pPr>
        <w:pStyle w:val="3"/>
        <w:spacing w:before="0" w:after="0" w:line="240" w:lineRule="auto"/>
        <w:rPr>
          <w:rFonts w:ascii="Times New Roman" w:hAnsi="Times New Roman"/>
          <w:sz w:val="24"/>
        </w:rPr>
      </w:pPr>
      <w:bookmarkStart w:id="205" w:name="_Toc468271451"/>
      <w:bookmarkStart w:id="206" w:name="_Toc35337304"/>
      <w:bookmarkStart w:id="207" w:name="_Toc137548662"/>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7</w:t>
      </w:r>
      <w:r w:rsidRPr="0002352B">
        <w:rPr>
          <w:rFonts w:ascii="Times New Roman" w:hAnsi="Times New Roman"/>
          <w:sz w:val="24"/>
        </w:rPr>
        <w:t>. Зоны военных объектов и иных режимных территорий</w:t>
      </w:r>
      <w:bookmarkEnd w:id="205"/>
      <w:bookmarkEnd w:id="206"/>
      <w:r w:rsidR="003F74F1">
        <w:rPr>
          <w:rFonts w:ascii="Times New Roman" w:hAnsi="Times New Roman"/>
          <w:sz w:val="24"/>
        </w:rPr>
        <w:t>.</w:t>
      </w:r>
      <w:bookmarkEnd w:id="207"/>
    </w:p>
    <w:p w14:paraId="242935CC" w14:textId="77777777" w:rsidR="00BD471B" w:rsidRPr="0002352B" w:rsidRDefault="00BD471B" w:rsidP="00BD471B">
      <w:pPr>
        <w:spacing w:after="0" w:line="240" w:lineRule="auto"/>
        <w:ind w:firstLine="709"/>
        <w:jc w:val="both"/>
        <w:rPr>
          <w:rFonts w:ascii="Times New Roman" w:hAnsi="Times New Roman" w:cs="Times New Roman"/>
          <w:b/>
          <w:sz w:val="24"/>
          <w:szCs w:val="24"/>
        </w:rPr>
      </w:pPr>
    </w:p>
    <w:p w14:paraId="5C01A53B" w14:textId="77777777" w:rsidR="00BD471B" w:rsidRPr="0002352B" w:rsidRDefault="00BD471B" w:rsidP="00BD471B">
      <w:pPr>
        <w:autoSpaceDE w:val="0"/>
        <w:autoSpaceDN w:val="0"/>
        <w:adjustRightInd w:val="0"/>
        <w:spacing w:after="0" w:line="240" w:lineRule="auto"/>
        <w:ind w:firstLine="709"/>
        <w:jc w:val="both"/>
        <w:rPr>
          <w:rFonts w:ascii="Times New Roman" w:hAnsi="Times New Roman" w:cs="Times New Roman"/>
          <w:bCs/>
          <w:sz w:val="24"/>
          <w:szCs w:val="24"/>
        </w:rPr>
      </w:pPr>
      <w:r w:rsidRPr="0002352B">
        <w:rPr>
          <w:rFonts w:ascii="Times New Roman" w:hAnsi="Times New Roman"/>
          <w:bCs/>
          <w:sz w:val="24"/>
          <w:szCs w:val="24"/>
        </w:rPr>
        <w:t xml:space="preserve">1. </w:t>
      </w:r>
      <w:r w:rsidRPr="0002352B">
        <w:rPr>
          <w:rFonts w:ascii="Times New Roman" w:hAnsi="Times New Roman" w:cs="Times New Roman"/>
          <w:bCs/>
          <w:sz w:val="24"/>
          <w:szCs w:val="24"/>
        </w:rPr>
        <w:t>Зоны размещения военных объектов и иных режимных территорий, в том числе зоны военных объектов, предназначены для размещения военных и иных объектов, в отношении территорий которых установлен особый режим.</w:t>
      </w:r>
    </w:p>
    <w:p w14:paraId="462CA545" w14:textId="77777777" w:rsidR="00BD471B" w:rsidRPr="0002352B" w:rsidRDefault="00BD471B" w:rsidP="00BD471B">
      <w:pPr>
        <w:autoSpaceDE w:val="0"/>
        <w:autoSpaceDN w:val="0"/>
        <w:adjustRightInd w:val="0"/>
        <w:spacing w:after="0" w:line="240" w:lineRule="auto"/>
        <w:ind w:firstLine="709"/>
        <w:jc w:val="both"/>
        <w:rPr>
          <w:rFonts w:ascii="Times New Roman" w:hAnsi="Times New Roman" w:cs="Times New Roman"/>
          <w:bCs/>
          <w:sz w:val="24"/>
          <w:szCs w:val="24"/>
        </w:rPr>
      </w:pPr>
      <w:r w:rsidRPr="0002352B">
        <w:rPr>
          <w:rFonts w:ascii="Times New Roman" w:hAnsi="Times New Roman" w:cs="Times New Roman"/>
          <w:bCs/>
          <w:sz w:val="24"/>
          <w:szCs w:val="24"/>
        </w:rPr>
        <w:t>Порядок использования зон режимных территорий населенного пункта устанавливается федеральными органами исполнительной власти и Правительством Республики Коми по согласованию с органами местного самоуправления в соответствии со специальными нормативами и Правилами землепользования и застройки муниципального образования.</w:t>
      </w:r>
    </w:p>
    <w:p w14:paraId="39CD23EE" w14:textId="77777777" w:rsidR="00BD471B" w:rsidRPr="0002352B" w:rsidRDefault="00BD471B" w:rsidP="00BD471B">
      <w:pPr>
        <w:spacing w:after="0" w:line="240" w:lineRule="auto"/>
        <w:ind w:firstLine="708"/>
        <w:contextualSpacing/>
        <w:jc w:val="both"/>
        <w:rPr>
          <w:rFonts w:ascii="Times New Roman" w:hAnsi="Times New Roman"/>
          <w:bCs/>
          <w:sz w:val="24"/>
          <w:szCs w:val="24"/>
        </w:rPr>
      </w:pPr>
    </w:p>
    <w:p w14:paraId="0DE82F77" w14:textId="07867222" w:rsidR="00BD471B" w:rsidRPr="0002352B" w:rsidRDefault="00BD471B" w:rsidP="00BD471B">
      <w:pPr>
        <w:pStyle w:val="3"/>
        <w:spacing w:before="0" w:after="0" w:line="240" w:lineRule="auto"/>
        <w:contextualSpacing/>
        <w:rPr>
          <w:rFonts w:ascii="Times New Roman" w:hAnsi="Times New Roman"/>
          <w:sz w:val="24"/>
        </w:rPr>
      </w:pPr>
      <w:bookmarkStart w:id="208" w:name="_Toc468271452"/>
      <w:bookmarkStart w:id="209" w:name="_Toc35337305"/>
      <w:bookmarkStart w:id="210" w:name="_Toc137548663"/>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7</w:t>
      </w:r>
      <w:r w:rsidRPr="0002352B">
        <w:rPr>
          <w:rFonts w:ascii="Times New Roman" w:hAnsi="Times New Roman"/>
          <w:sz w:val="24"/>
        </w:rPr>
        <w:t xml:space="preserve">.1. </w:t>
      </w:r>
      <w:r w:rsidR="007F7BCC">
        <w:rPr>
          <w:rFonts w:ascii="Times New Roman" w:hAnsi="Times New Roman"/>
          <w:sz w:val="24"/>
        </w:rPr>
        <w:t xml:space="preserve">В. </w:t>
      </w:r>
      <w:r w:rsidRPr="0002352B">
        <w:rPr>
          <w:rFonts w:ascii="Times New Roman" w:hAnsi="Times New Roman"/>
          <w:sz w:val="24"/>
        </w:rPr>
        <w:t>Зона военных объектов и режимных территорий.</w:t>
      </w:r>
      <w:bookmarkEnd w:id="208"/>
      <w:bookmarkEnd w:id="209"/>
      <w:bookmarkEnd w:id="210"/>
    </w:p>
    <w:p w14:paraId="1F719F15" w14:textId="77777777" w:rsidR="00BD471B" w:rsidRPr="0002352B" w:rsidRDefault="00BD471B" w:rsidP="00BD471B">
      <w:pPr>
        <w:spacing w:after="0" w:line="240" w:lineRule="auto"/>
        <w:ind w:firstLine="708"/>
        <w:contextualSpacing/>
        <w:jc w:val="both"/>
        <w:rPr>
          <w:rFonts w:ascii="Times New Roman" w:hAnsi="Times New Roman"/>
          <w:b/>
        </w:rPr>
      </w:pPr>
    </w:p>
    <w:p w14:paraId="6780982A" w14:textId="40283B35" w:rsidR="00BD471B"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r w:rsidRPr="00AD5C65">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62743359" w14:textId="7BD1A974" w:rsid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tbl>
      <w:tblPr>
        <w:tblW w:w="14905" w:type="dxa"/>
        <w:tblInd w:w="108" w:type="dxa"/>
        <w:tblLayout w:type="fixed"/>
        <w:tblLook w:val="0000" w:firstRow="0" w:lastRow="0" w:firstColumn="0" w:lastColumn="0" w:noHBand="0" w:noVBand="0"/>
      </w:tblPr>
      <w:tblGrid>
        <w:gridCol w:w="1551"/>
        <w:gridCol w:w="2840"/>
        <w:gridCol w:w="856"/>
        <w:gridCol w:w="1426"/>
        <w:gridCol w:w="61"/>
        <w:gridCol w:w="1488"/>
        <w:gridCol w:w="2822"/>
        <w:gridCol w:w="1583"/>
        <w:gridCol w:w="2278"/>
      </w:tblGrid>
      <w:tr w:rsidR="00AD5C65" w:rsidRPr="00AD5C65" w14:paraId="1233DBE7" w14:textId="77777777" w:rsidTr="002A3681">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20D436F" w14:textId="77777777" w:rsidR="00AD5C65" w:rsidRPr="00AD5C65" w:rsidRDefault="00AD5C65" w:rsidP="002A3681">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21E0A9F4" w14:textId="77777777" w:rsidR="00AD5C65" w:rsidRPr="00AD5C65" w:rsidRDefault="00AD5C65" w:rsidP="002A3681">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2E4CB0F" w14:textId="77777777" w:rsidR="00AD5C65" w:rsidRPr="00AD5C65" w:rsidRDefault="00AD5C65" w:rsidP="002A3681">
            <w:pPr>
              <w:autoSpaceDE w:val="0"/>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Код</w:t>
            </w:r>
          </w:p>
        </w:tc>
        <w:tc>
          <w:tcPr>
            <w:tcW w:w="9653" w:type="dxa"/>
            <w:gridSpan w:val="6"/>
            <w:tcBorders>
              <w:top w:val="single" w:sz="18" w:space="0" w:color="auto"/>
              <w:left w:val="single" w:sz="18" w:space="0" w:color="auto"/>
              <w:bottom w:val="single" w:sz="18" w:space="0" w:color="auto"/>
              <w:right w:val="single" w:sz="18" w:space="0" w:color="auto"/>
            </w:tcBorders>
            <w:shd w:val="clear" w:color="auto" w:fill="auto"/>
            <w:vAlign w:val="center"/>
          </w:tcPr>
          <w:p w14:paraId="5E4EDAFC" w14:textId="77777777" w:rsidR="00AD5C65" w:rsidRPr="00AD5C65" w:rsidRDefault="00AD5C65" w:rsidP="002A3681">
            <w:pPr>
              <w:spacing w:after="0" w:line="240" w:lineRule="auto"/>
              <w:jc w:val="center"/>
              <w:rPr>
                <w:rFonts w:ascii="Times New Roman" w:hAnsi="Times New Roman" w:cs="Times New Roman"/>
                <w:sz w:val="20"/>
                <w:szCs w:val="20"/>
              </w:rPr>
            </w:pPr>
            <w:r w:rsidRPr="00AD5C65">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5C65" w:rsidRPr="00AD5C65" w14:paraId="1941794C" w14:textId="77777777" w:rsidTr="002A3681">
        <w:trPr>
          <w:trHeight w:val="2575"/>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A87E509" w14:textId="77777777" w:rsidR="00AD5C65" w:rsidRPr="00AD5C65" w:rsidRDefault="00AD5C65" w:rsidP="002A3681">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A6A8C58" w14:textId="77777777" w:rsidR="00AD5C65" w:rsidRPr="00AD5C65" w:rsidRDefault="00AD5C65" w:rsidP="002A3681">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496F265" w14:textId="77777777" w:rsidR="00AD5C65" w:rsidRPr="00AD5C65" w:rsidRDefault="00AD5C65" w:rsidP="002A3681">
            <w:pPr>
              <w:snapToGrid w:val="0"/>
              <w:spacing w:after="0" w:line="240" w:lineRule="auto"/>
              <w:jc w:val="center"/>
              <w:rPr>
                <w:rFonts w:ascii="Times New Roman" w:hAnsi="Times New Roman" w:cs="Times New Roman"/>
                <w:b/>
                <w:bCs/>
                <w:sz w:val="20"/>
                <w:szCs w:val="20"/>
              </w:rPr>
            </w:pPr>
          </w:p>
        </w:tc>
        <w:tc>
          <w:tcPr>
            <w:tcW w:w="2975"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0DDDF239" w14:textId="77777777" w:rsidR="00AD5C65" w:rsidRPr="00AD5C65" w:rsidRDefault="00AD5C65" w:rsidP="002A3681">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6A22CE8" w14:textId="77777777" w:rsidR="00AD5C65" w:rsidRPr="00AD5C65" w:rsidRDefault="00AD5C65" w:rsidP="002A3681">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83"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66A17C99" w14:textId="77777777" w:rsidR="00AD5C65" w:rsidRPr="00AD5C65" w:rsidRDefault="00AD5C65" w:rsidP="002A3681">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C35DBE3" w14:textId="77777777" w:rsidR="00AD5C65" w:rsidRPr="00AD5C65" w:rsidRDefault="00AD5C65" w:rsidP="002A3681">
            <w:pPr>
              <w:spacing w:after="0" w:line="240" w:lineRule="auto"/>
              <w:jc w:val="center"/>
              <w:rPr>
                <w:rFonts w:ascii="Times New Roman" w:hAnsi="Times New Roman" w:cs="Times New Roman"/>
                <w:sz w:val="20"/>
                <w:szCs w:val="20"/>
              </w:rPr>
            </w:pPr>
            <w:r w:rsidRPr="00AD5C65">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D5C65" w:rsidRPr="00AD5C65" w14:paraId="41C637E4" w14:textId="77777777" w:rsidTr="002A3681">
        <w:trPr>
          <w:trHeight w:val="12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FD70650"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71A239E"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0D56EA4"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1426" w:type="dxa"/>
            <w:tcBorders>
              <w:top w:val="single" w:sz="18" w:space="0" w:color="auto"/>
              <w:left w:val="single" w:sz="18" w:space="0" w:color="auto"/>
              <w:bottom w:val="single" w:sz="18" w:space="0" w:color="auto"/>
              <w:right w:val="single" w:sz="18" w:space="0" w:color="auto"/>
            </w:tcBorders>
            <w:shd w:val="clear" w:color="auto" w:fill="auto"/>
            <w:vAlign w:val="center"/>
          </w:tcPr>
          <w:p w14:paraId="5702685D" w14:textId="77777777" w:rsidR="00AD5C65" w:rsidRPr="00AD5C65" w:rsidRDefault="00AD5C65" w:rsidP="002A3681">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мин</w:t>
            </w:r>
          </w:p>
        </w:tc>
        <w:tc>
          <w:tcPr>
            <w:tcW w:w="1549"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1C16E7AC" w14:textId="77777777" w:rsidR="00AD5C65" w:rsidRPr="00AD5C65" w:rsidRDefault="00AD5C65" w:rsidP="002A3681">
            <w:pPr>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5C27213"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1583"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F9F0C67"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3ABD2E4" w14:textId="77777777" w:rsidR="00AD5C65" w:rsidRPr="00AD5C65" w:rsidRDefault="00AD5C65" w:rsidP="00AD5C65">
            <w:pPr>
              <w:snapToGrid w:val="0"/>
              <w:spacing w:after="0" w:line="240" w:lineRule="auto"/>
              <w:jc w:val="center"/>
              <w:rPr>
                <w:rFonts w:ascii="Times New Roman" w:hAnsi="Times New Roman" w:cs="Times New Roman"/>
                <w:sz w:val="20"/>
                <w:szCs w:val="20"/>
              </w:rPr>
            </w:pPr>
          </w:p>
        </w:tc>
      </w:tr>
      <w:tr w:rsidR="00AD5C65" w:rsidRPr="00AD5C65" w14:paraId="37A6A05B" w14:textId="77777777" w:rsidTr="002A3681">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6C5AEF1B" w14:textId="52296774" w:rsidR="00AD5C65" w:rsidRPr="002A3681" w:rsidRDefault="00AD5C65" w:rsidP="00AD5C65">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7793D15F" w14:textId="1972B13F" w:rsidR="00AD5C65" w:rsidRPr="002A3681" w:rsidRDefault="00AD5C65" w:rsidP="00AD5C65">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7CD41F5F" w14:textId="60068B23" w:rsidR="00AD5C65" w:rsidRPr="002A3681" w:rsidRDefault="00AD5C65" w:rsidP="00AD5C65">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3</w:t>
            </w:r>
          </w:p>
        </w:tc>
        <w:tc>
          <w:tcPr>
            <w:tcW w:w="1426" w:type="dxa"/>
            <w:tcBorders>
              <w:top w:val="single" w:sz="18" w:space="0" w:color="auto"/>
              <w:left w:val="single" w:sz="18" w:space="0" w:color="auto"/>
              <w:bottom w:val="single" w:sz="18" w:space="0" w:color="auto"/>
              <w:right w:val="single" w:sz="18" w:space="0" w:color="auto"/>
            </w:tcBorders>
            <w:shd w:val="clear" w:color="auto" w:fill="auto"/>
            <w:vAlign w:val="center"/>
          </w:tcPr>
          <w:p w14:paraId="70C47512" w14:textId="7614A1F7" w:rsidR="00AD5C65" w:rsidRPr="002A3681" w:rsidRDefault="00AD5C65" w:rsidP="00AD5C65">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4</w:t>
            </w:r>
          </w:p>
        </w:tc>
        <w:tc>
          <w:tcPr>
            <w:tcW w:w="1549" w:type="dxa"/>
            <w:gridSpan w:val="2"/>
            <w:tcBorders>
              <w:top w:val="single" w:sz="18" w:space="0" w:color="auto"/>
              <w:left w:val="single" w:sz="18" w:space="0" w:color="auto"/>
              <w:bottom w:val="single" w:sz="18" w:space="0" w:color="auto"/>
              <w:right w:val="single" w:sz="18" w:space="0" w:color="auto"/>
            </w:tcBorders>
            <w:shd w:val="clear" w:color="auto" w:fill="auto"/>
          </w:tcPr>
          <w:p w14:paraId="3BCC3398" w14:textId="10968249" w:rsidR="00AD5C65" w:rsidRPr="002A3681" w:rsidRDefault="00AD5C65" w:rsidP="00AD5C65">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23E41208" w14:textId="7910E03D" w:rsidR="00AD5C65" w:rsidRPr="002A3681" w:rsidRDefault="00AD5C65" w:rsidP="00AD5C65">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6</w:t>
            </w:r>
          </w:p>
        </w:tc>
        <w:tc>
          <w:tcPr>
            <w:tcW w:w="1583" w:type="dxa"/>
            <w:tcBorders>
              <w:top w:val="single" w:sz="18" w:space="0" w:color="auto"/>
              <w:left w:val="single" w:sz="18" w:space="0" w:color="auto"/>
              <w:bottom w:val="single" w:sz="18" w:space="0" w:color="auto"/>
              <w:right w:val="single" w:sz="18" w:space="0" w:color="auto"/>
            </w:tcBorders>
            <w:shd w:val="clear" w:color="auto" w:fill="auto"/>
            <w:vAlign w:val="center"/>
          </w:tcPr>
          <w:p w14:paraId="7F947F24" w14:textId="17778D6E" w:rsidR="00AD5C65" w:rsidRPr="002A3681" w:rsidRDefault="00AD5C65" w:rsidP="00AD5C65">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7EDE77CB" w14:textId="607985CF" w:rsidR="00AD5C65" w:rsidRPr="002A3681" w:rsidRDefault="00AD5C65" w:rsidP="00AD5C65">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8</w:t>
            </w:r>
          </w:p>
        </w:tc>
      </w:tr>
      <w:tr w:rsidR="00AD5C65" w:rsidRPr="00AD5C65" w14:paraId="58840045" w14:textId="77777777" w:rsidTr="002A3681">
        <w:trPr>
          <w:trHeight w:val="183"/>
        </w:trPr>
        <w:tc>
          <w:tcPr>
            <w:tcW w:w="1551" w:type="dxa"/>
            <w:vMerge w:val="restart"/>
            <w:tcBorders>
              <w:top w:val="single" w:sz="18" w:space="0" w:color="auto"/>
              <w:left w:val="single" w:sz="4" w:space="0" w:color="000000"/>
            </w:tcBorders>
            <w:shd w:val="clear" w:color="auto" w:fill="FFF2CC"/>
            <w:vAlign w:val="center"/>
          </w:tcPr>
          <w:p w14:paraId="0E629568"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770A8228"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размещение гаражей для собственных нужд</w:t>
            </w:r>
          </w:p>
        </w:tc>
        <w:tc>
          <w:tcPr>
            <w:tcW w:w="856" w:type="dxa"/>
            <w:tcBorders>
              <w:top w:val="single" w:sz="18" w:space="0" w:color="auto"/>
              <w:left w:val="single" w:sz="4" w:space="0" w:color="000000"/>
              <w:bottom w:val="single" w:sz="4" w:space="0" w:color="000000"/>
            </w:tcBorders>
            <w:shd w:val="clear" w:color="auto" w:fill="FFF2CC"/>
            <w:vAlign w:val="center"/>
          </w:tcPr>
          <w:p w14:paraId="69302E64"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2.7.2</w:t>
            </w:r>
          </w:p>
        </w:tc>
        <w:tc>
          <w:tcPr>
            <w:tcW w:w="1487" w:type="dxa"/>
            <w:gridSpan w:val="2"/>
            <w:tcBorders>
              <w:top w:val="single" w:sz="18" w:space="0" w:color="auto"/>
              <w:left w:val="single" w:sz="4" w:space="0" w:color="000000"/>
              <w:bottom w:val="single" w:sz="4" w:space="0" w:color="000000"/>
            </w:tcBorders>
            <w:shd w:val="clear" w:color="auto" w:fill="FFF2CC"/>
            <w:vAlign w:val="center"/>
          </w:tcPr>
          <w:p w14:paraId="7870A7E3"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30</w:t>
            </w:r>
          </w:p>
        </w:tc>
        <w:tc>
          <w:tcPr>
            <w:tcW w:w="1488" w:type="dxa"/>
            <w:tcBorders>
              <w:top w:val="single" w:sz="18" w:space="0" w:color="auto"/>
              <w:left w:val="single" w:sz="4" w:space="0" w:color="000000"/>
              <w:bottom w:val="single" w:sz="4" w:space="0" w:color="000000"/>
            </w:tcBorders>
            <w:shd w:val="clear" w:color="auto" w:fill="FFF2CC"/>
            <w:vAlign w:val="center"/>
          </w:tcPr>
          <w:p w14:paraId="14E5AF72"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4A88652E"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18" w:space="0" w:color="auto"/>
              <w:left w:val="single" w:sz="4" w:space="0" w:color="000000"/>
              <w:bottom w:val="single" w:sz="4" w:space="0" w:color="000000"/>
            </w:tcBorders>
            <w:shd w:val="clear" w:color="auto" w:fill="FFF2CC"/>
            <w:vAlign w:val="center"/>
          </w:tcPr>
          <w:p w14:paraId="6D9E7B76"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1(4)</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73F35154"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90; при площади земельного участка более 100 кв.м. – 60</w:t>
            </w:r>
          </w:p>
        </w:tc>
      </w:tr>
      <w:tr w:rsidR="00AD5C65" w:rsidRPr="00AD5C65" w14:paraId="798ABD5D" w14:textId="77777777" w:rsidTr="002A3681">
        <w:trPr>
          <w:trHeight w:val="183"/>
        </w:trPr>
        <w:tc>
          <w:tcPr>
            <w:tcW w:w="1551" w:type="dxa"/>
            <w:vMerge/>
            <w:tcBorders>
              <w:left w:val="single" w:sz="4" w:space="0" w:color="000000"/>
            </w:tcBorders>
            <w:shd w:val="clear" w:color="auto" w:fill="FFF2CC"/>
            <w:vAlign w:val="center"/>
          </w:tcPr>
          <w:p w14:paraId="5B0B418A"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9DE293E"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FFF2CC"/>
            <w:vAlign w:val="center"/>
          </w:tcPr>
          <w:p w14:paraId="3AE10EC2"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3.1.1</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66FFFD25"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059F5806"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4D00A104"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C2DF131"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6F148727" w14:textId="77777777" w:rsidTr="002A3681">
        <w:trPr>
          <w:trHeight w:val="183"/>
        </w:trPr>
        <w:tc>
          <w:tcPr>
            <w:tcW w:w="1551" w:type="dxa"/>
            <w:vMerge/>
            <w:tcBorders>
              <w:left w:val="single" w:sz="4" w:space="0" w:color="000000"/>
            </w:tcBorders>
            <w:shd w:val="clear" w:color="auto" w:fill="FFF2CC"/>
            <w:vAlign w:val="center"/>
          </w:tcPr>
          <w:p w14:paraId="5A8F8D72"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0324793"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обеспечение внутреннего правопорядка</w:t>
            </w:r>
          </w:p>
        </w:tc>
        <w:tc>
          <w:tcPr>
            <w:tcW w:w="856" w:type="dxa"/>
            <w:tcBorders>
              <w:top w:val="single" w:sz="4" w:space="0" w:color="000000"/>
              <w:left w:val="single" w:sz="4" w:space="0" w:color="000000"/>
              <w:bottom w:val="single" w:sz="4" w:space="0" w:color="000000"/>
            </w:tcBorders>
            <w:shd w:val="clear" w:color="auto" w:fill="FFF2CC"/>
            <w:vAlign w:val="center"/>
          </w:tcPr>
          <w:p w14:paraId="33F0A13A"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8.3</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31660B35"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2C8C1A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5AB8FB01"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2(10)</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5823414"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50</w:t>
            </w:r>
          </w:p>
        </w:tc>
      </w:tr>
      <w:tr w:rsidR="00AD5C65" w:rsidRPr="00AD5C65" w14:paraId="340B63CF" w14:textId="77777777" w:rsidTr="002A3681">
        <w:trPr>
          <w:trHeight w:val="183"/>
        </w:trPr>
        <w:tc>
          <w:tcPr>
            <w:tcW w:w="1551" w:type="dxa"/>
            <w:vMerge/>
            <w:tcBorders>
              <w:left w:val="single" w:sz="4" w:space="0" w:color="000000"/>
            </w:tcBorders>
            <w:shd w:val="clear" w:color="auto" w:fill="FFF2CC"/>
            <w:vAlign w:val="center"/>
          </w:tcPr>
          <w:p w14:paraId="0191E399"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4D524F2"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обеспечение деятельности по исполнению наказаний</w:t>
            </w:r>
          </w:p>
        </w:tc>
        <w:tc>
          <w:tcPr>
            <w:tcW w:w="856" w:type="dxa"/>
            <w:tcBorders>
              <w:top w:val="single" w:sz="4" w:space="0" w:color="000000"/>
              <w:left w:val="single" w:sz="4" w:space="0" w:color="000000"/>
              <w:bottom w:val="single" w:sz="4" w:space="0" w:color="000000"/>
            </w:tcBorders>
            <w:shd w:val="clear" w:color="auto" w:fill="FFF2CC"/>
            <w:vAlign w:val="center"/>
          </w:tcPr>
          <w:p w14:paraId="0FF732E2"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8.4</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1967B450"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A7D1AFC"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6C80F8AE"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2(10)</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AD121D3"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50</w:t>
            </w:r>
          </w:p>
        </w:tc>
      </w:tr>
      <w:tr w:rsidR="00AD5C65" w:rsidRPr="00AD5C65" w14:paraId="37FD1CD0" w14:textId="77777777" w:rsidTr="002A3681">
        <w:trPr>
          <w:trHeight w:val="183"/>
        </w:trPr>
        <w:tc>
          <w:tcPr>
            <w:tcW w:w="1551" w:type="dxa"/>
            <w:vMerge/>
            <w:tcBorders>
              <w:left w:val="single" w:sz="4" w:space="0" w:color="000000"/>
              <w:bottom w:val="single" w:sz="4" w:space="0" w:color="auto"/>
            </w:tcBorders>
            <w:shd w:val="clear" w:color="auto" w:fill="FFF2CC"/>
            <w:vAlign w:val="center"/>
          </w:tcPr>
          <w:p w14:paraId="3400D2F8" w14:textId="77777777" w:rsidR="00AD5C65" w:rsidRPr="00AD5C65" w:rsidRDefault="00AD5C65" w:rsidP="00AD5C65">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EAA349C"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02B10736"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12.0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5C6E617B"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19E94BD"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1583" w:type="dxa"/>
            <w:tcBorders>
              <w:top w:val="single" w:sz="4" w:space="0" w:color="000000"/>
              <w:left w:val="single" w:sz="4" w:space="0" w:color="000000"/>
              <w:bottom w:val="single" w:sz="4" w:space="0" w:color="000000"/>
            </w:tcBorders>
            <w:shd w:val="clear" w:color="auto" w:fill="FFF2CC"/>
            <w:vAlign w:val="center"/>
          </w:tcPr>
          <w:p w14:paraId="0BBCD41B"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621C12F"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4866AA02" w14:textId="77777777" w:rsidTr="002A3681">
        <w:trPr>
          <w:trHeight w:val="579"/>
        </w:trPr>
        <w:tc>
          <w:tcPr>
            <w:tcW w:w="1551" w:type="dxa"/>
            <w:vMerge w:val="restart"/>
            <w:tcBorders>
              <w:top w:val="single" w:sz="4" w:space="0" w:color="auto"/>
              <w:left w:val="single" w:sz="4" w:space="0" w:color="auto"/>
              <w:right w:val="single" w:sz="4" w:space="0" w:color="auto"/>
            </w:tcBorders>
            <w:shd w:val="clear" w:color="auto" w:fill="E2EFD9"/>
            <w:vAlign w:val="center"/>
          </w:tcPr>
          <w:p w14:paraId="04473141"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auto"/>
              <w:bottom w:val="single" w:sz="4" w:space="0" w:color="000000"/>
            </w:tcBorders>
            <w:shd w:val="clear" w:color="auto" w:fill="E2EFD9"/>
            <w:vAlign w:val="center"/>
          </w:tcPr>
          <w:p w14:paraId="3A394E59"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складские площадки</w:t>
            </w:r>
          </w:p>
        </w:tc>
        <w:tc>
          <w:tcPr>
            <w:tcW w:w="856" w:type="dxa"/>
            <w:tcBorders>
              <w:top w:val="single" w:sz="4" w:space="0" w:color="000000"/>
              <w:left w:val="single" w:sz="4" w:space="0" w:color="000000"/>
              <w:bottom w:val="single" w:sz="4" w:space="0" w:color="000000"/>
            </w:tcBorders>
            <w:shd w:val="clear" w:color="auto" w:fill="E2EFD9"/>
            <w:vAlign w:val="center"/>
          </w:tcPr>
          <w:p w14:paraId="437F8DF7"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6.9.1</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0F760A36"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3E72660D"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E2EFD9"/>
            <w:vAlign w:val="center"/>
          </w:tcPr>
          <w:p w14:paraId="45C1CF8C"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1(9)</w:t>
            </w:r>
          </w:p>
        </w:tc>
        <w:tc>
          <w:tcPr>
            <w:tcW w:w="2278" w:type="dxa"/>
            <w:tcBorders>
              <w:top w:val="single" w:sz="4" w:space="0" w:color="000000"/>
              <w:left w:val="single" w:sz="4" w:space="0" w:color="000000"/>
              <w:bottom w:val="single" w:sz="4" w:space="0" w:color="000000"/>
              <w:right w:val="single" w:sz="4" w:space="0" w:color="000000"/>
            </w:tcBorders>
            <w:shd w:val="clear" w:color="auto" w:fill="E2EFD9"/>
          </w:tcPr>
          <w:p w14:paraId="37440AFF"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2EA083FF" w14:textId="77777777" w:rsidTr="002A3681">
        <w:trPr>
          <w:trHeight w:val="579"/>
        </w:trPr>
        <w:tc>
          <w:tcPr>
            <w:tcW w:w="1551" w:type="dxa"/>
            <w:vMerge/>
            <w:tcBorders>
              <w:left w:val="single" w:sz="4" w:space="0" w:color="auto"/>
              <w:bottom w:val="single" w:sz="4" w:space="0" w:color="auto"/>
              <w:right w:val="single" w:sz="4" w:space="0" w:color="auto"/>
            </w:tcBorders>
            <w:shd w:val="clear" w:color="auto" w:fill="E2EFD9"/>
            <w:vAlign w:val="center"/>
          </w:tcPr>
          <w:p w14:paraId="2594F29C"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auto"/>
              <w:bottom w:val="single" w:sz="4" w:space="0" w:color="000000"/>
            </w:tcBorders>
            <w:shd w:val="clear" w:color="auto" w:fill="E2EFD9"/>
            <w:vAlign w:val="center"/>
          </w:tcPr>
          <w:p w14:paraId="5E2C0304"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связь</w:t>
            </w:r>
          </w:p>
        </w:tc>
        <w:tc>
          <w:tcPr>
            <w:tcW w:w="856" w:type="dxa"/>
            <w:tcBorders>
              <w:top w:val="single" w:sz="4" w:space="0" w:color="000000"/>
              <w:left w:val="single" w:sz="4" w:space="0" w:color="000000"/>
              <w:bottom w:val="single" w:sz="4" w:space="0" w:color="000000"/>
            </w:tcBorders>
            <w:shd w:val="clear" w:color="auto" w:fill="E2EFD9"/>
            <w:vAlign w:val="center"/>
          </w:tcPr>
          <w:p w14:paraId="597CA112"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6.8</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1D3C099B"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23493F86"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E2EFD9"/>
            <w:vAlign w:val="center"/>
          </w:tcPr>
          <w:p w14:paraId="4C16C4B5"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2085231B"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r>
      <w:tr w:rsidR="00AD5C65" w:rsidRPr="00AD5C65" w14:paraId="301BDC3A" w14:textId="77777777" w:rsidTr="002A3681">
        <w:trPr>
          <w:trHeight w:val="579"/>
        </w:trPr>
        <w:tc>
          <w:tcPr>
            <w:tcW w:w="1551" w:type="dxa"/>
            <w:tcBorders>
              <w:top w:val="single" w:sz="4" w:space="0" w:color="auto"/>
              <w:left w:val="single" w:sz="4" w:space="0" w:color="auto"/>
              <w:bottom w:val="single" w:sz="4" w:space="0" w:color="auto"/>
              <w:right w:val="single" w:sz="4" w:space="0" w:color="auto"/>
            </w:tcBorders>
            <w:shd w:val="clear" w:color="auto" w:fill="DEEAF6"/>
            <w:vAlign w:val="center"/>
          </w:tcPr>
          <w:p w14:paraId="5EF4A886" w14:textId="77777777" w:rsidR="00AD5C65" w:rsidRPr="00AD5C65" w:rsidRDefault="00AD5C65" w:rsidP="00AD5C65">
            <w:pPr>
              <w:tabs>
                <w:tab w:val="left" w:pos="1440"/>
              </w:tabs>
              <w:spacing w:after="0" w:line="240" w:lineRule="auto"/>
              <w:jc w:val="center"/>
              <w:rPr>
                <w:rFonts w:ascii="Times New Roman" w:hAnsi="Times New Roman" w:cs="Times New Roman"/>
                <w:b/>
                <w:bCs/>
                <w:sz w:val="20"/>
                <w:szCs w:val="20"/>
              </w:rPr>
            </w:pPr>
            <w:r w:rsidRPr="00AD5C65">
              <w:rPr>
                <w:rFonts w:ascii="Times New Roman" w:hAnsi="Times New Roman" w:cs="Times New Roman"/>
                <w:b/>
                <w:bCs/>
                <w:sz w:val="20"/>
                <w:szCs w:val="20"/>
              </w:rPr>
              <w:t>Вспомогательные</w:t>
            </w:r>
          </w:p>
        </w:tc>
        <w:tc>
          <w:tcPr>
            <w:tcW w:w="2840" w:type="dxa"/>
            <w:tcBorders>
              <w:top w:val="single" w:sz="4" w:space="0" w:color="000000"/>
              <w:left w:val="single" w:sz="4" w:space="0" w:color="auto"/>
              <w:bottom w:val="single" w:sz="4" w:space="0" w:color="000000"/>
            </w:tcBorders>
            <w:shd w:val="clear" w:color="auto" w:fill="DEEAF6"/>
            <w:vAlign w:val="center"/>
          </w:tcPr>
          <w:p w14:paraId="6AF2032E" w14:textId="77777777" w:rsidR="00AD5C65" w:rsidRPr="00AD5C65" w:rsidRDefault="00AD5C65" w:rsidP="00AD5C65">
            <w:pPr>
              <w:pStyle w:val="2f1"/>
              <w:widowControl w:val="0"/>
              <w:spacing w:after="0" w:line="240" w:lineRule="auto"/>
              <w:ind w:left="0"/>
              <w:rPr>
                <w:rFonts w:ascii="Times New Roman" w:hAnsi="Times New Roman" w:cs="Times New Roman"/>
                <w:sz w:val="20"/>
                <w:szCs w:val="20"/>
              </w:rPr>
            </w:pPr>
            <w:r w:rsidRPr="00AD5C65">
              <w:rPr>
                <w:rFonts w:ascii="Times New Roman" w:hAnsi="Times New Roman" w:cs="Times New Roman"/>
                <w:sz w:val="20"/>
                <w:szCs w:val="20"/>
              </w:rPr>
              <w:t>служебные гаражи</w:t>
            </w:r>
          </w:p>
        </w:tc>
        <w:tc>
          <w:tcPr>
            <w:tcW w:w="856" w:type="dxa"/>
            <w:tcBorders>
              <w:top w:val="single" w:sz="4" w:space="0" w:color="000000"/>
              <w:left w:val="single" w:sz="4" w:space="0" w:color="000000"/>
              <w:bottom w:val="single" w:sz="4" w:space="0" w:color="000000"/>
            </w:tcBorders>
            <w:shd w:val="clear" w:color="auto" w:fill="DEEAF6"/>
            <w:vAlign w:val="center"/>
          </w:tcPr>
          <w:p w14:paraId="6170E821" w14:textId="77777777" w:rsidR="00AD5C65" w:rsidRPr="00AD5C65" w:rsidRDefault="00AD5C65" w:rsidP="00AD5C65">
            <w:pPr>
              <w:pStyle w:val="2f1"/>
              <w:widowControl w:val="0"/>
              <w:spacing w:after="0" w:line="240" w:lineRule="auto"/>
              <w:ind w:left="0"/>
              <w:jc w:val="center"/>
              <w:rPr>
                <w:rFonts w:ascii="Times New Roman" w:hAnsi="Times New Roman" w:cs="Times New Roman"/>
                <w:sz w:val="20"/>
                <w:szCs w:val="20"/>
              </w:rPr>
            </w:pPr>
            <w:r w:rsidRPr="00AD5C65">
              <w:rPr>
                <w:rFonts w:ascii="Times New Roman" w:hAnsi="Times New Roman" w:cs="Times New Roman"/>
                <w:sz w:val="20"/>
                <w:szCs w:val="20"/>
              </w:rPr>
              <w:t>4.9</w:t>
            </w:r>
          </w:p>
        </w:tc>
        <w:tc>
          <w:tcPr>
            <w:tcW w:w="1487" w:type="dxa"/>
            <w:gridSpan w:val="2"/>
            <w:tcBorders>
              <w:top w:val="single" w:sz="4" w:space="0" w:color="000000"/>
              <w:left w:val="single" w:sz="4" w:space="0" w:color="000000"/>
              <w:bottom w:val="single" w:sz="4" w:space="0" w:color="000000"/>
            </w:tcBorders>
            <w:shd w:val="clear" w:color="auto" w:fill="DEEAF6"/>
            <w:vAlign w:val="center"/>
          </w:tcPr>
          <w:p w14:paraId="438633E6"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60</w:t>
            </w:r>
          </w:p>
        </w:tc>
        <w:tc>
          <w:tcPr>
            <w:tcW w:w="1488" w:type="dxa"/>
            <w:tcBorders>
              <w:top w:val="single" w:sz="4" w:space="0" w:color="000000"/>
              <w:left w:val="single" w:sz="4" w:space="0" w:color="000000"/>
              <w:bottom w:val="single" w:sz="4" w:space="0" w:color="000000"/>
            </w:tcBorders>
            <w:shd w:val="clear" w:color="auto" w:fill="DEEAF6"/>
            <w:vAlign w:val="center"/>
          </w:tcPr>
          <w:p w14:paraId="0E81C65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23A2AB88"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DEEAF6"/>
            <w:vAlign w:val="center"/>
          </w:tcPr>
          <w:p w14:paraId="329B5587" w14:textId="77777777" w:rsidR="00AD5C65" w:rsidRPr="00AD5C65" w:rsidRDefault="00AD5C65" w:rsidP="00AD5C65">
            <w:pPr>
              <w:tabs>
                <w:tab w:val="left" w:pos="1440"/>
              </w:tabs>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C2CDCB6" w14:textId="77777777" w:rsidR="00AD5C65" w:rsidRPr="00AD5C65" w:rsidRDefault="00AD5C65" w:rsidP="00AD5C65">
            <w:pPr>
              <w:spacing w:after="0" w:line="240" w:lineRule="auto"/>
              <w:jc w:val="center"/>
              <w:rPr>
                <w:rFonts w:ascii="Times New Roman" w:hAnsi="Times New Roman" w:cs="Times New Roman"/>
                <w:sz w:val="20"/>
                <w:szCs w:val="20"/>
              </w:rPr>
            </w:pPr>
            <w:r w:rsidRPr="00AD5C65">
              <w:rPr>
                <w:rFonts w:ascii="Times New Roman" w:hAnsi="Times New Roman" w:cs="Times New Roman"/>
                <w:sz w:val="20"/>
                <w:szCs w:val="20"/>
              </w:rPr>
              <w:t>При площади земельного участка менее или равным 100 кв.м. – 90; при площади земельного участка более 100 кв.м. – 60</w:t>
            </w:r>
          </w:p>
        </w:tc>
      </w:tr>
    </w:tbl>
    <w:p w14:paraId="355EC313" w14:textId="77777777" w:rsidR="00AD5C65" w:rsidRPr="00AD5C65" w:rsidRDefault="00AD5C65" w:rsidP="00AD5C65">
      <w:pPr>
        <w:tabs>
          <w:tab w:val="left" w:pos="360"/>
          <w:tab w:val="left" w:pos="900"/>
        </w:tabs>
        <w:spacing w:after="0" w:line="240" w:lineRule="auto"/>
        <w:ind w:firstLine="709"/>
        <w:jc w:val="both"/>
        <w:rPr>
          <w:rFonts w:ascii="Times New Roman" w:hAnsi="Times New Roman" w:cs="Times New Roman"/>
          <w:sz w:val="24"/>
          <w:szCs w:val="24"/>
        </w:rPr>
      </w:pPr>
    </w:p>
    <w:p w14:paraId="4B5A5E5F" w14:textId="5291F028" w:rsidR="00BD471B" w:rsidRPr="00EC18E1" w:rsidRDefault="002A3681" w:rsidP="00BD471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BD471B"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64E3378E" w14:textId="77777777" w:rsidR="00BD471B" w:rsidRPr="00EC18E1" w:rsidRDefault="00BD471B" w:rsidP="00BD471B">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7BD722A4" w14:textId="22FAB1B4" w:rsidR="00BD471B" w:rsidRPr="0002352B" w:rsidRDefault="00BD471B" w:rsidP="00BD471B">
      <w:pPr>
        <w:spacing w:after="0" w:line="240" w:lineRule="auto"/>
        <w:ind w:firstLine="709"/>
        <w:jc w:val="both"/>
        <w:rPr>
          <w:rFonts w:ascii="Times New Roman" w:hAnsi="Times New Roman" w:cs="Times New Roman"/>
          <w:sz w:val="24"/>
          <w:szCs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3F74F1">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69DE9B8E" w14:textId="404C980D" w:rsidR="00BD471B" w:rsidRDefault="00BD471B" w:rsidP="00BD471B">
      <w:pPr>
        <w:spacing w:after="0" w:line="240" w:lineRule="auto"/>
        <w:rPr>
          <w:rFonts w:ascii="Times New Roman" w:hAnsi="Times New Roman" w:cs="Times New Roman"/>
          <w:sz w:val="24"/>
          <w:szCs w:val="24"/>
        </w:rPr>
      </w:pPr>
    </w:p>
    <w:p w14:paraId="7A400193" w14:textId="4DFA7DA1" w:rsidR="00BD471B" w:rsidRPr="0002352B" w:rsidRDefault="00BD471B" w:rsidP="00BD471B">
      <w:pPr>
        <w:pStyle w:val="3"/>
        <w:spacing w:before="0" w:after="0" w:line="240" w:lineRule="auto"/>
        <w:rPr>
          <w:rFonts w:ascii="Times New Roman" w:hAnsi="Times New Roman"/>
          <w:sz w:val="24"/>
        </w:rPr>
      </w:pPr>
      <w:bookmarkStart w:id="211" w:name="_Toc468271453"/>
      <w:bookmarkStart w:id="212" w:name="_Toc35337306"/>
      <w:bookmarkStart w:id="213" w:name="_Toc137548664"/>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8</w:t>
      </w:r>
      <w:r w:rsidRPr="0002352B">
        <w:rPr>
          <w:rFonts w:ascii="Times New Roman" w:hAnsi="Times New Roman"/>
          <w:sz w:val="24"/>
        </w:rPr>
        <w:t>. Зоны сельскохозяйственного использования</w:t>
      </w:r>
      <w:bookmarkEnd w:id="211"/>
      <w:bookmarkEnd w:id="212"/>
      <w:r w:rsidR="003F74F1">
        <w:rPr>
          <w:rFonts w:ascii="Times New Roman" w:hAnsi="Times New Roman"/>
          <w:sz w:val="24"/>
        </w:rPr>
        <w:t>.</w:t>
      </w:r>
      <w:bookmarkEnd w:id="213"/>
    </w:p>
    <w:p w14:paraId="04896A4E" w14:textId="77777777" w:rsidR="00BD471B" w:rsidRPr="0002352B" w:rsidRDefault="00BD471B" w:rsidP="00BD471B">
      <w:pPr>
        <w:spacing w:after="0" w:line="240" w:lineRule="auto"/>
        <w:ind w:firstLine="708"/>
        <w:jc w:val="both"/>
        <w:rPr>
          <w:rFonts w:ascii="Times New Roman" w:hAnsi="Times New Roman"/>
          <w:b/>
        </w:rPr>
      </w:pPr>
    </w:p>
    <w:p w14:paraId="288A4923" w14:textId="62EE857F" w:rsidR="00BD471B" w:rsidRPr="0002352B" w:rsidRDefault="00BD471B" w:rsidP="00BD471B">
      <w:pPr>
        <w:autoSpaceDE w:val="0"/>
        <w:autoSpaceDN w:val="0"/>
        <w:adjustRightInd w:val="0"/>
        <w:spacing w:after="0" w:line="240" w:lineRule="auto"/>
        <w:ind w:firstLine="709"/>
        <w:jc w:val="both"/>
        <w:rPr>
          <w:rFonts w:ascii="Times New Roman" w:hAnsi="Times New Roman" w:cs="Times New Roman"/>
          <w:sz w:val="24"/>
          <w:szCs w:val="24"/>
        </w:rPr>
      </w:pPr>
      <w:r w:rsidRPr="0002352B">
        <w:rPr>
          <w:rFonts w:ascii="Times New Roman" w:hAnsi="Times New Roman" w:cs="Times New Roman"/>
          <w:sz w:val="24"/>
          <w:szCs w:val="24"/>
        </w:rPr>
        <w:t>1. Основными нормативными документами при проектировании объектов, размещаемых в производственных зонах, являются для</w:t>
      </w:r>
    </w:p>
    <w:p w14:paraId="5C2483ED" w14:textId="77777777" w:rsidR="00BD471B" w:rsidRPr="0002352B" w:rsidRDefault="00BD471B" w:rsidP="00BD471B">
      <w:pPr>
        <w:autoSpaceDE w:val="0"/>
        <w:autoSpaceDN w:val="0"/>
        <w:adjustRightInd w:val="0"/>
        <w:spacing w:after="0" w:line="240" w:lineRule="auto"/>
        <w:ind w:firstLine="709"/>
        <w:jc w:val="both"/>
        <w:rPr>
          <w:rFonts w:ascii="Times New Roman" w:hAnsi="Times New Roman" w:cs="Times New Roman"/>
          <w:sz w:val="24"/>
          <w:szCs w:val="24"/>
        </w:rPr>
      </w:pPr>
      <w:r w:rsidRPr="0002352B">
        <w:rPr>
          <w:rFonts w:ascii="Times New Roman" w:hAnsi="Times New Roman" w:cs="Times New Roman"/>
          <w:sz w:val="24"/>
          <w:szCs w:val="24"/>
        </w:rPr>
        <w:t xml:space="preserve">сельскохозяйственных предприятий и агропроизводственных объектов - </w:t>
      </w:r>
      <w:hyperlink r:id="rId31" w:history="1">
        <w:r w:rsidRPr="0002352B">
          <w:rPr>
            <w:rFonts w:ascii="Times New Roman" w:hAnsi="Times New Roman" w:cs="Times New Roman"/>
            <w:sz w:val="24"/>
            <w:szCs w:val="24"/>
          </w:rPr>
          <w:t>СП 19.13330.2011</w:t>
        </w:r>
      </w:hyperlink>
      <w:r w:rsidRPr="0002352B">
        <w:rPr>
          <w:rFonts w:ascii="Times New Roman" w:hAnsi="Times New Roman" w:cs="Times New Roman"/>
          <w:sz w:val="24"/>
          <w:szCs w:val="24"/>
        </w:rPr>
        <w:t xml:space="preserve">, </w:t>
      </w:r>
      <w:hyperlink r:id="rId32" w:history="1">
        <w:r w:rsidRPr="0002352B">
          <w:rPr>
            <w:rFonts w:ascii="Times New Roman" w:hAnsi="Times New Roman" w:cs="Times New Roman"/>
            <w:sz w:val="24"/>
            <w:szCs w:val="24"/>
          </w:rPr>
          <w:t>СП 106.13330.2012</w:t>
        </w:r>
      </w:hyperlink>
      <w:r w:rsidRPr="0002352B">
        <w:rPr>
          <w:rFonts w:ascii="Times New Roman" w:hAnsi="Times New Roman" w:cs="Times New Roman"/>
          <w:sz w:val="24"/>
          <w:szCs w:val="24"/>
        </w:rPr>
        <w:t xml:space="preserve">, </w:t>
      </w:r>
      <w:hyperlink r:id="rId33" w:history="1">
        <w:r w:rsidRPr="0002352B">
          <w:rPr>
            <w:rFonts w:ascii="Times New Roman" w:hAnsi="Times New Roman" w:cs="Times New Roman"/>
            <w:sz w:val="24"/>
            <w:szCs w:val="24"/>
          </w:rPr>
          <w:t>ОСН-АПК 2.10.14.001-04</w:t>
        </w:r>
      </w:hyperlink>
      <w:r w:rsidRPr="0002352B">
        <w:rPr>
          <w:rFonts w:ascii="Times New Roman" w:hAnsi="Times New Roman" w:cs="Times New Roman"/>
          <w:sz w:val="24"/>
          <w:szCs w:val="24"/>
        </w:rPr>
        <w:t xml:space="preserve">, </w:t>
      </w:r>
      <w:hyperlink r:id="rId34" w:history="1">
        <w:r w:rsidRPr="0002352B">
          <w:rPr>
            <w:rFonts w:ascii="Times New Roman" w:hAnsi="Times New Roman" w:cs="Times New Roman"/>
            <w:sz w:val="24"/>
            <w:szCs w:val="24"/>
          </w:rPr>
          <w:t>РД-АПК 1.10.01.03-12</w:t>
        </w:r>
      </w:hyperlink>
      <w:r w:rsidRPr="0002352B">
        <w:rPr>
          <w:rFonts w:ascii="Times New Roman" w:hAnsi="Times New Roman" w:cs="Times New Roman"/>
          <w:sz w:val="24"/>
          <w:szCs w:val="24"/>
        </w:rPr>
        <w:t>;</w:t>
      </w:r>
    </w:p>
    <w:p w14:paraId="7FE60E7C" w14:textId="77777777" w:rsidR="00BD471B" w:rsidRPr="0002352B" w:rsidRDefault="00BD471B" w:rsidP="00BD471B">
      <w:pPr>
        <w:autoSpaceDE w:val="0"/>
        <w:autoSpaceDN w:val="0"/>
        <w:adjustRightInd w:val="0"/>
        <w:spacing w:after="0" w:line="240" w:lineRule="auto"/>
        <w:ind w:firstLine="709"/>
        <w:jc w:val="both"/>
        <w:rPr>
          <w:rFonts w:ascii="Times New Roman" w:hAnsi="Times New Roman" w:cs="Times New Roman"/>
          <w:sz w:val="24"/>
          <w:szCs w:val="24"/>
        </w:rPr>
      </w:pPr>
      <w:r w:rsidRPr="0002352B">
        <w:rPr>
          <w:rFonts w:ascii="Times New Roman" w:hAnsi="Times New Roman" w:cs="Times New Roman"/>
          <w:sz w:val="24"/>
          <w:szCs w:val="24"/>
        </w:rPr>
        <w:t xml:space="preserve">объектов по складированию и переработке сельскохозяйственной продукции - </w:t>
      </w:r>
      <w:hyperlink r:id="rId35" w:history="1">
        <w:r w:rsidRPr="0002352B">
          <w:rPr>
            <w:rFonts w:ascii="Times New Roman" w:hAnsi="Times New Roman" w:cs="Times New Roman"/>
            <w:sz w:val="24"/>
            <w:szCs w:val="24"/>
          </w:rPr>
          <w:t>СП 105.13330.2012</w:t>
        </w:r>
      </w:hyperlink>
      <w:r w:rsidRPr="0002352B">
        <w:rPr>
          <w:rFonts w:ascii="Times New Roman" w:hAnsi="Times New Roman" w:cs="Times New Roman"/>
          <w:sz w:val="24"/>
          <w:szCs w:val="24"/>
        </w:rPr>
        <w:t xml:space="preserve">, </w:t>
      </w:r>
      <w:hyperlink r:id="rId36" w:history="1">
        <w:r w:rsidRPr="0002352B">
          <w:rPr>
            <w:rFonts w:ascii="Times New Roman" w:hAnsi="Times New Roman" w:cs="Times New Roman"/>
            <w:sz w:val="24"/>
            <w:szCs w:val="24"/>
          </w:rPr>
          <w:t>СП 108.13330.2012</w:t>
        </w:r>
      </w:hyperlink>
      <w:r w:rsidRPr="0002352B">
        <w:rPr>
          <w:rFonts w:ascii="Times New Roman" w:hAnsi="Times New Roman" w:cs="Times New Roman"/>
          <w:sz w:val="24"/>
          <w:szCs w:val="24"/>
        </w:rPr>
        <w:t>;</w:t>
      </w:r>
    </w:p>
    <w:p w14:paraId="37C6A0C3" w14:textId="77777777" w:rsidR="00BD471B" w:rsidRPr="0002352B" w:rsidRDefault="00BD471B" w:rsidP="00BD471B">
      <w:pPr>
        <w:autoSpaceDE w:val="0"/>
        <w:autoSpaceDN w:val="0"/>
        <w:adjustRightInd w:val="0"/>
        <w:spacing w:after="0" w:line="240" w:lineRule="auto"/>
        <w:ind w:firstLine="709"/>
        <w:jc w:val="both"/>
        <w:rPr>
          <w:rFonts w:ascii="Times New Roman" w:hAnsi="Times New Roman" w:cs="Times New Roman"/>
          <w:sz w:val="24"/>
          <w:szCs w:val="24"/>
        </w:rPr>
      </w:pPr>
      <w:r w:rsidRPr="0002352B">
        <w:rPr>
          <w:rFonts w:ascii="Times New Roman" w:hAnsi="Times New Roman" w:cs="Times New Roman"/>
          <w:sz w:val="24"/>
          <w:szCs w:val="24"/>
        </w:rPr>
        <w:t xml:space="preserve">предприятий рыбного хозяйства - </w:t>
      </w:r>
      <w:hyperlink r:id="rId37" w:history="1">
        <w:r w:rsidRPr="0002352B">
          <w:rPr>
            <w:rFonts w:ascii="Times New Roman" w:hAnsi="Times New Roman" w:cs="Times New Roman"/>
            <w:sz w:val="24"/>
            <w:szCs w:val="24"/>
          </w:rPr>
          <w:t>СН 455-73</w:t>
        </w:r>
      </w:hyperlink>
      <w:r w:rsidRPr="0002352B">
        <w:rPr>
          <w:rFonts w:ascii="Times New Roman" w:hAnsi="Times New Roman" w:cs="Times New Roman"/>
          <w:sz w:val="24"/>
          <w:szCs w:val="24"/>
        </w:rPr>
        <w:t>;</w:t>
      </w:r>
    </w:p>
    <w:p w14:paraId="5A121A1A" w14:textId="77777777" w:rsidR="00BD471B" w:rsidRPr="0002352B" w:rsidRDefault="00BD471B" w:rsidP="00BD471B">
      <w:pPr>
        <w:autoSpaceDE w:val="0"/>
        <w:autoSpaceDN w:val="0"/>
        <w:adjustRightInd w:val="0"/>
        <w:spacing w:after="0" w:line="240" w:lineRule="auto"/>
        <w:ind w:firstLine="709"/>
        <w:jc w:val="both"/>
        <w:rPr>
          <w:rFonts w:ascii="Times New Roman" w:hAnsi="Times New Roman" w:cs="Times New Roman"/>
          <w:sz w:val="24"/>
          <w:szCs w:val="24"/>
        </w:rPr>
      </w:pPr>
      <w:r w:rsidRPr="0002352B">
        <w:rPr>
          <w:rFonts w:ascii="Times New Roman" w:hAnsi="Times New Roman" w:cs="Times New Roman"/>
          <w:sz w:val="24"/>
          <w:szCs w:val="24"/>
        </w:rPr>
        <w:t xml:space="preserve">садоводческих объединений - </w:t>
      </w:r>
      <w:hyperlink r:id="rId38" w:history="1">
        <w:r w:rsidRPr="0002352B">
          <w:rPr>
            <w:rFonts w:ascii="Times New Roman" w:hAnsi="Times New Roman" w:cs="Times New Roman"/>
            <w:sz w:val="24"/>
            <w:szCs w:val="24"/>
          </w:rPr>
          <w:t>СП 11-106-97*</w:t>
        </w:r>
      </w:hyperlink>
      <w:r w:rsidRPr="0002352B">
        <w:rPr>
          <w:rFonts w:ascii="Times New Roman" w:hAnsi="Times New Roman" w:cs="Times New Roman"/>
          <w:sz w:val="24"/>
          <w:szCs w:val="24"/>
        </w:rPr>
        <w:t xml:space="preserve">, </w:t>
      </w:r>
      <w:hyperlink r:id="rId39" w:history="1">
        <w:r w:rsidRPr="0002352B">
          <w:rPr>
            <w:rFonts w:ascii="Times New Roman" w:hAnsi="Times New Roman" w:cs="Times New Roman"/>
            <w:sz w:val="24"/>
            <w:szCs w:val="24"/>
          </w:rPr>
          <w:t>СНиП 30-02-97*</w:t>
        </w:r>
      </w:hyperlink>
      <w:r w:rsidRPr="0002352B">
        <w:rPr>
          <w:rFonts w:ascii="Times New Roman" w:hAnsi="Times New Roman" w:cs="Times New Roman"/>
          <w:sz w:val="24"/>
          <w:szCs w:val="24"/>
        </w:rPr>
        <w:t>.</w:t>
      </w:r>
    </w:p>
    <w:p w14:paraId="0380394E" w14:textId="77777777" w:rsidR="00BD471B" w:rsidRPr="0002352B" w:rsidRDefault="00BD471B" w:rsidP="00BD471B">
      <w:pPr>
        <w:autoSpaceDE w:val="0"/>
        <w:autoSpaceDN w:val="0"/>
        <w:adjustRightInd w:val="0"/>
        <w:spacing w:after="0" w:line="240" w:lineRule="auto"/>
        <w:ind w:firstLine="709"/>
        <w:jc w:val="both"/>
        <w:rPr>
          <w:rFonts w:ascii="Times New Roman" w:hAnsi="Times New Roman" w:cs="Times New Roman"/>
          <w:sz w:val="24"/>
          <w:szCs w:val="24"/>
        </w:rPr>
      </w:pPr>
      <w:r w:rsidRPr="0002352B">
        <w:rPr>
          <w:rFonts w:ascii="Times New Roman" w:hAnsi="Times New Roman" w:cs="Times New Roman"/>
          <w:sz w:val="24"/>
          <w:szCs w:val="24"/>
        </w:rPr>
        <w:t xml:space="preserve">2. Санитарно-защитные зоны для сельскохозяйственных производств и объектов и санитарные разрывы до жилой застройки устанавливаются в соответствии с </w:t>
      </w:r>
      <w:hyperlink r:id="rId40" w:history="1">
        <w:r w:rsidRPr="0002352B">
          <w:rPr>
            <w:rFonts w:ascii="Times New Roman" w:hAnsi="Times New Roman" w:cs="Times New Roman"/>
            <w:sz w:val="24"/>
            <w:szCs w:val="24"/>
          </w:rPr>
          <w:t>СанПиН 2.2.1/2.1.1.1200-03</w:t>
        </w:r>
      </w:hyperlink>
      <w:r w:rsidRPr="0002352B">
        <w:rPr>
          <w:rFonts w:ascii="Times New Roman" w:hAnsi="Times New Roman" w:cs="Times New Roman"/>
          <w:sz w:val="24"/>
          <w:szCs w:val="24"/>
        </w:rPr>
        <w:t>.</w:t>
      </w:r>
    </w:p>
    <w:p w14:paraId="6923215A" w14:textId="77777777" w:rsidR="00BD471B" w:rsidRPr="0002352B" w:rsidRDefault="00BD471B" w:rsidP="00BD471B">
      <w:pPr>
        <w:autoSpaceDE w:val="0"/>
        <w:autoSpaceDN w:val="0"/>
        <w:adjustRightInd w:val="0"/>
        <w:spacing w:after="0" w:line="240" w:lineRule="auto"/>
        <w:ind w:firstLine="709"/>
        <w:jc w:val="both"/>
        <w:rPr>
          <w:rFonts w:ascii="Times New Roman" w:hAnsi="Times New Roman" w:cs="Times New Roman"/>
          <w:sz w:val="24"/>
          <w:szCs w:val="24"/>
        </w:rPr>
      </w:pPr>
      <w:r w:rsidRPr="0002352B">
        <w:rPr>
          <w:rFonts w:ascii="Times New Roman" w:hAnsi="Times New Roman" w:cs="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hyperlink r:id="rId41" w:history="1">
        <w:r w:rsidRPr="0002352B">
          <w:rPr>
            <w:rFonts w:ascii="Times New Roman" w:hAnsi="Times New Roman" w:cs="Times New Roman"/>
            <w:sz w:val="24"/>
            <w:szCs w:val="24"/>
          </w:rPr>
          <w:t>СанПиН 2.2.1/2.1.1.1200-03</w:t>
        </w:r>
      </w:hyperlink>
      <w:r w:rsidRPr="0002352B">
        <w:rPr>
          <w:rFonts w:ascii="Times New Roman" w:hAnsi="Times New Roman" w:cs="Times New Roman"/>
          <w:sz w:val="24"/>
          <w:szCs w:val="24"/>
        </w:rPr>
        <w:t>.</w:t>
      </w:r>
    </w:p>
    <w:p w14:paraId="03C3667F" w14:textId="77777777" w:rsidR="00BD471B" w:rsidRPr="0002352B" w:rsidRDefault="00BD471B" w:rsidP="00BD471B">
      <w:pPr>
        <w:autoSpaceDE w:val="0"/>
        <w:autoSpaceDN w:val="0"/>
        <w:adjustRightInd w:val="0"/>
        <w:spacing w:after="0" w:line="240" w:lineRule="auto"/>
        <w:ind w:firstLine="709"/>
        <w:jc w:val="both"/>
        <w:rPr>
          <w:rFonts w:ascii="Times New Roman" w:hAnsi="Times New Roman" w:cs="Times New Roman"/>
          <w:sz w:val="24"/>
          <w:szCs w:val="24"/>
        </w:rPr>
      </w:pPr>
    </w:p>
    <w:p w14:paraId="7A3FBFB8" w14:textId="5E2C4F9C" w:rsidR="00BD471B" w:rsidRPr="0002352B" w:rsidRDefault="00BD471B" w:rsidP="00BD471B">
      <w:pPr>
        <w:pStyle w:val="3"/>
        <w:spacing w:before="0" w:after="0" w:line="240" w:lineRule="auto"/>
        <w:rPr>
          <w:rFonts w:ascii="Times New Roman" w:hAnsi="Times New Roman"/>
          <w:sz w:val="24"/>
        </w:rPr>
      </w:pPr>
      <w:bookmarkStart w:id="214" w:name="_Toc468271455"/>
      <w:bookmarkStart w:id="215" w:name="_Toc35337307"/>
      <w:bookmarkStart w:id="216" w:name="_Toc137548665"/>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8</w:t>
      </w:r>
      <w:r w:rsidRPr="0002352B">
        <w:rPr>
          <w:rFonts w:ascii="Times New Roman" w:hAnsi="Times New Roman"/>
          <w:sz w:val="24"/>
        </w:rPr>
        <w:t xml:space="preserve">.1. СХ-1. Зона </w:t>
      </w:r>
      <w:bookmarkEnd w:id="214"/>
      <w:r w:rsidRPr="0002352B">
        <w:rPr>
          <w:rFonts w:ascii="Times New Roman" w:hAnsi="Times New Roman"/>
          <w:sz w:val="24"/>
        </w:rPr>
        <w:t xml:space="preserve">сельскохозяйственного </w:t>
      </w:r>
      <w:bookmarkEnd w:id="215"/>
      <w:r w:rsidR="003F74F1">
        <w:rPr>
          <w:rFonts w:ascii="Times New Roman" w:hAnsi="Times New Roman"/>
          <w:sz w:val="24"/>
        </w:rPr>
        <w:t>использования.</w:t>
      </w:r>
      <w:bookmarkEnd w:id="216"/>
    </w:p>
    <w:p w14:paraId="7AAAEEC6" w14:textId="77777777" w:rsidR="00BD471B" w:rsidRPr="0002352B" w:rsidRDefault="00BD471B" w:rsidP="00BD471B">
      <w:pPr>
        <w:keepNext/>
        <w:spacing w:after="0" w:line="240" w:lineRule="auto"/>
        <w:ind w:firstLine="709"/>
        <w:rPr>
          <w:rFonts w:ascii="Times New Roman" w:hAnsi="Times New Roman"/>
          <w:b/>
          <w:sz w:val="24"/>
          <w:szCs w:val="24"/>
          <w:u w:val="single"/>
        </w:rPr>
      </w:pPr>
    </w:p>
    <w:p w14:paraId="35BD6831" w14:textId="41870712" w:rsidR="00BD471B" w:rsidRDefault="002A3681" w:rsidP="00BD471B">
      <w:pPr>
        <w:spacing w:after="0" w:line="240" w:lineRule="auto"/>
        <w:ind w:firstLine="708"/>
        <w:jc w:val="both"/>
        <w:rPr>
          <w:rFonts w:ascii="Times New Roman" w:hAnsi="Times New Roman" w:cs="Times New Roman"/>
          <w:sz w:val="24"/>
          <w:szCs w:val="24"/>
        </w:rPr>
      </w:pPr>
      <w:r w:rsidRPr="002A3681">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742714E7" w14:textId="6932CB39" w:rsidR="002A3681" w:rsidRDefault="002A3681" w:rsidP="00BD471B">
      <w:pPr>
        <w:spacing w:after="0" w:line="240" w:lineRule="auto"/>
        <w:ind w:firstLine="708"/>
        <w:jc w:val="both"/>
        <w:rPr>
          <w:rFonts w:ascii="Times New Roman" w:hAnsi="Times New Roman" w:cs="Times New Roman"/>
          <w:sz w:val="24"/>
          <w:szCs w:val="24"/>
        </w:rPr>
      </w:pPr>
    </w:p>
    <w:tbl>
      <w:tblPr>
        <w:tblW w:w="14905" w:type="dxa"/>
        <w:tblInd w:w="108" w:type="dxa"/>
        <w:tblLayout w:type="fixed"/>
        <w:tblLook w:val="0000" w:firstRow="0" w:lastRow="0" w:firstColumn="0" w:lastColumn="0" w:noHBand="0" w:noVBand="0"/>
      </w:tblPr>
      <w:tblGrid>
        <w:gridCol w:w="1551"/>
        <w:gridCol w:w="2840"/>
        <w:gridCol w:w="856"/>
        <w:gridCol w:w="1416"/>
        <w:gridCol w:w="1559"/>
        <w:gridCol w:w="2822"/>
        <w:gridCol w:w="1583"/>
        <w:gridCol w:w="2278"/>
      </w:tblGrid>
      <w:tr w:rsidR="002A3681" w:rsidRPr="002A3681" w14:paraId="53B2877B" w14:textId="77777777" w:rsidTr="002A3681">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06516DB"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12AD048"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2855CC2" w14:textId="77777777" w:rsidR="002A3681" w:rsidRPr="002A3681" w:rsidRDefault="002A3681" w:rsidP="002A3681">
            <w:pPr>
              <w:autoSpaceDE w:val="0"/>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Код</w:t>
            </w:r>
          </w:p>
        </w:tc>
        <w:tc>
          <w:tcPr>
            <w:tcW w:w="9653" w:type="dxa"/>
            <w:gridSpan w:val="5"/>
            <w:tcBorders>
              <w:top w:val="single" w:sz="18" w:space="0" w:color="auto"/>
              <w:left w:val="single" w:sz="18" w:space="0" w:color="auto"/>
              <w:bottom w:val="single" w:sz="18" w:space="0" w:color="auto"/>
              <w:right w:val="single" w:sz="18" w:space="0" w:color="auto"/>
            </w:tcBorders>
            <w:shd w:val="clear" w:color="auto" w:fill="auto"/>
            <w:vAlign w:val="center"/>
          </w:tcPr>
          <w:p w14:paraId="21444908"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3681" w:rsidRPr="002A3681" w14:paraId="71E3E186" w14:textId="77777777" w:rsidTr="002A3681">
        <w:trPr>
          <w:trHeight w:val="2536"/>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3044FC8"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77553D1"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B1D608E"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2975"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410DFA15"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03FD0F1"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83"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3B3F9B2C"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230B6DC"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2A3681" w:rsidRPr="002A3681" w14:paraId="60C8EE8E" w14:textId="77777777" w:rsidTr="002A3681">
        <w:trPr>
          <w:trHeight w:val="12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E4FB615"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3092CC0"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206BBE1"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0762A9CB"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мин</w:t>
            </w:r>
          </w:p>
        </w:tc>
        <w:tc>
          <w:tcPr>
            <w:tcW w:w="1559" w:type="dxa"/>
            <w:tcBorders>
              <w:top w:val="single" w:sz="18" w:space="0" w:color="auto"/>
              <w:left w:val="single" w:sz="18" w:space="0" w:color="auto"/>
              <w:bottom w:val="single" w:sz="18" w:space="0" w:color="auto"/>
              <w:right w:val="single" w:sz="18" w:space="0" w:color="auto"/>
            </w:tcBorders>
            <w:shd w:val="clear" w:color="auto" w:fill="auto"/>
            <w:vAlign w:val="center"/>
          </w:tcPr>
          <w:p w14:paraId="18CF24D1"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DC417E7"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1583"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6D5D8AD"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4E643EF"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r>
      <w:tr w:rsidR="002A3681" w:rsidRPr="002A3681" w14:paraId="0584AA5D" w14:textId="77777777" w:rsidTr="002A3681">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1774A969" w14:textId="2A5FFD20"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7193E33B" w14:textId="3F7E72BE"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51813037" w14:textId="7104ACC0"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3</w:t>
            </w: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64238977" w14:textId="5B6437C3"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4</w:t>
            </w:r>
          </w:p>
        </w:tc>
        <w:tc>
          <w:tcPr>
            <w:tcW w:w="1559" w:type="dxa"/>
            <w:tcBorders>
              <w:top w:val="single" w:sz="18" w:space="0" w:color="auto"/>
              <w:left w:val="single" w:sz="18" w:space="0" w:color="auto"/>
              <w:bottom w:val="single" w:sz="18" w:space="0" w:color="auto"/>
              <w:right w:val="single" w:sz="18" w:space="0" w:color="auto"/>
            </w:tcBorders>
            <w:shd w:val="clear" w:color="auto" w:fill="auto"/>
          </w:tcPr>
          <w:p w14:paraId="425D921E" w14:textId="2EBC10FA"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1ABB545B" w14:textId="7FE41830"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6</w:t>
            </w:r>
          </w:p>
        </w:tc>
        <w:tc>
          <w:tcPr>
            <w:tcW w:w="1583" w:type="dxa"/>
            <w:tcBorders>
              <w:top w:val="single" w:sz="18" w:space="0" w:color="auto"/>
              <w:left w:val="single" w:sz="18" w:space="0" w:color="auto"/>
              <w:bottom w:val="single" w:sz="18" w:space="0" w:color="auto"/>
              <w:right w:val="single" w:sz="18" w:space="0" w:color="auto"/>
            </w:tcBorders>
            <w:shd w:val="clear" w:color="auto" w:fill="auto"/>
            <w:vAlign w:val="center"/>
          </w:tcPr>
          <w:p w14:paraId="1F9FD72A" w14:textId="6C80F3AE"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520E3143" w14:textId="2A1138FF"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8</w:t>
            </w:r>
          </w:p>
        </w:tc>
      </w:tr>
      <w:tr w:rsidR="002A3681" w:rsidRPr="002A3681" w14:paraId="6041A154" w14:textId="77777777" w:rsidTr="002A3681">
        <w:trPr>
          <w:trHeight w:val="183"/>
        </w:trPr>
        <w:tc>
          <w:tcPr>
            <w:tcW w:w="1551" w:type="dxa"/>
            <w:vMerge w:val="restart"/>
            <w:tcBorders>
              <w:top w:val="single" w:sz="18" w:space="0" w:color="auto"/>
              <w:left w:val="single" w:sz="4" w:space="0" w:color="000000"/>
            </w:tcBorders>
            <w:shd w:val="clear" w:color="auto" w:fill="FFF2CC"/>
            <w:vAlign w:val="center"/>
          </w:tcPr>
          <w:p w14:paraId="4D886F27"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p w14:paraId="061CFBF2"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p w14:paraId="20FA1F0D"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p w14:paraId="3685E8AD"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4A3BFC1B"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предоставление коммунальных услуг</w:t>
            </w:r>
          </w:p>
        </w:tc>
        <w:tc>
          <w:tcPr>
            <w:tcW w:w="856" w:type="dxa"/>
            <w:tcBorders>
              <w:top w:val="single" w:sz="18" w:space="0" w:color="auto"/>
              <w:left w:val="single" w:sz="4" w:space="0" w:color="000000"/>
              <w:bottom w:val="single" w:sz="4" w:space="0" w:color="000000"/>
            </w:tcBorders>
            <w:shd w:val="clear" w:color="auto" w:fill="FFF2CC"/>
            <w:vAlign w:val="center"/>
          </w:tcPr>
          <w:p w14:paraId="7A4367AE"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3.1.1</w:t>
            </w:r>
          </w:p>
        </w:tc>
        <w:tc>
          <w:tcPr>
            <w:tcW w:w="2975" w:type="dxa"/>
            <w:gridSpan w:val="2"/>
            <w:tcBorders>
              <w:top w:val="single" w:sz="18" w:space="0" w:color="auto"/>
              <w:left w:val="single" w:sz="4" w:space="0" w:color="000000"/>
              <w:bottom w:val="single" w:sz="4" w:space="0" w:color="000000"/>
            </w:tcBorders>
            <w:shd w:val="clear" w:color="auto" w:fill="FFF2CC"/>
            <w:vAlign w:val="center"/>
          </w:tcPr>
          <w:p w14:paraId="06ED702E"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5DF552D3"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18" w:space="0" w:color="auto"/>
              <w:left w:val="single" w:sz="4" w:space="0" w:color="000000"/>
              <w:bottom w:val="single" w:sz="4" w:space="0" w:color="000000"/>
            </w:tcBorders>
            <w:shd w:val="clear" w:color="auto" w:fill="FFF2CC"/>
            <w:vAlign w:val="center"/>
          </w:tcPr>
          <w:p w14:paraId="277758BF"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2894670A"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480D6D57" w14:textId="77777777" w:rsidTr="002A3681">
        <w:trPr>
          <w:trHeight w:val="183"/>
        </w:trPr>
        <w:tc>
          <w:tcPr>
            <w:tcW w:w="1551" w:type="dxa"/>
            <w:vMerge/>
            <w:tcBorders>
              <w:left w:val="single" w:sz="4" w:space="0" w:color="000000"/>
            </w:tcBorders>
            <w:shd w:val="clear" w:color="auto" w:fill="FFF2CC"/>
            <w:vAlign w:val="center"/>
          </w:tcPr>
          <w:p w14:paraId="50D70448"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3CC2628"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рыбоводство</w:t>
            </w:r>
          </w:p>
        </w:tc>
        <w:tc>
          <w:tcPr>
            <w:tcW w:w="856" w:type="dxa"/>
            <w:tcBorders>
              <w:top w:val="single" w:sz="4" w:space="0" w:color="000000"/>
              <w:left w:val="single" w:sz="4" w:space="0" w:color="000000"/>
              <w:bottom w:val="single" w:sz="4" w:space="0" w:color="000000"/>
            </w:tcBorders>
            <w:shd w:val="clear" w:color="auto" w:fill="FFF2CC"/>
            <w:vAlign w:val="center"/>
          </w:tcPr>
          <w:p w14:paraId="29E0AADE"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1.13</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2B07D46D"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666D21E7"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5</w:t>
            </w:r>
          </w:p>
        </w:tc>
        <w:tc>
          <w:tcPr>
            <w:tcW w:w="1583" w:type="dxa"/>
            <w:tcBorders>
              <w:top w:val="single" w:sz="4" w:space="0" w:color="000000"/>
              <w:left w:val="single" w:sz="4" w:space="0" w:color="000000"/>
              <w:bottom w:val="single" w:sz="4" w:space="0" w:color="000000"/>
            </w:tcBorders>
            <w:shd w:val="clear" w:color="auto" w:fill="FFF2CC"/>
            <w:vAlign w:val="center"/>
          </w:tcPr>
          <w:p w14:paraId="03BA7FA0"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1(10)</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4BED566"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25</w:t>
            </w:r>
          </w:p>
        </w:tc>
      </w:tr>
      <w:tr w:rsidR="002A3681" w:rsidRPr="002A3681" w14:paraId="047D2831" w14:textId="77777777" w:rsidTr="002A3681">
        <w:trPr>
          <w:trHeight w:val="183"/>
        </w:trPr>
        <w:tc>
          <w:tcPr>
            <w:tcW w:w="1551" w:type="dxa"/>
            <w:vMerge/>
            <w:tcBorders>
              <w:left w:val="single" w:sz="4" w:space="0" w:color="000000"/>
            </w:tcBorders>
            <w:shd w:val="clear" w:color="auto" w:fill="FFF2CC"/>
            <w:vAlign w:val="center"/>
          </w:tcPr>
          <w:p w14:paraId="462880CA"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AE1AB96"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хранение и переработка сельскохозяйственной продукции</w:t>
            </w:r>
          </w:p>
        </w:tc>
        <w:tc>
          <w:tcPr>
            <w:tcW w:w="856" w:type="dxa"/>
            <w:tcBorders>
              <w:top w:val="single" w:sz="4" w:space="0" w:color="000000"/>
              <w:left w:val="single" w:sz="4" w:space="0" w:color="000000"/>
              <w:bottom w:val="single" w:sz="4" w:space="0" w:color="000000"/>
            </w:tcBorders>
            <w:shd w:val="clear" w:color="auto" w:fill="FFF2CC"/>
            <w:vAlign w:val="center"/>
          </w:tcPr>
          <w:p w14:paraId="5E806A0A"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1.15</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7F70E595"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2924912C"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5</w:t>
            </w:r>
          </w:p>
        </w:tc>
        <w:tc>
          <w:tcPr>
            <w:tcW w:w="1583" w:type="dxa"/>
            <w:tcBorders>
              <w:top w:val="single" w:sz="4" w:space="0" w:color="000000"/>
              <w:left w:val="single" w:sz="4" w:space="0" w:color="000000"/>
              <w:bottom w:val="single" w:sz="4" w:space="0" w:color="000000"/>
            </w:tcBorders>
            <w:shd w:val="clear" w:color="auto" w:fill="FFF2CC"/>
            <w:vAlign w:val="center"/>
          </w:tcPr>
          <w:p w14:paraId="7AE20B30"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1(10)</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CD43835"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60</w:t>
            </w:r>
          </w:p>
        </w:tc>
      </w:tr>
      <w:tr w:rsidR="002A3681" w:rsidRPr="002A3681" w14:paraId="6A5F20C5" w14:textId="77777777" w:rsidTr="002A3681">
        <w:trPr>
          <w:trHeight w:val="183"/>
        </w:trPr>
        <w:tc>
          <w:tcPr>
            <w:tcW w:w="1551" w:type="dxa"/>
            <w:vMerge/>
            <w:tcBorders>
              <w:left w:val="single" w:sz="4" w:space="0" w:color="000000"/>
            </w:tcBorders>
            <w:shd w:val="clear" w:color="auto" w:fill="FFF2CC"/>
            <w:vAlign w:val="center"/>
          </w:tcPr>
          <w:p w14:paraId="507B9899"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3099F349"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обеспечение сельскохозяйственного производства</w:t>
            </w:r>
          </w:p>
        </w:tc>
        <w:tc>
          <w:tcPr>
            <w:tcW w:w="856" w:type="dxa"/>
            <w:tcBorders>
              <w:top w:val="single" w:sz="4" w:space="0" w:color="000000"/>
              <w:left w:val="single" w:sz="4" w:space="0" w:color="000000"/>
              <w:bottom w:val="single" w:sz="4" w:space="0" w:color="000000"/>
            </w:tcBorders>
            <w:shd w:val="clear" w:color="auto" w:fill="FFF2CC"/>
            <w:vAlign w:val="center"/>
          </w:tcPr>
          <w:p w14:paraId="1D16F8DC"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1.18</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1555D263"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1874D7DD"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FFF2CC"/>
            <w:vAlign w:val="center"/>
          </w:tcPr>
          <w:p w14:paraId="558A0017"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A326526"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90; при площади земельного участка более 100 кв.м. – 60</w:t>
            </w:r>
          </w:p>
        </w:tc>
      </w:tr>
      <w:tr w:rsidR="002A3681" w:rsidRPr="002A3681" w14:paraId="587A3366" w14:textId="77777777" w:rsidTr="002A3681">
        <w:trPr>
          <w:trHeight w:val="183"/>
        </w:trPr>
        <w:tc>
          <w:tcPr>
            <w:tcW w:w="1551" w:type="dxa"/>
            <w:vMerge/>
            <w:tcBorders>
              <w:left w:val="single" w:sz="4" w:space="0" w:color="000000"/>
            </w:tcBorders>
            <w:shd w:val="clear" w:color="auto" w:fill="FFF2CC"/>
            <w:vAlign w:val="center"/>
          </w:tcPr>
          <w:p w14:paraId="5E7907B9"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42A1C19"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сенокошение</w:t>
            </w:r>
          </w:p>
        </w:tc>
        <w:tc>
          <w:tcPr>
            <w:tcW w:w="856" w:type="dxa"/>
            <w:tcBorders>
              <w:top w:val="single" w:sz="4" w:space="0" w:color="000000"/>
              <w:left w:val="single" w:sz="4" w:space="0" w:color="000000"/>
              <w:bottom w:val="single" w:sz="4" w:space="0" w:color="000000"/>
            </w:tcBorders>
            <w:shd w:val="clear" w:color="auto" w:fill="FFF2CC"/>
            <w:vAlign w:val="center"/>
          </w:tcPr>
          <w:p w14:paraId="3E84C765"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1.19</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06E23F24"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09D0C90"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3</w:t>
            </w:r>
          </w:p>
        </w:tc>
        <w:tc>
          <w:tcPr>
            <w:tcW w:w="1583" w:type="dxa"/>
            <w:tcBorders>
              <w:top w:val="single" w:sz="4" w:space="0" w:color="000000"/>
              <w:left w:val="single" w:sz="4" w:space="0" w:color="000000"/>
              <w:bottom w:val="single" w:sz="4" w:space="0" w:color="000000"/>
            </w:tcBorders>
            <w:shd w:val="clear" w:color="auto" w:fill="FFF2CC"/>
            <w:vAlign w:val="center"/>
          </w:tcPr>
          <w:p w14:paraId="13F7CAE7"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1(4)</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42FCA8C"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25</w:t>
            </w:r>
          </w:p>
        </w:tc>
      </w:tr>
      <w:tr w:rsidR="002A3681" w:rsidRPr="002A3681" w14:paraId="359E0419" w14:textId="77777777" w:rsidTr="002A3681">
        <w:trPr>
          <w:trHeight w:val="183"/>
        </w:trPr>
        <w:tc>
          <w:tcPr>
            <w:tcW w:w="1551" w:type="dxa"/>
            <w:vMerge/>
            <w:tcBorders>
              <w:left w:val="single" w:sz="4" w:space="0" w:color="000000"/>
              <w:bottom w:val="single" w:sz="4" w:space="0" w:color="auto"/>
            </w:tcBorders>
            <w:shd w:val="clear" w:color="auto" w:fill="FFF2CC"/>
            <w:vAlign w:val="center"/>
          </w:tcPr>
          <w:p w14:paraId="6312C863"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29E733A"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73B75C2C"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12.0</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5C57F799"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5C28CE9"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1583" w:type="dxa"/>
            <w:tcBorders>
              <w:top w:val="single" w:sz="4" w:space="0" w:color="000000"/>
              <w:left w:val="single" w:sz="4" w:space="0" w:color="000000"/>
              <w:bottom w:val="single" w:sz="4" w:space="0" w:color="000000"/>
            </w:tcBorders>
            <w:shd w:val="clear" w:color="auto" w:fill="FFF2CC"/>
            <w:vAlign w:val="center"/>
          </w:tcPr>
          <w:p w14:paraId="03A4A8CE"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EEC985D"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36745B5C" w14:textId="77777777" w:rsidTr="002A3681">
        <w:trPr>
          <w:trHeight w:val="356"/>
        </w:trPr>
        <w:tc>
          <w:tcPr>
            <w:tcW w:w="1551" w:type="dxa"/>
            <w:vMerge w:val="restart"/>
            <w:tcBorders>
              <w:top w:val="single" w:sz="4" w:space="0" w:color="auto"/>
              <w:left w:val="single" w:sz="4" w:space="0" w:color="auto"/>
              <w:right w:val="single" w:sz="4" w:space="0" w:color="auto"/>
            </w:tcBorders>
            <w:shd w:val="clear" w:color="auto" w:fill="E2EFD9"/>
            <w:vAlign w:val="center"/>
          </w:tcPr>
          <w:p w14:paraId="0A100488" w14:textId="77777777"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auto"/>
              <w:bottom w:val="single" w:sz="4" w:space="0" w:color="000000"/>
            </w:tcBorders>
            <w:shd w:val="clear" w:color="auto" w:fill="E2EFD9"/>
            <w:vAlign w:val="center"/>
          </w:tcPr>
          <w:p w14:paraId="238A99E5"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животноводство</w:t>
            </w:r>
          </w:p>
        </w:tc>
        <w:tc>
          <w:tcPr>
            <w:tcW w:w="856" w:type="dxa"/>
            <w:tcBorders>
              <w:top w:val="single" w:sz="4" w:space="0" w:color="000000"/>
              <w:left w:val="single" w:sz="4" w:space="0" w:color="000000"/>
              <w:bottom w:val="single" w:sz="4" w:space="0" w:color="000000"/>
            </w:tcBorders>
            <w:shd w:val="clear" w:color="auto" w:fill="E2EFD9"/>
            <w:vAlign w:val="center"/>
          </w:tcPr>
          <w:p w14:paraId="173E9A6B"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1.7</w:t>
            </w:r>
          </w:p>
        </w:tc>
        <w:tc>
          <w:tcPr>
            <w:tcW w:w="2975" w:type="dxa"/>
            <w:gridSpan w:val="2"/>
            <w:tcBorders>
              <w:top w:val="single" w:sz="4" w:space="0" w:color="000000"/>
              <w:left w:val="single" w:sz="4" w:space="0" w:color="000000"/>
              <w:bottom w:val="single" w:sz="4" w:space="0" w:color="000000"/>
            </w:tcBorders>
            <w:shd w:val="clear" w:color="auto" w:fill="E2EFD9"/>
            <w:vAlign w:val="center"/>
          </w:tcPr>
          <w:p w14:paraId="57B6C580"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19C3960B"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5</w:t>
            </w:r>
          </w:p>
        </w:tc>
        <w:tc>
          <w:tcPr>
            <w:tcW w:w="1583" w:type="dxa"/>
            <w:tcBorders>
              <w:top w:val="single" w:sz="4" w:space="0" w:color="000000"/>
              <w:left w:val="single" w:sz="4" w:space="0" w:color="000000"/>
              <w:bottom w:val="single" w:sz="4" w:space="0" w:color="000000"/>
            </w:tcBorders>
            <w:shd w:val="clear" w:color="auto" w:fill="E2EFD9"/>
            <w:vAlign w:val="center"/>
          </w:tcPr>
          <w:p w14:paraId="7F5FF5F7"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C626975"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25</w:t>
            </w:r>
          </w:p>
        </w:tc>
      </w:tr>
      <w:tr w:rsidR="002A3681" w:rsidRPr="002A3681" w14:paraId="5EBC0ECF" w14:textId="77777777" w:rsidTr="002A3681">
        <w:trPr>
          <w:trHeight w:val="447"/>
        </w:trPr>
        <w:tc>
          <w:tcPr>
            <w:tcW w:w="1551" w:type="dxa"/>
            <w:vMerge/>
            <w:tcBorders>
              <w:left w:val="single" w:sz="4" w:space="0" w:color="auto"/>
              <w:bottom w:val="single" w:sz="4" w:space="0" w:color="auto"/>
              <w:right w:val="single" w:sz="4" w:space="0" w:color="auto"/>
            </w:tcBorders>
            <w:shd w:val="clear" w:color="auto" w:fill="E2EFD9"/>
            <w:vAlign w:val="center"/>
          </w:tcPr>
          <w:p w14:paraId="28E1B88E" w14:textId="77777777"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auto"/>
              <w:bottom w:val="single" w:sz="4" w:space="0" w:color="000000"/>
            </w:tcBorders>
            <w:shd w:val="clear" w:color="auto" w:fill="E2EFD9"/>
            <w:vAlign w:val="center"/>
          </w:tcPr>
          <w:p w14:paraId="7671FB25"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овощеводство</w:t>
            </w:r>
          </w:p>
        </w:tc>
        <w:tc>
          <w:tcPr>
            <w:tcW w:w="856" w:type="dxa"/>
            <w:tcBorders>
              <w:top w:val="single" w:sz="4" w:space="0" w:color="000000"/>
              <w:left w:val="single" w:sz="4" w:space="0" w:color="000000"/>
              <w:bottom w:val="single" w:sz="4" w:space="0" w:color="000000"/>
            </w:tcBorders>
            <w:shd w:val="clear" w:color="auto" w:fill="E2EFD9"/>
            <w:vAlign w:val="center"/>
          </w:tcPr>
          <w:p w14:paraId="0DBCB94C"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1.3</w:t>
            </w:r>
          </w:p>
        </w:tc>
        <w:tc>
          <w:tcPr>
            <w:tcW w:w="2975" w:type="dxa"/>
            <w:gridSpan w:val="2"/>
            <w:tcBorders>
              <w:top w:val="single" w:sz="4" w:space="0" w:color="000000"/>
              <w:left w:val="single" w:sz="4" w:space="0" w:color="000000"/>
              <w:bottom w:val="single" w:sz="4" w:space="0" w:color="000000"/>
            </w:tcBorders>
            <w:shd w:val="clear" w:color="auto" w:fill="E2EFD9"/>
            <w:vAlign w:val="center"/>
          </w:tcPr>
          <w:p w14:paraId="1C1D6005"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2DF95744"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5</w:t>
            </w:r>
          </w:p>
        </w:tc>
        <w:tc>
          <w:tcPr>
            <w:tcW w:w="1583" w:type="dxa"/>
            <w:tcBorders>
              <w:top w:val="single" w:sz="4" w:space="0" w:color="000000"/>
              <w:left w:val="single" w:sz="4" w:space="0" w:color="000000"/>
              <w:bottom w:val="single" w:sz="4" w:space="0" w:color="000000"/>
            </w:tcBorders>
            <w:shd w:val="clear" w:color="auto" w:fill="E2EFD9"/>
            <w:vAlign w:val="center"/>
          </w:tcPr>
          <w:p w14:paraId="51958F10"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1(6)</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19E3DF7"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25</w:t>
            </w:r>
          </w:p>
        </w:tc>
      </w:tr>
      <w:tr w:rsidR="002A3681" w:rsidRPr="002A3681" w14:paraId="619280ED" w14:textId="77777777" w:rsidTr="002A3681">
        <w:trPr>
          <w:trHeight w:val="579"/>
        </w:trPr>
        <w:tc>
          <w:tcPr>
            <w:tcW w:w="1551" w:type="dxa"/>
            <w:tcBorders>
              <w:top w:val="single" w:sz="4" w:space="0" w:color="auto"/>
              <w:left w:val="single" w:sz="4" w:space="0" w:color="auto"/>
              <w:bottom w:val="single" w:sz="4" w:space="0" w:color="auto"/>
              <w:right w:val="single" w:sz="4" w:space="0" w:color="auto"/>
            </w:tcBorders>
            <w:shd w:val="clear" w:color="auto" w:fill="DEEAF6"/>
            <w:vAlign w:val="center"/>
          </w:tcPr>
          <w:p w14:paraId="6F91128F" w14:textId="77777777"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Вспомогательные</w:t>
            </w:r>
          </w:p>
        </w:tc>
        <w:tc>
          <w:tcPr>
            <w:tcW w:w="2840" w:type="dxa"/>
            <w:tcBorders>
              <w:top w:val="single" w:sz="4" w:space="0" w:color="000000"/>
              <w:left w:val="single" w:sz="4" w:space="0" w:color="auto"/>
              <w:bottom w:val="single" w:sz="4" w:space="0" w:color="000000"/>
            </w:tcBorders>
            <w:shd w:val="clear" w:color="auto" w:fill="DEEAF6"/>
            <w:vAlign w:val="center"/>
          </w:tcPr>
          <w:p w14:paraId="2B81DF5A"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выпас сельскохозяйственных животных</w:t>
            </w:r>
          </w:p>
        </w:tc>
        <w:tc>
          <w:tcPr>
            <w:tcW w:w="856" w:type="dxa"/>
            <w:tcBorders>
              <w:top w:val="single" w:sz="4" w:space="0" w:color="000000"/>
              <w:left w:val="single" w:sz="4" w:space="0" w:color="000000"/>
              <w:bottom w:val="single" w:sz="4" w:space="0" w:color="000000"/>
            </w:tcBorders>
            <w:shd w:val="clear" w:color="auto" w:fill="DEEAF6"/>
            <w:vAlign w:val="center"/>
          </w:tcPr>
          <w:p w14:paraId="30624CA6"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1.20</w:t>
            </w:r>
          </w:p>
        </w:tc>
        <w:tc>
          <w:tcPr>
            <w:tcW w:w="2975" w:type="dxa"/>
            <w:gridSpan w:val="2"/>
            <w:tcBorders>
              <w:top w:val="single" w:sz="4" w:space="0" w:color="000000"/>
              <w:left w:val="single" w:sz="4" w:space="0" w:color="000000"/>
              <w:bottom w:val="single" w:sz="4" w:space="0" w:color="000000"/>
            </w:tcBorders>
            <w:shd w:val="clear" w:color="auto" w:fill="DEEAF6"/>
            <w:vAlign w:val="center"/>
          </w:tcPr>
          <w:p w14:paraId="462344AF"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520ED93F"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1583" w:type="dxa"/>
            <w:tcBorders>
              <w:top w:val="single" w:sz="4" w:space="0" w:color="000000"/>
              <w:left w:val="single" w:sz="4" w:space="0" w:color="000000"/>
              <w:bottom w:val="single" w:sz="4" w:space="0" w:color="000000"/>
            </w:tcBorders>
            <w:shd w:val="clear" w:color="auto" w:fill="DEEAF6"/>
            <w:vAlign w:val="center"/>
          </w:tcPr>
          <w:p w14:paraId="1EB12067"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1(4)</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C34D315"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25</w:t>
            </w:r>
          </w:p>
        </w:tc>
      </w:tr>
    </w:tbl>
    <w:p w14:paraId="5CAB324F" w14:textId="77777777" w:rsidR="002A3681" w:rsidRPr="00EC18E1" w:rsidRDefault="002A3681" w:rsidP="00BD471B">
      <w:pPr>
        <w:spacing w:after="0" w:line="240" w:lineRule="auto"/>
        <w:ind w:firstLine="708"/>
        <w:jc w:val="both"/>
        <w:rPr>
          <w:rFonts w:ascii="Times New Roman" w:hAnsi="Times New Roman" w:cs="Times New Roman"/>
          <w:sz w:val="24"/>
          <w:szCs w:val="24"/>
        </w:rPr>
      </w:pPr>
    </w:p>
    <w:p w14:paraId="3E52E376" w14:textId="123A5DC4" w:rsidR="00BD471B" w:rsidRPr="00EC18E1" w:rsidRDefault="002A3681" w:rsidP="00BD471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BD471B"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0CED0089" w14:textId="77777777" w:rsidR="00BD471B" w:rsidRPr="00EC18E1" w:rsidRDefault="00BD471B" w:rsidP="00BD471B">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7B3A3300" w14:textId="57E16A6D" w:rsidR="00BD471B" w:rsidRDefault="00BD471B" w:rsidP="00BD471B">
      <w:pPr>
        <w:spacing w:after="0" w:line="240" w:lineRule="auto"/>
        <w:ind w:firstLine="709"/>
        <w:jc w:val="both"/>
        <w:rPr>
          <w:rFonts w:ascii="Times New Roman" w:hAnsi="Times New Roman"/>
          <w:sz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ED2B1D">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09E4F962" w14:textId="5BD911D2" w:rsidR="00BD471B" w:rsidRDefault="00BD471B" w:rsidP="00BD471B">
      <w:pPr>
        <w:spacing w:after="0" w:line="240" w:lineRule="auto"/>
        <w:ind w:firstLine="709"/>
        <w:jc w:val="both"/>
        <w:rPr>
          <w:rFonts w:ascii="Times New Roman" w:hAnsi="Times New Roman" w:cs="Times New Roman"/>
          <w:sz w:val="24"/>
          <w:szCs w:val="24"/>
        </w:rPr>
      </w:pPr>
    </w:p>
    <w:p w14:paraId="02C37FCA" w14:textId="73A3027D" w:rsidR="00BD471B" w:rsidRPr="0002352B" w:rsidRDefault="00BD471B" w:rsidP="00BD471B">
      <w:pPr>
        <w:pStyle w:val="3"/>
        <w:spacing w:before="0" w:after="0" w:line="240" w:lineRule="auto"/>
        <w:rPr>
          <w:rFonts w:ascii="Times New Roman" w:hAnsi="Times New Roman"/>
          <w:sz w:val="24"/>
        </w:rPr>
      </w:pPr>
      <w:bookmarkStart w:id="217" w:name="_Toc468271454"/>
      <w:bookmarkStart w:id="218" w:name="_Toc35337308"/>
      <w:bookmarkStart w:id="219" w:name="_Toc137548666"/>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8</w:t>
      </w:r>
      <w:r w:rsidRPr="0002352B">
        <w:rPr>
          <w:rFonts w:ascii="Times New Roman" w:hAnsi="Times New Roman"/>
          <w:sz w:val="24"/>
        </w:rPr>
        <w:t xml:space="preserve">.2. СХ-2. Зона </w:t>
      </w:r>
      <w:r>
        <w:rPr>
          <w:rFonts w:ascii="Times New Roman" w:hAnsi="Times New Roman"/>
          <w:sz w:val="24"/>
        </w:rPr>
        <w:t>садоводств</w:t>
      </w:r>
      <w:r w:rsidRPr="0002352B">
        <w:rPr>
          <w:rFonts w:ascii="Times New Roman" w:hAnsi="Times New Roman"/>
          <w:sz w:val="24"/>
        </w:rPr>
        <w:t>.</w:t>
      </w:r>
      <w:bookmarkEnd w:id="217"/>
      <w:bookmarkEnd w:id="218"/>
      <w:bookmarkEnd w:id="219"/>
    </w:p>
    <w:p w14:paraId="210A145E" w14:textId="77777777" w:rsidR="00BD471B" w:rsidRPr="0002352B" w:rsidRDefault="00BD471B" w:rsidP="00BD471B">
      <w:pPr>
        <w:keepNext/>
        <w:spacing w:after="0" w:line="240" w:lineRule="auto"/>
        <w:ind w:firstLine="709"/>
        <w:rPr>
          <w:rFonts w:ascii="Times New Roman" w:hAnsi="Times New Roman"/>
          <w:b/>
          <w:u w:val="single"/>
        </w:rPr>
      </w:pPr>
    </w:p>
    <w:p w14:paraId="1B67AA95" w14:textId="5F858084" w:rsidR="00BD471B" w:rsidRDefault="002A3681" w:rsidP="00BD471B">
      <w:pPr>
        <w:spacing w:after="0" w:line="240" w:lineRule="auto"/>
        <w:ind w:firstLine="708"/>
        <w:jc w:val="both"/>
        <w:rPr>
          <w:rFonts w:ascii="Times New Roman" w:hAnsi="Times New Roman" w:cs="Times New Roman"/>
          <w:sz w:val="24"/>
          <w:szCs w:val="24"/>
        </w:rPr>
      </w:pPr>
      <w:r w:rsidRPr="002A3681">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1FA03713" w14:textId="6933F21A" w:rsidR="002A3681" w:rsidRDefault="002A3681" w:rsidP="00BD471B">
      <w:pPr>
        <w:spacing w:after="0" w:line="240" w:lineRule="auto"/>
        <w:ind w:firstLine="708"/>
        <w:jc w:val="both"/>
        <w:rPr>
          <w:rFonts w:ascii="Times New Roman" w:hAnsi="Times New Roman" w:cs="Times New Roman"/>
          <w:sz w:val="24"/>
          <w:szCs w:val="24"/>
        </w:rPr>
      </w:pPr>
    </w:p>
    <w:p w14:paraId="08DBCEFA" w14:textId="73A00623" w:rsidR="002A3681" w:rsidRDefault="002A3681" w:rsidP="00BD471B">
      <w:pPr>
        <w:spacing w:after="0" w:line="240" w:lineRule="auto"/>
        <w:ind w:firstLine="708"/>
        <w:jc w:val="both"/>
        <w:rPr>
          <w:rFonts w:ascii="Times New Roman" w:hAnsi="Times New Roman" w:cs="Times New Roman"/>
          <w:sz w:val="24"/>
          <w:szCs w:val="24"/>
        </w:rPr>
      </w:pPr>
    </w:p>
    <w:p w14:paraId="5D186B31" w14:textId="0CD52805" w:rsidR="002A3681" w:rsidRDefault="002A3681" w:rsidP="00BD471B">
      <w:pPr>
        <w:spacing w:after="0" w:line="240" w:lineRule="auto"/>
        <w:ind w:firstLine="708"/>
        <w:jc w:val="both"/>
        <w:rPr>
          <w:rFonts w:ascii="Times New Roman" w:hAnsi="Times New Roman" w:cs="Times New Roman"/>
          <w:sz w:val="24"/>
          <w:szCs w:val="24"/>
        </w:rPr>
      </w:pPr>
    </w:p>
    <w:p w14:paraId="686D0CE6" w14:textId="3A94BF87" w:rsidR="002A3681" w:rsidRDefault="002A3681" w:rsidP="00BD471B">
      <w:pPr>
        <w:spacing w:after="0" w:line="240" w:lineRule="auto"/>
        <w:ind w:firstLine="708"/>
        <w:jc w:val="both"/>
        <w:rPr>
          <w:rFonts w:ascii="Times New Roman" w:hAnsi="Times New Roman" w:cs="Times New Roman"/>
          <w:sz w:val="24"/>
          <w:szCs w:val="24"/>
        </w:rPr>
      </w:pPr>
    </w:p>
    <w:p w14:paraId="77846E10" w14:textId="2E7F5BB7" w:rsidR="002A3681" w:rsidRDefault="002A3681" w:rsidP="00BD471B">
      <w:pPr>
        <w:spacing w:after="0" w:line="240" w:lineRule="auto"/>
        <w:ind w:firstLine="708"/>
        <w:jc w:val="both"/>
        <w:rPr>
          <w:rFonts w:ascii="Times New Roman" w:hAnsi="Times New Roman" w:cs="Times New Roman"/>
          <w:sz w:val="24"/>
          <w:szCs w:val="24"/>
        </w:rPr>
      </w:pPr>
    </w:p>
    <w:p w14:paraId="66EE57B7" w14:textId="60A7F852" w:rsidR="002A3681" w:rsidRDefault="002A3681" w:rsidP="00BD471B">
      <w:pPr>
        <w:spacing w:after="0" w:line="240" w:lineRule="auto"/>
        <w:ind w:firstLine="708"/>
        <w:jc w:val="both"/>
        <w:rPr>
          <w:rFonts w:ascii="Times New Roman" w:hAnsi="Times New Roman" w:cs="Times New Roman"/>
          <w:sz w:val="24"/>
          <w:szCs w:val="24"/>
        </w:rPr>
      </w:pPr>
    </w:p>
    <w:p w14:paraId="26EE50C2" w14:textId="1F9CFCB1" w:rsidR="002A3681" w:rsidRDefault="002A3681" w:rsidP="00BD471B">
      <w:pPr>
        <w:spacing w:after="0" w:line="240" w:lineRule="auto"/>
        <w:ind w:firstLine="708"/>
        <w:jc w:val="both"/>
        <w:rPr>
          <w:rFonts w:ascii="Times New Roman" w:hAnsi="Times New Roman" w:cs="Times New Roman"/>
          <w:sz w:val="24"/>
          <w:szCs w:val="24"/>
        </w:rPr>
      </w:pPr>
    </w:p>
    <w:p w14:paraId="6496E073" w14:textId="0B2D86EE" w:rsidR="002A3681" w:rsidRDefault="002A3681" w:rsidP="00BD471B">
      <w:pPr>
        <w:spacing w:after="0" w:line="240" w:lineRule="auto"/>
        <w:ind w:firstLine="708"/>
        <w:jc w:val="both"/>
        <w:rPr>
          <w:rFonts w:ascii="Times New Roman" w:hAnsi="Times New Roman" w:cs="Times New Roman"/>
          <w:sz w:val="24"/>
          <w:szCs w:val="24"/>
        </w:rPr>
      </w:pPr>
    </w:p>
    <w:p w14:paraId="6C9E0232" w14:textId="04C718AD" w:rsidR="002A3681" w:rsidRDefault="002A3681" w:rsidP="00BD471B">
      <w:pPr>
        <w:spacing w:after="0" w:line="240" w:lineRule="auto"/>
        <w:ind w:firstLine="708"/>
        <w:jc w:val="both"/>
        <w:rPr>
          <w:rFonts w:ascii="Times New Roman" w:hAnsi="Times New Roman" w:cs="Times New Roman"/>
          <w:sz w:val="24"/>
          <w:szCs w:val="24"/>
        </w:rPr>
      </w:pPr>
    </w:p>
    <w:p w14:paraId="650A5686" w14:textId="77777777" w:rsidR="002A3681" w:rsidRDefault="002A3681" w:rsidP="00BD471B">
      <w:pPr>
        <w:spacing w:after="0" w:line="240" w:lineRule="auto"/>
        <w:ind w:firstLine="708"/>
        <w:jc w:val="both"/>
        <w:rPr>
          <w:rFonts w:ascii="Times New Roman" w:hAnsi="Times New Roman" w:cs="Times New Roman"/>
          <w:sz w:val="24"/>
          <w:szCs w:val="24"/>
        </w:rPr>
      </w:pPr>
    </w:p>
    <w:tbl>
      <w:tblPr>
        <w:tblW w:w="14905" w:type="dxa"/>
        <w:tblInd w:w="108" w:type="dxa"/>
        <w:tblLayout w:type="fixed"/>
        <w:tblLook w:val="0000" w:firstRow="0" w:lastRow="0" w:firstColumn="0" w:lastColumn="0" w:noHBand="0" w:noVBand="0"/>
      </w:tblPr>
      <w:tblGrid>
        <w:gridCol w:w="1551"/>
        <w:gridCol w:w="2840"/>
        <w:gridCol w:w="856"/>
        <w:gridCol w:w="1416"/>
        <w:gridCol w:w="71"/>
        <w:gridCol w:w="1488"/>
        <w:gridCol w:w="2822"/>
        <w:gridCol w:w="1583"/>
        <w:gridCol w:w="2278"/>
      </w:tblGrid>
      <w:tr w:rsidR="002A3681" w:rsidRPr="002A3681" w14:paraId="4EB7C492" w14:textId="77777777" w:rsidTr="004B6050">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FC92878"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03224263"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4598BAF" w14:textId="77777777" w:rsidR="002A3681" w:rsidRPr="002A3681" w:rsidRDefault="002A3681" w:rsidP="002A3681">
            <w:pPr>
              <w:autoSpaceDE w:val="0"/>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Код</w:t>
            </w:r>
          </w:p>
        </w:tc>
        <w:tc>
          <w:tcPr>
            <w:tcW w:w="9653" w:type="dxa"/>
            <w:gridSpan w:val="6"/>
            <w:tcBorders>
              <w:top w:val="single" w:sz="18" w:space="0" w:color="auto"/>
              <w:left w:val="single" w:sz="18" w:space="0" w:color="auto"/>
              <w:bottom w:val="single" w:sz="18" w:space="0" w:color="auto"/>
              <w:right w:val="single" w:sz="18" w:space="0" w:color="auto"/>
            </w:tcBorders>
            <w:shd w:val="clear" w:color="auto" w:fill="auto"/>
          </w:tcPr>
          <w:p w14:paraId="0A508981"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3681" w:rsidRPr="002A3681" w14:paraId="4EAE49DE" w14:textId="77777777" w:rsidTr="004B6050">
        <w:trPr>
          <w:trHeight w:val="2712"/>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AFD0368"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7789BF9"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9048E93"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2975"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4EDE858D"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9B65E7E"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583"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453F3AB"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3B7D68A"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2A3681" w:rsidRPr="002A3681" w14:paraId="48DADFFB" w14:textId="77777777" w:rsidTr="004B6050">
        <w:trPr>
          <w:trHeight w:val="128"/>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F54AC68"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E66D4B1"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9FA6C03"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670E5D2B"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мин</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tcPr>
          <w:p w14:paraId="2D192FA9"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A463598"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1583"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282E1D6"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21E8B82"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r>
      <w:tr w:rsidR="002A3681" w:rsidRPr="002A3681" w14:paraId="66E0F891" w14:textId="77777777" w:rsidTr="004B6050">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0FCF6D4A" w14:textId="45035884"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23A05FD7" w14:textId="2C6792D3"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5A89782C" w14:textId="1C787E73"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3</w:t>
            </w: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66D40B3F" w14:textId="5597B46E"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4</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tcPr>
          <w:p w14:paraId="6FC052DD" w14:textId="37F1B1B5"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4037E677" w14:textId="4E3B4D1C"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6</w:t>
            </w:r>
          </w:p>
        </w:tc>
        <w:tc>
          <w:tcPr>
            <w:tcW w:w="1583" w:type="dxa"/>
            <w:tcBorders>
              <w:top w:val="single" w:sz="18" w:space="0" w:color="auto"/>
              <w:left w:val="single" w:sz="18" w:space="0" w:color="auto"/>
              <w:bottom w:val="single" w:sz="18" w:space="0" w:color="auto"/>
              <w:right w:val="single" w:sz="18" w:space="0" w:color="auto"/>
            </w:tcBorders>
            <w:shd w:val="clear" w:color="auto" w:fill="auto"/>
            <w:vAlign w:val="center"/>
          </w:tcPr>
          <w:p w14:paraId="3B913893" w14:textId="540A1BA3"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4D3434F8" w14:textId="22D32EB5"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8</w:t>
            </w:r>
          </w:p>
        </w:tc>
      </w:tr>
      <w:tr w:rsidR="002A3681" w:rsidRPr="002A3681" w14:paraId="1D25842D" w14:textId="77777777" w:rsidTr="004B6050">
        <w:trPr>
          <w:trHeight w:val="183"/>
        </w:trPr>
        <w:tc>
          <w:tcPr>
            <w:tcW w:w="1551" w:type="dxa"/>
            <w:vMerge w:val="restart"/>
            <w:tcBorders>
              <w:top w:val="single" w:sz="18" w:space="0" w:color="auto"/>
              <w:left w:val="single" w:sz="4" w:space="0" w:color="000000"/>
            </w:tcBorders>
            <w:shd w:val="clear" w:color="auto" w:fill="FFF2CC"/>
            <w:vAlign w:val="center"/>
          </w:tcPr>
          <w:p w14:paraId="381D95E3"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620BF63C"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предоставление коммунальных услуг</w:t>
            </w:r>
          </w:p>
        </w:tc>
        <w:tc>
          <w:tcPr>
            <w:tcW w:w="856" w:type="dxa"/>
            <w:tcBorders>
              <w:top w:val="single" w:sz="18" w:space="0" w:color="auto"/>
              <w:left w:val="single" w:sz="4" w:space="0" w:color="000000"/>
              <w:bottom w:val="single" w:sz="4" w:space="0" w:color="000000"/>
            </w:tcBorders>
            <w:shd w:val="clear" w:color="auto" w:fill="FFF2CC"/>
            <w:vAlign w:val="center"/>
          </w:tcPr>
          <w:p w14:paraId="7FF254A7"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3.1.1</w:t>
            </w:r>
          </w:p>
        </w:tc>
        <w:tc>
          <w:tcPr>
            <w:tcW w:w="2975" w:type="dxa"/>
            <w:gridSpan w:val="3"/>
            <w:tcBorders>
              <w:top w:val="single" w:sz="18" w:space="0" w:color="auto"/>
              <w:left w:val="single" w:sz="4" w:space="0" w:color="000000"/>
              <w:bottom w:val="single" w:sz="4" w:space="0" w:color="000000"/>
            </w:tcBorders>
            <w:shd w:val="clear" w:color="auto" w:fill="FFF2CC"/>
            <w:vAlign w:val="center"/>
          </w:tcPr>
          <w:p w14:paraId="0EA68A59"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26163F97"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18" w:space="0" w:color="auto"/>
              <w:left w:val="single" w:sz="4" w:space="0" w:color="000000"/>
              <w:bottom w:val="single" w:sz="4" w:space="0" w:color="000000"/>
            </w:tcBorders>
            <w:shd w:val="clear" w:color="auto" w:fill="FFF2CC"/>
            <w:vAlign w:val="center"/>
          </w:tcPr>
          <w:p w14:paraId="3E9253BB"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0EA2F88A"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65A0BCA4" w14:textId="77777777" w:rsidTr="004B6050">
        <w:trPr>
          <w:trHeight w:val="183"/>
        </w:trPr>
        <w:tc>
          <w:tcPr>
            <w:tcW w:w="1551" w:type="dxa"/>
            <w:vMerge/>
            <w:tcBorders>
              <w:left w:val="single" w:sz="4" w:space="0" w:color="000000"/>
            </w:tcBorders>
            <w:shd w:val="clear" w:color="auto" w:fill="FFF2CC"/>
            <w:vAlign w:val="center"/>
          </w:tcPr>
          <w:p w14:paraId="434C751C"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673586F1"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ведение садоводства</w:t>
            </w:r>
          </w:p>
        </w:tc>
        <w:tc>
          <w:tcPr>
            <w:tcW w:w="856" w:type="dxa"/>
            <w:tcBorders>
              <w:top w:val="single" w:sz="4" w:space="0" w:color="000000"/>
              <w:left w:val="single" w:sz="4" w:space="0" w:color="000000"/>
              <w:bottom w:val="single" w:sz="4" w:space="0" w:color="000000"/>
            </w:tcBorders>
            <w:shd w:val="clear" w:color="auto" w:fill="FFF2CC"/>
            <w:vAlign w:val="center"/>
          </w:tcPr>
          <w:p w14:paraId="0B86A83E"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13.2</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47F0FA16"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500</w:t>
            </w:r>
          </w:p>
        </w:tc>
        <w:tc>
          <w:tcPr>
            <w:tcW w:w="1488" w:type="dxa"/>
            <w:tcBorders>
              <w:top w:val="single" w:sz="4" w:space="0" w:color="000000"/>
              <w:left w:val="single" w:sz="4" w:space="0" w:color="000000"/>
              <w:bottom w:val="single" w:sz="4" w:space="0" w:color="000000"/>
            </w:tcBorders>
            <w:shd w:val="clear" w:color="auto" w:fill="FFF2CC"/>
            <w:vAlign w:val="center"/>
          </w:tcPr>
          <w:p w14:paraId="02B6F43D"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1500</w:t>
            </w:r>
          </w:p>
        </w:tc>
        <w:tc>
          <w:tcPr>
            <w:tcW w:w="2822" w:type="dxa"/>
            <w:tcBorders>
              <w:top w:val="single" w:sz="4" w:space="0" w:color="000000"/>
              <w:left w:val="single" w:sz="4" w:space="0" w:color="000000"/>
              <w:bottom w:val="single" w:sz="4" w:space="0" w:color="000000"/>
            </w:tcBorders>
            <w:shd w:val="clear" w:color="auto" w:fill="FFF2CC"/>
            <w:vAlign w:val="center"/>
          </w:tcPr>
          <w:p w14:paraId="3FC47E42"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5;</w:t>
            </w:r>
          </w:p>
          <w:p w14:paraId="702C895C"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от красной линий улиц – 5;</w:t>
            </w:r>
          </w:p>
          <w:p w14:paraId="779E8807"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от красной линии проездов - 3</w:t>
            </w:r>
          </w:p>
        </w:tc>
        <w:tc>
          <w:tcPr>
            <w:tcW w:w="1583" w:type="dxa"/>
            <w:tcBorders>
              <w:top w:val="single" w:sz="4" w:space="0" w:color="000000"/>
              <w:left w:val="single" w:sz="4" w:space="0" w:color="000000"/>
              <w:bottom w:val="single" w:sz="4" w:space="0" w:color="000000"/>
            </w:tcBorders>
            <w:shd w:val="clear" w:color="auto" w:fill="FFF2CC"/>
            <w:vAlign w:val="center"/>
          </w:tcPr>
          <w:p w14:paraId="17D56D41"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3(12)</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1CD2210"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40</w:t>
            </w:r>
          </w:p>
        </w:tc>
      </w:tr>
      <w:tr w:rsidR="002A3681" w:rsidRPr="002A3681" w14:paraId="0555DBE3" w14:textId="77777777" w:rsidTr="004B6050">
        <w:trPr>
          <w:trHeight w:val="183"/>
        </w:trPr>
        <w:tc>
          <w:tcPr>
            <w:tcW w:w="1551" w:type="dxa"/>
            <w:vMerge/>
            <w:tcBorders>
              <w:left w:val="single" w:sz="4" w:space="0" w:color="000000"/>
              <w:bottom w:val="single" w:sz="4" w:space="0" w:color="auto"/>
            </w:tcBorders>
            <w:shd w:val="clear" w:color="auto" w:fill="FFF2CC"/>
            <w:vAlign w:val="center"/>
          </w:tcPr>
          <w:p w14:paraId="6271D118"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36F66AD"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23C2D656"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12.0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04A572C5"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A3094A8"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1583" w:type="dxa"/>
            <w:tcBorders>
              <w:top w:val="single" w:sz="4" w:space="0" w:color="000000"/>
              <w:left w:val="single" w:sz="4" w:space="0" w:color="000000"/>
              <w:bottom w:val="single" w:sz="4" w:space="0" w:color="000000"/>
            </w:tcBorders>
            <w:shd w:val="clear" w:color="auto" w:fill="FFF2CC"/>
            <w:vAlign w:val="center"/>
          </w:tcPr>
          <w:p w14:paraId="14C3C780"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5C94481"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33EA47D8" w14:textId="77777777" w:rsidTr="004B6050">
        <w:trPr>
          <w:trHeight w:val="579"/>
        </w:trPr>
        <w:tc>
          <w:tcPr>
            <w:tcW w:w="1551" w:type="dxa"/>
            <w:tcBorders>
              <w:top w:val="single" w:sz="4" w:space="0" w:color="auto"/>
              <w:left w:val="single" w:sz="4" w:space="0" w:color="auto"/>
              <w:right w:val="single" w:sz="4" w:space="0" w:color="auto"/>
            </w:tcBorders>
            <w:shd w:val="clear" w:color="auto" w:fill="E2EFD9"/>
            <w:vAlign w:val="center"/>
          </w:tcPr>
          <w:p w14:paraId="49E150D5" w14:textId="77777777"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auto"/>
              <w:bottom w:val="single" w:sz="4" w:space="0" w:color="000000"/>
            </w:tcBorders>
            <w:shd w:val="clear" w:color="auto" w:fill="E2EFD9"/>
            <w:vAlign w:val="center"/>
          </w:tcPr>
          <w:p w14:paraId="63E6CC26"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связь</w:t>
            </w:r>
          </w:p>
        </w:tc>
        <w:tc>
          <w:tcPr>
            <w:tcW w:w="856" w:type="dxa"/>
            <w:tcBorders>
              <w:top w:val="single" w:sz="4" w:space="0" w:color="000000"/>
              <w:left w:val="single" w:sz="4" w:space="0" w:color="000000"/>
              <w:bottom w:val="single" w:sz="4" w:space="0" w:color="000000"/>
            </w:tcBorders>
            <w:shd w:val="clear" w:color="auto" w:fill="E2EFD9"/>
            <w:vAlign w:val="center"/>
          </w:tcPr>
          <w:p w14:paraId="2832C6AA"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6.8</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3EFC4113"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6E593D28"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583" w:type="dxa"/>
            <w:tcBorders>
              <w:top w:val="single" w:sz="4" w:space="0" w:color="000000"/>
              <w:left w:val="single" w:sz="4" w:space="0" w:color="000000"/>
              <w:bottom w:val="single" w:sz="4" w:space="0" w:color="000000"/>
            </w:tcBorders>
            <w:shd w:val="clear" w:color="auto" w:fill="E2EFD9"/>
            <w:vAlign w:val="center"/>
          </w:tcPr>
          <w:p w14:paraId="708C1DC4"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E2EFD9"/>
          </w:tcPr>
          <w:p w14:paraId="4A5EDA52"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2D800A70" w14:textId="77777777" w:rsidTr="004B6050">
        <w:trPr>
          <w:trHeight w:val="579"/>
        </w:trPr>
        <w:tc>
          <w:tcPr>
            <w:tcW w:w="1551" w:type="dxa"/>
            <w:tcBorders>
              <w:top w:val="single" w:sz="4" w:space="0" w:color="auto"/>
              <w:left w:val="single" w:sz="4" w:space="0" w:color="auto"/>
              <w:bottom w:val="single" w:sz="4" w:space="0" w:color="auto"/>
              <w:right w:val="single" w:sz="4" w:space="0" w:color="auto"/>
            </w:tcBorders>
            <w:shd w:val="clear" w:color="auto" w:fill="DEEAF6"/>
            <w:vAlign w:val="center"/>
          </w:tcPr>
          <w:p w14:paraId="3DD2EAF5" w14:textId="77777777"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Вспомогательные</w:t>
            </w:r>
          </w:p>
        </w:tc>
        <w:tc>
          <w:tcPr>
            <w:tcW w:w="13349" w:type="dxa"/>
            <w:gridSpan w:val="8"/>
            <w:tcBorders>
              <w:top w:val="single" w:sz="4" w:space="0" w:color="000000"/>
              <w:left w:val="single" w:sz="4" w:space="0" w:color="auto"/>
              <w:bottom w:val="single" w:sz="4" w:space="0" w:color="000000"/>
              <w:right w:val="single" w:sz="4" w:space="0" w:color="000000"/>
            </w:tcBorders>
            <w:shd w:val="clear" w:color="auto" w:fill="DEEAF6"/>
            <w:vAlign w:val="center"/>
          </w:tcPr>
          <w:p w14:paraId="5F8C8966"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установлены</w:t>
            </w:r>
          </w:p>
        </w:tc>
      </w:tr>
    </w:tbl>
    <w:p w14:paraId="6CE90BC3" w14:textId="77777777" w:rsidR="002A3681" w:rsidRDefault="002A3681" w:rsidP="00BD471B">
      <w:pPr>
        <w:spacing w:after="0" w:line="240" w:lineRule="auto"/>
        <w:ind w:firstLine="708"/>
        <w:jc w:val="both"/>
        <w:rPr>
          <w:rFonts w:ascii="Times New Roman" w:hAnsi="Times New Roman" w:cs="Times New Roman"/>
          <w:sz w:val="24"/>
          <w:szCs w:val="24"/>
        </w:rPr>
      </w:pPr>
    </w:p>
    <w:p w14:paraId="7DF3DD20" w14:textId="3369AF82" w:rsidR="003505E3" w:rsidRDefault="002A3681" w:rsidP="00BD471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3505E3">
        <w:rPr>
          <w:rFonts w:ascii="Times New Roman" w:hAnsi="Times New Roman" w:cs="Times New Roman"/>
          <w:sz w:val="24"/>
          <w:szCs w:val="24"/>
        </w:rPr>
        <w:t>. Иные показатели.</w:t>
      </w:r>
    </w:p>
    <w:p w14:paraId="185864D5" w14:textId="339A53E4" w:rsidR="003505E3" w:rsidRPr="003505E3" w:rsidRDefault="002A3681" w:rsidP="003505E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3505E3" w:rsidRPr="003505E3">
        <w:rPr>
          <w:rFonts w:ascii="Times New Roman" w:hAnsi="Times New Roman" w:cs="Times New Roman"/>
          <w:sz w:val="24"/>
          <w:szCs w:val="24"/>
        </w:rPr>
        <w:t>.</w:t>
      </w:r>
      <w:r w:rsidR="003505E3">
        <w:rPr>
          <w:rFonts w:ascii="Times New Roman" w:hAnsi="Times New Roman" w:cs="Times New Roman"/>
          <w:sz w:val="24"/>
          <w:szCs w:val="24"/>
        </w:rPr>
        <w:t>1</w:t>
      </w:r>
      <w:r w:rsidR="003505E3" w:rsidRPr="003505E3">
        <w:rPr>
          <w:rFonts w:ascii="Times New Roman" w:hAnsi="Times New Roman" w:cs="Times New Roman"/>
          <w:sz w:val="24"/>
          <w:szCs w:val="24"/>
        </w:rPr>
        <w:t>. Минимальные расстояния:</w:t>
      </w:r>
    </w:p>
    <w:p w14:paraId="1221036B"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от окон жилого здания до хозяйственных построек, расположенных на соседнем участке – 6 м;</w:t>
      </w:r>
    </w:p>
    <w:p w14:paraId="178CD0A7"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от жилого дома до границы соседнего участка – 3 м;</w:t>
      </w:r>
    </w:p>
    <w:p w14:paraId="102D53AA"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от постройки хозяйственных построек до границы соседнего участка – 1 м;</w:t>
      </w:r>
    </w:p>
    <w:p w14:paraId="35EF4EB1"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от построек для содержания мелкого скота и птицы до границы соседнего участка – 4 м;</w:t>
      </w:r>
    </w:p>
    <w:p w14:paraId="38AA9D0A"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от стволов высокорослых деревьев до границы соседнего участка – 4 м;</w:t>
      </w:r>
    </w:p>
    <w:p w14:paraId="04576014"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от стволов среднерослых деревьев до границы соседнего участка – 2 м;</w:t>
      </w:r>
    </w:p>
    <w:p w14:paraId="270D91C5"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от кустарника до границы соседнего участка – 1 м.</w:t>
      </w:r>
    </w:p>
    <w:p w14:paraId="4E9DF660"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Санитарные разрывы от окон жилых домов до блоков сараев для содержания скота и птицы принимаются: одиночных или двойных – не более 15 м, до 8 блоков - не менее 25 м.</w:t>
      </w:r>
    </w:p>
    <w:p w14:paraId="1D01A97A"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Минимальные расстояния между постройками по санитарно-бытовым условиям должны быть:</w:t>
      </w:r>
    </w:p>
    <w:p w14:paraId="63CF76AC"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от жилого дома до душа, бани(сауны), уборной – 8 м;</w:t>
      </w:r>
    </w:p>
    <w:p w14:paraId="29089E05"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от колодца до уборной и компостного устройства – 8 м.</w:t>
      </w:r>
    </w:p>
    <w:p w14:paraId="4AA2F11E"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Расстояние между жилыми домами, хозяйственными постройками и границей земельного участка измеряется от цоколя или от стены дома, постройки (при отсутствии цоколя), если элементы дома и постройки (эркер, крыльцо, навел,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свес крыши, элементы второго этажа, расположенные на столбах и др.).</w:t>
      </w:r>
    </w:p>
    <w:p w14:paraId="3B8A10FE" w14:textId="51DE437D" w:rsidR="003505E3" w:rsidRPr="003505E3" w:rsidRDefault="002A3681" w:rsidP="003505E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3505E3" w:rsidRPr="003505E3">
        <w:rPr>
          <w:rFonts w:ascii="Times New Roman" w:hAnsi="Times New Roman" w:cs="Times New Roman"/>
          <w:sz w:val="24"/>
          <w:szCs w:val="24"/>
        </w:rPr>
        <w:t>.3. При возведении хозяйственных построек, располагаемых на расстоянии 1 м от границы соседнего земельного участка, скат крыши следует ориентировать таким образом, чтобы срок дождевой воды не попал на соседний участок. Не допускается организация стока дождевой воды с крыш на соседний участок.</w:t>
      </w:r>
    </w:p>
    <w:p w14:paraId="3ABAB28C"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Сбор и обработку стоков душа, бани (сауны) и хозяйственных точных вод следует производить в фильтрованной траншее с гравийно-песчаной засыпкой или других очистных сооружениях, расположенных на расстоянии не ближе 1 м от границы соседнего участка.</w:t>
      </w:r>
    </w:p>
    <w:p w14:paraId="27606945" w14:textId="0236DE76" w:rsidR="003505E3" w:rsidRPr="003505E3" w:rsidRDefault="002A3681" w:rsidP="003505E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3505E3" w:rsidRPr="003505E3">
        <w:rPr>
          <w:rFonts w:ascii="Times New Roman" w:hAnsi="Times New Roman" w:cs="Times New Roman"/>
          <w:sz w:val="24"/>
          <w:szCs w:val="24"/>
        </w:rPr>
        <w:t>.4. Требования к ограждению земельных участков:</w:t>
      </w:r>
    </w:p>
    <w:p w14:paraId="38B34FB0"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со стороны улиц или проездов ограждения допускается устройство непрозрачного ограждения высотой до 1,8 м;</w:t>
      </w:r>
    </w:p>
    <w:p w14:paraId="5204E1B0"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характер ограждения и его высота должны быть единообразными как минимум на протяжении одного квартала с обеих сторон улицы или проездов;</w:t>
      </w:r>
    </w:p>
    <w:p w14:paraId="2052F31B"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если жилой дом принадлежит на праве собственности нескольким совладельцам и земельный участок находится в их общем пользовании, допускается устройство только решетчатых или сетчатых (не глухих) заборов для определения внутренних границ пользования.</w:t>
      </w:r>
    </w:p>
    <w:p w14:paraId="2945284E"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и высотой не более 2,0 м (по согласованию со смежными землепользователями – сплошные, высотой не более 1,7 м).</w:t>
      </w:r>
    </w:p>
    <w:p w14:paraId="5D27F57A" w14:textId="567682FD" w:rsidR="003505E3" w:rsidRPr="003505E3" w:rsidRDefault="002A3681" w:rsidP="003505E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3505E3" w:rsidRPr="003505E3">
        <w:rPr>
          <w:rFonts w:ascii="Times New Roman" w:hAnsi="Times New Roman" w:cs="Times New Roman"/>
          <w:sz w:val="24"/>
          <w:szCs w:val="24"/>
        </w:rPr>
        <w:t>.5. Для не утилизируемых отходов (стекло, металл, полиэтилен и т.д.)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14:paraId="61012B8D"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Запрещается складирование мусора на придомовой территории и территориях общего пользования, в кюветной части дорог.</w:t>
      </w:r>
    </w:p>
    <w:p w14:paraId="04F09F16" w14:textId="77777777" w:rsidR="003505E3" w:rsidRPr="003505E3" w:rsidRDefault="003505E3" w:rsidP="003505E3">
      <w:pPr>
        <w:spacing w:after="0" w:line="240" w:lineRule="auto"/>
        <w:ind w:firstLine="708"/>
        <w:jc w:val="both"/>
        <w:rPr>
          <w:rFonts w:ascii="Times New Roman" w:hAnsi="Times New Roman" w:cs="Times New Roman"/>
          <w:sz w:val="24"/>
          <w:szCs w:val="24"/>
        </w:rPr>
      </w:pPr>
      <w:r w:rsidRPr="003505E3">
        <w:rPr>
          <w:rFonts w:ascii="Times New Roman" w:hAnsi="Times New Roman" w:cs="Times New Roman"/>
          <w:sz w:val="24"/>
          <w:szCs w:val="24"/>
        </w:rPr>
        <w:t>Собственник жилого дома обязан заключить договор со специализированной организацией на вывоз бытовых отходов.</w:t>
      </w:r>
    </w:p>
    <w:p w14:paraId="3BE8E3B9" w14:textId="684435DF" w:rsidR="003505E3" w:rsidRDefault="002A3681" w:rsidP="003505E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3505E3" w:rsidRPr="003505E3">
        <w:rPr>
          <w:rFonts w:ascii="Times New Roman" w:hAnsi="Times New Roman" w:cs="Times New Roman"/>
          <w:sz w:val="24"/>
          <w:szCs w:val="24"/>
        </w:rPr>
        <w:t>.6. 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7307CC39" w14:textId="207A4310" w:rsidR="00BD471B" w:rsidRPr="00EC18E1" w:rsidRDefault="002A3681" w:rsidP="00BD471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D471B"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0D32AC75" w14:textId="77777777" w:rsidR="00BD471B" w:rsidRPr="00EC18E1" w:rsidRDefault="00BD471B" w:rsidP="00BD471B">
      <w:pPr>
        <w:spacing w:after="0" w:line="240" w:lineRule="auto"/>
        <w:ind w:firstLine="709"/>
        <w:jc w:val="both"/>
        <w:rPr>
          <w:rFonts w:ascii="Times New Roman" w:hAnsi="Times New Roman" w:cs="Times New Roman"/>
          <w:sz w:val="24"/>
          <w:szCs w:val="24"/>
        </w:rPr>
      </w:pPr>
      <w:r w:rsidRPr="00EC18E1">
        <w:rPr>
          <w:rFonts w:ascii="Times New Roman" w:hAnsi="Times New Roman" w:cs="Times New Roman"/>
          <w:sz w:val="24"/>
          <w:szCs w:val="24"/>
        </w:rPr>
        <w:t>Не допускается размещение жилой застройки в санитарно-защитных зонах, охранных зонах инженерных коммуникаций, установленных в предусмотренном действующим законодательстве порядке.</w:t>
      </w:r>
    </w:p>
    <w:p w14:paraId="6C0EC0D2" w14:textId="77777777" w:rsidR="00BD471B" w:rsidRPr="00EC18E1" w:rsidRDefault="00BD471B" w:rsidP="00BD471B">
      <w:pPr>
        <w:spacing w:after="0" w:line="240" w:lineRule="auto"/>
        <w:ind w:firstLine="709"/>
        <w:jc w:val="both"/>
        <w:rPr>
          <w:rFonts w:ascii="Times New Roman" w:hAnsi="Times New Roman" w:cs="Times New Roman"/>
          <w:sz w:val="24"/>
          <w:szCs w:val="24"/>
        </w:rPr>
      </w:pPr>
      <w:r w:rsidRPr="00EC18E1">
        <w:rPr>
          <w:rFonts w:ascii="Times New Roman" w:hAnsi="Times New Roman" w:cs="Times New Roman"/>
          <w:sz w:val="24"/>
          <w:szCs w:val="24"/>
        </w:rPr>
        <w:t>Не допускается размещение объектов, требующих установление санитарно-защитной зоны.</w:t>
      </w:r>
    </w:p>
    <w:p w14:paraId="0D081A99" w14:textId="48839F01" w:rsidR="00BD471B" w:rsidRPr="0002352B" w:rsidRDefault="00BD471B" w:rsidP="00BD471B">
      <w:pPr>
        <w:spacing w:after="0" w:line="240" w:lineRule="auto"/>
        <w:ind w:firstLine="709"/>
        <w:jc w:val="both"/>
        <w:rPr>
          <w:rFonts w:ascii="Times New Roman" w:hAnsi="Times New Roman" w:cs="Times New Roman"/>
          <w:sz w:val="24"/>
          <w:szCs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3505E3">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0AF11F0D" w14:textId="1386A7FF" w:rsidR="00BD471B" w:rsidRDefault="00BD471B" w:rsidP="00BD471B">
      <w:pPr>
        <w:spacing w:after="0" w:line="240" w:lineRule="auto"/>
        <w:ind w:firstLine="709"/>
        <w:jc w:val="both"/>
        <w:rPr>
          <w:rFonts w:ascii="Times New Roman" w:hAnsi="Times New Roman" w:cs="Times New Roman"/>
          <w:sz w:val="24"/>
          <w:szCs w:val="24"/>
        </w:rPr>
      </w:pPr>
    </w:p>
    <w:p w14:paraId="2FE79C88" w14:textId="48D068A7" w:rsidR="003505E3" w:rsidRPr="003505E3" w:rsidRDefault="003505E3" w:rsidP="003505E3">
      <w:pPr>
        <w:pStyle w:val="3"/>
        <w:spacing w:before="0" w:after="0" w:line="240" w:lineRule="auto"/>
        <w:rPr>
          <w:rFonts w:ascii="Times New Roman" w:hAnsi="Times New Roman" w:cs="Times New Roman"/>
          <w:sz w:val="24"/>
          <w:szCs w:val="24"/>
        </w:rPr>
      </w:pPr>
      <w:bookmarkStart w:id="220" w:name="_Toc137548667"/>
      <w:r w:rsidRPr="003505E3">
        <w:rPr>
          <w:rFonts w:ascii="Times New Roman" w:hAnsi="Times New Roman" w:cs="Times New Roman"/>
          <w:sz w:val="24"/>
          <w:szCs w:val="24"/>
        </w:rPr>
        <w:t xml:space="preserve">Статья </w:t>
      </w:r>
      <w:r w:rsidR="00BC2E6F" w:rsidRPr="0059494D">
        <w:rPr>
          <w:rFonts w:ascii="Times New Roman" w:hAnsi="Times New Roman" w:cs="Times New Roman"/>
          <w:sz w:val="24"/>
          <w:szCs w:val="24"/>
        </w:rPr>
        <w:t>3</w:t>
      </w:r>
      <w:r w:rsidR="00526C29">
        <w:rPr>
          <w:rFonts w:ascii="Times New Roman" w:hAnsi="Times New Roman" w:cs="Times New Roman"/>
          <w:sz w:val="24"/>
          <w:szCs w:val="24"/>
        </w:rPr>
        <w:t>8</w:t>
      </w:r>
      <w:r w:rsidRPr="003505E3">
        <w:rPr>
          <w:rFonts w:ascii="Times New Roman" w:hAnsi="Times New Roman" w:cs="Times New Roman"/>
          <w:sz w:val="24"/>
          <w:szCs w:val="24"/>
        </w:rPr>
        <w:t xml:space="preserve">.3. </w:t>
      </w:r>
      <w:r>
        <w:rPr>
          <w:rFonts w:ascii="Times New Roman" w:hAnsi="Times New Roman" w:cs="Times New Roman"/>
          <w:sz w:val="24"/>
          <w:szCs w:val="24"/>
        </w:rPr>
        <w:t xml:space="preserve">СХ-3. </w:t>
      </w:r>
      <w:r w:rsidRPr="003505E3">
        <w:rPr>
          <w:rFonts w:ascii="Times New Roman" w:hAnsi="Times New Roman" w:cs="Times New Roman"/>
          <w:sz w:val="24"/>
          <w:szCs w:val="24"/>
        </w:rPr>
        <w:t>Зона сельскохозяйственных угодий.</w:t>
      </w:r>
      <w:bookmarkEnd w:id="220"/>
    </w:p>
    <w:p w14:paraId="6AA520FA" w14:textId="5BEEF5C1" w:rsidR="003505E3" w:rsidRDefault="003505E3" w:rsidP="00BD471B">
      <w:pPr>
        <w:spacing w:after="0" w:line="240" w:lineRule="auto"/>
        <w:ind w:firstLine="709"/>
        <w:jc w:val="both"/>
        <w:rPr>
          <w:rFonts w:ascii="Times New Roman" w:hAnsi="Times New Roman" w:cs="Times New Roman"/>
          <w:sz w:val="24"/>
          <w:szCs w:val="24"/>
        </w:rPr>
      </w:pPr>
    </w:p>
    <w:p w14:paraId="7EB9656D" w14:textId="60AAA44A" w:rsidR="003505E3" w:rsidRPr="0002352B" w:rsidRDefault="002D4D10" w:rsidP="003505E3">
      <w:pPr>
        <w:spacing w:after="0" w:line="240" w:lineRule="auto"/>
        <w:ind w:firstLine="709"/>
        <w:jc w:val="both"/>
        <w:rPr>
          <w:rFonts w:ascii="Times New Roman" w:hAnsi="Times New Roman" w:cs="Times New Roman"/>
          <w:sz w:val="24"/>
          <w:szCs w:val="24"/>
        </w:rPr>
      </w:pPr>
      <w:r>
        <w:rPr>
          <w:rStyle w:val="2f0"/>
          <w:rFonts w:ascii="Times New Roman" w:hAnsi="Times New Roman" w:cs="Times New Roman"/>
          <w:sz w:val="24"/>
          <w:szCs w:val="24"/>
        </w:rPr>
        <w:t xml:space="preserve">1. </w:t>
      </w:r>
      <w:r w:rsidRPr="002D4D10">
        <w:rPr>
          <w:rStyle w:val="2f0"/>
          <w:rFonts w:ascii="Times New Roman" w:hAnsi="Times New Roman" w:cs="Times New Roman"/>
          <w:sz w:val="24"/>
          <w:szCs w:val="24"/>
        </w:rPr>
        <w:t>В соответствии с частью 6 статьи 36 Градостроительного кодекса Российской Федерации градостроительный регламент на сельскохозяйственные угодья в составе земель сельскохозяйственного назначения не устанавливается</w:t>
      </w:r>
      <w:r w:rsidR="003505E3" w:rsidRPr="0002352B">
        <w:rPr>
          <w:rFonts w:ascii="Times New Roman" w:hAnsi="Times New Roman"/>
          <w:sz w:val="24"/>
        </w:rPr>
        <w:t>.</w:t>
      </w:r>
    </w:p>
    <w:p w14:paraId="2FAF775F" w14:textId="77777777" w:rsidR="003505E3" w:rsidRPr="0002352B" w:rsidRDefault="003505E3" w:rsidP="00BD471B">
      <w:pPr>
        <w:spacing w:after="0" w:line="240" w:lineRule="auto"/>
        <w:ind w:firstLine="709"/>
        <w:jc w:val="both"/>
        <w:rPr>
          <w:rFonts w:ascii="Times New Roman" w:hAnsi="Times New Roman" w:cs="Times New Roman"/>
          <w:sz w:val="24"/>
          <w:szCs w:val="24"/>
        </w:rPr>
      </w:pPr>
    </w:p>
    <w:p w14:paraId="5F40E36D" w14:textId="37727610" w:rsidR="00BD471B" w:rsidRPr="0002352B" w:rsidRDefault="00BD471B" w:rsidP="00BD471B">
      <w:pPr>
        <w:pStyle w:val="3"/>
        <w:spacing w:before="0" w:after="0" w:line="240" w:lineRule="auto"/>
        <w:rPr>
          <w:rFonts w:ascii="Times New Roman" w:hAnsi="Times New Roman"/>
          <w:sz w:val="24"/>
        </w:rPr>
      </w:pPr>
      <w:bookmarkStart w:id="221" w:name="_Toc468271456"/>
      <w:bookmarkStart w:id="222" w:name="_Toc35337309"/>
      <w:bookmarkStart w:id="223" w:name="_Toc137548668"/>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9</w:t>
      </w:r>
      <w:r w:rsidRPr="0002352B">
        <w:rPr>
          <w:rFonts w:ascii="Times New Roman" w:hAnsi="Times New Roman"/>
          <w:sz w:val="24"/>
        </w:rPr>
        <w:t>. Зоны специального назначения</w:t>
      </w:r>
      <w:bookmarkEnd w:id="221"/>
      <w:bookmarkEnd w:id="222"/>
      <w:r w:rsidR="00F33982">
        <w:rPr>
          <w:rFonts w:ascii="Times New Roman" w:hAnsi="Times New Roman"/>
          <w:sz w:val="24"/>
        </w:rPr>
        <w:t>.</w:t>
      </w:r>
      <w:bookmarkEnd w:id="223"/>
    </w:p>
    <w:p w14:paraId="5761C528" w14:textId="77777777" w:rsidR="00BD471B" w:rsidRPr="0002352B" w:rsidRDefault="00BD471B" w:rsidP="00BD471B">
      <w:pPr>
        <w:keepNext/>
        <w:spacing w:after="0" w:line="240" w:lineRule="auto"/>
        <w:ind w:firstLine="709"/>
        <w:rPr>
          <w:rFonts w:ascii="Times New Roman" w:hAnsi="Times New Roman"/>
          <w:sz w:val="24"/>
          <w:szCs w:val="24"/>
        </w:rPr>
      </w:pPr>
    </w:p>
    <w:p w14:paraId="5CD57356" w14:textId="77777777" w:rsidR="00BD471B" w:rsidRPr="0002352B" w:rsidRDefault="00BD471B" w:rsidP="00BD471B">
      <w:pPr>
        <w:autoSpaceDE w:val="0"/>
        <w:autoSpaceDN w:val="0"/>
        <w:adjustRightInd w:val="0"/>
        <w:spacing w:after="0" w:line="240" w:lineRule="auto"/>
        <w:ind w:firstLine="709"/>
        <w:jc w:val="both"/>
        <w:rPr>
          <w:rFonts w:ascii="Times New Roman" w:hAnsi="Times New Roman" w:cs="Times New Roman"/>
          <w:bCs/>
          <w:sz w:val="24"/>
          <w:szCs w:val="24"/>
        </w:rPr>
      </w:pPr>
      <w:r w:rsidRPr="0002352B">
        <w:rPr>
          <w:rFonts w:ascii="Times New Roman" w:hAnsi="Times New Roman" w:cs="Times New Roman"/>
          <w:bCs/>
          <w:sz w:val="24"/>
          <w:szCs w:val="24"/>
        </w:rPr>
        <w:t xml:space="preserve">1. Требования к размещению и использованию территорий зон специального назначения устанавливаются правилами землепользования и застройки с учетом требований </w:t>
      </w:r>
      <w:hyperlink r:id="rId42" w:history="1">
        <w:r w:rsidRPr="0002352B">
          <w:rPr>
            <w:rFonts w:ascii="Times New Roman" w:hAnsi="Times New Roman" w:cs="Times New Roman"/>
            <w:bCs/>
            <w:sz w:val="24"/>
            <w:szCs w:val="24"/>
          </w:rPr>
          <w:t>СанПиН 2.2.1/2.1.1.1200-03</w:t>
        </w:r>
      </w:hyperlink>
      <w:r w:rsidRPr="0002352B">
        <w:rPr>
          <w:rFonts w:ascii="Times New Roman" w:hAnsi="Times New Roman" w:cs="Times New Roman"/>
          <w:bCs/>
          <w:sz w:val="24"/>
          <w:szCs w:val="24"/>
        </w:rPr>
        <w:t xml:space="preserve">, </w:t>
      </w:r>
      <w:hyperlink r:id="rId43" w:history="1">
        <w:r w:rsidRPr="0002352B">
          <w:rPr>
            <w:rFonts w:ascii="Times New Roman" w:hAnsi="Times New Roman" w:cs="Times New Roman"/>
            <w:bCs/>
            <w:sz w:val="24"/>
            <w:szCs w:val="24"/>
          </w:rPr>
          <w:t>СанПиН 2.1.2882-11</w:t>
        </w:r>
      </w:hyperlink>
      <w:r w:rsidRPr="0002352B">
        <w:rPr>
          <w:rFonts w:ascii="Times New Roman" w:hAnsi="Times New Roman" w:cs="Times New Roman"/>
          <w:bCs/>
          <w:sz w:val="24"/>
          <w:szCs w:val="24"/>
        </w:rPr>
        <w:t xml:space="preserve">, </w:t>
      </w:r>
      <w:hyperlink r:id="rId44" w:history="1">
        <w:r w:rsidRPr="0002352B">
          <w:rPr>
            <w:rFonts w:ascii="Times New Roman" w:hAnsi="Times New Roman" w:cs="Times New Roman"/>
            <w:bCs/>
            <w:sz w:val="24"/>
            <w:szCs w:val="24"/>
          </w:rPr>
          <w:t>СанПиН 2.1.7.1322-03</w:t>
        </w:r>
      </w:hyperlink>
      <w:r w:rsidRPr="0002352B">
        <w:rPr>
          <w:rFonts w:ascii="Times New Roman" w:hAnsi="Times New Roman" w:cs="Times New Roman"/>
          <w:bCs/>
          <w:sz w:val="24"/>
          <w:szCs w:val="24"/>
        </w:rPr>
        <w:t xml:space="preserve">, </w:t>
      </w:r>
      <w:hyperlink r:id="rId45" w:history="1">
        <w:r w:rsidRPr="0002352B">
          <w:rPr>
            <w:rFonts w:ascii="Times New Roman" w:hAnsi="Times New Roman" w:cs="Times New Roman"/>
            <w:bCs/>
            <w:sz w:val="24"/>
            <w:szCs w:val="24"/>
          </w:rPr>
          <w:t>СП 2.1.7.1038-01</w:t>
        </w:r>
      </w:hyperlink>
      <w:r w:rsidRPr="0002352B">
        <w:rPr>
          <w:rFonts w:ascii="Times New Roman" w:hAnsi="Times New Roman" w:cs="Times New Roman"/>
          <w:bCs/>
          <w:sz w:val="24"/>
          <w:szCs w:val="24"/>
        </w:rPr>
        <w:t>, а также других действующих нормативных документов.</w:t>
      </w:r>
    </w:p>
    <w:p w14:paraId="03B681FD" w14:textId="46C7242F" w:rsidR="00BD471B" w:rsidRPr="0002352B" w:rsidRDefault="00BD471B" w:rsidP="00BD471B">
      <w:pPr>
        <w:pStyle w:val="3"/>
        <w:rPr>
          <w:rFonts w:ascii="Times New Roman" w:hAnsi="Times New Roman"/>
          <w:sz w:val="24"/>
        </w:rPr>
      </w:pPr>
      <w:bookmarkStart w:id="224" w:name="_Toc468271457"/>
      <w:bookmarkStart w:id="225" w:name="_Toc35337310"/>
      <w:bookmarkStart w:id="226" w:name="_Toc137548669"/>
      <w:r w:rsidRPr="0002352B">
        <w:rPr>
          <w:rFonts w:ascii="Times New Roman" w:hAnsi="Times New Roman"/>
          <w:sz w:val="24"/>
        </w:rPr>
        <w:t xml:space="preserve">Статья </w:t>
      </w:r>
      <w:r w:rsidR="00BC2E6F" w:rsidRPr="0059494D">
        <w:rPr>
          <w:rFonts w:ascii="Times New Roman" w:hAnsi="Times New Roman"/>
          <w:sz w:val="24"/>
        </w:rPr>
        <w:t>3</w:t>
      </w:r>
      <w:r w:rsidR="00526C29">
        <w:rPr>
          <w:rFonts w:ascii="Times New Roman" w:hAnsi="Times New Roman"/>
          <w:sz w:val="24"/>
        </w:rPr>
        <w:t>9</w:t>
      </w:r>
      <w:r w:rsidRPr="0002352B">
        <w:rPr>
          <w:rFonts w:ascii="Times New Roman" w:hAnsi="Times New Roman"/>
          <w:sz w:val="24"/>
        </w:rPr>
        <w:t>.1. С-1. Зона кладбищ</w:t>
      </w:r>
      <w:bookmarkEnd w:id="224"/>
      <w:bookmarkEnd w:id="225"/>
      <w:bookmarkEnd w:id="226"/>
    </w:p>
    <w:p w14:paraId="2D2F8DEB" w14:textId="75D71E55" w:rsidR="00BD471B" w:rsidRDefault="002A3681" w:rsidP="00BD471B">
      <w:pPr>
        <w:spacing w:after="0" w:line="240" w:lineRule="auto"/>
        <w:ind w:firstLine="708"/>
        <w:jc w:val="both"/>
        <w:rPr>
          <w:rFonts w:ascii="Times New Roman" w:hAnsi="Times New Roman" w:cs="Times New Roman"/>
          <w:sz w:val="24"/>
          <w:szCs w:val="24"/>
        </w:rPr>
      </w:pPr>
      <w:r w:rsidRPr="002A3681">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58B38722" w14:textId="3ABD854E" w:rsidR="002A3681" w:rsidRDefault="002A3681" w:rsidP="00BD471B">
      <w:pPr>
        <w:spacing w:after="0" w:line="240" w:lineRule="auto"/>
        <w:ind w:firstLine="708"/>
        <w:jc w:val="both"/>
        <w:rPr>
          <w:rFonts w:ascii="Times New Roman" w:hAnsi="Times New Roman" w:cs="Times New Roman"/>
          <w:sz w:val="24"/>
          <w:szCs w:val="24"/>
        </w:rPr>
      </w:pPr>
    </w:p>
    <w:tbl>
      <w:tblPr>
        <w:tblW w:w="14763" w:type="dxa"/>
        <w:tblInd w:w="108" w:type="dxa"/>
        <w:tblLayout w:type="fixed"/>
        <w:tblLook w:val="0000" w:firstRow="0" w:lastRow="0" w:firstColumn="0" w:lastColumn="0" w:noHBand="0" w:noVBand="0"/>
      </w:tblPr>
      <w:tblGrid>
        <w:gridCol w:w="1551"/>
        <w:gridCol w:w="2840"/>
        <w:gridCol w:w="856"/>
        <w:gridCol w:w="1416"/>
        <w:gridCol w:w="1559"/>
        <w:gridCol w:w="2822"/>
        <w:gridCol w:w="1441"/>
        <w:gridCol w:w="2278"/>
      </w:tblGrid>
      <w:tr w:rsidR="002A3681" w:rsidRPr="002A3681" w14:paraId="2201EDC3" w14:textId="77777777" w:rsidTr="004B6050">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6E806C0"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5E57B83C"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6643B062" w14:textId="77777777" w:rsidR="002A3681" w:rsidRPr="002A3681" w:rsidRDefault="002A3681" w:rsidP="002A3681">
            <w:pPr>
              <w:autoSpaceDE w:val="0"/>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Код</w:t>
            </w:r>
          </w:p>
        </w:tc>
        <w:tc>
          <w:tcPr>
            <w:tcW w:w="9511" w:type="dxa"/>
            <w:gridSpan w:val="5"/>
            <w:tcBorders>
              <w:top w:val="single" w:sz="18" w:space="0" w:color="auto"/>
              <w:left w:val="single" w:sz="18" w:space="0" w:color="auto"/>
              <w:bottom w:val="single" w:sz="18" w:space="0" w:color="auto"/>
              <w:right w:val="single" w:sz="18" w:space="0" w:color="auto"/>
            </w:tcBorders>
            <w:shd w:val="clear" w:color="auto" w:fill="auto"/>
            <w:vAlign w:val="center"/>
          </w:tcPr>
          <w:p w14:paraId="4DD29098"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3681" w:rsidRPr="002A3681" w14:paraId="63EA679F" w14:textId="77777777" w:rsidTr="004B6050">
        <w:trPr>
          <w:trHeight w:val="2543"/>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F0B23D0"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969B177"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56C9DFF8"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2975"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19A220B6"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BCDA401"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4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1B19BBEB"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54ADC18"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2A3681" w:rsidRPr="002A3681" w14:paraId="34B2E23C" w14:textId="77777777" w:rsidTr="004B6050">
        <w:trPr>
          <w:trHeight w:val="12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29635F9"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7A16AEC"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168FB4EE"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221CD618"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мин</w:t>
            </w:r>
          </w:p>
        </w:tc>
        <w:tc>
          <w:tcPr>
            <w:tcW w:w="1559" w:type="dxa"/>
            <w:tcBorders>
              <w:top w:val="single" w:sz="18" w:space="0" w:color="auto"/>
              <w:left w:val="single" w:sz="18" w:space="0" w:color="auto"/>
              <w:bottom w:val="single" w:sz="18" w:space="0" w:color="auto"/>
              <w:right w:val="single" w:sz="18" w:space="0" w:color="auto"/>
            </w:tcBorders>
            <w:shd w:val="clear" w:color="auto" w:fill="auto"/>
            <w:vAlign w:val="center"/>
          </w:tcPr>
          <w:p w14:paraId="1BA446E7"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840CBD6"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144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38D881E5"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4FC0E06"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r>
      <w:tr w:rsidR="002A3681" w:rsidRPr="002A3681" w14:paraId="406DFEC2" w14:textId="77777777" w:rsidTr="004B6050">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4D9DDA68" w14:textId="281E7453"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3BD0B3FA" w14:textId="33615BDC"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509562BF" w14:textId="390DDA3E"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3</w:t>
            </w: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0DFA2CEE" w14:textId="637A55C3"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4</w:t>
            </w:r>
          </w:p>
        </w:tc>
        <w:tc>
          <w:tcPr>
            <w:tcW w:w="1559" w:type="dxa"/>
            <w:tcBorders>
              <w:top w:val="single" w:sz="18" w:space="0" w:color="auto"/>
              <w:left w:val="single" w:sz="18" w:space="0" w:color="auto"/>
              <w:bottom w:val="single" w:sz="18" w:space="0" w:color="auto"/>
              <w:right w:val="single" w:sz="18" w:space="0" w:color="auto"/>
            </w:tcBorders>
            <w:shd w:val="clear" w:color="auto" w:fill="auto"/>
          </w:tcPr>
          <w:p w14:paraId="519A5D62" w14:textId="6739007D"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29FD57E9" w14:textId="10D4B5C5"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6</w:t>
            </w:r>
          </w:p>
        </w:tc>
        <w:tc>
          <w:tcPr>
            <w:tcW w:w="1441" w:type="dxa"/>
            <w:tcBorders>
              <w:top w:val="single" w:sz="18" w:space="0" w:color="auto"/>
              <w:left w:val="single" w:sz="18" w:space="0" w:color="auto"/>
              <w:bottom w:val="single" w:sz="18" w:space="0" w:color="auto"/>
              <w:right w:val="single" w:sz="18" w:space="0" w:color="auto"/>
            </w:tcBorders>
            <w:shd w:val="clear" w:color="auto" w:fill="auto"/>
            <w:vAlign w:val="center"/>
          </w:tcPr>
          <w:p w14:paraId="77226147" w14:textId="4B4E11CB"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7CFAE69D" w14:textId="0D0D80AD"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8</w:t>
            </w:r>
          </w:p>
        </w:tc>
      </w:tr>
      <w:tr w:rsidR="002A3681" w:rsidRPr="002A3681" w14:paraId="7E00B1E4" w14:textId="77777777" w:rsidTr="004B6050">
        <w:trPr>
          <w:trHeight w:val="183"/>
        </w:trPr>
        <w:tc>
          <w:tcPr>
            <w:tcW w:w="1551" w:type="dxa"/>
            <w:vMerge w:val="restart"/>
            <w:tcBorders>
              <w:top w:val="single" w:sz="18" w:space="0" w:color="auto"/>
              <w:left w:val="single" w:sz="4" w:space="0" w:color="000000"/>
            </w:tcBorders>
            <w:shd w:val="clear" w:color="auto" w:fill="FFF2CC"/>
            <w:vAlign w:val="center"/>
          </w:tcPr>
          <w:p w14:paraId="56D33DB4"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p w14:paraId="00F30B72"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p w14:paraId="070ABADB"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p w14:paraId="41AF1E01"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4" w:space="0" w:color="000000"/>
            </w:tcBorders>
            <w:shd w:val="clear" w:color="auto" w:fill="FFF2CC"/>
            <w:vAlign w:val="center"/>
          </w:tcPr>
          <w:p w14:paraId="761EE56A"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осуществление религиозных обрядов</w:t>
            </w:r>
          </w:p>
        </w:tc>
        <w:tc>
          <w:tcPr>
            <w:tcW w:w="856" w:type="dxa"/>
            <w:tcBorders>
              <w:top w:val="single" w:sz="18" w:space="0" w:color="auto"/>
              <w:left w:val="single" w:sz="4" w:space="0" w:color="000000"/>
              <w:bottom w:val="single" w:sz="4" w:space="0" w:color="000000"/>
            </w:tcBorders>
            <w:shd w:val="clear" w:color="auto" w:fill="FFF2CC"/>
            <w:vAlign w:val="center"/>
          </w:tcPr>
          <w:p w14:paraId="1A53FBF6"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3.7.1</w:t>
            </w:r>
          </w:p>
        </w:tc>
        <w:tc>
          <w:tcPr>
            <w:tcW w:w="2975" w:type="dxa"/>
            <w:gridSpan w:val="2"/>
            <w:tcBorders>
              <w:top w:val="single" w:sz="18" w:space="0" w:color="auto"/>
              <w:left w:val="single" w:sz="4" w:space="0" w:color="000000"/>
              <w:bottom w:val="single" w:sz="4" w:space="0" w:color="000000"/>
            </w:tcBorders>
            <w:shd w:val="clear" w:color="auto" w:fill="FFF2CC"/>
            <w:vAlign w:val="center"/>
          </w:tcPr>
          <w:p w14:paraId="22F5C7F0"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4" w:space="0" w:color="000000"/>
            </w:tcBorders>
            <w:shd w:val="clear" w:color="auto" w:fill="FFF2CC"/>
            <w:vAlign w:val="center"/>
          </w:tcPr>
          <w:p w14:paraId="4A04052C"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18" w:space="0" w:color="auto"/>
              <w:left w:val="single" w:sz="4" w:space="0" w:color="000000"/>
              <w:bottom w:val="single" w:sz="4" w:space="0" w:color="000000"/>
            </w:tcBorders>
            <w:shd w:val="clear" w:color="auto" w:fill="FFF2CC"/>
            <w:vAlign w:val="center"/>
          </w:tcPr>
          <w:p w14:paraId="174751A9"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18" w:space="0" w:color="auto"/>
              <w:left w:val="single" w:sz="4" w:space="0" w:color="000000"/>
              <w:bottom w:val="single" w:sz="4" w:space="0" w:color="000000"/>
              <w:right w:val="single" w:sz="4" w:space="0" w:color="000000"/>
            </w:tcBorders>
            <w:shd w:val="clear" w:color="auto" w:fill="FFF2CC"/>
            <w:vAlign w:val="center"/>
          </w:tcPr>
          <w:p w14:paraId="261490B8"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267E4E0D" w14:textId="77777777" w:rsidTr="004B6050">
        <w:trPr>
          <w:trHeight w:val="183"/>
        </w:trPr>
        <w:tc>
          <w:tcPr>
            <w:tcW w:w="1551" w:type="dxa"/>
            <w:vMerge/>
            <w:tcBorders>
              <w:left w:val="single" w:sz="4" w:space="0" w:color="000000"/>
            </w:tcBorders>
            <w:shd w:val="clear" w:color="auto" w:fill="FFF2CC"/>
            <w:vAlign w:val="center"/>
          </w:tcPr>
          <w:p w14:paraId="7BB569DE"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79AB552B"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ритуальная деятельность</w:t>
            </w:r>
          </w:p>
        </w:tc>
        <w:tc>
          <w:tcPr>
            <w:tcW w:w="856" w:type="dxa"/>
            <w:tcBorders>
              <w:top w:val="single" w:sz="4" w:space="0" w:color="000000"/>
              <w:left w:val="single" w:sz="4" w:space="0" w:color="000000"/>
              <w:bottom w:val="single" w:sz="4" w:space="0" w:color="000000"/>
            </w:tcBorders>
            <w:shd w:val="clear" w:color="auto" w:fill="FFF2CC"/>
            <w:vAlign w:val="center"/>
          </w:tcPr>
          <w:p w14:paraId="3CEF45A3"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12.1</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424F5129"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1600 на 1 тыс. чел.</w:t>
            </w:r>
          </w:p>
        </w:tc>
        <w:tc>
          <w:tcPr>
            <w:tcW w:w="2822" w:type="dxa"/>
            <w:tcBorders>
              <w:top w:val="single" w:sz="4" w:space="0" w:color="000000"/>
              <w:left w:val="single" w:sz="4" w:space="0" w:color="000000"/>
              <w:bottom w:val="single" w:sz="4" w:space="0" w:color="000000"/>
            </w:tcBorders>
            <w:shd w:val="clear" w:color="auto" w:fill="FFF2CC"/>
            <w:vAlign w:val="center"/>
          </w:tcPr>
          <w:p w14:paraId="77E96EA7"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FFF2CC"/>
            <w:vAlign w:val="center"/>
          </w:tcPr>
          <w:p w14:paraId="5146F7ED"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AA2114C"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2ACF8960" w14:textId="77777777" w:rsidTr="004B6050">
        <w:trPr>
          <w:trHeight w:val="183"/>
        </w:trPr>
        <w:tc>
          <w:tcPr>
            <w:tcW w:w="1551" w:type="dxa"/>
            <w:vMerge/>
            <w:tcBorders>
              <w:left w:val="single" w:sz="4" w:space="0" w:color="000000"/>
              <w:bottom w:val="single" w:sz="4" w:space="0" w:color="auto"/>
            </w:tcBorders>
            <w:shd w:val="clear" w:color="auto" w:fill="FFF2CC"/>
            <w:vAlign w:val="center"/>
          </w:tcPr>
          <w:p w14:paraId="56852076"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C3B439B"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189D6B00"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12.0</w:t>
            </w:r>
          </w:p>
        </w:tc>
        <w:tc>
          <w:tcPr>
            <w:tcW w:w="2975" w:type="dxa"/>
            <w:gridSpan w:val="2"/>
            <w:tcBorders>
              <w:top w:val="single" w:sz="4" w:space="0" w:color="000000"/>
              <w:left w:val="single" w:sz="4" w:space="0" w:color="000000"/>
              <w:bottom w:val="single" w:sz="4" w:space="0" w:color="000000"/>
            </w:tcBorders>
            <w:shd w:val="clear" w:color="auto" w:fill="FFF2CC"/>
            <w:vAlign w:val="center"/>
          </w:tcPr>
          <w:p w14:paraId="6A1EA2BC"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455E7EE"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1441" w:type="dxa"/>
            <w:tcBorders>
              <w:top w:val="single" w:sz="4" w:space="0" w:color="000000"/>
              <w:left w:val="single" w:sz="4" w:space="0" w:color="000000"/>
              <w:bottom w:val="single" w:sz="4" w:space="0" w:color="000000"/>
            </w:tcBorders>
            <w:shd w:val="clear" w:color="auto" w:fill="FFF2CC"/>
            <w:vAlign w:val="center"/>
          </w:tcPr>
          <w:p w14:paraId="5EAF62EF"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97363FD"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26AA3038" w14:textId="77777777" w:rsidTr="004B6050">
        <w:trPr>
          <w:trHeight w:val="579"/>
        </w:trPr>
        <w:tc>
          <w:tcPr>
            <w:tcW w:w="1551" w:type="dxa"/>
            <w:tcBorders>
              <w:top w:val="single" w:sz="4" w:space="0" w:color="auto"/>
              <w:left w:val="single" w:sz="4" w:space="0" w:color="auto"/>
              <w:right w:val="single" w:sz="4" w:space="0" w:color="auto"/>
            </w:tcBorders>
            <w:shd w:val="clear" w:color="auto" w:fill="E2EFD9"/>
            <w:vAlign w:val="center"/>
          </w:tcPr>
          <w:p w14:paraId="76D5DEA5" w14:textId="77777777"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auto"/>
              <w:bottom w:val="single" w:sz="4" w:space="0" w:color="000000"/>
            </w:tcBorders>
            <w:shd w:val="clear" w:color="auto" w:fill="E2EFD9"/>
            <w:vAlign w:val="center"/>
          </w:tcPr>
          <w:p w14:paraId="05CB57AE"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предоставление коммунальных услуг</w:t>
            </w:r>
          </w:p>
        </w:tc>
        <w:tc>
          <w:tcPr>
            <w:tcW w:w="856" w:type="dxa"/>
            <w:tcBorders>
              <w:top w:val="single" w:sz="4" w:space="0" w:color="000000"/>
              <w:left w:val="single" w:sz="4" w:space="0" w:color="000000"/>
              <w:bottom w:val="single" w:sz="4" w:space="0" w:color="000000"/>
            </w:tcBorders>
            <w:shd w:val="clear" w:color="auto" w:fill="E2EFD9"/>
            <w:vAlign w:val="center"/>
          </w:tcPr>
          <w:p w14:paraId="64EF6BE0"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3.1.1</w:t>
            </w:r>
          </w:p>
        </w:tc>
        <w:tc>
          <w:tcPr>
            <w:tcW w:w="2975" w:type="dxa"/>
            <w:gridSpan w:val="2"/>
            <w:tcBorders>
              <w:top w:val="single" w:sz="4" w:space="0" w:color="000000"/>
              <w:left w:val="single" w:sz="4" w:space="0" w:color="000000"/>
              <w:bottom w:val="single" w:sz="4" w:space="0" w:color="000000"/>
            </w:tcBorders>
            <w:shd w:val="clear" w:color="auto" w:fill="E2EFD9"/>
            <w:vAlign w:val="center"/>
          </w:tcPr>
          <w:p w14:paraId="500A5D05"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389F7131"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441" w:type="dxa"/>
            <w:tcBorders>
              <w:top w:val="single" w:sz="4" w:space="0" w:color="000000"/>
              <w:left w:val="single" w:sz="4" w:space="0" w:color="000000"/>
              <w:bottom w:val="single" w:sz="4" w:space="0" w:color="000000"/>
            </w:tcBorders>
            <w:shd w:val="clear" w:color="auto" w:fill="E2EFD9"/>
            <w:vAlign w:val="center"/>
          </w:tcPr>
          <w:p w14:paraId="57C63F9D"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6B834991"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0B838708" w14:textId="77777777" w:rsidTr="004B6050">
        <w:trPr>
          <w:trHeight w:val="579"/>
        </w:trPr>
        <w:tc>
          <w:tcPr>
            <w:tcW w:w="1551" w:type="dxa"/>
            <w:tcBorders>
              <w:top w:val="single" w:sz="4" w:space="0" w:color="auto"/>
              <w:left w:val="single" w:sz="4" w:space="0" w:color="auto"/>
              <w:bottom w:val="single" w:sz="4" w:space="0" w:color="auto"/>
              <w:right w:val="single" w:sz="4" w:space="0" w:color="auto"/>
            </w:tcBorders>
            <w:shd w:val="clear" w:color="auto" w:fill="DEEAF6"/>
            <w:vAlign w:val="center"/>
          </w:tcPr>
          <w:p w14:paraId="6A08A796" w14:textId="77777777"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Вспомогательные</w:t>
            </w:r>
          </w:p>
        </w:tc>
        <w:tc>
          <w:tcPr>
            <w:tcW w:w="2840" w:type="dxa"/>
            <w:tcBorders>
              <w:top w:val="single" w:sz="4" w:space="0" w:color="000000"/>
              <w:left w:val="single" w:sz="4" w:space="0" w:color="auto"/>
              <w:bottom w:val="single" w:sz="4" w:space="0" w:color="000000"/>
            </w:tcBorders>
            <w:shd w:val="clear" w:color="auto" w:fill="DEEAF6"/>
            <w:vAlign w:val="center"/>
          </w:tcPr>
          <w:p w14:paraId="69121E20"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стоянка транспортных средств</w:t>
            </w:r>
          </w:p>
        </w:tc>
        <w:tc>
          <w:tcPr>
            <w:tcW w:w="856" w:type="dxa"/>
            <w:tcBorders>
              <w:top w:val="single" w:sz="4" w:space="0" w:color="000000"/>
              <w:left w:val="single" w:sz="4" w:space="0" w:color="000000"/>
              <w:bottom w:val="single" w:sz="4" w:space="0" w:color="000000"/>
            </w:tcBorders>
            <w:shd w:val="clear" w:color="auto" w:fill="DEEAF6"/>
            <w:vAlign w:val="center"/>
          </w:tcPr>
          <w:p w14:paraId="771A9C65"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4.9.2</w:t>
            </w:r>
          </w:p>
        </w:tc>
        <w:tc>
          <w:tcPr>
            <w:tcW w:w="2975" w:type="dxa"/>
            <w:gridSpan w:val="2"/>
            <w:tcBorders>
              <w:top w:val="single" w:sz="4" w:space="0" w:color="000000"/>
              <w:left w:val="single" w:sz="4" w:space="0" w:color="000000"/>
              <w:bottom w:val="single" w:sz="4" w:space="0" w:color="000000"/>
            </w:tcBorders>
            <w:shd w:val="clear" w:color="auto" w:fill="DEEAF6"/>
            <w:vAlign w:val="center"/>
          </w:tcPr>
          <w:p w14:paraId="52EEC8AD"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DEEAF6"/>
            <w:vAlign w:val="center"/>
          </w:tcPr>
          <w:p w14:paraId="2D956399"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3</w:t>
            </w:r>
          </w:p>
        </w:tc>
        <w:tc>
          <w:tcPr>
            <w:tcW w:w="1441" w:type="dxa"/>
            <w:tcBorders>
              <w:top w:val="single" w:sz="4" w:space="0" w:color="000000"/>
              <w:left w:val="single" w:sz="4" w:space="0" w:color="000000"/>
              <w:bottom w:val="single" w:sz="4" w:space="0" w:color="000000"/>
            </w:tcBorders>
            <w:shd w:val="clear" w:color="auto" w:fill="DEEAF6"/>
            <w:vAlign w:val="center"/>
          </w:tcPr>
          <w:p w14:paraId="571ABAC0"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1(4)</w:t>
            </w:r>
          </w:p>
        </w:tc>
        <w:tc>
          <w:tcPr>
            <w:tcW w:w="22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77B2D3E"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bl>
    <w:p w14:paraId="13AFE72B" w14:textId="77777777" w:rsidR="002A3681" w:rsidRDefault="002A3681" w:rsidP="00BD471B">
      <w:pPr>
        <w:spacing w:after="0" w:line="240" w:lineRule="auto"/>
        <w:ind w:firstLine="708"/>
        <w:jc w:val="both"/>
        <w:rPr>
          <w:rFonts w:ascii="Times New Roman" w:hAnsi="Times New Roman" w:cs="Times New Roman"/>
          <w:sz w:val="24"/>
          <w:szCs w:val="24"/>
        </w:rPr>
      </w:pPr>
    </w:p>
    <w:p w14:paraId="0FD67A25" w14:textId="516F0645" w:rsidR="00F33982" w:rsidRPr="00F33982" w:rsidRDefault="002A3681" w:rsidP="00F3398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3982">
        <w:rPr>
          <w:rFonts w:ascii="Times New Roman" w:hAnsi="Times New Roman" w:cs="Times New Roman"/>
          <w:sz w:val="24"/>
          <w:szCs w:val="24"/>
        </w:rPr>
        <w:t xml:space="preserve">. </w:t>
      </w:r>
      <w:r w:rsidR="00F33982" w:rsidRPr="00F33982">
        <w:rPr>
          <w:rFonts w:ascii="Times New Roman" w:hAnsi="Times New Roman" w:cs="Times New Roman"/>
          <w:sz w:val="24"/>
          <w:szCs w:val="24"/>
        </w:rPr>
        <w:t>Иные показатели.</w:t>
      </w:r>
    </w:p>
    <w:p w14:paraId="012B66DE" w14:textId="455B7BB2" w:rsidR="00F33982" w:rsidRPr="00F33982" w:rsidRDefault="002A3681" w:rsidP="00F33982">
      <w:pPr>
        <w:pStyle w:val="afff1"/>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w:t>
      </w:r>
      <w:r w:rsidR="00F33982">
        <w:rPr>
          <w:rFonts w:ascii="Times New Roman" w:hAnsi="Times New Roman" w:cs="Times New Roman"/>
          <w:sz w:val="24"/>
          <w:szCs w:val="24"/>
        </w:rPr>
        <w:t>.1.</w:t>
      </w:r>
      <w:r w:rsidR="00F33982" w:rsidRPr="00F33982">
        <w:rPr>
          <w:rFonts w:ascii="Times New Roman" w:hAnsi="Times New Roman" w:cs="Times New Roman"/>
          <w:sz w:val="24"/>
          <w:szCs w:val="24"/>
        </w:rPr>
        <w:t xml:space="preserve"> 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79160945" w14:textId="18B4F68A" w:rsidR="00F33982" w:rsidRPr="00F33982" w:rsidRDefault="002A3681" w:rsidP="00F33982">
      <w:pPr>
        <w:pStyle w:val="afff1"/>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w:t>
      </w:r>
      <w:r w:rsidR="00F33982">
        <w:rPr>
          <w:rFonts w:ascii="Times New Roman" w:hAnsi="Times New Roman" w:cs="Times New Roman"/>
          <w:sz w:val="24"/>
          <w:szCs w:val="24"/>
        </w:rPr>
        <w:t>.2</w:t>
      </w:r>
      <w:r w:rsidR="00F33982" w:rsidRPr="00F33982">
        <w:rPr>
          <w:rFonts w:ascii="Times New Roman" w:hAnsi="Times New Roman" w:cs="Times New Roman"/>
          <w:sz w:val="24"/>
          <w:szCs w:val="24"/>
        </w:rPr>
        <w:t>. Расстояние от зданий и сооружений, имеющих в своём составе помещения для хранения тел умерших, подготовки их к похоронам, проведения церемонии прощания до жилых зданий, объектов образования, физической культуры и массового спорта, культурно-досугового назначения и объектов социального обеспечения должно составлять не менее 50 м.</w:t>
      </w:r>
    </w:p>
    <w:p w14:paraId="5D6E85DD" w14:textId="76F2B799" w:rsidR="00F33982" w:rsidRPr="00F33982" w:rsidRDefault="002A3681" w:rsidP="00F33982">
      <w:pPr>
        <w:pStyle w:val="afff1"/>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w:t>
      </w:r>
      <w:r w:rsidR="00F33982">
        <w:rPr>
          <w:rFonts w:ascii="Times New Roman" w:hAnsi="Times New Roman" w:cs="Times New Roman"/>
          <w:sz w:val="24"/>
          <w:szCs w:val="24"/>
        </w:rPr>
        <w:t>.3</w:t>
      </w:r>
      <w:r w:rsidR="00F33982" w:rsidRPr="00F33982">
        <w:rPr>
          <w:rFonts w:ascii="Times New Roman" w:hAnsi="Times New Roman" w:cs="Times New Roman"/>
          <w:sz w:val="24"/>
          <w:szCs w:val="24"/>
        </w:rPr>
        <w:t>. Прокладка сетей централизованного хозяйственно-питьевого водоснабжения, используемого для хозяйственно-питьевых целей населением населённых пунктов, по территории санитарно-защитных зон и кладбищ не разрешается.</w:t>
      </w:r>
    </w:p>
    <w:p w14:paraId="741266F1" w14:textId="66F0E85B" w:rsidR="00F33982" w:rsidRPr="00F33982" w:rsidRDefault="002A3681" w:rsidP="00F33982">
      <w:pPr>
        <w:pStyle w:val="afff1"/>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2</w:t>
      </w:r>
      <w:r w:rsidR="00F33982">
        <w:rPr>
          <w:rFonts w:ascii="Times New Roman" w:hAnsi="Times New Roman" w:cs="Times New Roman"/>
          <w:sz w:val="24"/>
          <w:szCs w:val="24"/>
        </w:rPr>
        <w:t>.4</w:t>
      </w:r>
      <w:r w:rsidR="00F33982" w:rsidRPr="00F33982">
        <w:rPr>
          <w:rFonts w:ascii="Times New Roman" w:hAnsi="Times New Roman" w:cs="Times New Roman"/>
          <w:sz w:val="24"/>
          <w:szCs w:val="24"/>
        </w:rPr>
        <w:t>. Размещение кладбищ, скотомогильников, объектов размещения отходов производства и потребления запрещается в границах водоохранных зон и прибрежных защитных полос рек, ручьёв и так далее.</w:t>
      </w:r>
    </w:p>
    <w:p w14:paraId="01042ED4" w14:textId="196BC8A6" w:rsidR="00F33982" w:rsidRPr="00F33982" w:rsidRDefault="00F33982" w:rsidP="00F33982">
      <w:pPr>
        <w:pStyle w:val="afff1"/>
        <w:spacing w:after="0" w:line="240" w:lineRule="auto"/>
        <w:ind w:left="0" w:firstLine="709"/>
        <w:jc w:val="both"/>
        <w:rPr>
          <w:rFonts w:ascii="Times New Roman" w:hAnsi="Times New Roman" w:cs="Times New Roman"/>
          <w:sz w:val="24"/>
          <w:szCs w:val="24"/>
        </w:rPr>
      </w:pPr>
      <w:r w:rsidRPr="00F33982">
        <w:rPr>
          <w:rFonts w:ascii="Times New Roman" w:hAnsi="Times New Roman" w:cs="Times New Roman"/>
          <w:sz w:val="24"/>
          <w:szCs w:val="24"/>
        </w:rPr>
        <w:t>Не разрешается размещать кладбища на территориях:</w:t>
      </w:r>
    </w:p>
    <w:p w14:paraId="1885377C" w14:textId="77777777" w:rsidR="00F33982" w:rsidRPr="00F33982" w:rsidRDefault="00F33982" w:rsidP="00F33982">
      <w:pPr>
        <w:pStyle w:val="afff1"/>
        <w:spacing w:after="0" w:line="240" w:lineRule="auto"/>
        <w:ind w:left="0" w:firstLine="709"/>
        <w:jc w:val="both"/>
        <w:rPr>
          <w:rFonts w:ascii="Times New Roman" w:hAnsi="Times New Roman" w:cs="Times New Roman"/>
          <w:sz w:val="24"/>
          <w:szCs w:val="24"/>
        </w:rPr>
      </w:pPr>
      <w:r w:rsidRPr="00F33982">
        <w:rPr>
          <w:rFonts w:ascii="Times New Roman" w:hAnsi="Times New Roman" w:cs="Times New Roman"/>
          <w:sz w:val="24"/>
          <w:szCs w:val="24"/>
        </w:rPr>
        <w:t>1) первого и второго поясов зон санитарной охраны источников централизованного водоснабжения;</w:t>
      </w:r>
    </w:p>
    <w:p w14:paraId="49AE59ED" w14:textId="77777777" w:rsidR="00F33982" w:rsidRPr="00F33982" w:rsidRDefault="00F33982" w:rsidP="00F33982">
      <w:pPr>
        <w:pStyle w:val="afff1"/>
        <w:spacing w:after="0" w:line="240" w:lineRule="auto"/>
        <w:ind w:left="0" w:firstLine="709"/>
        <w:jc w:val="both"/>
        <w:rPr>
          <w:rFonts w:ascii="Times New Roman" w:hAnsi="Times New Roman" w:cs="Times New Roman"/>
          <w:sz w:val="24"/>
          <w:szCs w:val="24"/>
        </w:rPr>
      </w:pPr>
      <w:r w:rsidRPr="00F33982">
        <w:rPr>
          <w:rFonts w:ascii="Times New Roman" w:hAnsi="Times New Roman" w:cs="Times New Roman"/>
          <w:sz w:val="24"/>
          <w:szCs w:val="24"/>
        </w:rPr>
        <w:t>2) с выходом на поверхность закарстованных, сильнотрещиноватых пород и в местах выклинивания водоносных горизонтов;</w:t>
      </w:r>
    </w:p>
    <w:p w14:paraId="40BCC22F" w14:textId="77777777" w:rsidR="00F33982" w:rsidRPr="00F33982" w:rsidRDefault="00F33982" w:rsidP="00F33982">
      <w:pPr>
        <w:pStyle w:val="afff1"/>
        <w:spacing w:after="0" w:line="240" w:lineRule="auto"/>
        <w:ind w:left="0" w:firstLine="709"/>
        <w:jc w:val="both"/>
        <w:rPr>
          <w:rFonts w:ascii="Times New Roman" w:hAnsi="Times New Roman" w:cs="Times New Roman"/>
          <w:sz w:val="24"/>
          <w:szCs w:val="24"/>
        </w:rPr>
      </w:pPr>
      <w:r w:rsidRPr="00F33982">
        <w:rPr>
          <w:rFonts w:ascii="Times New Roman" w:hAnsi="Times New Roman" w:cs="Times New Roman"/>
          <w:sz w:val="24"/>
          <w:szCs w:val="24"/>
        </w:rPr>
        <w:t>3)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14:paraId="24726895" w14:textId="77777777" w:rsidR="00F33982" w:rsidRPr="00F33982" w:rsidRDefault="00F33982" w:rsidP="00F33982">
      <w:pPr>
        <w:pStyle w:val="afff1"/>
        <w:spacing w:after="0" w:line="240" w:lineRule="auto"/>
        <w:ind w:left="0" w:firstLine="709"/>
        <w:jc w:val="both"/>
        <w:rPr>
          <w:rFonts w:ascii="Times New Roman" w:hAnsi="Times New Roman" w:cs="Times New Roman"/>
          <w:sz w:val="24"/>
          <w:szCs w:val="24"/>
        </w:rPr>
      </w:pPr>
      <w:r w:rsidRPr="00F33982">
        <w:rPr>
          <w:rFonts w:ascii="Times New Roman" w:hAnsi="Times New Roman" w:cs="Times New Roman"/>
          <w:sz w:val="24"/>
          <w:szCs w:val="24"/>
        </w:rPr>
        <w:t>4) на берегах озёр, рек и других открытых водоёмов, используемых населением для хозяйственно-бытовых нужд, купания и культурно-оздоровительных целей.</w:t>
      </w:r>
    </w:p>
    <w:p w14:paraId="5D0E02E3" w14:textId="6E237235" w:rsidR="00F33982" w:rsidRPr="00F33982" w:rsidRDefault="00F33982" w:rsidP="00F33982">
      <w:pPr>
        <w:pStyle w:val="afff1"/>
        <w:spacing w:after="0" w:line="240" w:lineRule="auto"/>
        <w:ind w:left="0" w:firstLine="709"/>
        <w:jc w:val="both"/>
        <w:rPr>
          <w:rFonts w:ascii="Times New Roman" w:hAnsi="Times New Roman" w:cs="Times New Roman"/>
          <w:sz w:val="24"/>
          <w:szCs w:val="24"/>
        </w:rPr>
      </w:pPr>
      <w:r w:rsidRPr="00F33982">
        <w:rPr>
          <w:rFonts w:ascii="Times New Roman" w:hAnsi="Times New Roman" w:cs="Times New Roman"/>
          <w:sz w:val="24"/>
          <w:szCs w:val="24"/>
        </w:rPr>
        <w:t>Иные ограничения использования земельных участков и объектов капитального строительства в зоне специального назначения, связанной с захоронениями, следует принимать в соответствии с действующим законодательством Российской Федерации.</w:t>
      </w:r>
    </w:p>
    <w:p w14:paraId="146428B8" w14:textId="3BE99E04" w:rsidR="00BD471B" w:rsidRPr="00EC18E1" w:rsidRDefault="002A3681" w:rsidP="00BD471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D471B"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617AE519" w14:textId="77777777" w:rsidR="00BD471B" w:rsidRPr="00EC18E1" w:rsidRDefault="00BD471B" w:rsidP="00BD471B">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42B3CA25" w14:textId="3F210375" w:rsidR="00BD471B" w:rsidRDefault="00BD471B" w:rsidP="00BD471B">
      <w:pPr>
        <w:spacing w:after="0" w:line="240" w:lineRule="auto"/>
        <w:ind w:firstLine="709"/>
        <w:jc w:val="both"/>
        <w:rPr>
          <w:rFonts w:ascii="Times New Roman" w:hAnsi="Times New Roman"/>
          <w:sz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F33982">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2BAE2F3B" w14:textId="77777777" w:rsidR="00BD471B" w:rsidRPr="0002352B" w:rsidRDefault="00BD471B" w:rsidP="00BD471B">
      <w:pPr>
        <w:spacing w:after="0" w:line="240" w:lineRule="auto"/>
        <w:ind w:firstLine="709"/>
        <w:jc w:val="both"/>
        <w:rPr>
          <w:rFonts w:ascii="Times New Roman" w:hAnsi="Times New Roman" w:cs="Times New Roman"/>
          <w:sz w:val="24"/>
          <w:szCs w:val="24"/>
        </w:rPr>
      </w:pPr>
    </w:p>
    <w:p w14:paraId="065ED406" w14:textId="5B366366" w:rsidR="00BD471B" w:rsidRPr="0002352B" w:rsidRDefault="00BD471B" w:rsidP="00BD471B">
      <w:pPr>
        <w:pStyle w:val="3"/>
        <w:spacing w:before="0" w:after="0" w:line="240" w:lineRule="auto"/>
        <w:rPr>
          <w:rFonts w:ascii="Times New Roman" w:hAnsi="Times New Roman"/>
          <w:sz w:val="24"/>
        </w:rPr>
      </w:pPr>
      <w:bookmarkStart w:id="227" w:name="_Toc468271458"/>
      <w:bookmarkStart w:id="228" w:name="_Toc35337311"/>
      <w:bookmarkStart w:id="229" w:name="_Toc137548670"/>
      <w:r w:rsidRPr="0002352B">
        <w:rPr>
          <w:rFonts w:ascii="Times New Roman" w:hAnsi="Times New Roman"/>
          <w:sz w:val="24"/>
        </w:rPr>
        <w:t xml:space="preserve">Статья </w:t>
      </w:r>
      <w:r w:rsidR="00BC2E6F" w:rsidRPr="0059494D">
        <w:rPr>
          <w:rFonts w:ascii="Times New Roman" w:hAnsi="Times New Roman"/>
          <w:sz w:val="24"/>
        </w:rPr>
        <w:t>4</w:t>
      </w:r>
      <w:r w:rsidR="00526C29">
        <w:rPr>
          <w:rFonts w:ascii="Times New Roman" w:hAnsi="Times New Roman"/>
          <w:sz w:val="24"/>
        </w:rPr>
        <w:t>0</w:t>
      </w:r>
      <w:r w:rsidRPr="0002352B">
        <w:rPr>
          <w:rFonts w:ascii="Times New Roman" w:hAnsi="Times New Roman"/>
          <w:sz w:val="24"/>
        </w:rPr>
        <w:t>. Прочие зоны</w:t>
      </w:r>
      <w:bookmarkEnd w:id="227"/>
      <w:bookmarkEnd w:id="228"/>
      <w:r>
        <w:rPr>
          <w:rFonts w:ascii="Times New Roman" w:hAnsi="Times New Roman"/>
          <w:sz w:val="24"/>
        </w:rPr>
        <w:t>.</w:t>
      </w:r>
      <w:bookmarkEnd w:id="229"/>
    </w:p>
    <w:p w14:paraId="7EF890D7" w14:textId="77777777" w:rsidR="00BD471B" w:rsidRPr="0002352B" w:rsidRDefault="00BD471B" w:rsidP="00BD471B">
      <w:pPr>
        <w:spacing w:after="0" w:line="240" w:lineRule="auto"/>
        <w:ind w:firstLine="709"/>
        <w:rPr>
          <w:rFonts w:ascii="Times New Roman" w:hAnsi="Times New Roman"/>
          <w:sz w:val="24"/>
          <w:szCs w:val="24"/>
        </w:rPr>
      </w:pPr>
    </w:p>
    <w:p w14:paraId="20D97DD2" w14:textId="77777777" w:rsidR="00BD471B" w:rsidRPr="0002352B" w:rsidRDefault="00BD471B" w:rsidP="00BD471B">
      <w:pPr>
        <w:spacing w:after="0" w:line="240" w:lineRule="auto"/>
        <w:ind w:firstLine="709"/>
        <w:jc w:val="both"/>
        <w:rPr>
          <w:rFonts w:ascii="Times New Roman" w:hAnsi="Times New Roman" w:cs="Times New Roman"/>
          <w:sz w:val="24"/>
          <w:szCs w:val="24"/>
        </w:rPr>
      </w:pPr>
      <w:r w:rsidRPr="0002352B">
        <w:rPr>
          <w:rFonts w:ascii="Times New Roman" w:hAnsi="Times New Roman"/>
          <w:sz w:val="24"/>
          <w:szCs w:val="24"/>
        </w:rPr>
        <w:t xml:space="preserve">1. </w:t>
      </w:r>
      <w:r w:rsidRPr="0002352B">
        <w:rPr>
          <w:rFonts w:ascii="Times New Roman" w:hAnsi="Times New Roman" w:cs="Times New Roman"/>
          <w:sz w:val="24"/>
          <w:szCs w:val="24"/>
        </w:rPr>
        <w:t>Зона предназначена для поддержания баланса открытых и застроенных пространств в использовании территорий. Территория зоны или ее части может быть при необходимости переведена в иные территориальные зоны при соблюдении процедур внесения изменений в Правила землепользования и застройки.</w:t>
      </w:r>
    </w:p>
    <w:p w14:paraId="52BCA28D" w14:textId="1D2AE055" w:rsidR="00BD471B" w:rsidRPr="0002352B" w:rsidRDefault="00BD471B" w:rsidP="00BD471B">
      <w:pPr>
        <w:spacing w:after="0" w:line="240" w:lineRule="auto"/>
        <w:ind w:firstLine="709"/>
        <w:jc w:val="both"/>
        <w:rPr>
          <w:rFonts w:ascii="Times New Roman" w:hAnsi="Times New Roman" w:cs="Times New Roman"/>
          <w:sz w:val="24"/>
          <w:szCs w:val="24"/>
        </w:rPr>
      </w:pPr>
      <w:r w:rsidRPr="0002352B">
        <w:rPr>
          <w:rFonts w:ascii="Times New Roman" w:hAnsi="Times New Roman" w:cs="Times New Roman"/>
          <w:sz w:val="24"/>
          <w:szCs w:val="24"/>
        </w:rPr>
        <w:t>Последующее использование территории зоны или ее частей может быть определено при условии недопущения ухудшения условий проживания и состояния окружающей среды. Изменение назначения зоны или ее частей не должно вступать в противоречие с режимом использования территории прилегающих зон.</w:t>
      </w:r>
    </w:p>
    <w:p w14:paraId="29B4DD15" w14:textId="229E62A0" w:rsidR="00BD471B" w:rsidRDefault="00BD471B" w:rsidP="00BD471B">
      <w:pPr>
        <w:spacing w:after="0" w:line="240" w:lineRule="auto"/>
        <w:ind w:firstLine="709"/>
        <w:rPr>
          <w:rFonts w:ascii="Times New Roman" w:hAnsi="Times New Roman"/>
          <w:sz w:val="24"/>
          <w:szCs w:val="24"/>
        </w:rPr>
      </w:pPr>
    </w:p>
    <w:p w14:paraId="1A922AA6" w14:textId="46FE4CAB" w:rsidR="00BD471B" w:rsidRPr="0002352B" w:rsidRDefault="00BD471B" w:rsidP="00BD471B">
      <w:pPr>
        <w:pStyle w:val="3"/>
        <w:spacing w:before="0" w:after="0" w:line="240" w:lineRule="auto"/>
        <w:rPr>
          <w:rFonts w:ascii="Times New Roman" w:hAnsi="Times New Roman"/>
          <w:sz w:val="24"/>
        </w:rPr>
      </w:pPr>
      <w:bookmarkStart w:id="230" w:name="_Toc468271459"/>
      <w:bookmarkStart w:id="231" w:name="_Toc35337312"/>
      <w:bookmarkStart w:id="232" w:name="_Toc137548671"/>
      <w:r w:rsidRPr="0002352B">
        <w:rPr>
          <w:rFonts w:ascii="Times New Roman" w:hAnsi="Times New Roman"/>
          <w:sz w:val="24"/>
        </w:rPr>
        <w:t xml:space="preserve">Статья </w:t>
      </w:r>
      <w:r w:rsidR="00BC2E6F" w:rsidRPr="0059494D">
        <w:rPr>
          <w:rFonts w:ascii="Times New Roman" w:hAnsi="Times New Roman"/>
          <w:sz w:val="24"/>
        </w:rPr>
        <w:t>4</w:t>
      </w:r>
      <w:r w:rsidR="00526C29">
        <w:rPr>
          <w:rFonts w:ascii="Times New Roman" w:hAnsi="Times New Roman"/>
          <w:sz w:val="24"/>
        </w:rPr>
        <w:t>0</w:t>
      </w:r>
      <w:r w:rsidRPr="0002352B">
        <w:rPr>
          <w:rFonts w:ascii="Times New Roman" w:hAnsi="Times New Roman"/>
          <w:sz w:val="24"/>
        </w:rPr>
        <w:t>.1. Пр-1. Зона прочих городских территорий</w:t>
      </w:r>
      <w:bookmarkEnd w:id="230"/>
      <w:bookmarkEnd w:id="231"/>
      <w:r>
        <w:rPr>
          <w:rFonts w:ascii="Times New Roman" w:hAnsi="Times New Roman"/>
          <w:sz w:val="24"/>
        </w:rPr>
        <w:t>.</w:t>
      </w:r>
      <w:bookmarkEnd w:id="232"/>
    </w:p>
    <w:p w14:paraId="25EFCB1F" w14:textId="77777777" w:rsidR="00F33982" w:rsidRDefault="00F33982" w:rsidP="00BD471B">
      <w:pPr>
        <w:tabs>
          <w:tab w:val="left" w:pos="900"/>
        </w:tabs>
        <w:spacing w:after="0" w:line="240" w:lineRule="auto"/>
        <w:ind w:firstLine="709"/>
        <w:jc w:val="both"/>
        <w:rPr>
          <w:rFonts w:ascii="Times New Roman" w:hAnsi="Times New Roman" w:cs="Times New Roman"/>
          <w:sz w:val="24"/>
          <w:szCs w:val="24"/>
        </w:rPr>
      </w:pPr>
    </w:p>
    <w:p w14:paraId="2199CB95" w14:textId="4C846C0D" w:rsidR="00BD471B" w:rsidRDefault="002A3681" w:rsidP="00BD471B">
      <w:pPr>
        <w:spacing w:after="0" w:line="240" w:lineRule="auto"/>
        <w:ind w:firstLine="709"/>
        <w:jc w:val="both"/>
        <w:rPr>
          <w:rFonts w:ascii="Times New Roman" w:hAnsi="Times New Roman" w:cs="Times New Roman"/>
          <w:sz w:val="24"/>
          <w:szCs w:val="24"/>
        </w:rPr>
      </w:pPr>
      <w:r w:rsidRPr="002A3681">
        <w:rPr>
          <w:rFonts w:ascii="Times New Roman" w:hAnsi="Times New Roman" w:cs="Times New Roman"/>
          <w:sz w:val="24"/>
          <w:szCs w:val="24"/>
        </w:rPr>
        <w:t>1. Виды разрешенного использования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w:t>
      </w:r>
    </w:p>
    <w:p w14:paraId="0F3200C6" w14:textId="6A688377" w:rsidR="002A3681" w:rsidRDefault="002A3681" w:rsidP="00BD471B">
      <w:pPr>
        <w:spacing w:after="0" w:line="240" w:lineRule="auto"/>
        <w:ind w:firstLine="709"/>
        <w:jc w:val="both"/>
        <w:rPr>
          <w:rFonts w:ascii="Times New Roman" w:hAnsi="Times New Roman" w:cs="Times New Roman"/>
          <w:sz w:val="24"/>
          <w:szCs w:val="24"/>
        </w:rPr>
      </w:pPr>
    </w:p>
    <w:tbl>
      <w:tblPr>
        <w:tblW w:w="14621" w:type="dxa"/>
        <w:tblInd w:w="108" w:type="dxa"/>
        <w:tblLayout w:type="fixed"/>
        <w:tblLook w:val="0000" w:firstRow="0" w:lastRow="0" w:firstColumn="0" w:lastColumn="0" w:noHBand="0" w:noVBand="0"/>
      </w:tblPr>
      <w:tblGrid>
        <w:gridCol w:w="1551"/>
        <w:gridCol w:w="2840"/>
        <w:gridCol w:w="856"/>
        <w:gridCol w:w="1416"/>
        <w:gridCol w:w="71"/>
        <w:gridCol w:w="1488"/>
        <w:gridCol w:w="2822"/>
        <w:gridCol w:w="1299"/>
        <w:gridCol w:w="2278"/>
      </w:tblGrid>
      <w:tr w:rsidR="002A3681" w:rsidRPr="002A3681" w14:paraId="71D3DBC9" w14:textId="77777777" w:rsidTr="004B6050">
        <w:trPr>
          <w:trHeight w:val="534"/>
        </w:trPr>
        <w:tc>
          <w:tcPr>
            <w:tcW w:w="1551"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F1BB594"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Виды разрешенного использования земельных участков и объектов капитального строительства</w:t>
            </w:r>
          </w:p>
        </w:tc>
        <w:tc>
          <w:tcPr>
            <w:tcW w:w="28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7511C78E"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Наименование вида разрешенного использования</w:t>
            </w:r>
          </w:p>
        </w:tc>
        <w:tc>
          <w:tcPr>
            <w:tcW w:w="856"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62175CA" w14:textId="77777777" w:rsidR="002A3681" w:rsidRPr="002A3681" w:rsidRDefault="002A3681" w:rsidP="002A3681">
            <w:pPr>
              <w:autoSpaceDE w:val="0"/>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Код</w:t>
            </w:r>
          </w:p>
        </w:tc>
        <w:tc>
          <w:tcPr>
            <w:tcW w:w="9369" w:type="dxa"/>
            <w:gridSpan w:val="6"/>
            <w:tcBorders>
              <w:top w:val="single" w:sz="18" w:space="0" w:color="auto"/>
              <w:left w:val="single" w:sz="18" w:space="0" w:color="auto"/>
              <w:bottom w:val="single" w:sz="18" w:space="0" w:color="auto"/>
              <w:right w:val="single" w:sz="18" w:space="0" w:color="auto"/>
            </w:tcBorders>
            <w:shd w:val="clear" w:color="auto" w:fill="auto"/>
            <w:vAlign w:val="center"/>
          </w:tcPr>
          <w:p w14:paraId="0CB0B31B"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3681" w:rsidRPr="002A3681" w14:paraId="45237077" w14:textId="77777777" w:rsidTr="004B6050">
        <w:trPr>
          <w:trHeight w:val="2599"/>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67A3AB13"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CE6D7E4"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EF4ED18" w14:textId="77777777" w:rsidR="002A3681" w:rsidRPr="002A3681" w:rsidRDefault="002A3681" w:rsidP="002A3681">
            <w:pPr>
              <w:snapToGrid w:val="0"/>
              <w:spacing w:after="0" w:line="240" w:lineRule="auto"/>
              <w:jc w:val="center"/>
              <w:rPr>
                <w:rFonts w:ascii="Times New Roman" w:hAnsi="Times New Roman" w:cs="Times New Roman"/>
                <w:b/>
                <w:bCs/>
                <w:sz w:val="20"/>
                <w:szCs w:val="20"/>
              </w:rPr>
            </w:pPr>
          </w:p>
        </w:tc>
        <w:tc>
          <w:tcPr>
            <w:tcW w:w="2975" w:type="dxa"/>
            <w:gridSpan w:val="3"/>
            <w:tcBorders>
              <w:top w:val="single" w:sz="18" w:space="0" w:color="auto"/>
              <w:left w:val="single" w:sz="18" w:space="0" w:color="auto"/>
              <w:bottom w:val="single" w:sz="18" w:space="0" w:color="auto"/>
              <w:right w:val="single" w:sz="18" w:space="0" w:color="auto"/>
            </w:tcBorders>
            <w:shd w:val="clear" w:color="auto" w:fill="auto"/>
            <w:vAlign w:val="center"/>
          </w:tcPr>
          <w:p w14:paraId="65386C16"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Предельные (минимальные и (или) максимальные) размеры земельных участков, в том числе их площадь, кв.м.</w:t>
            </w:r>
          </w:p>
        </w:tc>
        <w:tc>
          <w:tcPr>
            <w:tcW w:w="2822"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09774F0"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299"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0D6DF913"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Предельное количество этажей (предельная высота, м)</w:t>
            </w:r>
          </w:p>
        </w:tc>
        <w:tc>
          <w:tcPr>
            <w:tcW w:w="2278"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14:paraId="4EF9183B"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b/>
                <w:bCs/>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2A3681" w:rsidRPr="002A3681" w14:paraId="5EF7F80F" w14:textId="77777777" w:rsidTr="004B6050">
        <w:trPr>
          <w:trHeight w:val="121"/>
        </w:trPr>
        <w:tc>
          <w:tcPr>
            <w:tcW w:w="1551"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B9E67AF"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2840"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06FC9858"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856"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236D0D83"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29AC0E24"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мин</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14:paraId="56438F1C" w14:textId="77777777" w:rsidR="002A3681" w:rsidRPr="002A3681" w:rsidRDefault="002A3681" w:rsidP="002A3681">
            <w:pPr>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макс</w:t>
            </w:r>
          </w:p>
        </w:tc>
        <w:tc>
          <w:tcPr>
            <w:tcW w:w="2822"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8D61A22"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1299"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48B578F2"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c>
          <w:tcPr>
            <w:tcW w:w="2278" w:type="dxa"/>
            <w:vMerge/>
            <w:tcBorders>
              <w:top w:val="single" w:sz="18" w:space="0" w:color="auto"/>
              <w:left w:val="single" w:sz="18" w:space="0" w:color="auto"/>
              <w:bottom w:val="single" w:sz="18" w:space="0" w:color="auto"/>
              <w:right w:val="single" w:sz="18" w:space="0" w:color="auto"/>
            </w:tcBorders>
            <w:shd w:val="clear" w:color="auto" w:fill="auto"/>
            <w:vAlign w:val="center"/>
          </w:tcPr>
          <w:p w14:paraId="74EDB9A5" w14:textId="77777777" w:rsidR="002A3681" w:rsidRPr="002A3681" w:rsidRDefault="002A3681" w:rsidP="002A3681">
            <w:pPr>
              <w:snapToGrid w:val="0"/>
              <w:spacing w:after="0" w:line="240" w:lineRule="auto"/>
              <w:jc w:val="center"/>
              <w:rPr>
                <w:rFonts w:ascii="Times New Roman" w:hAnsi="Times New Roman" w:cs="Times New Roman"/>
                <w:sz w:val="20"/>
                <w:szCs w:val="20"/>
              </w:rPr>
            </w:pPr>
          </w:p>
        </w:tc>
      </w:tr>
      <w:tr w:rsidR="002A3681" w:rsidRPr="002A3681" w14:paraId="036D0655" w14:textId="77777777" w:rsidTr="004B6050">
        <w:tc>
          <w:tcPr>
            <w:tcW w:w="1551" w:type="dxa"/>
            <w:tcBorders>
              <w:top w:val="single" w:sz="18" w:space="0" w:color="auto"/>
              <w:left w:val="single" w:sz="18" w:space="0" w:color="auto"/>
              <w:bottom w:val="single" w:sz="18" w:space="0" w:color="auto"/>
              <w:right w:val="single" w:sz="18" w:space="0" w:color="auto"/>
            </w:tcBorders>
            <w:shd w:val="clear" w:color="auto" w:fill="auto"/>
            <w:vAlign w:val="center"/>
          </w:tcPr>
          <w:p w14:paraId="69F440DF" w14:textId="5DDE33D0"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1</w:t>
            </w:r>
          </w:p>
        </w:tc>
        <w:tc>
          <w:tcPr>
            <w:tcW w:w="2840" w:type="dxa"/>
            <w:tcBorders>
              <w:top w:val="single" w:sz="18" w:space="0" w:color="auto"/>
              <w:left w:val="single" w:sz="18" w:space="0" w:color="auto"/>
              <w:bottom w:val="single" w:sz="18" w:space="0" w:color="auto"/>
              <w:right w:val="single" w:sz="18" w:space="0" w:color="auto"/>
            </w:tcBorders>
            <w:shd w:val="clear" w:color="auto" w:fill="auto"/>
            <w:vAlign w:val="center"/>
          </w:tcPr>
          <w:p w14:paraId="5A699AA7" w14:textId="307694B8"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2</w:t>
            </w:r>
          </w:p>
        </w:tc>
        <w:tc>
          <w:tcPr>
            <w:tcW w:w="856" w:type="dxa"/>
            <w:tcBorders>
              <w:top w:val="single" w:sz="18" w:space="0" w:color="auto"/>
              <w:left w:val="single" w:sz="18" w:space="0" w:color="auto"/>
              <w:bottom w:val="single" w:sz="18" w:space="0" w:color="auto"/>
              <w:right w:val="single" w:sz="18" w:space="0" w:color="auto"/>
            </w:tcBorders>
            <w:shd w:val="clear" w:color="auto" w:fill="auto"/>
            <w:vAlign w:val="center"/>
          </w:tcPr>
          <w:p w14:paraId="205EEB3C" w14:textId="50342EBC"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3</w:t>
            </w:r>
          </w:p>
        </w:tc>
        <w:tc>
          <w:tcPr>
            <w:tcW w:w="1416" w:type="dxa"/>
            <w:tcBorders>
              <w:top w:val="single" w:sz="18" w:space="0" w:color="auto"/>
              <w:left w:val="single" w:sz="18" w:space="0" w:color="auto"/>
              <w:bottom w:val="single" w:sz="18" w:space="0" w:color="auto"/>
              <w:right w:val="single" w:sz="18" w:space="0" w:color="auto"/>
            </w:tcBorders>
            <w:shd w:val="clear" w:color="auto" w:fill="auto"/>
            <w:vAlign w:val="center"/>
          </w:tcPr>
          <w:p w14:paraId="74732C38" w14:textId="7CF1BE9B"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4</w:t>
            </w:r>
          </w:p>
        </w:tc>
        <w:tc>
          <w:tcPr>
            <w:tcW w:w="1559" w:type="dxa"/>
            <w:gridSpan w:val="2"/>
            <w:tcBorders>
              <w:top w:val="single" w:sz="18" w:space="0" w:color="auto"/>
              <w:left w:val="single" w:sz="18" w:space="0" w:color="auto"/>
              <w:bottom w:val="single" w:sz="18" w:space="0" w:color="auto"/>
              <w:right w:val="single" w:sz="18" w:space="0" w:color="auto"/>
            </w:tcBorders>
            <w:shd w:val="clear" w:color="auto" w:fill="auto"/>
          </w:tcPr>
          <w:p w14:paraId="01744EDE" w14:textId="612A381E"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5</w:t>
            </w:r>
          </w:p>
        </w:tc>
        <w:tc>
          <w:tcPr>
            <w:tcW w:w="2822" w:type="dxa"/>
            <w:tcBorders>
              <w:top w:val="single" w:sz="18" w:space="0" w:color="auto"/>
              <w:left w:val="single" w:sz="18" w:space="0" w:color="auto"/>
              <w:bottom w:val="single" w:sz="18" w:space="0" w:color="auto"/>
              <w:right w:val="single" w:sz="18" w:space="0" w:color="auto"/>
            </w:tcBorders>
            <w:shd w:val="clear" w:color="auto" w:fill="auto"/>
            <w:vAlign w:val="center"/>
          </w:tcPr>
          <w:p w14:paraId="66024B20" w14:textId="2BB7C1D3"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6</w:t>
            </w:r>
          </w:p>
        </w:tc>
        <w:tc>
          <w:tcPr>
            <w:tcW w:w="1299" w:type="dxa"/>
            <w:tcBorders>
              <w:top w:val="single" w:sz="18" w:space="0" w:color="auto"/>
              <w:left w:val="single" w:sz="18" w:space="0" w:color="auto"/>
              <w:bottom w:val="single" w:sz="18" w:space="0" w:color="auto"/>
              <w:right w:val="single" w:sz="18" w:space="0" w:color="auto"/>
            </w:tcBorders>
            <w:shd w:val="clear" w:color="auto" w:fill="auto"/>
            <w:vAlign w:val="center"/>
          </w:tcPr>
          <w:p w14:paraId="0108F87A" w14:textId="439376D9"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7</w:t>
            </w:r>
          </w:p>
        </w:tc>
        <w:tc>
          <w:tcPr>
            <w:tcW w:w="2278" w:type="dxa"/>
            <w:tcBorders>
              <w:top w:val="single" w:sz="18" w:space="0" w:color="auto"/>
              <w:left w:val="single" w:sz="18" w:space="0" w:color="auto"/>
              <w:bottom w:val="single" w:sz="18" w:space="0" w:color="auto"/>
              <w:right w:val="single" w:sz="18" w:space="0" w:color="auto"/>
            </w:tcBorders>
            <w:shd w:val="clear" w:color="auto" w:fill="auto"/>
            <w:vAlign w:val="center"/>
          </w:tcPr>
          <w:p w14:paraId="503103D6" w14:textId="0B432958"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8</w:t>
            </w:r>
          </w:p>
        </w:tc>
      </w:tr>
      <w:tr w:rsidR="002A3681" w:rsidRPr="002A3681" w14:paraId="1F175756" w14:textId="77777777" w:rsidTr="006D0320">
        <w:trPr>
          <w:trHeight w:val="183"/>
        </w:trPr>
        <w:tc>
          <w:tcPr>
            <w:tcW w:w="1551" w:type="dxa"/>
            <w:vMerge w:val="restart"/>
            <w:tcBorders>
              <w:top w:val="single" w:sz="18" w:space="0" w:color="auto"/>
              <w:left w:val="single" w:sz="4" w:space="0" w:color="000000"/>
            </w:tcBorders>
            <w:shd w:val="clear" w:color="auto" w:fill="FFF2CC"/>
            <w:vAlign w:val="center"/>
          </w:tcPr>
          <w:p w14:paraId="0898A4CD"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Основные</w:t>
            </w:r>
          </w:p>
        </w:tc>
        <w:tc>
          <w:tcPr>
            <w:tcW w:w="2840" w:type="dxa"/>
            <w:tcBorders>
              <w:top w:val="single" w:sz="18" w:space="0" w:color="auto"/>
              <w:left w:val="single" w:sz="4" w:space="0" w:color="000000"/>
              <w:bottom w:val="single" w:sz="2" w:space="0" w:color="auto"/>
            </w:tcBorders>
            <w:shd w:val="clear" w:color="auto" w:fill="FFF2CC"/>
            <w:vAlign w:val="center"/>
          </w:tcPr>
          <w:p w14:paraId="62F70F9B"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предоставление коммунальных услуг</w:t>
            </w:r>
          </w:p>
        </w:tc>
        <w:tc>
          <w:tcPr>
            <w:tcW w:w="856" w:type="dxa"/>
            <w:tcBorders>
              <w:top w:val="single" w:sz="18" w:space="0" w:color="auto"/>
              <w:left w:val="single" w:sz="4" w:space="0" w:color="000000"/>
              <w:bottom w:val="single" w:sz="2" w:space="0" w:color="auto"/>
            </w:tcBorders>
            <w:shd w:val="clear" w:color="auto" w:fill="FFF2CC"/>
            <w:vAlign w:val="center"/>
          </w:tcPr>
          <w:p w14:paraId="3B1EA3EC"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3.1.1</w:t>
            </w:r>
          </w:p>
        </w:tc>
        <w:tc>
          <w:tcPr>
            <w:tcW w:w="2975" w:type="dxa"/>
            <w:gridSpan w:val="3"/>
            <w:tcBorders>
              <w:top w:val="single" w:sz="18" w:space="0" w:color="auto"/>
              <w:left w:val="single" w:sz="4" w:space="0" w:color="000000"/>
              <w:bottom w:val="single" w:sz="2" w:space="0" w:color="auto"/>
            </w:tcBorders>
            <w:shd w:val="clear" w:color="auto" w:fill="FFF2CC"/>
            <w:vAlign w:val="center"/>
          </w:tcPr>
          <w:p w14:paraId="21835CD1"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18" w:space="0" w:color="auto"/>
              <w:left w:val="single" w:sz="4" w:space="0" w:color="000000"/>
              <w:bottom w:val="single" w:sz="2" w:space="0" w:color="auto"/>
            </w:tcBorders>
            <w:shd w:val="clear" w:color="auto" w:fill="FFF2CC"/>
            <w:vAlign w:val="center"/>
          </w:tcPr>
          <w:p w14:paraId="478C8DB9"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99" w:type="dxa"/>
            <w:tcBorders>
              <w:top w:val="single" w:sz="18" w:space="0" w:color="auto"/>
              <w:left w:val="single" w:sz="4" w:space="0" w:color="000000"/>
              <w:bottom w:val="single" w:sz="2" w:space="0" w:color="auto"/>
            </w:tcBorders>
            <w:shd w:val="clear" w:color="auto" w:fill="FFF2CC"/>
            <w:vAlign w:val="center"/>
          </w:tcPr>
          <w:p w14:paraId="7625DD34"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18" w:space="0" w:color="auto"/>
              <w:left w:val="single" w:sz="4" w:space="0" w:color="000000"/>
              <w:bottom w:val="single" w:sz="2" w:space="0" w:color="auto"/>
              <w:right w:val="single" w:sz="4" w:space="0" w:color="000000"/>
            </w:tcBorders>
            <w:shd w:val="clear" w:color="auto" w:fill="FFF2CC"/>
            <w:vAlign w:val="center"/>
          </w:tcPr>
          <w:p w14:paraId="25A3FC6B"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D75B4B" w:rsidRPr="002A3681" w14:paraId="5307E9A6" w14:textId="77777777" w:rsidTr="006D0320">
        <w:trPr>
          <w:trHeight w:val="183"/>
        </w:trPr>
        <w:tc>
          <w:tcPr>
            <w:tcW w:w="1551" w:type="dxa"/>
            <w:vMerge/>
            <w:tcBorders>
              <w:top w:val="single" w:sz="18" w:space="0" w:color="auto"/>
              <w:left w:val="single" w:sz="4" w:space="0" w:color="000000"/>
              <w:right w:val="single" w:sz="2" w:space="0" w:color="auto"/>
            </w:tcBorders>
            <w:shd w:val="clear" w:color="auto" w:fill="FFF2CC"/>
            <w:vAlign w:val="center"/>
          </w:tcPr>
          <w:p w14:paraId="5F9B80A3" w14:textId="77777777" w:rsidR="00D75B4B" w:rsidRPr="002A3681" w:rsidRDefault="00D75B4B"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2" w:space="0" w:color="auto"/>
              <w:left w:val="single" w:sz="2" w:space="0" w:color="auto"/>
              <w:bottom w:val="single" w:sz="2" w:space="0" w:color="auto"/>
              <w:right w:val="single" w:sz="2" w:space="0" w:color="auto"/>
            </w:tcBorders>
            <w:shd w:val="clear" w:color="auto" w:fill="FFF2CC"/>
            <w:vAlign w:val="center"/>
          </w:tcPr>
          <w:p w14:paraId="6BA2C3FB" w14:textId="05357B0F" w:rsidR="00D75B4B" w:rsidRPr="002A3681" w:rsidRDefault="00D75B4B" w:rsidP="002A3681">
            <w:pPr>
              <w:pStyle w:val="2f1"/>
              <w:widowControl w:val="0"/>
              <w:spacing w:after="0" w:line="240" w:lineRule="auto"/>
              <w:ind w:left="0"/>
              <w:rPr>
                <w:rFonts w:ascii="Times New Roman" w:hAnsi="Times New Roman" w:cs="Times New Roman"/>
                <w:sz w:val="20"/>
                <w:szCs w:val="20"/>
              </w:rPr>
            </w:pPr>
            <w:r>
              <w:rPr>
                <w:rFonts w:ascii="Times New Roman" w:hAnsi="Times New Roman" w:cs="Times New Roman"/>
                <w:sz w:val="20"/>
                <w:szCs w:val="20"/>
              </w:rPr>
              <w:t>Отдых (рекреация)</w:t>
            </w:r>
          </w:p>
        </w:tc>
        <w:tc>
          <w:tcPr>
            <w:tcW w:w="856" w:type="dxa"/>
            <w:tcBorders>
              <w:top w:val="single" w:sz="2" w:space="0" w:color="auto"/>
              <w:left w:val="single" w:sz="2" w:space="0" w:color="auto"/>
              <w:bottom w:val="single" w:sz="2" w:space="0" w:color="auto"/>
              <w:right w:val="single" w:sz="2" w:space="0" w:color="auto"/>
            </w:tcBorders>
            <w:shd w:val="clear" w:color="auto" w:fill="FFF2CC"/>
            <w:vAlign w:val="center"/>
          </w:tcPr>
          <w:p w14:paraId="5E455B0F" w14:textId="05326FC6" w:rsidR="00D75B4B" w:rsidRPr="002A3681" w:rsidRDefault="00D75B4B" w:rsidP="002A3681">
            <w:pPr>
              <w:pStyle w:val="2f1"/>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5.0</w:t>
            </w:r>
          </w:p>
        </w:tc>
        <w:tc>
          <w:tcPr>
            <w:tcW w:w="2975" w:type="dxa"/>
            <w:gridSpan w:val="3"/>
            <w:tcBorders>
              <w:top w:val="single" w:sz="2" w:space="0" w:color="auto"/>
              <w:left w:val="single" w:sz="2" w:space="0" w:color="auto"/>
              <w:bottom w:val="single" w:sz="2" w:space="0" w:color="auto"/>
              <w:right w:val="single" w:sz="2" w:space="0" w:color="auto"/>
            </w:tcBorders>
            <w:shd w:val="clear" w:color="auto" w:fill="FFF2CC"/>
            <w:vAlign w:val="center"/>
          </w:tcPr>
          <w:p w14:paraId="25C3376D" w14:textId="43A14C55" w:rsidR="00D75B4B" w:rsidRPr="002A3681" w:rsidRDefault="00D75B4B" w:rsidP="002A3681">
            <w:pPr>
              <w:tabs>
                <w:tab w:val="left" w:pos="1440"/>
              </w:tabs>
              <w:spacing w:after="0" w:line="240" w:lineRule="auto"/>
              <w:jc w:val="center"/>
              <w:rPr>
                <w:rFonts w:ascii="Times New Roman" w:hAnsi="Times New Roman" w:cs="Times New Roman"/>
                <w:sz w:val="20"/>
                <w:szCs w:val="20"/>
              </w:rPr>
            </w:pPr>
            <w:r w:rsidRPr="00D75B4B">
              <w:rPr>
                <w:rFonts w:ascii="Times New Roman" w:hAnsi="Times New Roman" w:cs="Times New Roman"/>
                <w:sz w:val="20"/>
                <w:szCs w:val="20"/>
              </w:rPr>
              <w:t>Не подлежит установлению</w:t>
            </w:r>
          </w:p>
        </w:tc>
        <w:tc>
          <w:tcPr>
            <w:tcW w:w="2822" w:type="dxa"/>
            <w:tcBorders>
              <w:top w:val="single" w:sz="2" w:space="0" w:color="auto"/>
              <w:left w:val="single" w:sz="2" w:space="0" w:color="auto"/>
              <w:bottom w:val="single" w:sz="2" w:space="0" w:color="auto"/>
              <w:right w:val="single" w:sz="2" w:space="0" w:color="auto"/>
            </w:tcBorders>
            <w:shd w:val="clear" w:color="auto" w:fill="FFF2CC"/>
            <w:vAlign w:val="center"/>
          </w:tcPr>
          <w:p w14:paraId="4D32166E" w14:textId="1DFA272E" w:rsidR="00D75B4B" w:rsidRPr="002A3681" w:rsidRDefault="00D75B4B" w:rsidP="002A368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299" w:type="dxa"/>
            <w:tcBorders>
              <w:top w:val="single" w:sz="2" w:space="0" w:color="auto"/>
              <w:left w:val="single" w:sz="2" w:space="0" w:color="auto"/>
              <w:bottom w:val="single" w:sz="2" w:space="0" w:color="auto"/>
              <w:right w:val="single" w:sz="2" w:space="0" w:color="auto"/>
            </w:tcBorders>
            <w:shd w:val="clear" w:color="auto" w:fill="FFF2CC"/>
            <w:vAlign w:val="center"/>
          </w:tcPr>
          <w:p w14:paraId="15935EE4" w14:textId="5193E46D" w:rsidR="00D75B4B" w:rsidRPr="002A3681" w:rsidRDefault="00D75B4B" w:rsidP="002A368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2278" w:type="dxa"/>
            <w:tcBorders>
              <w:top w:val="single" w:sz="2" w:space="0" w:color="auto"/>
              <w:left w:val="single" w:sz="2" w:space="0" w:color="auto"/>
              <w:bottom w:val="single" w:sz="2" w:space="0" w:color="auto"/>
              <w:right w:val="single" w:sz="2" w:space="0" w:color="auto"/>
            </w:tcBorders>
            <w:shd w:val="clear" w:color="auto" w:fill="FFF2CC"/>
            <w:vAlign w:val="center"/>
          </w:tcPr>
          <w:p w14:paraId="51AC1E01" w14:textId="24EA70C0" w:rsidR="00D75B4B" w:rsidRPr="002A3681" w:rsidRDefault="00D75B4B" w:rsidP="002A3681">
            <w:pPr>
              <w:spacing w:after="0" w:line="240" w:lineRule="auto"/>
              <w:jc w:val="center"/>
              <w:rPr>
                <w:rFonts w:ascii="Times New Roman" w:hAnsi="Times New Roman" w:cs="Times New Roman"/>
                <w:sz w:val="20"/>
                <w:szCs w:val="20"/>
              </w:rPr>
            </w:pPr>
            <w:r w:rsidRPr="00D75B4B">
              <w:rPr>
                <w:rFonts w:ascii="Times New Roman" w:hAnsi="Times New Roman" w:cs="Times New Roman"/>
                <w:sz w:val="20"/>
                <w:szCs w:val="20"/>
              </w:rPr>
              <w:t>Не подлежит установлению</w:t>
            </w:r>
          </w:p>
        </w:tc>
      </w:tr>
      <w:tr w:rsidR="006D0320" w:rsidRPr="002A3681" w14:paraId="7EACE096" w14:textId="77777777" w:rsidTr="006D0320">
        <w:trPr>
          <w:trHeight w:val="183"/>
        </w:trPr>
        <w:tc>
          <w:tcPr>
            <w:tcW w:w="1551" w:type="dxa"/>
            <w:vMerge/>
            <w:tcBorders>
              <w:top w:val="single" w:sz="18" w:space="0" w:color="auto"/>
              <w:left w:val="single" w:sz="4" w:space="0" w:color="000000"/>
              <w:right w:val="single" w:sz="2" w:space="0" w:color="auto"/>
            </w:tcBorders>
            <w:shd w:val="clear" w:color="auto" w:fill="FFF2CC"/>
            <w:vAlign w:val="center"/>
          </w:tcPr>
          <w:p w14:paraId="3FDBDD96" w14:textId="77777777" w:rsidR="006D0320" w:rsidRPr="002A3681" w:rsidRDefault="006D0320"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2" w:space="0" w:color="auto"/>
              <w:left w:val="single" w:sz="2" w:space="0" w:color="auto"/>
              <w:bottom w:val="single" w:sz="2" w:space="0" w:color="auto"/>
              <w:right w:val="single" w:sz="2" w:space="0" w:color="auto"/>
            </w:tcBorders>
            <w:shd w:val="clear" w:color="auto" w:fill="FFF2CC"/>
            <w:vAlign w:val="center"/>
          </w:tcPr>
          <w:p w14:paraId="70D091F1" w14:textId="5139A183" w:rsidR="006D0320" w:rsidRDefault="006D0320" w:rsidP="002A3681">
            <w:pPr>
              <w:pStyle w:val="2f1"/>
              <w:widowControl w:val="0"/>
              <w:spacing w:after="0" w:line="240" w:lineRule="auto"/>
              <w:ind w:left="0"/>
              <w:rPr>
                <w:rFonts w:ascii="Times New Roman" w:hAnsi="Times New Roman" w:cs="Times New Roman"/>
                <w:sz w:val="20"/>
                <w:szCs w:val="20"/>
              </w:rPr>
            </w:pPr>
            <w:r w:rsidRPr="006D0320">
              <w:rPr>
                <w:rFonts w:ascii="Times New Roman" w:hAnsi="Times New Roman" w:cs="Times New Roman"/>
                <w:sz w:val="20"/>
                <w:szCs w:val="20"/>
              </w:rPr>
              <w:t>пищевая промышленность</w:t>
            </w:r>
          </w:p>
        </w:tc>
        <w:tc>
          <w:tcPr>
            <w:tcW w:w="856" w:type="dxa"/>
            <w:tcBorders>
              <w:top w:val="single" w:sz="2" w:space="0" w:color="auto"/>
              <w:left w:val="single" w:sz="2" w:space="0" w:color="auto"/>
              <w:bottom w:val="single" w:sz="2" w:space="0" w:color="auto"/>
              <w:right w:val="single" w:sz="2" w:space="0" w:color="auto"/>
            </w:tcBorders>
            <w:shd w:val="clear" w:color="auto" w:fill="FFF2CC"/>
            <w:vAlign w:val="center"/>
          </w:tcPr>
          <w:p w14:paraId="0C7BAB36" w14:textId="138B1BB0" w:rsidR="006D0320" w:rsidRDefault="006D0320" w:rsidP="002A3681">
            <w:pPr>
              <w:pStyle w:val="2f1"/>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6.4</w:t>
            </w:r>
          </w:p>
        </w:tc>
        <w:tc>
          <w:tcPr>
            <w:tcW w:w="2975" w:type="dxa"/>
            <w:gridSpan w:val="3"/>
            <w:tcBorders>
              <w:top w:val="single" w:sz="2" w:space="0" w:color="auto"/>
              <w:left w:val="single" w:sz="2" w:space="0" w:color="auto"/>
              <w:bottom w:val="single" w:sz="2" w:space="0" w:color="auto"/>
              <w:right w:val="single" w:sz="2" w:space="0" w:color="auto"/>
            </w:tcBorders>
            <w:shd w:val="clear" w:color="auto" w:fill="FFF2CC"/>
            <w:vAlign w:val="center"/>
          </w:tcPr>
          <w:p w14:paraId="7F63F661" w14:textId="1D92189A" w:rsidR="006D0320" w:rsidRPr="00D75B4B" w:rsidRDefault="006D0320" w:rsidP="002A3681">
            <w:pPr>
              <w:tabs>
                <w:tab w:val="left" w:pos="1440"/>
              </w:tabs>
              <w:spacing w:after="0" w:line="240" w:lineRule="auto"/>
              <w:jc w:val="center"/>
              <w:rPr>
                <w:rFonts w:ascii="Times New Roman" w:hAnsi="Times New Roman" w:cs="Times New Roman"/>
                <w:sz w:val="20"/>
                <w:szCs w:val="20"/>
              </w:rPr>
            </w:pPr>
            <w:r w:rsidRPr="006D0320">
              <w:rPr>
                <w:rFonts w:ascii="Times New Roman" w:hAnsi="Times New Roman" w:cs="Times New Roman"/>
                <w:sz w:val="20"/>
                <w:szCs w:val="20"/>
              </w:rPr>
              <w:t>Не подлежит установлению</w:t>
            </w:r>
          </w:p>
        </w:tc>
        <w:tc>
          <w:tcPr>
            <w:tcW w:w="2822" w:type="dxa"/>
            <w:tcBorders>
              <w:top w:val="single" w:sz="2" w:space="0" w:color="auto"/>
              <w:left w:val="single" w:sz="2" w:space="0" w:color="auto"/>
              <w:bottom w:val="single" w:sz="2" w:space="0" w:color="auto"/>
              <w:right w:val="single" w:sz="2" w:space="0" w:color="auto"/>
            </w:tcBorders>
            <w:shd w:val="clear" w:color="auto" w:fill="FFF2CC"/>
            <w:vAlign w:val="center"/>
          </w:tcPr>
          <w:p w14:paraId="2F7E04E5" w14:textId="24C5F986" w:rsidR="006D0320" w:rsidRPr="006D0320" w:rsidRDefault="006D0320" w:rsidP="006D0320">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6D0320">
              <w:rPr>
                <w:rFonts w:ascii="Times New Roman" w:hAnsi="Times New Roman" w:cs="Times New Roman"/>
                <w:sz w:val="20"/>
                <w:szCs w:val="20"/>
              </w:rPr>
              <w:t>;</w:t>
            </w:r>
          </w:p>
          <w:p w14:paraId="108E8868" w14:textId="77777777" w:rsidR="006D0320" w:rsidRPr="006D0320" w:rsidRDefault="006D0320" w:rsidP="006D0320">
            <w:pPr>
              <w:tabs>
                <w:tab w:val="left" w:pos="1440"/>
              </w:tabs>
              <w:spacing w:after="0" w:line="240" w:lineRule="auto"/>
              <w:jc w:val="center"/>
              <w:rPr>
                <w:rFonts w:ascii="Times New Roman" w:hAnsi="Times New Roman" w:cs="Times New Roman"/>
                <w:sz w:val="20"/>
                <w:szCs w:val="20"/>
              </w:rPr>
            </w:pPr>
            <w:r w:rsidRPr="006D0320">
              <w:rPr>
                <w:rFonts w:ascii="Times New Roman" w:hAnsi="Times New Roman" w:cs="Times New Roman"/>
                <w:sz w:val="20"/>
                <w:szCs w:val="20"/>
              </w:rPr>
              <w:t>от красной линий улиц – 5;</w:t>
            </w:r>
          </w:p>
          <w:p w14:paraId="38EFD72F" w14:textId="4713AEA2" w:rsidR="006D0320" w:rsidRDefault="006D0320" w:rsidP="006D0320">
            <w:pPr>
              <w:tabs>
                <w:tab w:val="left" w:pos="1440"/>
              </w:tabs>
              <w:spacing w:after="0" w:line="240" w:lineRule="auto"/>
              <w:jc w:val="center"/>
              <w:rPr>
                <w:rFonts w:ascii="Times New Roman" w:hAnsi="Times New Roman" w:cs="Times New Roman"/>
                <w:sz w:val="20"/>
                <w:szCs w:val="20"/>
              </w:rPr>
            </w:pPr>
            <w:r w:rsidRPr="006D0320">
              <w:rPr>
                <w:rFonts w:ascii="Times New Roman" w:hAnsi="Times New Roman" w:cs="Times New Roman"/>
                <w:sz w:val="20"/>
                <w:szCs w:val="20"/>
              </w:rPr>
              <w:t>от красной линии проездов - 3</w:t>
            </w:r>
          </w:p>
        </w:tc>
        <w:tc>
          <w:tcPr>
            <w:tcW w:w="1299" w:type="dxa"/>
            <w:tcBorders>
              <w:top w:val="single" w:sz="2" w:space="0" w:color="auto"/>
              <w:left w:val="single" w:sz="2" w:space="0" w:color="auto"/>
              <w:bottom w:val="single" w:sz="2" w:space="0" w:color="auto"/>
              <w:right w:val="single" w:sz="2" w:space="0" w:color="auto"/>
            </w:tcBorders>
            <w:shd w:val="clear" w:color="auto" w:fill="FFF2CC"/>
            <w:vAlign w:val="center"/>
          </w:tcPr>
          <w:p w14:paraId="641EE7EF" w14:textId="425CD196" w:rsidR="006D0320" w:rsidRDefault="006D0320" w:rsidP="002A3681">
            <w:pPr>
              <w:tabs>
                <w:tab w:val="left" w:pos="1440"/>
              </w:tabs>
              <w:spacing w:after="0" w:line="240" w:lineRule="auto"/>
              <w:jc w:val="center"/>
              <w:rPr>
                <w:rFonts w:ascii="Times New Roman" w:hAnsi="Times New Roman" w:cs="Times New Roman"/>
                <w:sz w:val="20"/>
                <w:szCs w:val="20"/>
              </w:rPr>
            </w:pPr>
            <w:r w:rsidRPr="006D0320">
              <w:rPr>
                <w:rFonts w:ascii="Times New Roman" w:hAnsi="Times New Roman" w:cs="Times New Roman"/>
                <w:sz w:val="20"/>
                <w:szCs w:val="20"/>
              </w:rPr>
              <w:t>Не подлежит установлению</w:t>
            </w:r>
          </w:p>
        </w:tc>
        <w:tc>
          <w:tcPr>
            <w:tcW w:w="2278" w:type="dxa"/>
            <w:tcBorders>
              <w:top w:val="single" w:sz="2" w:space="0" w:color="auto"/>
              <w:left w:val="single" w:sz="2" w:space="0" w:color="auto"/>
              <w:bottom w:val="single" w:sz="2" w:space="0" w:color="auto"/>
              <w:right w:val="single" w:sz="2" w:space="0" w:color="auto"/>
            </w:tcBorders>
            <w:shd w:val="clear" w:color="auto" w:fill="FFF2CC"/>
            <w:vAlign w:val="center"/>
          </w:tcPr>
          <w:p w14:paraId="10B4AF11" w14:textId="1632B960" w:rsidR="006D0320" w:rsidRPr="00D75B4B" w:rsidRDefault="006D0320" w:rsidP="002A3681">
            <w:pPr>
              <w:spacing w:after="0" w:line="240" w:lineRule="auto"/>
              <w:jc w:val="center"/>
              <w:rPr>
                <w:rFonts w:ascii="Times New Roman" w:hAnsi="Times New Roman" w:cs="Times New Roman"/>
                <w:sz w:val="20"/>
                <w:szCs w:val="20"/>
              </w:rPr>
            </w:pPr>
            <w:r w:rsidRPr="006D0320">
              <w:rPr>
                <w:rFonts w:ascii="Times New Roman" w:hAnsi="Times New Roman" w:cs="Times New Roman"/>
                <w:sz w:val="20"/>
                <w:szCs w:val="20"/>
              </w:rPr>
              <w:t>Не подлежит установлению</w:t>
            </w:r>
          </w:p>
        </w:tc>
      </w:tr>
      <w:tr w:rsidR="002A3681" w:rsidRPr="002A3681" w14:paraId="55AFE065" w14:textId="77777777" w:rsidTr="006D0320">
        <w:trPr>
          <w:trHeight w:val="183"/>
        </w:trPr>
        <w:tc>
          <w:tcPr>
            <w:tcW w:w="1551" w:type="dxa"/>
            <w:vMerge/>
            <w:tcBorders>
              <w:left w:val="single" w:sz="4" w:space="0" w:color="000000"/>
            </w:tcBorders>
            <w:shd w:val="clear" w:color="auto" w:fill="FFF2CC"/>
            <w:vAlign w:val="center"/>
          </w:tcPr>
          <w:p w14:paraId="5D7E3623"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2" w:space="0" w:color="auto"/>
              <w:left w:val="single" w:sz="4" w:space="0" w:color="000000"/>
              <w:bottom w:val="single" w:sz="4" w:space="0" w:color="000000"/>
            </w:tcBorders>
            <w:shd w:val="clear" w:color="auto" w:fill="FFF2CC"/>
            <w:vAlign w:val="center"/>
          </w:tcPr>
          <w:p w14:paraId="4DEFC9E3"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связь</w:t>
            </w:r>
          </w:p>
        </w:tc>
        <w:tc>
          <w:tcPr>
            <w:tcW w:w="856" w:type="dxa"/>
            <w:tcBorders>
              <w:top w:val="single" w:sz="2" w:space="0" w:color="auto"/>
              <w:left w:val="single" w:sz="4" w:space="0" w:color="000000"/>
              <w:bottom w:val="single" w:sz="4" w:space="0" w:color="000000"/>
            </w:tcBorders>
            <w:shd w:val="clear" w:color="auto" w:fill="FFF2CC"/>
            <w:vAlign w:val="center"/>
          </w:tcPr>
          <w:p w14:paraId="0320D5E5"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6.8</w:t>
            </w:r>
          </w:p>
        </w:tc>
        <w:tc>
          <w:tcPr>
            <w:tcW w:w="2975" w:type="dxa"/>
            <w:gridSpan w:val="3"/>
            <w:tcBorders>
              <w:top w:val="single" w:sz="2" w:space="0" w:color="auto"/>
              <w:left w:val="single" w:sz="4" w:space="0" w:color="000000"/>
              <w:bottom w:val="single" w:sz="4" w:space="0" w:color="000000"/>
            </w:tcBorders>
            <w:shd w:val="clear" w:color="auto" w:fill="FFF2CC"/>
            <w:vAlign w:val="center"/>
          </w:tcPr>
          <w:p w14:paraId="1DBA7029"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2" w:space="0" w:color="auto"/>
              <w:left w:val="single" w:sz="4" w:space="0" w:color="000000"/>
              <w:bottom w:val="single" w:sz="4" w:space="0" w:color="000000"/>
            </w:tcBorders>
            <w:shd w:val="clear" w:color="auto" w:fill="FFF2CC"/>
            <w:vAlign w:val="center"/>
          </w:tcPr>
          <w:p w14:paraId="146D90B1"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99" w:type="dxa"/>
            <w:tcBorders>
              <w:top w:val="single" w:sz="2" w:space="0" w:color="auto"/>
              <w:left w:val="single" w:sz="4" w:space="0" w:color="000000"/>
              <w:bottom w:val="single" w:sz="4" w:space="0" w:color="000000"/>
            </w:tcBorders>
            <w:shd w:val="clear" w:color="auto" w:fill="FFF2CC"/>
            <w:vAlign w:val="center"/>
          </w:tcPr>
          <w:p w14:paraId="4A549ED5"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2" w:space="0" w:color="auto"/>
              <w:left w:val="single" w:sz="4" w:space="0" w:color="000000"/>
              <w:bottom w:val="single" w:sz="4" w:space="0" w:color="000000"/>
              <w:right w:val="single" w:sz="4" w:space="0" w:color="000000"/>
            </w:tcBorders>
            <w:shd w:val="clear" w:color="auto" w:fill="FFF2CC"/>
            <w:vAlign w:val="center"/>
          </w:tcPr>
          <w:p w14:paraId="2B5E24A0"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2E9C652F" w14:textId="77777777" w:rsidTr="004B6050">
        <w:trPr>
          <w:trHeight w:val="183"/>
        </w:trPr>
        <w:tc>
          <w:tcPr>
            <w:tcW w:w="1551" w:type="dxa"/>
            <w:vMerge/>
            <w:tcBorders>
              <w:left w:val="single" w:sz="4" w:space="0" w:color="000000"/>
            </w:tcBorders>
            <w:shd w:val="clear" w:color="auto" w:fill="FFF2CC"/>
            <w:vAlign w:val="center"/>
          </w:tcPr>
          <w:p w14:paraId="57406D77"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5DB441D9"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земельные участки (территории) общего пользования</w:t>
            </w:r>
          </w:p>
        </w:tc>
        <w:tc>
          <w:tcPr>
            <w:tcW w:w="856" w:type="dxa"/>
            <w:tcBorders>
              <w:top w:val="single" w:sz="4" w:space="0" w:color="000000"/>
              <w:left w:val="single" w:sz="4" w:space="0" w:color="000000"/>
              <w:bottom w:val="single" w:sz="4" w:space="0" w:color="000000"/>
            </w:tcBorders>
            <w:shd w:val="clear" w:color="auto" w:fill="FFF2CC"/>
            <w:vAlign w:val="center"/>
          </w:tcPr>
          <w:p w14:paraId="674F16F1"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12.0</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60301814"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3018B320"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1299" w:type="dxa"/>
            <w:tcBorders>
              <w:top w:val="single" w:sz="4" w:space="0" w:color="000000"/>
              <w:left w:val="single" w:sz="4" w:space="0" w:color="000000"/>
              <w:bottom w:val="single" w:sz="4" w:space="0" w:color="000000"/>
            </w:tcBorders>
            <w:shd w:val="clear" w:color="auto" w:fill="FFF2CC"/>
            <w:vAlign w:val="center"/>
          </w:tcPr>
          <w:p w14:paraId="3E9C8FC4"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7443470"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52E1CFE0" w14:textId="77777777" w:rsidTr="004B6050">
        <w:trPr>
          <w:trHeight w:val="183"/>
        </w:trPr>
        <w:tc>
          <w:tcPr>
            <w:tcW w:w="1551" w:type="dxa"/>
            <w:vMerge/>
            <w:tcBorders>
              <w:left w:val="single" w:sz="4" w:space="0" w:color="000000"/>
            </w:tcBorders>
            <w:shd w:val="clear" w:color="auto" w:fill="FFF2CC"/>
            <w:vAlign w:val="center"/>
          </w:tcPr>
          <w:p w14:paraId="40E29444"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4F5EC686"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запас</w:t>
            </w:r>
          </w:p>
        </w:tc>
        <w:tc>
          <w:tcPr>
            <w:tcW w:w="856" w:type="dxa"/>
            <w:tcBorders>
              <w:top w:val="single" w:sz="4" w:space="0" w:color="000000"/>
              <w:left w:val="single" w:sz="4" w:space="0" w:color="000000"/>
              <w:bottom w:val="single" w:sz="4" w:space="0" w:color="000000"/>
            </w:tcBorders>
            <w:shd w:val="clear" w:color="auto" w:fill="FFF2CC"/>
            <w:vAlign w:val="center"/>
          </w:tcPr>
          <w:p w14:paraId="01F2EA03"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12.3</w:t>
            </w:r>
          </w:p>
        </w:tc>
        <w:tc>
          <w:tcPr>
            <w:tcW w:w="2975" w:type="dxa"/>
            <w:gridSpan w:val="3"/>
            <w:tcBorders>
              <w:top w:val="single" w:sz="4" w:space="0" w:color="000000"/>
              <w:left w:val="single" w:sz="4" w:space="0" w:color="000000"/>
              <w:bottom w:val="single" w:sz="4" w:space="0" w:color="000000"/>
            </w:tcBorders>
            <w:shd w:val="clear" w:color="auto" w:fill="FFF2CC"/>
            <w:vAlign w:val="center"/>
          </w:tcPr>
          <w:p w14:paraId="5F0814B5"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FFF2CC"/>
            <w:vAlign w:val="center"/>
          </w:tcPr>
          <w:p w14:paraId="540F569F"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3</w:t>
            </w:r>
          </w:p>
        </w:tc>
        <w:tc>
          <w:tcPr>
            <w:tcW w:w="1299" w:type="dxa"/>
            <w:tcBorders>
              <w:top w:val="single" w:sz="4" w:space="0" w:color="000000"/>
              <w:left w:val="single" w:sz="4" w:space="0" w:color="000000"/>
              <w:bottom w:val="single" w:sz="4" w:space="0" w:color="000000"/>
            </w:tcBorders>
            <w:shd w:val="clear" w:color="auto" w:fill="FFF2CC"/>
            <w:vAlign w:val="center"/>
          </w:tcPr>
          <w:p w14:paraId="6B7AEDB2"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5FDC0FE"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r>
      <w:tr w:rsidR="002A3681" w:rsidRPr="002A3681" w14:paraId="16092C72" w14:textId="77777777" w:rsidTr="004B6050">
        <w:trPr>
          <w:trHeight w:val="183"/>
        </w:trPr>
        <w:tc>
          <w:tcPr>
            <w:tcW w:w="1551" w:type="dxa"/>
            <w:vMerge/>
            <w:tcBorders>
              <w:left w:val="single" w:sz="4" w:space="0" w:color="000000"/>
            </w:tcBorders>
            <w:shd w:val="clear" w:color="auto" w:fill="FFF2CC"/>
            <w:vAlign w:val="center"/>
          </w:tcPr>
          <w:p w14:paraId="3BF0AB07" w14:textId="77777777" w:rsidR="002A3681" w:rsidRPr="002A3681" w:rsidRDefault="002A3681" w:rsidP="002A3681">
            <w:pPr>
              <w:tabs>
                <w:tab w:val="left" w:pos="1440"/>
              </w:tabs>
              <w:snapToGrid w:val="0"/>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000000"/>
              <w:bottom w:val="single" w:sz="4" w:space="0" w:color="000000"/>
            </w:tcBorders>
            <w:shd w:val="clear" w:color="auto" w:fill="FFF2CC"/>
            <w:vAlign w:val="center"/>
          </w:tcPr>
          <w:p w14:paraId="1ADDFF8A"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ведение огородничества</w:t>
            </w:r>
          </w:p>
        </w:tc>
        <w:tc>
          <w:tcPr>
            <w:tcW w:w="856" w:type="dxa"/>
            <w:tcBorders>
              <w:top w:val="single" w:sz="4" w:space="0" w:color="000000"/>
              <w:left w:val="single" w:sz="4" w:space="0" w:color="000000"/>
              <w:bottom w:val="single" w:sz="4" w:space="0" w:color="000000"/>
            </w:tcBorders>
            <w:shd w:val="clear" w:color="auto" w:fill="FFF2CC"/>
            <w:vAlign w:val="center"/>
          </w:tcPr>
          <w:p w14:paraId="51A11C5C"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13.1</w:t>
            </w:r>
          </w:p>
        </w:tc>
        <w:tc>
          <w:tcPr>
            <w:tcW w:w="1487" w:type="dxa"/>
            <w:gridSpan w:val="2"/>
            <w:tcBorders>
              <w:top w:val="single" w:sz="4" w:space="0" w:color="000000"/>
              <w:left w:val="single" w:sz="4" w:space="0" w:color="000000"/>
              <w:bottom w:val="single" w:sz="4" w:space="0" w:color="000000"/>
            </w:tcBorders>
            <w:shd w:val="clear" w:color="auto" w:fill="FFF2CC"/>
            <w:vAlign w:val="center"/>
          </w:tcPr>
          <w:p w14:paraId="2CC9DD59" w14:textId="75CA8473" w:rsidR="002A3681" w:rsidRPr="002A3681" w:rsidRDefault="0059494D" w:rsidP="002A3681">
            <w:pPr>
              <w:tabs>
                <w:tab w:val="left" w:pos="144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88" w:type="dxa"/>
            <w:tcBorders>
              <w:top w:val="single" w:sz="4" w:space="0" w:color="000000"/>
              <w:left w:val="single" w:sz="4" w:space="0" w:color="000000"/>
              <w:bottom w:val="single" w:sz="4" w:space="0" w:color="000000"/>
            </w:tcBorders>
            <w:shd w:val="clear" w:color="auto" w:fill="FFF2CC"/>
            <w:vAlign w:val="center"/>
          </w:tcPr>
          <w:p w14:paraId="573D76B3"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2500</w:t>
            </w:r>
          </w:p>
        </w:tc>
        <w:tc>
          <w:tcPr>
            <w:tcW w:w="2822" w:type="dxa"/>
            <w:tcBorders>
              <w:top w:val="single" w:sz="4" w:space="0" w:color="000000"/>
              <w:left w:val="single" w:sz="4" w:space="0" w:color="000000"/>
              <w:bottom w:val="single" w:sz="4" w:space="0" w:color="000000"/>
            </w:tcBorders>
            <w:shd w:val="clear" w:color="auto" w:fill="FFF2CC"/>
            <w:vAlign w:val="center"/>
          </w:tcPr>
          <w:p w14:paraId="6BFF82EC"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3</w:t>
            </w:r>
          </w:p>
        </w:tc>
        <w:tc>
          <w:tcPr>
            <w:tcW w:w="1299" w:type="dxa"/>
            <w:tcBorders>
              <w:top w:val="single" w:sz="4" w:space="0" w:color="000000"/>
              <w:left w:val="single" w:sz="4" w:space="0" w:color="000000"/>
              <w:bottom w:val="single" w:sz="4" w:space="0" w:color="000000"/>
            </w:tcBorders>
            <w:shd w:val="clear" w:color="auto" w:fill="FFF2CC"/>
            <w:vAlign w:val="center"/>
          </w:tcPr>
          <w:p w14:paraId="444E8607"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1(4)</w:t>
            </w:r>
          </w:p>
        </w:tc>
        <w:tc>
          <w:tcPr>
            <w:tcW w:w="227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378A2C5"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40</w:t>
            </w:r>
          </w:p>
        </w:tc>
      </w:tr>
      <w:tr w:rsidR="002A3681" w:rsidRPr="002A3681" w14:paraId="6D31ED27" w14:textId="77777777" w:rsidTr="004B6050">
        <w:trPr>
          <w:trHeight w:val="579"/>
        </w:trPr>
        <w:tc>
          <w:tcPr>
            <w:tcW w:w="1551" w:type="dxa"/>
            <w:vMerge w:val="restart"/>
            <w:tcBorders>
              <w:top w:val="single" w:sz="4" w:space="0" w:color="auto"/>
              <w:left w:val="single" w:sz="4" w:space="0" w:color="auto"/>
              <w:right w:val="single" w:sz="4" w:space="0" w:color="auto"/>
            </w:tcBorders>
            <w:shd w:val="clear" w:color="auto" w:fill="E2EFD9"/>
            <w:vAlign w:val="center"/>
          </w:tcPr>
          <w:p w14:paraId="78FAD2D3" w14:textId="77777777"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Условно разрешенные</w:t>
            </w:r>
          </w:p>
        </w:tc>
        <w:tc>
          <w:tcPr>
            <w:tcW w:w="2840" w:type="dxa"/>
            <w:tcBorders>
              <w:top w:val="single" w:sz="4" w:space="0" w:color="000000"/>
              <w:left w:val="single" w:sz="4" w:space="0" w:color="auto"/>
              <w:bottom w:val="single" w:sz="4" w:space="0" w:color="000000"/>
            </w:tcBorders>
            <w:shd w:val="clear" w:color="auto" w:fill="E2EFD9"/>
            <w:vAlign w:val="center"/>
          </w:tcPr>
          <w:p w14:paraId="4976D872"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хранение автотранспорта</w:t>
            </w:r>
          </w:p>
        </w:tc>
        <w:tc>
          <w:tcPr>
            <w:tcW w:w="856" w:type="dxa"/>
            <w:tcBorders>
              <w:top w:val="single" w:sz="4" w:space="0" w:color="000000"/>
              <w:left w:val="single" w:sz="4" w:space="0" w:color="000000"/>
              <w:bottom w:val="single" w:sz="4" w:space="0" w:color="000000"/>
            </w:tcBorders>
            <w:shd w:val="clear" w:color="auto" w:fill="E2EFD9"/>
            <w:vAlign w:val="center"/>
          </w:tcPr>
          <w:p w14:paraId="6F5A678D"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2.7.1</w:t>
            </w:r>
          </w:p>
        </w:tc>
        <w:tc>
          <w:tcPr>
            <w:tcW w:w="1487" w:type="dxa"/>
            <w:gridSpan w:val="2"/>
            <w:tcBorders>
              <w:top w:val="single" w:sz="4" w:space="0" w:color="000000"/>
              <w:left w:val="single" w:sz="4" w:space="0" w:color="000000"/>
              <w:bottom w:val="single" w:sz="4" w:space="0" w:color="000000"/>
            </w:tcBorders>
            <w:shd w:val="clear" w:color="auto" w:fill="E2EFD9"/>
            <w:vAlign w:val="center"/>
          </w:tcPr>
          <w:p w14:paraId="7A4379C4"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30</w:t>
            </w:r>
          </w:p>
        </w:tc>
        <w:tc>
          <w:tcPr>
            <w:tcW w:w="1488" w:type="dxa"/>
            <w:tcBorders>
              <w:top w:val="single" w:sz="4" w:space="0" w:color="000000"/>
              <w:left w:val="single" w:sz="4" w:space="0" w:color="000000"/>
              <w:bottom w:val="single" w:sz="4" w:space="0" w:color="000000"/>
            </w:tcBorders>
            <w:shd w:val="clear" w:color="auto" w:fill="E2EFD9"/>
            <w:vAlign w:val="center"/>
          </w:tcPr>
          <w:p w14:paraId="09A343A0"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5766087F"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99" w:type="dxa"/>
            <w:tcBorders>
              <w:top w:val="single" w:sz="4" w:space="0" w:color="000000"/>
              <w:left w:val="single" w:sz="4" w:space="0" w:color="000000"/>
              <w:bottom w:val="single" w:sz="4" w:space="0" w:color="000000"/>
            </w:tcBorders>
            <w:shd w:val="clear" w:color="auto" w:fill="E2EFD9"/>
            <w:vAlign w:val="center"/>
          </w:tcPr>
          <w:p w14:paraId="0060D2E5"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1(4)</w:t>
            </w:r>
          </w:p>
        </w:tc>
        <w:tc>
          <w:tcPr>
            <w:tcW w:w="2278" w:type="dxa"/>
            <w:tcBorders>
              <w:top w:val="single" w:sz="4" w:space="0" w:color="000000"/>
              <w:left w:val="single" w:sz="4" w:space="0" w:color="000000"/>
              <w:bottom w:val="single" w:sz="4" w:space="0" w:color="000000"/>
              <w:right w:val="single" w:sz="4" w:space="0" w:color="000000"/>
            </w:tcBorders>
            <w:shd w:val="clear" w:color="auto" w:fill="E2EFD9"/>
          </w:tcPr>
          <w:p w14:paraId="1D875E1B"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90; при площади земельного участка более 100 кв.м. – 60</w:t>
            </w:r>
          </w:p>
        </w:tc>
      </w:tr>
      <w:tr w:rsidR="002A3681" w:rsidRPr="002A3681" w14:paraId="063341A7" w14:textId="77777777" w:rsidTr="004B6050">
        <w:trPr>
          <w:trHeight w:val="579"/>
        </w:trPr>
        <w:tc>
          <w:tcPr>
            <w:tcW w:w="1551" w:type="dxa"/>
            <w:vMerge/>
            <w:tcBorders>
              <w:left w:val="single" w:sz="4" w:space="0" w:color="auto"/>
              <w:bottom w:val="single" w:sz="4" w:space="0" w:color="auto"/>
              <w:right w:val="single" w:sz="4" w:space="0" w:color="auto"/>
            </w:tcBorders>
            <w:shd w:val="clear" w:color="auto" w:fill="E2EFD9"/>
            <w:vAlign w:val="center"/>
          </w:tcPr>
          <w:p w14:paraId="2F63D400" w14:textId="77777777"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p>
        </w:tc>
        <w:tc>
          <w:tcPr>
            <w:tcW w:w="2840" w:type="dxa"/>
            <w:tcBorders>
              <w:top w:val="single" w:sz="4" w:space="0" w:color="000000"/>
              <w:left w:val="single" w:sz="4" w:space="0" w:color="auto"/>
              <w:bottom w:val="single" w:sz="4" w:space="0" w:color="000000"/>
            </w:tcBorders>
            <w:shd w:val="clear" w:color="auto" w:fill="E2EFD9"/>
            <w:vAlign w:val="center"/>
          </w:tcPr>
          <w:p w14:paraId="23C8CDF5" w14:textId="77777777" w:rsidR="002A3681" w:rsidRPr="002A3681" w:rsidRDefault="002A3681" w:rsidP="002A3681">
            <w:pPr>
              <w:pStyle w:val="2f1"/>
              <w:widowControl w:val="0"/>
              <w:spacing w:after="0" w:line="240" w:lineRule="auto"/>
              <w:ind w:left="0"/>
              <w:rPr>
                <w:rFonts w:ascii="Times New Roman" w:hAnsi="Times New Roman" w:cs="Times New Roman"/>
                <w:sz w:val="20"/>
                <w:szCs w:val="20"/>
              </w:rPr>
            </w:pPr>
            <w:r w:rsidRPr="002A3681">
              <w:rPr>
                <w:rFonts w:ascii="Times New Roman" w:hAnsi="Times New Roman" w:cs="Times New Roman"/>
                <w:sz w:val="20"/>
                <w:szCs w:val="20"/>
              </w:rPr>
              <w:t>площадки для занятия спортом</w:t>
            </w:r>
          </w:p>
        </w:tc>
        <w:tc>
          <w:tcPr>
            <w:tcW w:w="856" w:type="dxa"/>
            <w:tcBorders>
              <w:top w:val="single" w:sz="4" w:space="0" w:color="000000"/>
              <w:left w:val="single" w:sz="4" w:space="0" w:color="000000"/>
              <w:bottom w:val="single" w:sz="4" w:space="0" w:color="000000"/>
            </w:tcBorders>
            <w:shd w:val="clear" w:color="auto" w:fill="E2EFD9"/>
            <w:vAlign w:val="center"/>
          </w:tcPr>
          <w:p w14:paraId="6991EE31" w14:textId="77777777" w:rsidR="002A3681" w:rsidRPr="002A3681" w:rsidRDefault="002A3681" w:rsidP="002A3681">
            <w:pPr>
              <w:pStyle w:val="2f1"/>
              <w:widowControl w:val="0"/>
              <w:spacing w:after="0" w:line="240" w:lineRule="auto"/>
              <w:ind w:left="0"/>
              <w:jc w:val="center"/>
              <w:rPr>
                <w:rFonts w:ascii="Times New Roman" w:hAnsi="Times New Roman" w:cs="Times New Roman"/>
                <w:sz w:val="20"/>
                <w:szCs w:val="20"/>
              </w:rPr>
            </w:pPr>
            <w:r w:rsidRPr="002A3681">
              <w:rPr>
                <w:rFonts w:ascii="Times New Roman" w:hAnsi="Times New Roman" w:cs="Times New Roman"/>
                <w:sz w:val="20"/>
                <w:szCs w:val="20"/>
              </w:rPr>
              <w:t>5.1.3</w:t>
            </w:r>
          </w:p>
        </w:tc>
        <w:tc>
          <w:tcPr>
            <w:tcW w:w="2975" w:type="dxa"/>
            <w:gridSpan w:val="3"/>
            <w:tcBorders>
              <w:top w:val="single" w:sz="4" w:space="0" w:color="000000"/>
              <w:left w:val="single" w:sz="4" w:space="0" w:color="000000"/>
              <w:bottom w:val="single" w:sz="4" w:space="0" w:color="000000"/>
            </w:tcBorders>
            <w:shd w:val="clear" w:color="auto" w:fill="E2EFD9"/>
            <w:vAlign w:val="center"/>
          </w:tcPr>
          <w:p w14:paraId="1E6BC4DD"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822" w:type="dxa"/>
            <w:tcBorders>
              <w:top w:val="single" w:sz="4" w:space="0" w:color="000000"/>
              <w:left w:val="single" w:sz="4" w:space="0" w:color="000000"/>
              <w:bottom w:val="single" w:sz="4" w:space="0" w:color="000000"/>
            </w:tcBorders>
            <w:shd w:val="clear" w:color="auto" w:fill="E2EFD9"/>
            <w:vAlign w:val="center"/>
          </w:tcPr>
          <w:p w14:paraId="276C1DD1"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0,2; при площади земельного участка более 100 кв.м. – 1</w:t>
            </w:r>
          </w:p>
        </w:tc>
        <w:tc>
          <w:tcPr>
            <w:tcW w:w="1299" w:type="dxa"/>
            <w:tcBorders>
              <w:top w:val="single" w:sz="4" w:space="0" w:color="000000"/>
              <w:left w:val="single" w:sz="4" w:space="0" w:color="000000"/>
              <w:bottom w:val="single" w:sz="4" w:space="0" w:color="000000"/>
            </w:tcBorders>
            <w:shd w:val="clear" w:color="auto" w:fill="E2EFD9"/>
            <w:vAlign w:val="center"/>
          </w:tcPr>
          <w:p w14:paraId="79C091FF" w14:textId="77777777" w:rsidR="002A3681" w:rsidRPr="002A3681" w:rsidRDefault="002A3681" w:rsidP="002A3681">
            <w:pPr>
              <w:tabs>
                <w:tab w:val="left" w:pos="1440"/>
              </w:tabs>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подлежит установлению</w:t>
            </w:r>
          </w:p>
        </w:tc>
        <w:tc>
          <w:tcPr>
            <w:tcW w:w="2278"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6BADD0E1"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При площади земельного участка менее или равным 100 кв.м. – 90; при площади земельного участка более 100 кв.м. – 60</w:t>
            </w:r>
          </w:p>
        </w:tc>
      </w:tr>
      <w:tr w:rsidR="002A3681" w:rsidRPr="002A3681" w14:paraId="76410450" w14:textId="77777777" w:rsidTr="004B6050">
        <w:trPr>
          <w:trHeight w:val="579"/>
        </w:trPr>
        <w:tc>
          <w:tcPr>
            <w:tcW w:w="1551" w:type="dxa"/>
            <w:tcBorders>
              <w:top w:val="single" w:sz="4" w:space="0" w:color="auto"/>
              <w:left w:val="single" w:sz="4" w:space="0" w:color="auto"/>
              <w:bottom w:val="single" w:sz="4" w:space="0" w:color="auto"/>
              <w:right w:val="single" w:sz="4" w:space="0" w:color="auto"/>
            </w:tcBorders>
            <w:shd w:val="clear" w:color="auto" w:fill="DEEAF6"/>
            <w:vAlign w:val="center"/>
          </w:tcPr>
          <w:p w14:paraId="776A4528" w14:textId="77777777" w:rsidR="002A3681" w:rsidRPr="002A3681" w:rsidRDefault="002A3681" w:rsidP="002A3681">
            <w:pPr>
              <w:tabs>
                <w:tab w:val="left" w:pos="1440"/>
              </w:tabs>
              <w:spacing w:after="0" w:line="240" w:lineRule="auto"/>
              <w:jc w:val="center"/>
              <w:rPr>
                <w:rFonts w:ascii="Times New Roman" w:hAnsi="Times New Roman" w:cs="Times New Roman"/>
                <w:b/>
                <w:bCs/>
                <w:sz w:val="20"/>
                <w:szCs w:val="20"/>
              </w:rPr>
            </w:pPr>
            <w:r w:rsidRPr="002A3681">
              <w:rPr>
                <w:rFonts w:ascii="Times New Roman" w:hAnsi="Times New Roman" w:cs="Times New Roman"/>
                <w:b/>
                <w:bCs/>
                <w:sz w:val="20"/>
                <w:szCs w:val="20"/>
              </w:rPr>
              <w:t>Вспомогательные</w:t>
            </w:r>
          </w:p>
        </w:tc>
        <w:tc>
          <w:tcPr>
            <w:tcW w:w="13065" w:type="dxa"/>
            <w:gridSpan w:val="8"/>
            <w:tcBorders>
              <w:top w:val="single" w:sz="4" w:space="0" w:color="000000"/>
              <w:left w:val="single" w:sz="4" w:space="0" w:color="auto"/>
              <w:bottom w:val="single" w:sz="4" w:space="0" w:color="000000"/>
              <w:right w:val="single" w:sz="4" w:space="0" w:color="000000"/>
            </w:tcBorders>
            <w:shd w:val="clear" w:color="auto" w:fill="DEEAF6"/>
            <w:vAlign w:val="center"/>
          </w:tcPr>
          <w:p w14:paraId="42EC1727" w14:textId="77777777" w:rsidR="002A3681" w:rsidRPr="002A3681" w:rsidRDefault="002A3681" w:rsidP="002A3681">
            <w:pPr>
              <w:spacing w:after="0" w:line="240" w:lineRule="auto"/>
              <w:jc w:val="center"/>
              <w:rPr>
                <w:rFonts w:ascii="Times New Roman" w:hAnsi="Times New Roman" w:cs="Times New Roman"/>
                <w:sz w:val="20"/>
                <w:szCs w:val="20"/>
              </w:rPr>
            </w:pPr>
            <w:r w:rsidRPr="002A3681">
              <w:rPr>
                <w:rFonts w:ascii="Times New Roman" w:hAnsi="Times New Roman" w:cs="Times New Roman"/>
                <w:sz w:val="20"/>
                <w:szCs w:val="20"/>
              </w:rPr>
              <w:t>Не установлены</w:t>
            </w:r>
          </w:p>
        </w:tc>
      </w:tr>
    </w:tbl>
    <w:p w14:paraId="46885ECC" w14:textId="77777777" w:rsidR="002A3681" w:rsidRPr="00EC18E1" w:rsidRDefault="002A3681" w:rsidP="00BD471B">
      <w:pPr>
        <w:spacing w:after="0" w:line="240" w:lineRule="auto"/>
        <w:ind w:firstLine="709"/>
        <w:jc w:val="both"/>
        <w:rPr>
          <w:rFonts w:ascii="Times New Roman" w:hAnsi="Times New Roman" w:cs="Times New Roman"/>
          <w:sz w:val="24"/>
          <w:szCs w:val="24"/>
        </w:rPr>
      </w:pPr>
    </w:p>
    <w:p w14:paraId="2423C7BB" w14:textId="7CC22D87" w:rsidR="00BD471B" w:rsidRPr="00EC18E1" w:rsidRDefault="004B6050" w:rsidP="00BD471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BD471B" w:rsidRPr="00EC18E1">
        <w:rPr>
          <w:rFonts w:ascii="Times New Roman" w:hAnsi="Times New Roman" w:cs="Times New Roman"/>
          <w:sz w:val="24"/>
          <w:szCs w:val="24"/>
        </w:rPr>
        <w:t>. Ограничения использования земельных участков и объектов капитального строительства:</w:t>
      </w:r>
    </w:p>
    <w:p w14:paraId="0BB2180B" w14:textId="77777777" w:rsidR="00BD471B" w:rsidRPr="00EC18E1" w:rsidRDefault="00BD471B" w:rsidP="00BD471B">
      <w:pPr>
        <w:spacing w:after="0" w:line="240" w:lineRule="auto"/>
        <w:ind w:firstLine="708"/>
        <w:jc w:val="both"/>
        <w:rPr>
          <w:rFonts w:ascii="Times New Roman" w:hAnsi="Times New Roman"/>
          <w:b/>
        </w:rPr>
      </w:pPr>
      <w:r w:rsidRPr="00EC18E1">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7E6DCBD9" w14:textId="1E9107A8" w:rsidR="00F33982" w:rsidRDefault="00BD471B" w:rsidP="00BD471B">
      <w:pPr>
        <w:spacing w:after="0" w:line="240" w:lineRule="auto"/>
        <w:ind w:firstLine="709"/>
        <w:jc w:val="both"/>
        <w:rPr>
          <w:rFonts w:ascii="Times New Roman" w:hAnsi="Times New Roman"/>
          <w:sz w:val="24"/>
        </w:rPr>
      </w:pPr>
      <w:r w:rsidRPr="00EC18E1">
        <w:rPr>
          <w:rFonts w:ascii="Times New Roman" w:hAnsi="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F33982">
        <w:rPr>
          <w:rFonts w:ascii="Times New Roman" w:hAnsi="Times New Roman"/>
          <w:sz w:val="24"/>
        </w:rPr>
        <w:t>главе 11</w:t>
      </w:r>
      <w:r w:rsidRPr="00EC18E1">
        <w:rPr>
          <w:rFonts w:ascii="Times New Roman" w:hAnsi="Times New Roman"/>
          <w:sz w:val="24"/>
        </w:rPr>
        <w:t xml:space="preserve"> настоящих Правил</w:t>
      </w:r>
      <w:r w:rsidRPr="0002352B">
        <w:rPr>
          <w:rFonts w:ascii="Times New Roman" w:hAnsi="Times New Roman"/>
          <w:sz w:val="24"/>
        </w:rPr>
        <w:t>.</w:t>
      </w:r>
    </w:p>
    <w:p w14:paraId="47094D1A" w14:textId="77777777" w:rsidR="004B6050" w:rsidRDefault="004B6050" w:rsidP="00F33982">
      <w:pPr>
        <w:pStyle w:val="20"/>
        <w:spacing w:before="0" w:after="0" w:line="240" w:lineRule="auto"/>
        <w:jc w:val="both"/>
        <w:rPr>
          <w:rFonts w:ascii="Times New Roman" w:hAnsi="Times New Roman" w:cs="Times New Roman"/>
          <w:i w:val="0"/>
          <w:iCs w:val="0"/>
          <w:sz w:val="24"/>
          <w:szCs w:val="24"/>
        </w:rPr>
        <w:sectPr w:rsidR="004B6050" w:rsidSect="00551FFB">
          <w:pgSz w:w="16838" w:h="11906" w:orient="landscape"/>
          <w:pgMar w:top="567" w:right="1134" w:bottom="567" w:left="1134" w:header="709" w:footer="709" w:gutter="0"/>
          <w:cols w:space="708"/>
          <w:titlePg/>
          <w:docGrid w:linePitch="360"/>
        </w:sectPr>
      </w:pPr>
      <w:bookmarkStart w:id="233" w:name="_Toc68265121"/>
    </w:p>
    <w:p w14:paraId="6357A3C0" w14:textId="77777777" w:rsidR="00F33982" w:rsidRPr="00DD6D95" w:rsidRDefault="00F33982" w:rsidP="00F33982">
      <w:pPr>
        <w:pStyle w:val="20"/>
        <w:spacing w:before="0" w:after="0" w:line="240" w:lineRule="auto"/>
        <w:jc w:val="both"/>
        <w:rPr>
          <w:rFonts w:ascii="Times New Roman" w:hAnsi="Times New Roman" w:cs="Times New Roman"/>
          <w:i w:val="0"/>
          <w:iCs w:val="0"/>
          <w:sz w:val="24"/>
          <w:szCs w:val="24"/>
        </w:rPr>
      </w:pPr>
      <w:bookmarkStart w:id="234" w:name="_Toc137548672"/>
      <w:r w:rsidRPr="00DD6D95">
        <w:rPr>
          <w:rFonts w:ascii="Times New Roman" w:hAnsi="Times New Roman" w:cs="Times New Roman"/>
          <w:i w:val="0"/>
          <w:iCs w:val="0"/>
          <w:sz w:val="24"/>
          <w:szCs w:val="24"/>
        </w:rPr>
        <w:t>Глава 11.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33"/>
      <w:bookmarkEnd w:id="234"/>
    </w:p>
    <w:p w14:paraId="3431D64A" w14:textId="77777777" w:rsidR="00F33982" w:rsidRDefault="00F33982" w:rsidP="00F33982">
      <w:pPr>
        <w:spacing w:after="0" w:line="240" w:lineRule="auto"/>
        <w:jc w:val="both"/>
        <w:rPr>
          <w:rFonts w:ascii="Times New Roman" w:hAnsi="Times New Roman" w:cs="Times New Roman"/>
          <w:sz w:val="24"/>
          <w:szCs w:val="24"/>
        </w:rPr>
      </w:pPr>
    </w:p>
    <w:p w14:paraId="76F6B10B" w14:textId="5E8848CC" w:rsidR="00F33982" w:rsidRDefault="00F33982" w:rsidP="00F33982">
      <w:pPr>
        <w:pStyle w:val="3"/>
        <w:spacing w:before="0" w:after="0" w:line="240" w:lineRule="auto"/>
        <w:jc w:val="both"/>
        <w:rPr>
          <w:rFonts w:ascii="Times New Roman" w:hAnsi="Times New Roman" w:cs="Times New Roman"/>
          <w:kern w:val="28"/>
          <w:sz w:val="24"/>
          <w:szCs w:val="24"/>
        </w:rPr>
      </w:pPr>
      <w:bookmarkStart w:id="235" w:name="_Toc53474764"/>
      <w:bookmarkStart w:id="236" w:name="_Toc68265122"/>
      <w:bookmarkStart w:id="237" w:name="_Toc137548673"/>
      <w:r>
        <w:rPr>
          <w:rFonts w:ascii="Times New Roman" w:hAnsi="Times New Roman" w:cs="Times New Roman"/>
          <w:kern w:val="28"/>
          <w:sz w:val="24"/>
          <w:szCs w:val="24"/>
        </w:rPr>
        <w:t xml:space="preserve">Статья </w:t>
      </w:r>
      <w:r w:rsidR="00BC2E6F" w:rsidRPr="0059494D">
        <w:rPr>
          <w:rFonts w:ascii="Times New Roman" w:hAnsi="Times New Roman" w:cs="Times New Roman"/>
          <w:kern w:val="28"/>
          <w:sz w:val="24"/>
          <w:szCs w:val="24"/>
        </w:rPr>
        <w:t>4</w:t>
      </w:r>
      <w:r w:rsidR="00526C29">
        <w:rPr>
          <w:rFonts w:ascii="Times New Roman" w:hAnsi="Times New Roman" w:cs="Times New Roman"/>
          <w:kern w:val="28"/>
          <w:sz w:val="24"/>
          <w:szCs w:val="24"/>
        </w:rPr>
        <w:t>1</w:t>
      </w:r>
      <w:r>
        <w:rPr>
          <w:rFonts w:ascii="Times New Roman" w:hAnsi="Times New Roman" w:cs="Times New Roman"/>
          <w:kern w:val="28"/>
          <w:sz w:val="24"/>
          <w:szCs w:val="24"/>
        </w:rPr>
        <w:t xml:space="preserve">. </w:t>
      </w:r>
      <w:bookmarkEnd w:id="235"/>
      <w:r>
        <w:rPr>
          <w:rFonts w:ascii="Times New Roman" w:hAnsi="Times New Roman" w:cs="Times New Roman"/>
          <w:kern w:val="28"/>
          <w:sz w:val="24"/>
          <w:szCs w:val="24"/>
        </w:rPr>
        <w:t>Зоны с особыми условиями использования территорий.</w:t>
      </w:r>
      <w:bookmarkEnd w:id="236"/>
      <w:bookmarkEnd w:id="237"/>
    </w:p>
    <w:p w14:paraId="7CD4C0A9" w14:textId="77777777" w:rsidR="00F33982" w:rsidRPr="0002352B" w:rsidRDefault="00F33982" w:rsidP="00BD471B">
      <w:pPr>
        <w:spacing w:after="0" w:line="240" w:lineRule="auto"/>
        <w:ind w:firstLine="709"/>
        <w:jc w:val="both"/>
        <w:rPr>
          <w:rFonts w:ascii="Times New Roman" w:hAnsi="Times New Roman" w:cs="Times New Roman"/>
          <w:sz w:val="24"/>
          <w:szCs w:val="24"/>
        </w:rPr>
      </w:pPr>
    </w:p>
    <w:p w14:paraId="7B2FF6C6" w14:textId="49278A6B" w:rsidR="00526C29" w:rsidRDefault="00526C29" w:rsidP="00526C29">
      <w:pPr>
        <w:tabs>
          <w:tab w:val="left" w:pos="993"/>
        </w:tabs>
        <w:spacing w:after="0" w:line="240" w:lineRule="auto"/>
        <w:ind w:firstLine="709"/>
        <w:jc w:val="both"/>
        <w:rPr>
          <w:rFonts w:ascii="Times New Roman" w:hAnsi="Times New Roman" w:cs="Times New Roman"/>
          <w:sz w:val="24"/>
          <w:szCs w:val="24"/>
        </w:rPr>
      </w:pPr>
      <w:r w:rsidRPr="00526C29">
        <w:rPr>
          <w:rFonts w:ascii="Times New Roman" w:hAnsi="Times New Roman" w:cs="Times New Roman"/>
          <w:sz w:val="24"/>
          <w:szCs w:val="24"/>
        </w:rPr>
        <w:t>1.</w:t>
      </w:r>
      <w:r w:rsidRPr="00526C29">
        <w:rPr>
          <w:rFonts w:ascii="Times New Roman" w:hAnsi="Times New Roman" w:cs="Times New Roman"/>
          <w:sz w:val="24"/>
          <w:szCs w:val="24"/>
        </w:rPr>
        <w:tab/>
        <w:t xml:space="preserve">На территории </w:t>
      </w:r>
      <w:r>
        <w:rPr>
          <w:rFonts w:ascii="Times New Roman" w:hAnsi="Times New Roman" w:cs="Times New Roman"/>
          <w:sz w:val="24"/>
          <w:szCs w:val="24"/>
        </w:rPr>
        <w:t>муниципального образования городского поселения «Емва»</w:t>
      </w:r>
      <w:r w:rsidRPr="00526C29">
        <w:rPr>
          <w:rFonts w:ascii="Times New Roman" w:hAnsi="Times New Roman" w:cs="Times New Roman"/>
          <w:sz w:val="24"/>
          <w:szCs w:val="24"/>
        </w:rPr>
        <w:t xml:space="preserve"> действуют следующие зоны с особыми условиями использования территории:</w:t>
      </w:r>
    </w:p>
    <w:p w14:paraId="0CF5FFB2" w14:textId="77777777" w:rsidR="00526C29" w:rsidRDefault="00526C29" w:rsidP="00526C29">
      <w:pPr>
        <w:tabs>
          <w:tab w:val="left" w:pos="993"/>
        </w:tabs>
        <w:spacing w:after="0" w:line="240" w:lineRule="auto"/>
        <w:ind w:firstLine="709"/>
        <w:jc w:val="both"/>
        <w:rPr>
          <w:rFonts w:ascii="Times New Roman" w:hAnsi="Times New Roman" w:cs="Times New Roman"/>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363"/>
      </w:tblGrid>
      <w:tr w:rsidR="00526C29" w:rsidRPr="000603B2" w14:paraId="553DA9C9" w14:textId="77777777" w:rsidTr="00E75560">
        <w:trPr>
          <w:jc w:val="center"/>
        </w:trPr>
        <w:tc>
          <w:tcPr>
            <w:tcW w:w="993" w:type="dxa"/>
          </w:tcPr>
          <w:p w14:paraId="250C7808"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Н-1</w:t>
            </w:r>
          </w:p>
        </w:tc>
        <w:tc>
          <w:tcPr>
            <w:tcW w:w="8363" w:type="dxa"/>
          </w:tcPr>
          <w:p w14:paraId="6A658F77"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Санитарно-защитная зона</w:t>
            </w:r>
          </w:p>
        </w:tc>
      </w:tr>
      <w:tr w:rsidR="00526C29" w:rsidRPr="000603B2" w14:paraId="6789BAD6" w14:textId="77777777" w:rsidTr="00E75560">
        <w:trPr>
          <w:jc w:val="center"/>
        </w:trPr>
        <w:tc>
          <w:tcPr>
            <w:tcW w:w="993" w:type="dxa"/>
          </w:tcPr>
          <w:p w14:paraId="39A770E4"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Н-2</w:t>
            </w:r>
          </w:p>
        </w:tc>
        <w:tc>
          <w:tcPr>
            <w:tcW w:w="8363" w:type="dxa"/>
          </w:tcPr>
          <w:p w14:paraId="67A2B1BE"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Охранная зона железных дорог</w:t>
            </w:r>
          </w:p>
        </w:tc>
      </w:tr>
      <w:tr w:rsidR="00526C29" w:rsidRPr="000603B2" w14:paraId="2339CBEA" w14:textId="77777777" w:rsidTr="00E75560">
        <w:trPr>
          <w:jc w:val="center"/>
        </w:trPr>
        <w:tc>
          <w:tcPr>
            <w:tcW w:w="993" w:type="dxa"/>
          </w:tcPr>
          <w:p w14:paraId="29D18467"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Н-3</w:t>
            </w:r>
          </w:p>
        </w:tc>
        <w:tc>
          <w:tcPr>
            <w:tcW w:w="8363" w:type="dxa"/>
          </w:tcPr>
          <w:p w14:paraId="65D12308"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Зона минимальных расстояний до магистральных или промышленных трубопроводов</w:t>
            </w:r>
          </w:p>
        </w:tc>
      </w:tr>
      <w:tr w:rsidR="00526C29" w:rsidRPr="000603B2" w14:paraId="59266C95" w14:textId="77777777" w:rsidTr="00E75560">
        <w:trPr>
          <w:jc w:val="center"/>
        </w:trPr>
        <w:tc>
          <w:tcPr>
            <w:tcW w:w="993" w:type="dxa"/>
          </w:tcPr>
          <w:p w14:paraId="7B5099F5"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Н-4</w:t>
            </w:r>
          </w:p>
        </w:tc>
        <w:tc>
          <w:tcPr>
            <w:tcW w:w="8363" w:type="dxa"/>
          </w:tcPr>
          <w:p w14:paraId="5E2F56EB"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Охранные зоны</w:t>
            </w:r>
          </w:p>
        </w:tc>
      </w:tr>
      <w:tr w:rsidR="00526C29" w:rsidRPr="000603B2" w14:paraId="602BC723" w14:textId="77777777" w:rsidTr="00E75560">
        <w:trPr>
          <w:jc w:val="center"/>
        </w:trPr>
        <w:tc>
          <w:tcPr>
            <w:tcW w:w="993" w:type="dxa"/>
          </w:tcPr>
          <w:p w14:paraId="32206998"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Н-5</w:t>
            </w:r>
          </w:p>
        </w:tc>
        <w:tc>
          <w:tcPr>
            <w:tcW w:w="8363" w:type="dxa"/>
          </w:tcPr>
          <w:p w14:paraId="207FC16A" w14:textId="77777777" w:rsidR="00526C29" w:rsidRPr="000603B2" w:rsidRDefault="00526C29" w:rsidP="00E75560">
            <w:pPr>
              <w:spacing w:after="0" w:line="240" w:lineRule="auto"/>
              <w:rPr>
                <w:rFonts w:ascii="Times New Roman" w:hAnsi="Times New Roman" w:cs="Times New Roman"/>
                <w:sz w:val="24"/>
                <w:szCs w:val="24"/>
                <w:lang w:eastAsia="ar-SA"/>
              </w:rPr>
            </w:pPr>
            <w:r w:rsidRPr="007830DE">
              <w:rPr>
                <w:rFonts w:ascii="Times New Roman" w:hAnsi="Times New Roman" w:cs="Times New Roman"/>
                <w:sz w:val="24"/>
                <w:szCs w:val="24"/>
                <w:lang w:eastAsia="ar-SA"/>
              </w:rPr>
              <w:t>Водоохранная (рыбоохранная) зона</w:t>
            </w:r>
          </w:p>
        </w:tc>
      </w:tr>
      <w:tr w:rsidR="00526C29" w:rsidRPr="000603B2" w14:paraId="27C0E111" w14:textId="77777777" w:rsidTr="00E75560">
        <w:trPr>
          <w:jc w:val="center"/>
        </w:trPr>
        <w:tc>
          <w:tcPr>
            <w:tcW w:w="993" w:type="dxa"/>
          </w:tcPr>
          <w:p w14:paraId="0A837C6F"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Н-6</w:t>
            </w:r>
          </w:p>
        </w:tc>
        <w:tc>
          <w:tcPr>
            <w:tcW w:w="8363" w:type="dxa"/>
          </w:tcPr>
          <w:p w14:paraId="71496552"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Прибрежная защитная полоса</w:t>
            </w:r>
          </w:p>
        </w:tc>
      </w:tr>
      <w:tr w:rsidR="00526C29" w:rsidRPr="000603B2" w14:paraId="2184964C" w14:textId="77777777" w:rsidTr="00E75560">
        <w:trPr>
          <w:jc w:val="center"/>
        </w:trPr>
        <w:tc>
          <w:tcPr>
            <w:tcW w:w="993" w:type="dxa"/>
          </w:tcPr>
          <w:p w14:paraId="2D8720C5"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Н-7-1</w:t>
            </w:r>
          </w:p>
        </w:tc>
        <w:tc>
          <w:tcPr>
            <w:tcW w:w="8363" w:type="dxa"/>
          </w:tcPr>
          <w:p w14:paraId="3400E601" w14:textId="77777777" w:rsidR="00526C29" w:rsidRPr="000603B2" w:rsidRDefault="00526C29" w:rsidP="00E75560">
            <w:pPr>
              <w:spacing w:after="0" w:line="240" w:lineRule="auto"/>
              <w:rPr>
                <w:rFonts w:ascii="Times New Roman" w:hAnsi="Times New Roman" w:cs="Times New Roman"/>
                <w:sz w:val="24"/>
                <w:szCs w:val="24"/>
                <w:lang w:eastAsia="ar-SA"/>
              </w:rPr>
            </w:pPr>
            <w:r w:rsidRPr="00C748A2">
              <w:rPr>
                <w:rFonts w:ascii="Times New Roman" w:hAnsi="Times New Roman" w:cs="Times New Roman"/>
                <w:sz w:val="24"/>
                <w:szCs w:val="24"/>
              </w:rPr>
              <w:t>Зона санитарной охраны источников питьевого и хозяйственно-бытового назначения (1 пояс)</w:t>
            </w:r>
          </w:p>
        </w:tc>
      </w:tr>
      <w:tr w:rsidR="00526C29" w:rsidRPr="000603B2" w14:paraId="15EA7898" w14:textId="77777777" w:rsidTr="00E75560">
        <w:trPr>
          <w:jc w:val="center"/>
        </w:trPr>
        <w:tc>
          <w:tcPr>
            <w:tcW w:w="993" w:type="dxa"/>
          </w:tcPr>
          <w:p w14:paraId="7686A498"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Н-7-2</w:t>
            </w:r>
          </w:p>
        </w:tc>
        <w:tc>
          <w:tcPr>
            <w:tcW w:w="8363" w:type="dxa"/>
          </w:tcPr>
          <w:p w14:paraId="266543E5" w14:textId="77777777" w:rsidR="00526C29" w:rsidRPr="000603B2" w:rsidRDefault="00526C29" w:rsidP="00E75560">
            <w:pPr>
              <w:spacing w:after="0" w:line="240" w:lineRule="auto"/>
              <w:rPr>
                <w:rFonts w:ascii="Times New Roman" w:hAnsi="Times New Roman" w:cs="Times New Roman"/>
                <w:sz w:val="24"/>
                <w:szCs w:val="24"/>
                <w:lang w:eastAsia="ar-SA"/>
              </w:rPr>
            </w:pPr>
            <w:r w:rsidRPr="00C748A2">
              <w:rPr>
                <w:rFonts w:ascii="Times New Roman" w:hAnsi="Times New Roman" w:cs="Times New Roman"/>
                <w:sz w:val="24"/>
                <w:szCs w:val="24"/>
              </w:rPr>
              <w:t>Зона санитарной охраны источников питьевого и хозяйственно-бытового назначения (2 пояс)</w:t>
            </w:r>
          </w:p>
        </w:tc>
      </w:tr>
      <w:tr w:rsidR="00526C29" w:rsidRPr="000603B2" w14:paraId="66608C35" w14:textId="77777777" w:rsidTr="00E75560">
        <w:trPr>
          <w:jc w:val="center"/>
        </w:trPr>
        <w:tc>
          <w:tcPr>
            <w:tcW w:w="993" w:type="dxa"/>
          </w:tcPr>
          <w:p w14:paraId="5F210EDF"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Н-7-3</w:t>
            </w:r>
          </w:p>
        </w:tc>
        <w:tc>
          <w:tcPr>
            <w:tcW w:w="8363" w:type="dxa"/>
          </w:tcPr>
          <w:p w14:paraId="12446EEF" w14:textId="77777777" w:rsidR="00526C29" w:rsidRPr="000603B2" w:rsidRDefault="00526C29" w:rsidP="00E75560">
            <w:pPr>
              <w:spacing w:after="0" w:line="240" w:lineRule="auto"/>
              <w:rPr>
                <w:rFonts w:ascii="Times New Roman" w:hAnsi="Times New Roman" w:cs="Times New Roman"/>
                <w:sz w:val="24"/>
                <w:szCs w:val="24"/>
                <w:lang w:eastAsia="ar-SA"/>
              </w:rPr>
            </w:pPr>
            <w:r w:rsidRPr="00C748A2">
              <w:rPr>
                <w:rFonts w:ascii="Times New Roman" w:hAnsi="Times New Roman" w:cs="Times New Roman"/>
                <w:sz w:val="24"/>
                <w:szCs w:val="24"/>
              </w:rPr>
              <w:t>Зона санитарной охраны источников питьевого и хозяйственно-бытового назначения (3 пояс)</w:t>
            </w:r>
          </w:p>
        </w:tc>
      </w:tr>
      <w:tr w:rsidR="00526C29" w:rsidRPr="000603B2" w14:paraId="3351A791" w14:textId="77777777" w:rsidTr="00E75560">
        <w:trPr>
          <w:jc w:val="center"/>
        </w:trPr>
        <w:tc>
          <w:tcPr>
            <w:tcW w:w="993" w:type="dxa"/>
          </w:tcPr>
          <w:p w14:paraId="20EFAEBD"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Н-7-4</w:t>
            </w:r>
          </w:p>
        </w:tc>
        <w:tc>
          <w:tcPr>
            <w:tcW w:w="8363" w:type="dxa"/>
          </w:tcPr>
          <w:p w14:paraId="260F4834" w14:textId="77777777" w:rsidR="00526C29" w:rsidRPr="000603B2" w:rsidRDefault="00526C29" w:rsidP="00E75560">
            <w:pPr>
              <w:spacing w:after="0" w:line="240" w:lineRule="auto"/>
              <w:rPr>
                <w:rFonts w:ascii="Times New Roman" w:hAnsi="Times New Roman" w:cs="Times New Roman"/>
                <w:sz w:val="24"/>
                <w:szCs w:val="24"/>
                <w:lang w:eastAsia="ar-SA"/>
              </w:rPr>
            </w:pPr>
            <w:r w:rsidRPr="000603B2">
              <w:rPr>
                <w:rFonts w:ascii="Times New Roman" w:hAnsi="Times New Roman" w:cs="Times New Roman"/>
                <w:sz w:val="24"/>
                <w:szCs w:val="24"/>
                <w:lang w:eastAsia="ar-SA"/>
              </w:rPr>
              <w:t>Санитарно-защитная полоса водоводов</w:t>
            </w:r>
          </w:p>
        </w:tc>
      </w:tr>
      <w:tr w:rsidR="00526C29" w:rsidRPr="000603B2" w14:paraId="5CFDEEAE" w14:textId="77777777" w:rsidTr="00E75560">
        <w:trPr>
          <w:jc w:val="center"/>
        </w:trPr>
        <w:tc>
          <w:tcPr>
            <w:tcW w:w="993" w:type="dxa"/>
          </w:tcPr>
          <w:p w14:paraId="5E9633C0" w14:textId="77777777" w:rsidR="00526C29" w:rsidRPr="000603B2" w:rsidRDefault="00526C29" w:rsidP="00E75560">
            <w:pPr>
              <w:tabs>
                <w:tab w:val="left" w:pos="0"/>
                <w:tab w:val="left" w:pos="142"/>
                <w:tab w:val="left" w:pos="567"/>
                <w:tab w:val="left" w:pos="993"/>
              </w:tabs>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Н-8</w:t>
            </w:r>
          </w:p>
        </w:tc>
        <w:tc>
          <w:tcPr>
            <w:tcW w:w="8363" w:type="dxa"/>
          </w:tcPr>
          <w:p w14:paraId="434C30EE" w14:textId="77777777" w:rsidR="00526C29" w:rsidRPr="000603B2" w:rsidRDefault="00526C29" w:rsidP="00E75560">
            <w:pPr>
              <w:tabs>
                <w:tab w:val="left" w:pos="0"/>
                <w:tab w:val="left" w:pos="142"/>
                <w:tab w:val="left" w:pos="567"/>
                <w:tab w:val="left" w:pos="993"/>
              </w:tabs>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Охранная зона объектов культурного наследия</w:t>
            </w:r>
          </w:p>
        </w:tc>
      </w:tr>
      <w:tr w:rsidR="00526C29" w:rsidRPr="000603B2" w14:paraId="0E1AA9E6" w14:textId="77777777" w:rsidTr="00E75560">
        <w:trPr>
          <w:jc w:val="center"/>
        </w:trPr>
        <w:tc>
          <w:tcPr>
            <w:tcW w:w="993" w:type="dxa"/>
          </w:tcPr>
          <w:p w14:paraId="14BA6959" w14:textId="77777777" w:rsidR="00526C29" w:rsidRPr="000603B2" w:rsidRDefault="00526C29" w:rsidP="00E75560">
            <w:pPr>
              <w:tabs>
                <w:tab w:val="left" w:pos="0"/>
                <w:tab w:val="left" w:pos="142"/>
                <w:tab w:val="left" w:pos="567"/>
                <w:tab w:val="left" w:pos="993"/>
              </w:tabs>
              <w:spacing w:after="0" w:line="240" w:lineRule="auto"/>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Н-9</w:t>
            </w:r>
          </w:p>
        </w:tc>
        <w:tc>
          <w:tcPr>
            <w:tcW w:w="8363" w:type="dxa"/>
          </w:tcPr>
          <w:p w14:paraId="4E683088" w14:textId="77777777" w:rsidR="00526C29" w:rsidRPr="000603B2" w:rsidRDefault="00526C29" w:rsidP="00E75560">
            <w:pPr>
              <w:tabs>
                <w:tab w:val="left" w:pos="0"/>
                <w:tab w:val="left" w:pos="142"/>
                <w:tab w:val="left" w:pos="567"/>
                <w:tab w:val="left" w:pos="993"/>
              </w:tabs>
              <w:spacing w:after="0" w:line="240" w:lineRule="auto"/>
              <w:jc w:val="both"/>
              <w:rPr>
                <w:rFonts w:ascii="Times New Roman" w:hAnsi="Times New Roman" w:cs="Times New Roman"/>
                <w:sz w:val="24"/>
                <w:szCs w:val="24"/>
                <w:lang w:eastAsia="ar-SA"/>
              </w:rPr>
            </w:pPr>
            <w:r w:rsidRPr="007830DE">
              <w:rPr>
                <w:rFonts w:ascii="Times New Roman" w:hAnsi="Times New Roman" w:cs="Times New Roman"/>
                <w:sz w:val="24"/>
                <w:szCs w:val="24"/>
                <w:lang w:eastAsia="ar-SA"/>
              </w:rPr>
              <w:t>Придорожные полосы автомобильных дорог</w:t>
            </w:r>
          </w:p>
        </w:tc>
      </w:tr>
    </w:tbl>
    <w:p w14:paraId="6DB65645" w14:textId="071893EC" w:rsidR="00526C29" w:rsidRDefault="00526C29" w:rsidP="00526C29">
      <w:pPr>
        <w:tabs>
          <w:tab w:val="left" w:pos="993"/>
        </w:tabs>
        <w:spacing w:after="0" w:line="240" w:lineRule="auto"/>
        <w:ind w:firstLine="709"/>
        <w:jc w:val="both"/>
        <w:rPr>
          <w:rFonts w:ascii="Times New Roman" w:hAnsi="Times New Roman" w:cs="Times New Roman"/>
          <w:sz w:val="24"/>
          <w:szCs w:val="24"/>
        </w:rPr>
      </w:pPr>
    </w:p>
    <w:p w14:paraId="72EEC6F7" w14:textId="77777777" w:rsidR="00BD471B" w:rsidRPr="00595395" w:rsidRDefault="00BD471B" w:rsidP="00BD471B">
      <w:pPr>
        <w:spacing w:after="0" w:line="240" w:lineRule="auto"/>
      </w:pPr>
      <w:bookmarkStart w:id="238" w:name="_Toc227564915"/>
      <w:bookmarkStart w:id="239" w:name="_Toc248207953"/>
    </w:p>
    <w:p w14:paraId="4D53D3A9" w14:textId="79D964C2" w:rsidR="00BD471B" w:rsidRPr="00AD25DF" w:rsidRDefault="00BD471B" w:rsidP="00BD471B">
      <w:pPr>
        <w:pStyle w:val="3"/>
        <w:spacing w:before="0" w:after="0" w:line="240" w:lineRule="auto"/>
        <w:jc w:val="both"/>
        <w:rPr>
          <w:rFonts w:ascii="Times New Roman" w:hAnsi="Times New Roman"/>
          <w:sz w:val="24"/>
        </w:rPr>
      </w:pPr>
      <w:bookmarkStart w:id="240" w:name="_Toc61872541"/>
      <w:bookmarkStart w:id="241" w:name="_Toc137548674"/>
      <w:r w:rsidRPr="00AD25DF">
        <w:rPr>
          <w:rFonts w:ascii="Times New Roman" w:hAnsi="Times New Roman"/>
          <w:sz w:val="24"/>
        </w:rPr>
        <w:t xml:space="preserve">Статья </w:t>
      </w:r>
      <w:r w:rsidR="00BC2E6F" w:rsidRPr="0059494D">
        <w:rPr>
          <w:rFonts w:ascii="Times New Roman" w:hAnsi="Times New Roman"/>
          <w:sz w:val="24"/>
        </w:rPr>
        <w:t>4</w:t>
      </w:r>
      <w:r w:rsidR="00526C29">
        <w:rPr>
          <w:rFonts w:ascii="Times New Roman" w:hAnsi="Times New Roman"/>
          <w:sz w:val="24"/>
        </w:rPr>
        <w:t>1</w:t>
      </w:r>
      <w:r w:rsidRPr="00AD25DF">
        <w:rPr>
          <w:rFonts w:ascii="Times New Roman" w:hAnsi="Times New Roman"/>
          <w:sz w:val="24"/>
        </w:rPr>
        <w:t xml:space="preserve">.1. </w:t>
      </w:r>
      <w:bookmarkEnd w:id="238"/>
      <w:bookmarkEnd w:id="239"/>
      <w:r w:rsidRPr="00AD25DF">
        <w:rPr>
          <w:rFonts w:ascii="Times New Roman" w:hAnsi="Times New Roman"/>
          <w:sz w:val="24"/>
        </w:rPr>
        <w:t>Н-1. Санитарно-защитн</w:t>
      </w:r>
      <w:r>
        <w:rPr>
          <w:rFonts w:ascii="Times New Roman" w:hAnsi="Times New Roman"/>
          <w:sz w:val="24"/>
        </w:rPr>
        <w:t>ая</w:t>
      </w:r>
      <w:r w:rsidRPr="00AD25DF">
        <w:rPr>
          <w:rFonts w:ascii="Times New Roman" w:hAnsi="Times New Roman"/>
          <w:sz w:val="24"/>
        </w:rPr>
        <w:t xml:space="preserve"> зон</w:t>
      </w:r>
      <w:r>
        <w:rPr>
          <w:rFonts w:ascii="Times New Roman" w:hAnsi="Times New Roman"/>
          <w:sz w:val="24"/>
        </w:rPr>
        <w:t>а</w:t>
      </w:r>
      <w:r w:rsidRPr="00AD25DF">
        <w:rPr>
          <w:rFonts w:ascii="Times New Roman" w:hAnsi="Times New Roman"/>
          <w:sz w:val="24"/>
        </w:rPr>
        <w:t>.</w:t>
      </w:r>
      <w:bookmarkEnd w:id="240"/>
      <w:bookmarkEnd w:id="241"/>
    </w:p>
    <w:p w14:paraId="23EBE3D2" w14:textId="77777777" w:rsidR="00BD471B" w:rsidRPr="00736CB2" w:rsidRDefault="00BD471B" w:rsidP="00BD471B">
      <w:pPr>
        <w:pStyle w:val="23"/>
        <w:tabs>
          <w:tab w:val="left" w:pos="900"/>
        </w:tabs>
        <w:spacing w:before="0" w:after="0"/>
        <w:ind w:left="0" w:right="0" w:firstLine="709"/>
        <w:rPr>
          <w:rFonts w:ascii="Times New Roman" w:hAnsi="Times New Roman" w:cs="Times New Roman"/>
          <w:snapToGrid w:val="0"/>
          <w:color w:val="auto"/>
          <w:sz w:val="24"/>
          <w:szCs w:val="24"/>
        </w:rPr>
      </w:pPr>
    </w:p>
    <w:p w14:paraId="35048740" w14:textId="3B92B484" w:rsidR="00526C29" w:rsidRPr="00526C29" w:rsidRDefault="00526C29" w:rsidP="00526C29">
      <w:pPr>
        <w:pStyle w:val="23"/>
        <w:tabs>
          <w:tab w:val="left" w:pos="900"/>
        </w:tabs>
        <w:spacing w:after="0"/>
        <w:ind w:firstLine="709"/>
        <w:rPr>
          <w:rFonts w:ascii="Times New Roman" w:hAnsi="Times New Roman" w:cs="Times New Roman"/>
          <w:snapToGrid w:val="0"/>
          <w:color w:val="auto"/>
          <w:sz w:val="24"/>
          <w:szCs w:val="24"/>
        </w:rPr>
      </w:pPr>
      <w:r>
        <w:rPr>
          <w:rFonts w:ascii="Times New Roman" w:hAnsi="Times New Roman" w:cs="Times New Roman"/>
          <w:snapToGrid w:val="0"/>
          <w:color w:val="auto"/>
          <w:sz w:val="24"/>
          <w:szCs w:val="24"/>
        </w:rPr>
        <w:t xml:space="preserve">1. </w:t>
      </w:r>
      <w:r w:rsidRPr="00526C29">
        <w:rPr>
          <w:rFonts w:ascii="Times New Roman" w:hAnsi="Times New Roman" w:cs="Times New Roman"/>
          <w:snapToGrid w:val="0"/>
          <w:color w:val="auto"/>
          <w:sz w:val="24"/>
          <w:szCs w:val="24"/>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w:t>
      </w:r>
    </w:p>
    <w:p w14:paraId="09C57CB1" w14:textId="77777777" w:rsidR="00526C29" w:rsidRPr="00526C29" w:rsidRDefault="00526C29" w:rsidP="00526C29">
      <w:pPr>
        <w:pStyle w:val="23"/>
        <w:tabs>
          <w:tab w:val="left" w:pos="900"/>
        </w:tabs>
        <w:spacing w:after="0"/>
        <w:ind w:firstLine="709"/>
        <w:rPr>
          <w:rFonts w:ascii="Times New Roman" w:hAnsi="Times New Roman" w:cs="Times New Roman"/>
          <w:snapToGrid w:val="0"/>
          <w:color w:val="auto"/>
          <w:sz w:val="24"/>
          <w:szCs w:val="24"/>
        </w:rPr>
      </w:pPr>
      <w:r w:rsidRPr="00526C29">
        <w:rPr>
          <w:rFonts w:ascii="Times New Roman" w:hAnsi="Times New Roman" w:cs="Times New Roman"/>
          <w:snapToGrid w:val="0"/>
          <w:color w:val="auto"/>
          <w:sz w:val="24"/>
          <w:szCs w:val="24"/>
        </w:rPr>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784D4EFD" w14:textId="77777777" w:rsidR="00526C29" w:rsidRPr="00526C29" w:rsidRDefault="00526C29" w:rsidP="00526C29">
      <w:pPr>
        <w:pStyle w:val="23"/>
        <w:tabs>
          <w:tab w:val="left" w:pos="900"/>
        </w:tabs>
        <w:spacing w:after="0"/>
        <w:ind w:firstLine="709"/>
        <w:rPr>
          <w:rFonts w:ascii="Times New Roman" w:hAnsi="Times New Roman" w:cs="Times New Roman"/>
          <w:snapToGrid w:val="0"/>
          <w:color w:val="auto"/>
          <w:sz w:val="24"/>
          <w:szCs w:val="24"/>
        </w:rPr>
      </w:pPr>
      <w:r w:rsidRPr="00526C29">
        <w:rPr>
          <w:rFonts w:ascii="Times New Roman" w:hAnsi="Times New Roman" w:cs="Times New Roman"/>
          <w:snapToGrid w:val="0"/>
          <w:color w:val="auto"/>
          <w:sz w:val="24"/>
          <w:szCs w:val="24"/>
        </w:rPr>
        <w:t>2. Размер санитарно-защитной зоны и рекомендуемые минимальные разрывы устанавливаются в соответствии с главой VII и приложениями 1 - 6 к СанПиН 2.2.1/2.1.1.1200-03. Для объектов, являющихся источниками воздействия на среду обитания, для которых настоящими санитарными правилами не установлены размеры санитарно-защитной зоны и рекомендуемые разрывы, а также для объектов I - III классов опасности разрабатывается проект ориентировочного размера санитарно-защитной зоны.</w:t>
      </w:r>
    </w:p>
    <w:p w14:paraId="48DC450F" w14:textId="77777777" w:rsidR="00526C29" w:rsidRPr="00526C29" w:rsidRDefault="00526C29" w:rsidP="00526C29">
      <w:pPr>
        <w:pStyle w:val="23"/>
        <w:tabs>
          <w:tab w:val="left" w:pos="900"/>
        </w:tabs>
        <w:spacing w:after="0"/>
        <w:ind w:firstLine="709"/>
        <w:rPr>
          <w:rFonts w:ascii="Times New Roman" w:hAnsi="Times New Roman" w:cs="Times New Roman"/>
          <w:snapToGrid w:val="0"/>
          <w:color w:val="auto"/>
          <w:sz w:val="24"/>
          <w:szCs w:val="24"/>
        </w:rPr>
      </w:pPr>
      <w:r w:rsidRPr="00526C29">
        <w:rPr>
          <w:rFonts w:ascii="Times New Roman" w:hAnsi="Times New Roman" w:cs="Times New Roman"/>
          <w:snapToGrid w:val="0"/>
          <w:color w:val="auto"/>
          <w:sz w:val="24"/>
          <w:szCs w:val="24"/>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7AE5794B" w14:textId="77777777" w:rsidR="00526C29" w:rsidRPr="00526C29" w:rsidRDefault="00526C29" w:rsidP="00526C29">
      <w:pPr>
        <w:pStyle w:val="23"/>
        <w:tabs>
          <w:tab w:val="left" w:pos="900"/>
        </w:tabs>
        <w:spacing w:after="0"/>
        <w:ind w:firstLine="709"/>
        <w:rPr>
          <w:rFonts w:ascii="Times New Roman" w:hAnsi="Times New Roman" w:cs="Times New Roman"/>
          <w:snapToGrid w:val="0"/>
          <w:color w:val="auto"/>
          <w:sz w:val="24"/>
          <w:szCs w:val="24"/>
        </w:rPr>
      </w:pPr>
      <w:r w:rsidRPr="00526C29">
        <w:rPr>
          <w:rFonts w:ascii="Times New Roman" w:hAnsi="Times New Roman" w:cs="Times New Roman"/>
          <w:snapToGrid w:val="0"/>
          <w:color w:val="auto"/>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506B3B70" w14:textId="77777777" w:rsidR="00526C29" w:rsidRPr="00526C29" w:rsidRDefault="00526C29" w:rsidP="00526C29">
      <w:pPr>
        <w:pStyle w:val="23"/>
        <w:tabs>
          <w:tab w:val="left" w:pos="900"/>
        </w:tabs>
        <w:spacing w:after="0"/>
        <w:ind w:firstLine="709"/>
        <w:rPr>
          <w:rFonts w:ascii="Times New Roman" w:hAnsi="Times New Roman" w:cs="Times New Roman"/>
          <w:snapToGrid w:val="0"/>
          <w:color w:val="auto"/>
          <w:sz w:val="24"/>
          <w:szCs w:val="24"/>
        </w:rPr>
      </w:pPr>
      <w:r w:rsidRPr="00526C29">
        <w:rPr>
          <w:rFonts w:ascii="Times New Roman" w:hAnsi="Times New Roman" w:cs="Times New Roman"/>
          <w:snapToGrid w:val="0"/>
          <w:color w:val="auto"/>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3CD42801" w14:textId="77777777" w:rsidR="00526C29" w:rsidRPr="00526C29" w:rsidRDefault="00526C29" w:rsidP="00526C29">
      <w:pPr>
        <w:pStyle w:val="23"/>
        <w:tabs>
          <w:tab w:val="left" w:pos="900"/>
        </w:tabs>
        <w:spacing w:after="0"/>
        <w:ind w:firstLine="709"/>
        <w:rPr>
          <w:rFonts w:ascii="Times New Roman" w:hAnsi="Times New Roman" w:cs="Times New Roman"/>
          <w:snapToGrid w:val="0"/>
          <w:color w:val="auto"/>
          <w:sz w:val="24"/>
          <w:szCs w:val="24"/>
        </w:rPr>
      </w:pPr>
      <w:r w:rsidRPr="00526C29">
        <w:rPr>
          <w:rFonts w:ascii="Times New Roman" w:hAnsi="Times New Roman" w:cs="Times New Roman"/>
          <w:snapToGrid w:val="0"/>
          <w:color w:val="auto"/>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320F92EB" w14:textId="77777777" w:rsidR="00526C29" w:rsidRPr="00526C29" w:rsidRDefault="00526C29" w:rsidP="00526C29">
      <w:pPr>
        <w:pStyle w:val="23"/>
        <w:tabs>
          <w:tab w:val="left" w:pos="900"/>
        </w:tabs>
        <w:spacing w:after="0"/>
        <w:ind w:firstLine="709"/>
        <w:rPr>
          <w:rFonts w:ascii="Times New Roman" w:hAnsi="Times New Roman" w:cs="Times New Roman"/>
          <w:snapToGrid w:val="0"/>
          <w:color w:val="auto"/>
          <w:sz w:val="24"/>
          <w:szCs w:val="24"/>
        </w:rPr>
      </w:pPr>
      <w:r w:rsidRPr="00526C29">
        <w:rPr>
          <w:rFonts w:ascii="Times New Roman" w:hAnsi="Times New Roman" w:cs="Times New Roman"/>
          <w:snapToGrid w:val="0"/>
          <w:color w:val="auto"/>
          <w:sz w:val="24"/>
          <w:szCs w:val="24"/>
        </w:rPr>
        <w:t>Допускается размещать в границах санитарно-защитной зоны промышленного объекта или производства:</w:t>
      </w:r>
    </w:p>
    <w:p w14:paraId="1A841212" w14:textId="77777777" w:rsidR="00526C29" w:rsidRPr="00526C29" w:rsidRDefault="00526C29" w:rsidP="00526C29">
      <w:pPr>
        <w:pStyle w:val="23"/>
        <w:tabs>
          <w:tab w:val="left" w:pos="900"/>
        </w:tabs>
        <w:spacing w:after="0"/>
        <w:ind w:firstLine="709"/>
        <w:rPr>
          <w:rFonts w:ascii="Times New Roman" w:hAnsi="Times New Roman" w:cs="Times New Roman"/>
          <w:snapToGrid w:val="0"/>
          <w:color w:val="auto"/>
          <w:sz w:val="24"/>
          <w:szCs w:val="24"/>
        </w:rPr>
      </w:pPr>
      <w:r w:rsidRPr="00526C29">
        <w:rPr>
          <w:rFonts w:ascii="Times New Roman" w:hAnsi="Times New Roman" w:cs="Times New Roman"/>
          <w:snapToGrid w:val="0"/>
          <w:color w:val="auto"/>
          <w:sz w:val="24"/>
          <w:szCs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57B60811" w14:textId="77777777" w:rsidR="00526C29" w:rsidRPr="00526C29" w:rsidRDefault="00526C29" w:rsidP="00526C29">
      <w:pPr>
        <w:pStyle w:val="23"/>
        <w:tabs>
          <w:tab w:val="left" w:pos="900"/>
        </w:tabs>
        <w:spacing w:after="0"/>
        <w:ind w:firstLine="709"/>
        <w:rPr>
          <w:rFonts w:ascii="Times New Roman" w:hAnsi="Times New Roman" w:cs="Times New Roman"/>
          <w:snapToGrid w:val="0"/>
          <w:color w:val="auto"/>
          <w:sz w:val="24"/>
          <w:szCs w:val="24"/>
        </w:rPr>
      </w:pPr>
      <w:r w:rsidRPr="00526C29">
        <w:rPr>
          <w:rFonts w:ascii="Times New Roman" w:hAnsi="Times New Roman" w:cs="Times New Roman"/>
          <w:snapToGrid w:val="0"/>
          <w:color w:val="auto"/>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2C95A844" w14:textId="514A2CE2" w:rsidR="00BD471B" w:rsidRDefault="00BD471B" w:rsidP="00BD471B">
      <w:pPr>
        <w:spacing w:after="0" w:line="240" w:lineRule="auto"/>
        <w:rPr>
          <w:rFonts w:ascii="Times New Roman" w:hAnsi="Times New Roman" w:cs="Times New Roman"/>
          <w:sz w:val="24"/>
          <w:szCs w:val="24"/>
        </w:rPr>
      </w:pPr>
    </w:p>
    <w:p w14:paraId="7360A6E6" w14:textId="7BB39494" w:rsidR="00BD471B" w:rsidRPr="0002352B" w:rsidRDefault="00BD471B" w:rsidP="00BD471B">
      <w:pPr>
        <w:pStyle w:val="3"/>
        <w:spacing w:before="0" w:after="0" w:line="240" w:lineRule="auto"/>
        <w:jc w:val="both"/>
        <w:rPr>
          <w:rFonts w:ascii="Times New Roman" w:hAnsi="Times New Roman"/>
          <w:kern w:val="28"/>
          <w:sz w:val="24"/>
        </w:rPr>
      </w:pPr>
      <w:bookmarkStart w:id="242" w:name="_Toc35337317"/>
      <w:bookmarkStart w:id="243" w:name="_Toc137548675"/>
      <w:r w:rsidRPr="0002352B">
        <w:rPr>
          <w:rFonts w:ascii="Times New Roman" w:hAnsi="Times New Roman"/>
          <w:kern w:val="28"/>
          <w:sz w:val="24"/>
        </w:rPr>
        <w:t xml:space="preserve">Статья </w:t>
      </w:r>
      <w:r w:rsidR="00BC2E6F" w:rsidRPr="0059494D">
        <w:rPr>
          <w:rFonts w:ascii="Times New Roman" w:hAnsi="Times New Roman"/>
          <w:kern w:val="28"/>
          <w:sz w:val="24"/>
        </w:rPr>
        <w:t>4</w:t>
      </w:r>
      <w:r w:rsidR="00526C29">
        <w:rPr>
          <w:rFonts w:ascii="Times New Roman" w:hAnsi="Times New Roman"/>
          <w:kern w:val="28"/>
          <w:sz w:val="24"/>
        </w:rPr>
        <w:t>1</w:t>
      </w:r>
      <w:r w:rsidRPr="0002352B">
        <w:rPr>
          <w:rFonts w:ascii="Times New Roman" w:hAnsi="Times New Roman"/>
          <w:kern w:val="28"/>
          <w:sz w:val="24"/>
        </w:rPr>
        <w:t>.</w:t>
      </w:r>
      <w:r>
        <w:rPr>
          <w:rFonts w:ascii="Times New Roman" w:hAnsi="Times New Roman"/>
          <w:kern w:val="28"/>
          <w:sz w:val="24"/>
        </w:rPr>
        <w:t>2</w:t>
      </w:r>
      <w:r w:rsidRPr="0002352B">
        <w:rPr>
          <w:rFonts w:ascii="Times New Roman" w:hAnsi="Times New Roman"/>
          <w:kern w:val="28"/>
          <w:sz w:val="24"/>
        </w:rPr>
        <w:t xml:space="preserve">. Н-2. </w:t>
      </w:r>
      <w:r>
        <w:rPr>
          <w:rFonts w:ascii="Times New Roman" w:hAnsi="Times New Roman"/>
          <w:kern w:val="28"/>
          <w:sz w:val="24"/>
        </w:rPr>
        <w:t>Охранная зона железных дорог</w:t>
      </w:r>
      <w:bookmarkEnd w:id="242"/>
      <w:r>
        <w:rPr>
          <w:rFonts w:ascii="Times New Roman" w:hAnsi="Times New Roman"/>
          <w:kern w:val="28"/>
          <w:sz w:val="24"/>
        </w:rPr>
        <w:t>.</w:t>
      </w:r>
      <w:bookmarkEnd w:id="243"/>
    </w:p>
    <w:p w14:paraId="5DEFC95A" w14:textId="77777777" w:rsidR="00BD471B" w:rsidRPr="0002352B" w:rsidRDefault="00BD471B" w:rsidP="00BD471B">
      <w:pPr>
        <w:spacing w:after="0" w:line="240" w:lineRule="auto"/>
        <w:ind w:firstLine="709"/>
        <w:rPr>
          <w:rFonts w:ascii="Times New Roman" w:hAnsi="Times New Roman" w:cs="Times New Roman"/>
          <w:b/>
          <w:sz w:val="24"/>
          <w:szCs w:val="24"/>
          <w:u w:val="single"/>
        </w:rPr>
      </w:pPr>
    </w:p>
    <w:p w14:paraId="530C6F04" w14:textId="77D17132" w:rsidR="00BD471B" w:rsidRPr="00B72070" w:rsidRDefault="00BD471B" w:rsidP="00BD471B">
      <w:pPr>
        <w:pStyle w:val="23"/>
        <w:spacing w:after="0"/>
        <w:ind w:firstLine="709"/>
        <w:rPr>
          <w:rFonts w:ascii="Times New Roman" w:hAnsi="Times New Roman" w:cs="Times New Roman"/>
          <w:snapToGrid w:val="0"/>
          <w:color w:val="auto"/>
          <w:sz w:val="24"/>
          <w:szCs w:val="24"/>
        </w:rPr>
      </w:pPr>
      <w:r>
        <w:rPr>
          <w:rFonts w:ascii="Times New Roman" w:hAnsi="Times New Roman" w:cs="Times New Roman"/>
          <w:snapToGrid w:val="0"/>
          <w:color w:val="auto"/>
          <w:sz w:val="24"/>
          <w:szCs w:val="24"/>
        </w:rPr>
        <w:t xml:space="preserve">1. </w:t>
      </w:r>
      <w:r w:rsidRPr="00B72070">
        <w:rPr>
          <w:rFonts w:ascii="Times New Roman" w:hAnsi="Times New Roman" w:cs="Times New Roman"/>
          <w:snapToGrid w:val="0"/>
          <w:color w:val="auto"/>
          <w:sz w:val="24"/>
          <w:szCs w:val="24"/>
        </w:rPr>
        <w:t>В целях обеспечения нормальной эксплуатации железнодорожного транспорта и санитарной защиты населения устанавливаются охранные зоны, размеры которых определяются исходя из рельефа, особых природных условий местности, необходимости создания защиты жилой застройки от шумов проходящих поездов, необходимости развития объектов железнодорожного транспорта. Размеры и режимы полосы отвода и санитарно-защитных зон железных дорог устанавливаются в соответствии с Земельным кодексом Российской Федерации (п. 3 ч. 2 ст. 90), Федеральным законом от 10.01.2003 № 17-ФЗ «О железнодорожном транспорте в Российской Федерации» (ст. 9) и Постановлением Правительства РФ от 12.10.2006 № 611 «О порядке установления и использования полос отвода и охранных зон железных дорог», Приказом Минтранса РФ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14:paraId="1F0BC6D2" w14:textId="77777777" w:rsidR="00BD471B" w:rsidRPr="00B72070" w:rsidRDefault="00BD471B" w:rsidP="00BD471B">
      <w:pPr>
        <w:pStyle w:val="23"/>
        <w:spacing w:after="0"/>
        <w:ind w:firstLine="709"/>
        <w:rPr>
          <w:rFonts w:ascii="Times New Roman" w:hAnsi="Times New Roman" w:cs="Times New Roman"/>
          <w:snapToGrid w:val="0"/>
          <w:color w:val="auto"/>
          <w:sz w:val="24"/>
          <w:szCs w:val="24"/>
        </w:rPr>
      </w:pPr>
      <w:r w:rsidRPr="00B72070">
        <w:rPr>
          <w:rFonts w:ascii="Times New Roman" w:hAnsi="Times New Roman" w:cs="Times New Roman"/>
          <w:snapToGrid w:val="0"/>
          <w:color w:val="auto"/>
          <w:sz w:val="24"/>
          <w:szCs w:val="24"/>
        </w:rPr>
        <w:t>Приказом Министерства путей сообщения РФ от 15.05.1999 N 26Ц утверждено Положение о порядке использования земель федерального железнодорожного транспорта в пределах полосы отвода железных дорог.</w:t>
      </w:r>
    </w:p>
    <w:p w14:paraId="25A8BDFC" w14:textId="101B67F2" w:rsidR="00BD471B" w:rsidRDefault="00BD471B" w:rsidP="00BD471B">
      <w:pPr>
        <w:spacing w:after="0" w:line="240" w:lineRule="auto"/>
        <w:rPr>
          <w:rFonts w:ascii="Times New Roman" w:hAnsi="Times New Roman" w:cs="Times New Roman"/>
          <w:sz w:val="24"/>
          <w:szCs w:val="24"/>
        </w:rPr>
      </w:pPr>
    </w:p>
    <w:p w14:paraId="69296EED" w14:textId="507D2252" w:rsidR="00BD471B" w:rsidRPr="0002352B" w:rsidRDefault="00BD471B" w:rsidP="00BD471B">
      <w:pPr>
        <w:pStyle w:val="3"/>
        <w:spacing w:before="0" w:after="0" w:line="240" w:lineRule="auto"/>
        <w:jc w:val="both"/>
        <w:rPr>
          <w:rFonts w:ascii="Times New Roman" w:hAnsi="Times New Roman"/>
          <w:kern w:val="28"/>
          <w:sz w:val="24"/>
        </w:rPr>
      </w:pPr>
      <w:bookmarkStart w:id="244" w:name="_Toc35337318"/>
      <w:bookmarkStart w:id="245" w:name="_Toc137548676"/>
      <w:r w:rsidRPr="0002352B">
        <w:rPr>
          <w:rFonts w:ascii="Times New Roman" w:hAnsi="Times New Roman"/>
          <w:kern w:val="28"/>
          <w:sz w:val="24"/>
        </w:rPr>
        <w:t xml:space="preserve">Статья </w:t>
      </w:r>
      <w:r w:rsidR="00BC2E6F" w:rsidRPr="0059494D">
        <w:rPr>
          <w:rFonts w:ascii="Times New Roman" w:hAnsi="Times New Roman"/>
          <w:kern w:val="28"/>
          <w:sz w:val="24"/>
        </w:rPr>
        <w:t>4</w:t>
      </w:r>
      <w:r w:rsidR="00493863">
        <w:rPr>
          <w:rFonts w:ascii="Times New Roman" w:hAnsi="Times New Roman"/>
          <w:kern w:val="28"/>
          <w:sz w:val="24"/>
        </w:rPr>
        <w:t>1</w:t>
      </w:r>
      <w:r w:rsidRPr="0002352B">
        <w:rPr>
          <w:rFonts w:ascii="Times New Roman" w:hAnsi="Times New Roman"/>
          <w:kern w:val="28"/>
          <w:sz w:val="24"/>
        </w:rPr>
        <w:t>.</w:t>
      </w:r>
      <w:r>
        <w:rPr>
          <w:rFonts w:ascii="Times New Roman" w:hAnsi="Times New Roman"/>
          <w:kern w:val="28"/>
          <w:sz w:val="24"/>
        </w:rPr>
        <w:t>3</w:t>
      </w:r>
      <w:r w:rsidRPr="0002352B">
        <w:rPr>
          <w:rFonts w:ascii="Times New Roman" w:hAnsi="Times New Roman"/>
          <w:kern w:val="28"/>
          <w:sz w:val="24"/>
        </w:rPr>
        <w:t xml:space="preserve">. Н-3. </w:t>
      </w:r>
      <w:r>
        <w:rPr>
          <w:rFonts w:ascii="Times New Roman" w:hAnsi="Times New Roman"/>
          <w:kern w:val="28"/>
          <w:sz w:val="24"/>
        </w:rPr>
        <w:t>Зона минимальных расстояний до магистральных или промышленных трубопроводов</w:t>
      </w:r>
      <w:r w:rsidRPr="0002352B">
        <w:rPr>
          <w:rFonts w:ascii="Times New Roman" w:hAnsi="Times New Roman"/>
          <w:kern w:val="28"/>
          <w:sz w:val="24"/>
        </w:rPr>
        <w:t>.</w:t>
      </w:r>
      <w:bookmarkEnd w:id="244"/>
      <w:bookmarkEnd w:id="245"/>
    </w:p>
    <w:p w14:paraId="75915DE6" w14:textId="77777777" w:rsidR="00BD471B" w:rsidRDefault="00BD471B" w:rsidP="00BD471B">
      <w:pPr>
        <w:pStyle w:val="23"/>
        <w:spacing w:before="0" w:after="0"/>
        <w:ind w:left="0" w:right="0" w:firstLine="709"/>
        <w:rPr>
          <w:rFonts w:ascii="Times New Roman" w:hAnsi="Times New Roman" w:cs="Times New Roman"/>
          <w:snapToGrid w:val="0"/>
          <w:color w:val="auto"/>
          <w:sz w:val="24"/>
          <w:szCs w:val="24"/>
        </w:rPr>
      </w:pPr>
    </w:p>
    <w:p w14:paraId="64CC3EA8" w14:textId="77777777" w:rsidR="00BD471B" w:rsidRPr="00B72070" w:rsidRDefault="00BD471B" w:rsidP="00BD471B">
      <w:pPr>
        <w:pStyle w:val="ConsPlusNormal"/>
        <w:ind w:firstLine="709"/>
        <w:jc w:val="both"/>
        <w:rPr>
          <w:rFonts w:ascii="Times New Roman" w:hAnsi="Times New Roman"/>
          <w:sz w:val="24"/>
          <w:szCs w:val="24"/>
        </w:rPr>
      </w:pPr>
      <w:r w:rsidRPr="00B72070">
        <w:rPr>
          <w:rFonts w:ascii="Times New Roman" w:hAnsi="Times New Roman"/>
          <w:sz w:val="24"/>
          <w:szCs w:val="24"/>
        </w:rPr>
        <w:t>1. Зона минимальных расстояний до магистральных или промышленных трубопроводов устанавливается в соответствии с СанПиН 2.2.1/2.1.1.1200-03 «Санитарно-защитные зоны и санитарная классификация предприятий, сооружений и иных объектов», СП 36.13330.2012 «Магистральные трубопроводы. Актуализированная редакция СНиП 2.05.06-85*», СП 62.13330.2011* «Газораспределительные системы. Актуализированная редакция СНиП 42-01-2002».</w:t>
      </w:r>
    </w:p>
    <w:p w14:paraId="0A8CA7D9" w14:textId="77777777" w:rsidR="00BD471B" w:rsidRPr="0002352B" w:rsidRDefault="00BD471B" w:rsidP="00BD471B">
      <w:pPr>
        <w:pStyle w:val="ConsPlusNormal"/>
        <w:widowControl/>
        <w:ind w:firstLine="709"/>
        <w:jc w:val="both"/>
        <w:rPr>
          <w:rFonts w:ascii="Times New Roman" w:hAnsi="Times New Roman"/>
          <w:sz w:val="24"/>
          <w:szCs w:val="24"/>
        </w:rPr>
      </w:pPr>
      <w:r w:rsidRPr="00B72070">
        <w:rPr>
          <w:rFonts w:ascii="Times New Roman" w:hAnsi="Times New Roman"/>
          <w:sz w:val="24"/>
          <w:szCs w:val="24"/>
        </w:rPr>
        <w:t>Рекомендуемые минимальные расстояния от магистральных газопроводов до объектов, зданий и сооружений следует принимать согласно таблице 4 СП 36.13330.2012.</w:t>
      </w:r>
    </w:p>
    <w:p w14:paraId="6F3625D7" w14:textId="20178392" w:rsidR="00BD471B" w:rsidRPr="00AD25DF" w:rsidRDefault="00BD471B" w:rsidP="00BD471B">
      <w:pPr>
        <w:pStyle w:val="3"/>
        <w:jc w:val="both"/>
        <w:rPr>
          <w:rFonts w:ascii="Times New Roman" w:hAnsi="Times New Roman"/>
          <w:sz w:val="24"/>
        </w:rPr>
      </w:pPr>
      <w:bookmarkStart w:id="246" w:name="_Toc61872543"/>
      <w:bookmarkStart w:id="247" w:name="_Toc137548677"/>
      <w:r w:rsidRPr="00AD25DF">
        <w:rPr>
          <w:rFonts w:ascii="Times New Roman" w:hAnsi="Times New Roman"/>
          <w:sz w:val="24"/>
        </w:rPr>
        <w:t xml:space="preserve">Статья </w:t>
      </w:r>
      <w:r w:rsidR="00BC2E6F">
        <w:rPr>
          <w:rFonts w:ascii="Times New Roman" w:hAnsi="Times New Roman"/>
          <w:sz w:val="24"/>
          <w:lang w:val="en-US"/>
        </w:rPr>
        <w:t>4</w:t>
      </w:r>
      <w:r w:rsidR="00493863">
        <w:rPr>
          <w:rFonts w:ascii="Times New Roman" w:hAnsi="Times New Roman"/>
          <w:sz w:val="24"/>
        </w:rPr>
        <w:t>1</w:t>
      </w:r>
      <w:r w:rsidRPr="00AD25DF">
        <w:rPr>
          <w:rFonts w:ascii="Times New Roman" w:hAnsi="Times New Roman"/>
          <w:sz w:val="24"/>
        </w:rPr>
        <w:t>.</w:t>
      </w:r>
      <w:r w:rsidR="000241A7">
        <w:rPr>
          <w:rFonts w:ascii="Times New Roman" w:hAnsi="Times New Roman"/>
          <w:sz w:val="24"/>
        </w:rPr>
        <w:t>4</w:t>
      </w:r>
      <w:r w:rsidRPr="00AD25DF">
        <w:rPr>
          <w:rFonts w:ascii="Times New Roman" w:hAnsi="Times New Roman"/>
          <w:sz w:val="24"/>
        </w:rPr>
        <w:t>.</w:t>
      </w:r>
      <w:r>
        <w:rPr>
          <w:rFonts w:ascii="Times New Roman" w:hAnsi="Times New Roman"/>
          <w:sz w:val="24"/>
        </w:rPr>
        <w:t xml:space="preserve"> </w:t>
      </w:r>
      <w:r w:rsidRPr="00AD25DF">
        <w:rPr>
          <w:rFonts w:ascii="Times New Roman" w:hAnsi="Times New Roman"/>
          <w:sz w:val="24"/>
        </w:rPr>
        <w:t>Н-</w:t>
      </w:r>
      <w:r>
        <w:rPr>
          <w:rFonts w:ascii="Times New Roman" w:hAnsi="Times New Roman"/>
          <w:sz w:val="24"/>
        </w:rPr>
        <w:t>4</w:t>
      </w:r>
      <w:r w:rsidRPr="00AD25DF">
        <w:rPr>
          <w:rFonts w:ascii="Times New Roman" w:hAnsi="Times New Roman"/>
          <w:sz w:val="24"/>
        </w:rPr>
        <w:t>. Охранн</w:t>
      </w:r>
      <w:r>
        <w:rPr>
          <w:rFonts w:ascii="Times New Roman" w:hAnsi="Times New Roman"/>
          <w:sz w:val="24"/>
        </w:rPr>
        <w:t>ая</w:t>
      </w:r>
      <w:r w:rsidRPr="00AD25DF">
        <w:rPr>
          <w:rFonts w:ascii="Times New Roman" w:hAnsi="Times New Roman"/>
          <w:sz w:val="24"/>
        </w:rPr>
        <w:t xml:space="preserve"> зон</w:t>
      </w:r>
      <w:r>
        <w:rPr>
          <w:rFonts w:ascii="Times New Roman" w:hAnsi="Times New Roman"/>
          <w:sz w:val="24"/>
        </w:rPr>
        <w:t>а.</w:t>
      </w:r>
      <w:bookmarkEnd w:id="246"/>
      <w:bookmarkEnd w:id="247"/>
    </w:p>
    <w:p w14:paraId="0B569561" w14:textId="47402BC3" w:rsidR="00BD471B" w:rsidRDefault="00BD471B" w:rsidP="00BD471B">
      <w:pPr>
        <w:pStyle w:val="23"/>
        <w:tabs>
          <w:tab w:val="left" w:pos="900"/>
        </w:tabs>
        <w:spacing w:before="0" w:after="0"/>
        <w:ind w:left="0" w:right="0" w:firstLine="709"/>
        <w:rPr>
          <w:rFonts w:ascii="Times New Roman" w:hAnsi="Times New Roman" w:cs="Times New Roman"/>
          <w:snapToGrid w:val="0"/>
          <w:color w:val="auto"/>
          <w:sz w:val="24"/>
          <w:szCs w:val="24"/>
        </w:rPr>
      </w:pPr>
    </w:p>
    <w:p w14:paraId="1C5C277C" w14:textId="77777777" w:rsidR="00A47C21" w:rsidRPr="00D957B1" w:rsidRDefault="00A47C21" w:rsidP="00A47C21">
      <w:pPr>
        <w:pStyle w:val="212"/>
        <w:numPr>
          <w:ilvl w:val="0"/>
          <w:numId w:val="27"/>
        </w:numPr>
        <w:shd w:val="clear" w:color="auto" w:fill="auto"/>
        <w:tabs>
          <w:tab w:val="left" w:pos="1041"/>
        </w:tabs>
        <w:spacing w:after="0" w:line="240" w:lineRule="auto"/>
        <w:ind w:firstLine="709"/>
        <w:jc w:val="both"/>
        <w:rPr>
          <w:rStyle w:val="2f0"/>
          <w:rFonts w:ascii="Times New Roman" w:hAnsi="Times New Roman"/>
          <w:sz w:val="24"/>
          <w:szCs w:val="24"/>
          <w:shd w:val="clear" w:color="auto" w:fill="auto"/>
        </w:rPr>
      </w:pPr>
      <w:r w:rsidRPr="00C17849">
        <w:rPr>
          <w:rStyle w:val="2f0"/>
          <w:rFonts w:ascii="Times New Roman" w:hAnsi="Times New Roman"/>
          <w:sz w:val="24"/>
          <w:szCs w:val="24"/>
          <w:shd w:val="clear" w:color="auto" w:fill="auto"/>
        </w:rPr>
        <w:t xml:space="preserve">Действующим законодательством </w:t>
      </w:r>
      <w:r>
        <w:rPr>
          <w:rStyle w:val="2f0"/>
          <w:rFonts w:ascii="Times New Roman" w:hAnsi="Times New Roman"/>
          <w:sz w:val="24"/>
          <w:szCs w:val="24"/>
          <w:shd w:val="clear" w:color="auto" w:fill="auto"/>
        </w:rPr>
        <w:t>Российской Федерации</w:t>
      </w:r>
      <w:r w:rsidRPr="00C17849">
        <w:rPr>
          <w:rStyle w:val="2f0"/>
          <w:rFonts w:ascii="Times New Roman" w:hAnsi="Times New Roman"/>
          <w:sz w:val="24"/>
          <w:szCs w:val="24"/>
          <w:shd w:val="clear" w:color="auto" w:fill="auto"/>
        </w:rPr>
        <w:t xml:space="preserve"> установлены в числе прочих следующие виды охранных зон: охранная зона объектов систем газоснабжения, охранная зона электрических сетей (ЛЭП), охранная зона железных дорог, охранная зона систем теплоснабжения, охранная зона инженерных сетей (коммуникаций), охранная зона водопровода, охранная зона кабельных линий и охранная зона трубопроводов. Указанные охранные зоны также предусмотрены ст. 105 ЗК РФ.</w:t>
      </w:r>
    </w:p>
    <w:p w14:paraId="166370C1" w14:textId="77777777" w:rsidR="00A47C21" w:rsidRDefault="00A47C21" w:rsidP="00A47C21">
      <w:pPr>
        <w:pStyle w:val="212"/>
        <w:numPr>
          <w:ilvl w:val="0"/>
          <w:numId w:val="27"/>
        </w:numPr>
        <w:shd w:val="clear" w:color="auto" w:fill="auto"/>
        <w:tabs>
          <w:tab w:val="left" w:pos="1041"/>
        </w:tabs>
        <w:spacing w:after="0" w:line="240" w:lineRule="auto"/>
        <w:ind w:firstLine="709"/>
        <w:jc w:val="both"/>
        <w:rPr>
          <w:rStyle w:val="2f0"/>
          <w:rFonts w:ascii="Times New Roman" w:hAnsi="Times New Roman"/>
          <w:sz w:val="24"/>
          <w:szCs w:val="24"/>
          <w:shd w:val="clear" w:color="auto" w:fill="auto"/>
        </w:rPr>
      </w:pPr>
      <w:r>
        <w:rPr>
          <w:rStyle w:val="2f0"/>
          <w:rFonts w:ascii="Times New Roman" w:hAnsi="Times New Roman"/>
          <w:sz w:val="24"/>
          <w:szCs w:val="24"/>
          <w:shd w:val="clear" w:color="auto" w:fill="auto"/>
        </w:rPr>
        <w:t>Виды охранных зон:</w:t>
      </w:r>
    </w:p>
    <w:p w14:paraId="7FE95222" w14:textId="77777777" w:rsidR="00A47C21" w:rsidRDefault="00A47C21" w:rsidP="00A47C2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233"/>
        <w:gridCol w:w="6006"/>
      </w:tblGrid>
      <w:tr w:rsidR="00A47C21" w:rsidRPr="00385D05" w14:paraId="2C0A2A5C" w14:textId="77777777" w:rsidTr="004351E1">
        <w:tc>
          <w:tcPr>
            <w:tcW w:w="675" w:type="dxa"/>
            <w:shd w:val="clear" w:color="auto" w:fill="auto"/>
          </w:tcPr>
          <w:p w14:paraId="3500E122"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 xml:space="preserve">№ </w:t>
            </w:r>
          </w:p>
          <w:p w14:paraId="7DC995B6"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п/п</w:t>
            </w:r>
          </w:p>
        </w:tc>
        <w:tc>
          <w:tcPr>
            <w:tcW w:w="3260" w:type="dxa"/>
            <w:shd w:val="clear" w:color="auto" w:fill="auto"/>
          </w:tcPr>
          <w:p w14:paraId="39816872"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Виды охранных зон</w:t>
            </w:r>
          </w:p>
        </w:tc>
        <w:tc>
          <w:tcPr>
            <w:tcW w:w="6096" w:type="dxa"/>
            <w:shd w:val="clear" w:color="auto" w:fill="auto"/>
          </w:tcPr>
          <w:p w14:paraId="3490A4AC"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Нормативный акт</w:t>
            </w:r>
          </w:p>
        </w:tc>
      </w:tr>
      <w:tr w:rsidR="00A47C21" w:rsidRPr="00385D05" w14:paraId="3A068762" w14:textId="77777777" w:rsidTr="004351E1">
        <w:tc>
          <w:tcPr>
            <w:tcW w:w="675" w:type="dxa"/>
            <w:shd w:val="clear" w:color="auto" w:fill="auto"/>
          </w:tcPr>
          <w:p w14:paraId="1D07D707"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1</w:t>
            </w:r>
          </w:p>
        </w:tc>
        <w:tc>
          <w:tcPr>
            <w:tcW w:w="3260" w:type="dxa"/>
            <w:shd w:val="clear" w:color="auto" w:fill="auto"/>
          </w:tcPr>
          <w:p w14:paraId="50D0E595"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Охранная зона тепловых сетей</w:t>
            </w:r>
          </w:p>
        </w:tc>
        <w:tc>
          <w:tcPr>
            <w:tcW w:w="6096" w:type="dxa"/>
            <w:shd w:val="clear" w:color="auto" w:fill="auto"/>
          </w:tcPr>
          <w:p w14:paraId="79046E40" w14:textId="77777777" w:rsidR="00A47C21" w:rsidRPr="00385D05" w:rsidRDefault="00A47C21" w:rsidP="004351E1">
            <w:pPr>
              <w:pStyle w:val="212"/>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Типовые правила охраны коммунальных тепловых сетей, утверждённые Приказом Минстроя РФ от 17.08.1992 № 197</w:t>
            </w:r>
          </w:p>
        </w:tc>
      </w:tr>
      <w:tr w:rsidR="00A47C21" w:rsidRPr="00385D05" w14:paraId="26545D76" w14:textId="77777777" w:rsidTr="004351E1">
        <w:tc>
          <w:tcPr>
            <w:tcW w:w="675" w:type="dxa"/>
            <w:shd w:val="clear" w:color="auto" w:fill="auto"/>
          </w:tcPr>
          <w:p w14:paraId="27849771"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2</w:t>
            </w:r>
          </w:p>
        </w:tc>
        <w:tc>
          <w:tcPr>
            <w:tcW w:w="3260" w:type="dxa"/>
            <w:shd w:val="clear" w:color="auto" w:fill="auto"/>
          </w:tcPr>
          <w:p w14:paraId="24B27F8D" w14:textId="77777777" w:rsidR="00A47C21" w:rsidRPr="00385D05" w:rsidRDefault="00A47C21" w:rsidP="004351E1">
            <w:pPr>
              <w:pStyle w:val="212"/>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Охранная зона объектов электроэнергетики (объектов электросетевого хозяйства</w:t>
            </w:r>
          </w:p>
          <w:p w14:paraId="6ED41238" w14:textId="77777777" w:rsidR="00A47C21" w:rsidRPr="00385D05" w:rsidRDefault="00A47C21" w:rsidP="004351E1">
            <w:pPr>
              <w:pStyle w:val="212"/>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и объектов по производству электрической энергии)</w:t>
            </w:r>
          </w:p>
        </w:tc>
        <w:tc>
          <w:tcPr>
            <w:tcW w:w="6096" w:type="dxa"/>
            <w:shd w:val="clear" w:color="auto" w:fill="auto"/>
          </w:tcPr>
          <w:p w14:paraId="58CBF1EB" w14:textId="77777777" w:rsidR="00A47C21" w:rsidRPr="00385D05" w:rsidRDefault="00A47C21" w:rsidP="004351E1">
            <w:pPr>
              <w:pStyle w:val="212"/>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Правила установления охранных зон объектов электросетевого хозяйства и особых условий использования земельных участков, расположенных</w:t>
            </w:r>
          </w:p>
          <w:p w14:paraId="230C9CB7" w14:textId="77777777" w:rsidR="00A47C21" w:rsidRPr="00385D05" w:rsidRDefault="00A47C21" w:rsidP="004351E1">
            <w:pPr>
              <w:pStyle w:val="212"/>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в границах таких зон, утверждённые Постановлением Правительства РФ от 24.02.2009 № 160,</w:t>
            </w:r>
          </w:p>
          <w:p w14:paraId="35E4D1E0" w14:textId="77777777" w:rsidR="00A47C21" w:rsidRPr="00385D05" w:rsidRDefault="00A47C21" w:rsidP="004351E1">
            <w:pPr>
              <w:pStyle w:val="212"/>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Правила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утверждённые Постановлением Правительства РФ от 18.11.2013 № 1033</w:t>
            </w:r>
          </w:p>
        </w:tc>
      </w:tr>
      <w:tr w:rsidR="00A47C21" w:rsidRPr="00385D05" w14:paraId="02924F61" w14:textId="77777777" w:rsidTr="004351E1">
        <w:tc>
          <w:tcPr>
            <w:tcW w:w="675" w:type="dxa"/>
            <w:shd w:val="clear" w:color="auto" w:fill="auto"/>
          </w:tcPr>
          <w:p w14:paraId="0D923E9A"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3</w:t>
            </w:r>
          </w:p>
        </w:tc>
        <w:tc>
          <w:tcPr>
            <w:tcW w:w="3260" w:type="dxa"/>
            <w:shd w:val="clear" w:color="auto" w:fill="auto"/>
          </w:tcPr>
          <w:p w14:paraId="3E785F67" w14:textId="77777777" w:rsidR="00A47C21" w:rsidRPr="00385D05" w:rsidRDefault="00A47C21" w:rsidP="004351E1">
            <w:pPr>
              <w:pStyle w:val="212"/>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Охранная зона линий</w:t>
            </w:r>
          </w:p>
          <w:p w14:paraId="2AF0DADF"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и сооружений связи</w:t>
            </w:r>
          </w:p>
        </w:tc>
        <w:tc>
          <w:tcPr>
            <w:tcW w:w="6096" w:type="dxa"/>
            <w:shd w:val="clear" w:color="auto" w:fill="auto"/>
          </w:tcPr>
          <w:p w14:paraId="7509586D"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Правила охраны линий и сооружений связи Российской Федерации, утверждённые Постановлением Правительства РФ от 09.06.1995 № 578</w:t>
            </w:r>
          </w:p>
        </w:tc>
      </w:tr>
      <w:tr w:rsidR="00A47C21" w:rsidRPr="00385D05" w14:paraId="7DD7711B" w14:textId="77777777" w:rsidTr="004351E1">
        <w:tc>
          <w:tcPr>
            <w:tcW w:w="675" w:type="dxa"/>
            <w:shd w:val="clear" w:color="auto" w:fill="auto"/>
          </w:tcPr>
          <w:p w14:paraId="41FBE06E"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4</w:t>
            </w:r>
          </w:p>
        </w:tc>
        <w:tc>
          <w:tcPr>
            <w:tcW w:w="3260" w:type="dxa"/>
            <w:shd w:val="clear" w:color="auto" w:fill="auto"/>
          </w:tcPr>
          <w:p w14:paraId="76DDAB89"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Охранная зона инженерных сетей (коммуникаций)</w:t>
            </w:r>
          </w:p>
        </w:tc>
        <w:tc>
          <w:tcPr>
            <w:tcW w:w="6096" w:type="dxa"/>
            <w:shd w:val="clear" w:color="auto" w:fill="auto"/>
          </w:tcPr>
          <w:p w14:paraId="310A93DE" w14:textId="77777777" w:rsidR="00A47C21" w:rsidRPr="00385D05" w:rsidRDefault="00A47C21" w:rsidP="004351E1">
            <w:pPr>
              <w:pStyle w:val="212"/>
              <w:shd w:val="clear" w:color="auto" w:fill="auto"/>
              <w:tabs>
                <w:tab w:val="left" w:pos="1041"/>
              </w:tabs>
              <w:spacing w:after="0" w:line="240" w:lineRule="auto"/>
              <w:jc w:val="both"/>
              <w:rPr>
                <w:rStyle w:val="2f0"/>
                <w:rFonts w:ascii="Times New Roman" w:hAnsi="Times New Roman"/>
                <w:sz w:val="24"/>
                <w:szCs w:val="24"/>
                <w:shd w:val="clear" w:color="auto" w:fill="auto"/>
              </w:rPr>
            </w:pPr>
            <w:r w:rsidRPr="00385D05">
              <w:rPr>
                <w:rStyle w:val="2f0"/>
                <w:rFonts w:ascii="Times New Roman" w:hAnsi="Times New Roman"/>
                <w:sz w:val="24"/>
                <w:szCs w:val="24"/>
                <w:shd w:val="clear" w:color="auto" w:fill="auto"/>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1034/пр)</w:t>
            </w:r>
          </w:p>
        </w:tc>
      </w:tr>
    </w:tbl>
    <w:p w14:paraId="4D1B0142"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p>
    <w:p w14:paraId="200C22E9" w14:textId="77777777" w:rsidR="00A47C21" w:rsidRDefault="00A47C21" w:rsidP="00A47C21">
      <w:pPr>
        <w:pStyle w:val="212"/>
        <w:numPr>
          <w:ilvl w:val="0"/>
          <w:numId w:val="27"/>
        </w:numPr>
        <w:shd w:val="clear" w:color="auto" w:fill="auto"/>
        <w:tabs>
          <w:tab w:val="left" w:pos="880"/>
          <w:tab w:val="left" w:pos="993"/>
        </w:tabs>
        <w:spacing w:after="0" w:line="240" w:lineRule="auto"/>
        <w:ind w:firstLine="709"/>
        <w:jc w:val="both"/>
        <w:rPr>
          <w:rStyle w:val="2f0"/>
          <w:rFonts w:ascii="Times New Roman" w:hAnsi="Times New Roman"/>
          <w:sz w:val="24"/>
          <w:szCs w:val="24"/>
        </w:rPr>
      </w:pPr>
      <w:r>
        <w:rPr>
          <w:rStyle w:val="2f0"/>
          <w:rFonts w:ascii="Times New Roman" w:hAnsi="Times New Roman"/>
          <w:sz w:val="24"/>
          <w:szCs w:val="24"/>
        </w:rPr>
        <w:t>Охранная зона тепловых сетей</w:t>
      </w:r>
      <w:r w:rsidRPr="00BA3066">
        <w:rPr>
          <w:rStyle w:val="2f0"/>
          <w:rFonts w:ascii="Times New Roman" w:hAnsi="Times New Roman"/>
          <w:sz w:val="24"/>
          <w:szCs w:val="24"/>
        </w:rPr>
        <w:t>.</w:t>
      </w:r>
    </w:p>
    <w:p w14:paraId="0CA407A2" w14:textId="77777777" w:rsidR="00A47C21" w:rsidRPr="00D2369F"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14:paraId="0BC5942B" w14:textId="77777777" w:rsidR="00A47C21"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14:paraId="35D1DF95" w14:textId="77777777" w:rsidR="00A47C21"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Охрана тепловых сетей осуществляется предприятием, в ведении которого находятся тепловые сети, независимо от его организационно-правовой формы</w:t>
      </w:r>
      <w:r>
        <w:rPr>
          <w:rStyle w:val="2f0"/>
          <w:rFonts w:ascii="Times New Roman" w:hAnsi="Times New Roman"/>
          <w:sz w:val="24"/>
          <w:szCs w:val="24"/>
        </w:rPr>
        <w:t>.</w:t>
      </w:r>
    </w:p>
    <w:p w14:paraId="4F7B262D" w14:textId="77777777" w:rsidR="00A47C21"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w:t>
      </w:r>
      <w:r>
        <w:rPr>
          <w:rStyle w:val="2f0"/>
          <w:rFonts w:ascii="Times New Roman" w:hAnsi="Times New Roman"/>
          <w:sz w:val="24"/>
          <w:szCs w:val="24"/>
        </w:rPr>
        <w:t xml:space="preserve"> </w:t>
      </w:r>
      <w:r w:rsidRPr="00D2369F">
        <w:rPr>
          <w:rStyle w:val="2f0"/>
          <w:rFonts w:ascii="Times New Roman" w:hAnsi="Times New Roman"/>
          <w:sz w:val="24"/>
          <w:szCs w:val="24"/>
        </w:rPr>
        <w:t>но не менее 3 метров в каждую сторону, считая от края строительных конструкций тепловых</w:t>
      </w:r>
      <w:r>
        <w:rPr>
          <w:rStyle w:val="2f0"/>
          <w:rFonts w:ascii="Times New Roman" w:hAnsi="Times New Roman"/>
          <w:sz w:val="24"/>
          <w:szCs w:val="24"/>
        </w:rPr>
        <w:t xml:space="preserve"> </w:t>
      </w:r>
      <w:r w:rsidRPr="00D2369F">
        <w:rPr>
          <w:rStyle w:val="2f0"/>
          <w:rFonts w:ascii="Times New Roman" w:hAnsi="Times New Roman"/>
          <w:sz w:val="24"/>
          <w:szCs w:val="24"/>
        </w:rPr>
        <w:t>сетей или от наружной поверхности изолированного теплопровода бесканальной прокладки.</w:t>
      </w:r>
    </w:p>
    <w:p w14:paraId="42747E64" w14:textId="77777777" w:rsidR="00A47C21" w:rsidRPr="00D2369F"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 Актуализированная редакция СНиП 41-02-2003 (с Изменением </w:t>
      </w:r>
      <w:r>
        <w:rPr>
          <w:rStyle w:val="2f0"/>
          <w:rFonts w:ascii="Times New Roman" w:hAnsi="Times New Roman"/>
          <w:sz w:val="24"/>
          <w:szCs w:val="24"/>
        </w:rPr>
        <w:t>№1</w:t>
      </w:r>
      <w:r w:rsidRPr="00D2369F">
        <w:rPr>
          <w:rStyle w:val="2f0"/>
          <w:rFonts w:ascii="Times New Roman" w:hAnsi="Times New Roman"/>
          <w:sz w:val="24"/>
          <w:szCs w:val="24"/>
        </w:rPr>
        <w:t>).</w:t>
      </w:r>
    </w:p>
    <w:p w14:paraId="0A218757" w14:textId="77777777" w:rsidR="00A47C21" w:rsidRPr="00D2369F"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4351D33F" w14:textId="77777777" w:rsidR="00A47C21" w:rsidRPr="00D2369F"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размещать автозаправочные станции, хранилища горюче-смазочных материалов, складировать агрессивные химические материалы;</w:t>
      </w:r>
    </w:p>
    <w:p w14:paraId="3521EC08" w14:textId="77777777" w:rsidR="00A47C21" w:rsidRPr="00D2369F"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7168C811" w14:textId="77777777" w:rsidR="00A47C21" w:rsidRPr="00D2369F"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5BD03A39" w14:textId="77777777" w:rsidR="00A47C21" w:rsidRPr="00D2369F"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устраивать всякого рода свалки, разжигать костры, сжигать бытовой мусор или промышленные отходы;</w:t>
      </w:r>
    </w:p>
    <w:p w14:paraId="5E5674E5" w14:textId="77777777" w:rsidR="00A47C21" w:rsidRPr="00D2369F"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производить работы ударными механизмами, производить сброс и слив едких и коррозионно-активных веществ и горюче-смазочных материалов;</w:t>
      </w:r>
    </w:p>
    <w:p w14:paraId="35CF6D61" w14:textId="77777777" w:rsidR="00A47C21" w:rsidRPr="00D2369F"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71A3E333" w14:textId="77777777" w:rsidR="00A47C21" w:rsidRPr="00D2369F"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375007E0"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D2369F">
        <w:rPr>
          <w:rStyle w:val="2f0"/>
          <w:rFonts w:ascii="Times New Roman" w:hAnsi="Times New Roman"/>
          <w:sz w:val="24"/>
          <w:szCs w:val="24"/>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144AE908" w14:textId="77777777" w:rsidR="00A47C21" w:rsidRPr="00BE4982"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BE4982">
        <w:rPr>
          <w:rStyle w:val="2f0"/>
          <w:rFonts w:ascii="Times New Roman" w:hAnsi="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18DA846B" w14:textId="77777777" w:rsidR="00A47C21" w:rsidRPr="00BE4982"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BE4982">
        <w:rPr>
          <w:rStyle w:val="2f0"/>
          <w:rFonts w:ascii="Times New Roman" w:hAnsi="Times New Roman"/>
          <w:sz w:val="24"/>
          <w:szCs w:val="24"/>
        </w:rPr>
        <w:t>производить строительство, капитальный ремонт, реконструкцию или снос любых зданий и сооружений;</w:t>
      </w:r>
    </w:p>
    <w:p w14:paraId="1216AC4E" w14:textId="77777777" w:rsidR="00A47C21" w:rsidRPr="00BE4982"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BE4982">
        <w:rPr>
          <w:rStyle w:val="2f0"/>
          <w:rFonts w:ascii="Times New Roman" w:hAnsi="Times New Roman"/>
          <w:sz w:val="24"/>
          <w:szCs w:val="24"/>
        </w:rPr>
        <w:t>производить земляные работы, планировку грунта, посадку деревьев и кустарников, устраивать монументальные клумбы;</w:t>
      </w:r>
    </w:p>
    <w:p w14:paraId="0ADCDEFE" w14:textId="77777777" w:rsidR="00A47C21" w:rsidRPr="00BE4982"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BE4982">
        <w:rPr>
          <w:rStyle w:val="2f0"/>
          <w:rFonts w:ascii="Times New Roman" w:hAnsi="Times New Roman"/>
          <w:sz w:val="24"/>
          <w:szCs w:val="24"/>
        </w:rPr>
        <w:t>производить погрузочно-разгрузочные работы, а также работы, связанные с разбиванием грунта и дорожных покрытий;</w:t>
      </w:r>
    </w:p>
    <w:p w14:paraId="566361A8"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BE4982">
        <w:rPr>
          <w:rStyle w:val="2f0"/>
          <w:rFonts w:ascii="Times New Roman" w:hAnsi="Times New Roman"/>
          <w:sz w:val="24"/>
          <w:szCs w:val="24"/>
        </w:rPr>
        <w:t>сооружать переезды и переходы через трубопроводы тепловых сетей.</w:t>
      </w:r>
    </w:p>
    <w:p w14:paraId="3DA64A64"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Pr>
          <w:rStyle w:val="2f0"/>
          <w:rFonts w:ascii="Times New Roman" w:hAnsi="Times New Roman"/>
          <w:sz w:val="24"/>
          <w:szCs w:val="24"/>
        </w:rPr>
        <w:t>4.</w:t>
      </w:r>
      <w:r w:rsidRPr="00BE4982">
        <w:t xml:space="preserve"> </w:t>
      </w:r>
      <w:r w:rsidRPr="00BE4982">
        <w:rPr>
          <w:rStyle w:val="2f0"/>
          <w:rFonts w:ascii="Times New Roman" w:hAnsi="Times New Roman"/>
          <w:sz w:val="24"/>
          <w:szCs w:val="24"/>
        </w:rPr>
        <w:t>Охранная зона объектов электроэнергетики</w:t>
      </w:r>
      <w:r>
        <w:rPr>
          <w:rStyle w:val="2f0"/>
          <w:rFonts w:ascii="Times New Roman" w:hAnsi="Times New Roman"/>
          <w:sz w:val="24"/>
          <w:szCs w:val="24"/>
        </w:rPr>
        <w:t>.</w:t>
      </w:r>
    </w:p>
    <w:p w14:paraId="2F80A86F"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BE4982">
        <w:rPr>
          <w:rStyle w:val="2f0"/>
          <w:rFonts w:ascii="Times New Roman" w:hAnsi="Times New Roman"/>
          <w:sz w:val="24"/>
          <w:szCs w:val="24"/>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75CA7673"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BE4982">
        <w:rPr>
          <w:rStyle w:val="2f0"/>
          <w:rFonts w:ascii="Times New Roman" w:hAnsi="Times New Roman"/>
          <w:sz w:val="24"/>
          <w:szCs w:val="24"/>
        </w:rPr>
        <w:t>Охранные зоны устанавливаются для всех объектов электросетевого хозяйства исходя из требований к границам установления охранных зон</w:t>
      </w:r>
      <w:r>
        <w:rPr>
          <w:rStyle w:val="2f0"/>
          <w:rFonts w:ascii="Times New Roman" w:hAnsi="Times New Roman"/>
          <w:sz w:val="24"/>
          <w:szCs w:val="24"/>
        </w:rPr>
        <w:t>.</w:t>
      </w:r>
      <w:r w:rsidRPr="00BE4982">
        <w:t xml:space="preserve"> </w:t>
      </w:r>
      <w:r w:rsidRPr="00BE4982">
        <w:rPr>
          <w:rStyle w:val="2f0"/>
          <w:rFonts w:ascii="Times New Roman" w:hAnsi="Times New Roman"/>
          <w:sz w:val="24"/>
          <w:szCs w:val="24"/>
        </w:rPr>
        <w:t>Охранные зоны устанавливаются:</w:t>
      </w:r>
    </w:p>
    <w:p w14:paraId="732F0898"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147"/>
        <w:gridCol w:w="5387"/>
      </w:tblGrid>
      <w:tr w:rsidR="00A47C21" w:rsidRPr="00385D05" w14:paraId="51EEEDF9" w14:textId="77777777" w:rsidTr="00A47C21">
        <w:tc>
          <w:tcPr>
            <w:tcW w:w="817" w:type="dxa"/>
            <w:shd w:val="clear" w:color="auto" w:fill="auto"/>
          </w:tcPr>
          <w:p w14:paraId="6E69A1EE"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 п/п</w:t>
            </w:r>
          </w:p>
        </w:tc>
        <w:tc>
          <w:tcPr>
            <w:tcW w:w="3147" w:type="dxa"/>
            <w:shd w:val="clear" w:color="auto" w:fill="auto"/>
          </w:tcPr>
          <w:p w14:paraId="65762B42"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Вид зоны</w:t>
            </w:r>
          </w:p>
        </w:tc>
        <w:tc>
          <w:tcPr>
            <w:tcW w:w="5387" w:type="dxa"/>
            <w:shd w:val="clear" w:color="auto" w:fill="auto"/>
          </w:tcPr>
          <w:p w14:paraId="0166704D"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Размер зоны</w:t>
            </w:r>
          </w:p>
        </w:tc>
      </w:tr>
      <w:tr w:rsidR="00A47C21" w:rsidRPr="00385D05" w14:paraId="6C489B70" w14:textId="77777777" w:rsidTr="00A47C21">
        <w:tc>
          <w:tcPr>
            <w:tcW w:w="817" w:type="dxa"/>
            <w:shd w:val="clear" w:color="auto" w:fill="auto"/>
          </w:tcPr>
          <w:p w14:paraId="562C458B"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1</w:t>
            </w:r>
          </w:p>
        </w:tc>
        <w:tc>
          <w:tcPr>
            <w:tcW w:w="3147" w:type="dxa"/>
            <w:shd w:val="clear" w:color="auto" w:fill="auto"/>
          </w:tcPr>
          <w:p w14:paraId="7B74D3DD"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вдоль воздушных линий электропередачи</w:t>
            </w:r>
          </w:p>
        </w:tc>
        <w:tc>
          <w:tcPr>
            <w:tcW w:w="5387" w:type="dxa"/>
            <w:shd w:val="clear" w:color="auto" w:fill="auto"/>
          </w:tcPr>
          <w:p w14:paraId="4BF0B47A"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расстоянии указанных в таблице «Размеры охранных зон вдоль воздушных линий электропередачи»</w:t>
            </w:r>
          </w:p>
        </w:tc>
      </w:tr>
      <w:tr w:rsidR="00A47C21" w:rsidRPr="00385D05" w14:paraId="1E2015C0" w14:textId="77777777" w:rsidTr="00A47C21">
        <w:tc>
          <w:tcPr>
            <w:tcW w:w="817" w:type="dxa"/>
            <w:shd w:val="clear" w:color="auto" w:fill="auto"/>
          </w:tcPr>
          <w:p w14:paraId="387FFFD7"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2</w:t>
            </w:r>
          </w:p>
        </w:tc>
        <w:tc>
          <w:tcPr>
            <w:tcW w:w="3147" w:type="dxa"/>
            <w:shd w:val="clear" w:color="auto" w:fill="auto"/>
          </w:tcPr>
          <w:p w14:paraId="2186A12A"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вдоль подземных кабельных линий электропередачи</w:t>
            </w:r>
          </w:p>
        </w:tc>
        <w:tc>
          <w:tcPr>
            <w:tcW w:w="5387" w:type="dxa"/>
            <w:shd w:val="clear" w:color="auto" w:fill="auto"/>
          </w:tcPr>
          <w:p w14:paraId="44E19BBA"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tc>
      </w:tr>
      <w:tr w:rsidR="00A47C21" w:rsidRPr="00385D05" w14:paraId="51532B1A" w14:textId="77777777" w:rsidTr="00A47C21">
        <w:tc>
          <w:tcPr>
            <w:tcW w:w="817" w:type="dxa"/>
            <w:shd w:val="clear" w:color="auto" w:fill="auto"/>
          </w:tcPr>
          <w:p w14:paraId="4FEF1ECC"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3</w:t>
            </w:r>
          </w:p>
        </w:tc>
        <w:tc>
          <w:tcPr>
            <w:tcW w:w="3147" w:type="dxa"/>
            <w:shd w:val="clear" w:color="auto" w:fill="auto"/>
          </w:tcPr>
          <w:p w14:paraId="237D4CDB"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вдоль подводных кабельных линий электропередачи</w:t>
            </w:r>
          </w:p>
        </w:tc>
        <w:tc>
          <w:tcPr>
            <w:tcW w:w="5387" w:type="dxa"/>
            <w:shd w:val="clear" w:color="auto" w:fill="auto"/>
          </w:tcPr>
          <w:p w14:paraId="18FA31BF"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tc>
      </w:tr>
      <w:tr w:rsidR="00A47C21" w:rsidRPr="00385D05" w14:paraId="7B644E57" w14:textId="77777777" w:rsidTr="00A47C21">
        <w:tc>
          <w:tcPr>
            <w:tcW w:w="817" w:type="dxa"/>
            <w:shd w:val="clear" w:color="auto" w:fill="auto"/>
          </w:tcPr>
          <w:p w14:paraId="7EA95F8E"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4</w:t>
            </w:r>
          </w:p>
        </w:tc>
        <w:tc>
          <w:tcPr>
            <w:tcW w:w="3147" w:type="dxa"/>
            <w:shd w:val="clear" w:color="auto" w:fill="auto"/>
          </w:tcPr>
          <w:p w14:paraId="42C3C5FE"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вдоль переходов воздушных линий электропередачи через водоемы (реки, каналы, озера и др.)</w:t>
            </w:r>
          </w:p>
        </w:tc>
        <w:tc>
          <w:tcPr>
            <w:tcW w:w="5387" w:type="dxa"/>
            <w:shd w:val="clear" w:color="auto" w:fill="auto"/>
          </w:tcPr>
          <w:p w14:paraId="6B8F8167"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tc>
      </w:tr>
      <w:tr w:rsidR="00A47C21" w:rsidRPr="00385D05" w14:paraId="10BD3971" w14:textId="77777777" w:rsidTr="00A47C21">
        <w:tc>
          <w:tcPr>
            <w:tcW w:w="817" w:type="dxa"/>
            <w:shd w:val="clear" w:color="auto" w:fill="auto"/>
          </w:tcPr>
          <w:p w14:paraId="521E5E9C"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5</w:t>
            </w:r>
          </w:p>
        </w:tc>
        <w:tc>
          <w:tcPr>
            <w:tcW w:w="3147" w:type="dxa"/>
            <w:shd w:val="clear" w:color="auto" w:fill="auto"/>
          </w:tcPr>
          <w:p w14:paraId="72205C03"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вокруг подстанций</w:t>
            </w:r>
          </w:p>
        </w:tc>
        <w:tc>
          <w:tcPr>
            <w:tcW w:w="5387" w:type="dxa"/>
            <w:shd w:val="clear" w:color="auto" w:fill="auto"/>
          </w:tcPr>
          <w:p w14:paraId="5E76DB05"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"а" настоящего документа, применительно к высшему классу напряжения подстанции</w:t>
            </w:r>
          </w:p>
        </w:tc>
      </w:tr>
    </w:tbl>
    <w:p w14:paraId="465169BC"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p>
    <w:p w14:paraId="3C52284A"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Pr>
          <w:rStyle w:val="2f0"/>
          <w:rFonts w:ascii="Times New Roman" w:hAnsi="Times New Roman"/>
          <w:sz w:val="24"/>
          <w:szCs w:val="24"/>
        </w:rPr>
        <w:t>Р</w:t>
      </w:r>
      <w:r w:rsidRPr="009E70FE">
        <w:rPr>
          <w:rStyle w:val="2f0"/>
          <w:rFonts w:ascii="Times New Roman" w:hAnsi="Times New Roman"/>
          <w:sz w:val="24"/>
          <w:szCs w:val="24"/>
        </w:rPr>
        <w:t>азмеры охранных зон вдоль воздушных линий электропередачи</w:t>
      </w:r>
      <w:r>
        <w:rPr>
          <w:rStyle w:val="2f0"/>
          <w:rFonts w:ascii="Times New Roman" w:hAnsi="Times New Roman"/>
          <w:sz w:val="24"/>
          <w:szCs w:val="24"/>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977"/>
        <w:gridCol w:w="5557"/>
      </w:tblGrid>
      <w:tr w:rsidR="00A47C21" w:rsidRPr="00385D05" w14:paraId="30C4A340" w14:textId="77777777" w:rsidTr="00A47C21">
        <w:tc>
          <w:tcPr>
            <w:tcW w:w="817" w:type="dxa"/>
            <w:shd w:val="clear" w:color="auto" w:fill="auto"/>
          </w:tcPr>
          <w:p w14:paraId="36E0744D"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 п/п</w:t>
            </w:r>
          </w:p>
        </w:tc>
        <w:tc>
          <w:tcPr>
            <w:tcW w:w="2977" w:type="dxa"/>
            <w:shd w:val="clear" w:color="auto" w:fill="auto"/>
          </w:tcPr>
          <w:p w14:paraId="5BDA8A82"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Проектный номинальный класс напряжения, кВ</w:t>
            </w:r>
          </w:p>
        </w:tc>
        <w:tc>
          <w:tcPr>
            <w:tcW w:w="5557" w:type="dxa"/>
            <w:shd w:val="clear" w:color="auto" w:fill="auto"/>
          </w:tcPr>
          <w:p w14:paraId="6A008394" w14:textId="77777777" w:rsidR="00A47C21" w:rsidRPr="00385D05" w:rsidRDefault="00A47C21" w:rsidP="004351E1">
            <w:pPr>
              <w:pStyle w:val="212"/>
              <w:shd w:val="clear" w:color="auto" w:fill="auto"/>
              <w:tabs>
                <w:tab w:val="left" w:pos="880"/>
              </w:tabs>
              <w:spacing w:after="0" w:line="240" w:lineRule="auto"/>
              <w:jc w:val="center"/>
              <w:rPr>
                <w:rStyle w:val="2f0"/>
                <w:rFonts w:ascii="Times New Roman" w:hAnsi="Times New Roman"/>
                <w:sz w:val="24"/>
                <w:szCs w:val="24"/>
              </w:rPr>
            </w:pPr>
            <w:r w:rsidRPr="00385D05">
              <w:rPr>
                <w:rStyle w:val="2f0"/>
                <w:rFonts w:ascii="Times New Roman" w:hAnsi="Times New Roman"/>
                <w:sz w:val="24"/>
                <w:szCs w:val="24"/>
              </w:rPr>
              <w:t>Расстояние, м</w:t>
            </w:r>
          </w:p>
        </w:tc>
      </w:tr>
      <w:tr w:rsidR="00A47C21" w:rsidRPr="00385D05" w14:paraId="507E681F" w14:textId="77777777" w:rsidTr="00A47C21">
        <w:tc>
          <w:tcPr>
            <w:tcW w:w="817" w:type="dxa"/>
            <w:shd w:val="clear" w:color="auto" w:fill="auto"/>
          </w:tcPr>
          <w:p w14:paraId="02B7A9F7"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1</w:t>
            </w:r>
          </w:p>
        </w:tc>
        <w:tc>
          <w:tcPr>
            <w:tcW w:w="2977" w:type="dxa"/>
            <w:shd w:val="clear" w:color="auto" w:fill="auto"/>
          </w:tcPr>
          <w:p w14:paraId="5B0028CB"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До 1</w:t>
            </w:r>
          </w:p>
        </w:tc>
        <w:tc>
          <w:tcPr>
            <w:tcW w:w="5557" w:type="dxa"/>
            <w:shd w:val="clear" w:color="auto" w:fill="auto"/>
          </w:tcPr>
          <w:p w14:paraId="3029D934"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A47C21" w:rsidRPr="00385D05" w14:paraId="41CA39A7" w14:textId="77777777" w:rsidTr="00A47C21">
        <w:tc>
          <w:tcPr>
            <w:tcW w:w="817" w:type="dxa"/>
            <w:shd w:val="clear" w:color="auto" w:fill="auto"/>
          </w:tcPr>
          <w:p w14:paraId="1C6D4B00"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2</w:t>
            </w:r>
          </w:p>
        </w:tc>
        <w:tc>
          <w:tcPr>
            <w:tcW w:w="2977" w:type="dxa"/>
            <w:shd w:val="clear" w:color="auto" w:fill="auto"/>
          </w:tcPr>
          <w:p w14:paraId="27E2FB65"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1-20</w:t>
            </w:r>
          </w:p>
        </w:tc>
        <w:tc>
          <w:tcPr>
            <w:tcW w:w="5557" w:type="dxa"/>
            <w:shd w:val="clear" w:color="auto" w:fill="auto"/>
          </w:tcPr>
          <w:p w14:paraId="49D3149A"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10 (5 - для линий с самонесущими или изолированными проводами, размещенных в границах населенных пунктов)</w:t>
            </w:r>
          </w:p>
        </w:tc>
      </w:tr>
      <w:tr w:rsidR="00A47C21" w:rsidRPr="00385D05" w14:paraId="5E07288A" w14:textId="77777777" w:rsidTr="00A47C21">
        <w:tc>
          <w:tcPr>
            <w:tcW w:w="817" w:type="dxa"/>
            <w:shd w:val="clear" w:color="auto" w:fill="auto"/>
          </w:tcPr>
          <w:p w14:paraId="0612901E"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3</w:t>
            </w:r>
          </w:p>
        </w:tc>
        <w:tc>
          <w:tcPr>
            <w:tcW w:w="2977" w:type="dxa"/>
            <w:shd w:val="clear" w:color="auto" w:fill="auto"/>
          </w:tcPr>
          <w:p w14:paraId="112F7737"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35</w:t>
            </w:r>
          </w:p>
        </w:tc>
        <w:tc>
          <w:tcPr>
            <w:tcW w:w="5557" w:type="dxa"/>
            <w:shd w:val="clear" w:color="auto" w:fill="auto"/>
          </w:tcPr>
          <w:p w14:paraId="64FD21D1"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15</w:t>
            </w:r>
          </w:p>
        </w:tc>
      </w:tr>
      <w:tr w:rsidR="00A47C21" w:rsidRPr="00385D05" w14:paraId="0C30EC9C" w14:textId="77777777" w:rsidTr="00A47C21">
        <w:tc>
          <w:tcPr>
            <w:tcW w:w="817" w:type="dxa"/>
            <w:shd w:val="clear" w:color="auto" w:fill="auto"/>
          </w:tcPr>
          <w:p w14:paraId="53AB1943"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4</w:t>
            </w:r>
          </w:p>
        </w:tc>
        <w:tc>
          <w:tcPr>
            <w:tcW w:w="2977" w:type="dxa"/>
            <w:shd w:val="clear" w:color="auto" w:fill="auto"/>
          </w:tcPr>
          <w:p w14:paraId="65F50517"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110</w:t>
            </w:r>
          </w:p>
        </w:tc>
        <w:tc>
          <w:tcPr>
            <w:tcW w:w="5557" w:type="dxa"/>
            <w:shd w:val="clear" w:color="auto" w:fill="auto"/>
          </w:tcPr>
          <w:p w14:paraId="03D136D3"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20</w:t>
            </w:r>
          </w:p>
        </w:tc>
      </w:tr>
      <w:tr w:rsidR="00A47C21" w:rsidRPr="00385D05" w14:paraId="39FE164C" w14:textId="77777777" w:rsidTr="00A47C21">
        <w:tc>
          <w:tcPr>
            <w:tcW w:w="817" w:type="dxa"/>
            <w:shd w:val="clear" w:color="auto" w:fill="auto"/>
          </w:tcPr>
          <w:p w14:paraId="4BF1D9BD"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5</w:t>
            </w:r>
          </w:p>
        </w:tc>
        <w:tc>
          <w:tcPr>
            <w:tcW w:w="2977" w:type="dxa"/>
            <w:shd w:val="clear" w:color="auto" w:fill="auto"/>
          </w:tcPr>
          <w:p w14:paraId="183B02ED"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150, 220</w:t>
            </w:r>
          </w:p>
        </w:tc>
        <w:tc>
          <w:tcPr>
            <w:tcW w:w="5557" w:type="dxa"/>
            <w:shd w:val="clear" w:color="auto" w:fill="auto"/>
          </w:tcPr>
          <w:p w14:paraId="2AEBFAB7" w14:textId="77777777" w:rsidR="00A47C21" w:rsidRPr="00385D05" w:rsidRDefault="00A47C21" w:rsidP="004351E1">
            <w:pPr>
              <w:pStyle w:val="212"/>
              <w:shd w:val="clear" w:color="auto" w:fill="auto"/>
              <w:tabs>
                <w:tab w:val="left" w:pos="880"/>
              </w:tabs>
              <w:spacing w:after="0" w:line="240" w:lineRule="auto"/>
              <w:jc w:val="both"/>
              <w:rPr>
                <w:rStyle w:val="2f0"/>
                <w:rFonts w:ascii="Times New Roman" w:hAnsi="Times New Roman"/>
                <w:sz w:val="24"/>
                <w:szCs w:val="24"/>
              </w:rPr>
            </w:pPr>
            <w:r w:rsidRPr="00385D05">
              <w:rPr>
                <w:rStyle w:val="2f0"/>
                <w:rFonts w:ascii="Times New Roman" w:hAnsi="Times New Roman"/>
                <w:sz w:val="24"/>
                <w:szCs w:val="24"/>
              </w:rPr>
              <w:t>25</w:t>
            </w:r>
          </w:p>
        </w:tc>
      </w:tr>
    </w:tbl>
    <w:p w14:paraId="63AA36F3"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p>
    <w:p w14:paraId="140B0436" w14:textId="77777777" w:rsidR="00A47C21" w:rsidRPr="009E70FE" w:rsidRDefault="00A47C21" w:rsidP="00A47C21">
      <w:pPr>
        <w:pStyle w:val="212"/>
        <w:tabs>
          <w:tab w:val="left" w:pos="880"/>
        </w:tabs>
        <w:spacing w:after="0" w:line="240" w:lineRule="auto"/>
        <w:ind w:firstLine="709"/>
        <w:jc w:val="both"/>
        <w:rPr>
          <w:rStyle w:val="2f0"/>
          <w:rFonts w:ascii="Times New Roman" w:hAnsi="Times New Roman"/>
          <w:sz w:val="24"/>
          <w:szCs w:val="24"/>
        </w:rPr>
      </w:pPr>
      <w:r>
        <w:rPr>
          <w:rStyle w:val="2f0"/>
          <w:rFonts w:ascii="Times New Roman" w:hAnsi="Times New Roman"/>
          <w:sz w:val="24"/>
          <w:szCs w:val="24"/>
        </w:rPr>
        <w:t xml:space="preserve">В </w:t>
      </w:r>
      <w:r w:rsidRPr="009E70FE">
        <w:rPr>
          <w:rStyle w:val="2f0"/>
          <w:rFonts w:ascii="Times New Roman" w:hAnsi="Times New Roman"/>
          <w:sz w:val="24"/>
          <w:szCs w:val="24"/>
        </w:rPr>
        <w:t>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5AD4FBB" w14:textId="77777777" w:rsidR="00A47C21" w:rsidRPr="009E70F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9E70FE">
        <w:rPr>
          <w:rStyle w:val="2f0"/>
          <w:rFonts w:ascii="Times New Roman" w:hAnsi="Times New Roman"/>
          <w:sz w:val="24"/>
          <w:szCs w:val="24"/>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4D870AE" w14:textId="77777777" w:rsidR="00A47C21" w:rsidRPr="009E70F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9E70FE">
        <w:rPr>
          <w:rStyle w:val="2f0"/>
          <w:rFonts w:ascii="Times New Roman" w:hAnsi="Times New Roman"/>
          <w:sz w:val="24"/>
          <w:szCs w:val="24"/>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E67A271" w14:textId="77777777" w:rsidR="00A47C21" w:rsidRPr="009E70F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9E70FE">
        <w:rPr>
          <w:rStyle w:val="2f0"/>
          <w:rFonts w:ascii="Times New Roman" w:hAnsi="Times New Roman"/>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8CFC415" w14:textId="77777777" w:rsidR="00A47C21" w:rsidRPr="009E70F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9E70FE">
        <w:rPr>
          <w:rStyle w:val="2f0"/>
          <w:rFonts w:ascii="Times New Roman" w:hAnsi="Times New Roman"/>
          <w:sz w:val="24"/>
          <w:szCs w:val="24"/>
        </w:rPr>
        <w:t>г) размещать свалки;</w:t>
      </w:r>
    </w:p>
    <w:p w14:paraId="65A23D35"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9E70FE">
        <w:rPr>
          <w:rStyle w:val="2f0"/>
          <w:rFonts w:ascii="Times New Roman" w:hAnsi="Times New Roman"/>
          <w:sz w:val="24"/>
          <w:szCs w:val="24"/>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C130375"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 xml:space="preserve">В охранных зонах, установленных для объектов электросетевого хозяйства напряжением свыше 1000 вольт, помимо действий, предусмотренных </w:t>
      </w:r>
      <w:r>
        <w:rPr>
          <w:rStyle w:val="2f0"/>
          <w:rFonts w:ascii="Times New Roman" w:hAnsi="Times New Roman"/>
          <w:sz w:val="24"/>
          <w:szCs w:val="24"/>
        </w:rPr>
        <w:t xml:space="preserve">пунктом 8 Правил </w:t>
      </w:r>
      <w:r w:rsidRPr="0073018E">
        <w:rPr>
          <w:rStyle w:val="2f0"/>
          <w:rFonts w:ascii="Times New Roman" w:hAnsi="Times New Roman"/>
          <w:sz w:val="24"/>
          <w:szCs w:val="24"/>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 запрещается:</w:t>
      </w:r>
    </w:p>
    <w:p w14:paraId="207853E2"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а) складировать или размещать хранилища любых, в том числе горюче-смазочных, материалов;</w:t>
      </w:r>
    </w:p>
    <w:p w14:paraId="4336B74E"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2522F9A3"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9CFB4EF"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405D230B"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д) осуществлять проход судов с поднятыми стрелами кранов и других механизмов (в охранных зонах воздушных линий электропередачи).</w:t>
      </w:r>
    </w:p>
    <w:p w14:paraId="50163E41"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14:paraId="005F149D"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а) строительство, капитальный ремонт, реконструкция или снос зданий и сооружений;</w:t>
      </w:r>
    </w:p>
    <w:p w14:paraId="5AA68C12"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б) горные, взрывные, мелиоративные работы, в том числе связанные с временным затоплением земель;</w:t>
      </w:r>
    </w:p>
    <w:p w14:paraId="425881DB"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в) посадка и вырубка деревьев и кустарников;</w:t>
      </w:r>
    </w:p>
    <w:p w14:paraId="587A8553"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F59A807"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5D8FFD71"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7FABD47"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693C35D7"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45EA6C6C"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D4E339D"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В охранных зонах, установленных для объектов электросетевого хозяйства напряжением до 1000 вольт, помимо действий, предусмотренных пунктом 10 Правил</w:t>
      </w:r>
      <w:r w:rsidRPr="0073018E">
        <w:t xml:space="preserve"> </w:t>
      </w:r>
      <w:r w:rsidRPr="0073018E">
        <w:rPr>
          <w:rStyle w:val="2f0"/>
          <w:rFonts w:ascii="Times New Roman" w:hAnsi="Times New Roman"/>
          <w:sz w:val="24"/>
          <w:szCs w:val="24"/>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 без письменного решения о согласовании сетевых организаций запрещается:</w:t>
      </w:r>
    </w:p>
    <w:p w14:paraId="4C1EF9B5"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5B5E6F44"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б) складировать или размещать хранилища любых, в том числе горюче-смазочных, материалов;</w:t>
      </w:r>
    </w:p>
    <w:p w14:paraId="50DF6DBA"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681533C"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Охранная зона объектов по производству электрической энергии устанавливается вдоль границы земельного участка, предоставленного для размещения объекта по производству электрической энергии, в виде части поверхности участка земли, ограниченной линией, параллельной границе земельного участка, предоставленного для размещения объекта по производству электрической энергии:</w:t>
      </w:r>
    </w:p>
    <w:p w14:paraId="4A62F665"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а) на расстоянии 50 метров от указанной границы - для объектов высокой категории опасности;</w:t>
      </w:r>
    </w:p>
    <w:p w14:paraId="5193531D"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б) на расстоянии 30 метров от указанной границы - для объектов средней категории опасности;</w:t>
      </w:r>
    </w:p>
    <w:p w14:paraId="1BE851E2" w14:textId="77777777" w:rsidR="00A47C21"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в) на расстоянии 10 метров от указанной границы - для объектов низкой категории опасности и объектов, категория опасности которых не определена в установленном законодательством Российской Федерации порядке</w:t>
      </w:r>
    </w:p>
    <w:p w14:paraId="3A9A167B"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В охранных зонах объектов</w:t>
      </w:r>
      <w:r>
        <w:rPr>
          <w:rStyle w:val="2f0"/>
          <w:rFonts w:ascii="Times New Roman" w:hAnsi="Times New Roman"/>
          <w:sz w:val="24"/>
          <w:szCs w:val="24"/>
        </w:rPr>
        <w:t xml:space="preserve"> </w:t>
      </w:r>
      <w:r w:rsidRPr="0073018E">
        <w:rPr>
          <w:rStyle w:val="2f0"/>
          <w:rFonts w:ascii="Times New Roman" w:hAnsi="Times New Roman"/>
          <w:sz w:val="24"/>
          <w:szCs w:val="24"/>
        </w:rPr>
        <w:t>по производству электрической энергии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445D3C2F"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а) убирать, перемещать, засыпать и повреждать предупреждающие знаки;</w:t>
      </w:r>
    </w:p>
    <w:p w14:paraId="47DAA633"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2A26C52D"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в) производить сброс и слив едких и коррозионных веществ, в том числе растворов кислот, щелочей и солей, а также горюче-смазочных материалов;</w:t>
      </w:r>
    </w:p>
    <w:p w14:paraId="2C67103D"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г) разводить огонь и размещать какие-либо открытые или закрытые источники огня;</w:t>
      </w:r>
    </w:p>
    <w:p w14:paraId="08E6B32E"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д) 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157495F9"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е) производить работы ударными механизмами, сбрасывать тяжести массой свыше 5 тонн;</w:t>
      </w:r>
    </w:p>
    <w:p w14:paraId="34AA3604"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ж) складировать любые материалы, в том числе взрывоопасные, пожароопасные и горюче-смазочные.</w:t>
      </w:r>
    </w:p>
    <w:p w14:paraId="00E71904"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В пределах охранных зон без письменного согласования владельцев объектов юридическим и физическим лицам запрещается:</w:t>
      </w:r>
    </w:p>
    <w:p w14:paraId="3CB74E99"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5F4F1A80"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б) проводить любые мероприятия, связанные с пребыванием людей, не занятых выполнением работ, разрешенных в установленном порядке;</w:t>
      </w:r>
    </w:p>
    <w:p w14:paraId="78B87A69"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в) осуществлять горные, взрывные, мелиоративные работы, в том числе связанные с временным затоплением земель.</w:t>
      </w:r>
    </w:p>
    <w:p w14:paraId="583D0D26" w14:textId="77777777" w:rsidR="00A47C21" w:rsidRDefault="00A47C21" w:rsidP="00A47C21">
      <w:pPr>
        <w:pStyle w:val="212"/>
        <w:numPr>
          <w:ilvl w:val="0"/>
          <w:numId w:val="31"/>
        </w:numPr>
        <w:tabs>
          <w:tab w:val="left" w:pos="880"/>
          <w:tab w:val="left" w:pos="993"/>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Охранная зона линий</w:t>
      </w:r>
      <w:r>
        <w:rPr>
          <w:rStyle w:val="2f0"/>
          <w:rFonts w:ascii="Times New Roman" w:hAnsi="Times New Roman"/>
          <w:sz w:val="24"/>
          <w:szCs w:val="24"/>
        </w:rPr>
        <w:t xml:space="preserve"> </w:t>
      </w:r>
      <w:r w:rsidRPr="0073018E">
        <w:rPr>
          <w:rStyle w:val="2f0"/>
          <w:rFonts w:ascii="Times New Roman" w:hAnsi="Times New Roman"/>
          <w:sz w:val="24"/>
          <w:szCs w:val="24"/>
        </w:rPr>
        <w:t>и сооружений связи</w:t>
      </w:r>
      <w:r>
        <w:rPr>
          <w:rStyle w:val="2f0"/>
          <w:rFonts w:ascii="Times New Roman" w:hAnsi="Times New Roman"/>
          <w:sz w:val="24"/>
          <w:szCs w:val="24"/>
        </w:rPr>
        <w:t>.</w:t>
      </w:r>
    </w:p>
    <w:p w14:paraId="392E4026"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На трассах кабельных и воздушных связи и линий радиофикации</w:t>
      </w:r>
      <w:r>
        <w:rPr>
          <w:rStyle w:val="2f0"/>
          <w:rFonts w:ascii="Times New Roman" w:hAnsi="Times New Roman"/>
          <w:sz w:val="24"/>
          <w:szCs w:val="24"/>
        </w:rPr>
        <w:t xml:space="preserve"> </w:t>
      </w:r>
      <w:r w:rsidRPr="0073018E">
        <w:rPr>
          <w:rStyle w:val="2f0"/>
          <w:rFonts w:ascii="Times New Roman" w:hAnsi="Times New Roman"/>
          <w:sz w:val="24"/>
          <w:szCs w:val="24"/>
        </w:rPr>
        <w:t>устанавливаются охранные зоны с особыми условиями использования:</w:t>
      </w:r>
    </w:p>
    <w:p w14:paraId="3E5FC760"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7B7071FB" w14:textId="77777777" w:rsidR="00A47C21" w:rsidRPr="0073018E"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для морских кабельных линий связи и для кабеля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23D1AEA9" w14:textId="77777777" w:rsidR="00A47C21"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73018E">
        <w:rPr>
          <w:rStyle w:val="2f0"/>
          <w:rFonts w:ascii="Times New Roman" w:hAnsi="Times New Roman"/>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r>
        <w:rPr>
          <w:rStyle w:val="2f0"/>
          <w:rFonts w:ascii="Times New Roman" w:hAnsi="Times New Roman"/>
          <w:sz w:val="24"/>
          <w:szCs w:val="24"/>
        </w:rPr>
        <w:t>.</w:t>
      </w:r>
    </w:p>
    <w:p w14:paraId="3E264244"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В пределах охранных зон без письменного согласия и присутствия представителей предприятий, эксплуатирующих линии связи или линии радиофикации, юридическим и физическим лицам запрещается:</w:t>
      </w:r>
    </w:p>
    <w:p w14:paraId="5CC8FF5F"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5F9C318"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79BE328D"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10A64C54"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56CAE4CB"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14:paraId="40B81504"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10B090D"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ж) производить защиту подземных коммуникаций и коррозии без учета проходящих подземных кабельных линий связи.</w:t>
      </w:r>
    </w:p>
    <w:p w14:paraId="4F672651"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4335CF29"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02593AA7"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342BDB94"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11939E7A"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г) огораживать трассы линий связи, препятствуя свободному доступу к ним технического персонала;</w:t>
      </w:r>
    </w:p>
    <w:p w14:paraId="67337367" w14:textId="77777777" w:rsidR="00A47C21" w:rsidRPr="001B7C50"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д) самовольно подключаться к абонентской телефонной линии и линии радиофикации в целях пользования услугами связи;</w:t>
      </w:r>
    </w:p>
    <w:p w14:paraId="3BDF2264"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7A372659" w14:textId="77777777" w:rsidR="00A47C21" w:rsidRDefault="00A47C21" w:rsidP="00A47C21">
      <w:pPr>
        <w:pStyle w:val="212"/>
        <w:numPr>
          <w:ilvl w:val="0"/>
          <w:numId w:val="31"/>
        </w:numPr>
        <w:shd w:val="clear" w:color="auto" w:fill="auto"/>
        <w:tabs>
          <w:tab w:val="left" w:pos="880"/>
          <w:tab w:val="left" w:pos="993"/>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Охранная зона инженерных сетей (коммуникаций)</w:t>
      </w:r>
      <w:r>
        <w:rPr>
          <w:rStyle w:val="2f0"/>
          <w:rFonts w:ascii="Times New Roman" w:hAnsi="Times New Roman"/>
          <w:sz w:val="24"/>
          <w:szCs w:val="24"/>
        </w:rPr>
        <w:t>.</w:t>
      </w:r>
    </w:p>
    <w:p w14:paraId="30C7243C"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 xml:space="preserve">Ограничения использования земельных участков и объектов капитального строительства в отношении инженерных коммуникаций установлены: СП 42.13330.2016 </w:t>
      </w:r>
      <w:r>
        <w:rPr>
          <w:rStyle w:val="2f0"/>
          <w:rFonts w:ascii="Times New Roman" w:hAnsi="Times New Roman"/>
          <w:sz w:val="24"/>
          <w:szCs w:val="24"/>
        </w:rPr>
        <w:t>«</w:t>
      </w:r>
      <w:r w:rsidRPr="001B7C50">
        <w:rPr>
          <w:rStyle w:val="2f0"/>
          <w:rFonts w:ascii="Times New Roman" w:hAnsi="Times New Roman"/>
          <w:sz w:val="24"/>
          <w:szCs w:val="24"/>
        </w:rPr>
        <w:t>Свод правил. Градостроительство. Планировка и застройка городских и сельских поселений. Актуализированная редакция СНиП 2.07.01-89*</w:t>
      </w:r>
      <w:r>
        <w:rPr>
          <w:rStyle w:val="2f0"/>
          <w:rFonts w:ascii="Times New Roman" w:hAnsi="Times New Roman"/>
          <w:sz w:val="24"/>
          <w:szCs w:val="24"/>
        </w:rPr>
        <w:t>»</w:t>
      </w:r>
      <w:r w:rsidRPr="001B7C50">
        <w:rPr>
          <w:rStyle w:val="2f0"/>
          <w:rFonts w:ascii="Times New Roman" w:hAnsi="Times New Roman"/>
          <w:sz w:val="24"/>
          <w:szCs w:val="24"/>
        </w:rPr>
        <w:t xml:space="preserve"> </w:t>
      </w:r>
      <w:r>
        <w:rPr>
          <w:rStyle w:val="2f0"/>
          <w:rFonts w:ascii="Times New Roman" w:hAnsi="Times New Roman"/>
          <w:sz w:val="24"/>
          <w:szCs w:val="24"/>
        </w:rPr>
        <w:t xml:space="preserve">(далее - </w:t>
      </w:r>
      <w:r w:rsidRPr="001B7C50">
        <w:rPr>
          <w:rStyle w:val="2f0"/>
          <w:rFonts w:ascii="Times New Roman" w:hAnsi="Times New Roman"/>
          <w:sz w:val="24"/>
          <w:szCs w:val="24"/>
        </w:rPr>
        <w:t>СП 42.13330.2016</w:t>
      </w:r>
      <w:r>
        <w:rPr>
          <w:rStyle w:val="2f0"/>
          <w:rFonts w:ascii="Times New Roman" w:hAnsi="Times New Roman"/>
          <w:sz w:val="24"/>
          <w:szCs w:val="24"/>
        </w:rPr>
        <w:t xml:space="preserve">) </w:t>
      </w:r>
      <w:r w:rsidRPr="001B7C50">
        <w:rPr>
          <w:rStyle w:val="2f0"/>
          <w:rFonts w:ascii="Times New Roman" w:hAnsi="Times New Roman"/>
          <w:sz w:val="24"/>
          <w:szCs w:val="24"/>
        </w:rPr>
        <w:t xml:space="preserve">(утв. Приказом Минстроя России от 30.12.2016 </w:t>
      </w:r>
      <w:r>
        <w:rPr>
          <w:rStyle w:val="2f0"/>
          <w:rFonts w:ascii="Times New Roman" w:hAnsi="Times New Roman"/>
          <w:sz w:val="24"/>
          <w:szCs w:val="24"/>
        </w:rPr>
        <w:t>№</w:t>
      </w:r>
      <w:r w:rsidRPr="001B7C50">
        <w:rPr>
          <w:rStyle w:val="2f0"/>
          <w:rFonts w:ascii="Times New Roman" w:hAnsi="Times New Roman"/>
          <w:sz w:val="24"/>
          <w:szCs w:val="24"/>
        </w:rPr>
        <w:t xml:space="preserve"> 1034/пр)</w:t>
      </w:r>
      <w:r>
        <w:rPr>
          <w:rStyle w:val="2f0"/>
          <w:rFonts w:ascii="Times New Roman" w:hAnsi="Times New Roman"/>
          <w:sz w:val="24"/>
          <w:szCs w:val="24"/>
        </w:rPr>
        <w:t>.</w:t>
      </w:r>
    </w:p>
    <w:p w14:paraId="5E4999BF" w14:textId="0274D675" w:rsidR="00A47C21" w:rsidRDefault="00A47C21" w:rsidP="00A47C21">
      <w:pPr>
        <w:pStyle w:val="212"/>
        <w:tabs>
          <w:tab w:val="left" w:pos="880"/>
        </w:tabs>
        <w:spacing w:after="0" w:line="240" w:lineRule="auto"/>
        <w:ind w:firstLine="709"/>
        <w:jc w:val="both"/>
        <w:rPr>
          <w:rStyle w:val="2f0"/>
          <w:rFonts w:ascii="Times New Roman" w:hAnsi="Times New Roman"/>
          <w:sz w:val="24"/>
          <w:szCs w:val="24"/>
        </w:rPr>
      </w:pPr>
      <w:r w:rsidRPr="001B7C50">
        <w:rPr>
          <w:rStyle w:val="2f0"/>
          <w:rFonts w:ascii="Times New Roman" w:hAnsi="Times New Roman"/>
          <w:sz w:val="24"/>
          <w:szCs w:val="24"/>
        </w:rPr>
        <w:t xml:space="preserve"> Размер ремонтно-охранных зон определен в соответствии с п. 12.35 (табл. 12.5) СП 42.13330.2016. Данным пунктом установлен размер охранных зон для следующих видов инженерных сетей:</w:t>
      </w:r>
    </w:p>
    <w:p w14:paraId="489C235B"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8"/>
        <w:gridCol w:w="851"/>
        <w:gridCol w:w="1134"/>
        <w:gridCol w:w="1208"/>
        <w:gridCol w:w="709"/>
        <w:gridCol w:w="13"/>
        <w:gridCol w:w="979"/>
        <w:gridCol w:w="13"/>
        <w:gridCol w:w="696"/>
        <w:gridCol w:w="13"/>
        <w:gridCol w:w="912"/>
        <w:gridCol w:w="794"/>
        <w:gridCol w:w="850"/>
        <w:gridCol w:w="20"/>
        <w:gridCol w:w="30"/>
        <w:gridCol w:w="7"/>
      </w:tblGrid>
      <w:tr w:rsidR="00A47C21" w:rsidRPr="00B81D97" w14:paraId="40352BEA" w14:textId="77777777" w:rsidTr="00A47C21">
        <w:trPr>
          <w:gridAfter w:val="1"/>
          <w:wAfter w:w="7" w:type="dxa"/>
        </w:trPr>
        <w:tc>
          <w:tcPr>
            <w:tcW w:w="1338" w:type="dxa"/>
            <w:vMerge w:val="restart"/>
          </w:tcPr>
          <w:p w14:paraId="29053446"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Инженерные сети</w:t>
            </w:r>
          </w:p>
        </w:tc>
        <w:tc>
          <w:tcPr>
            <w:tcW w:w="8222" w:type="dxa"/>
            <w:gridSpan w:val="14"/>
          </w:tcPr>
          <w:p w14:paraId="47B32F94"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Расстояние, м, по горизонтали (в свету) от подземных сетей до</w:t>
            </w:r>
          </w:p>
        </w:tc>
      </w:tr>
      <w:tr w:rsidR="00A47C21" w:rsidRPr="00B81D97" w14:paraId="1E99A348" w14:textId="77777777" w:rsidTr="00A47C21">
        <w:trPr>
          <w:gridAfter w:val="2"/>
          <w:wAfter w:w="37" w:type="dxa"/>
        </w:trPr>
        <w:tc>
          <w:tcPr>
            <w:tcW w:w="1338" w:type="dxa"/>
            <w:vMerge/>
          </w:tcPr>
          <w:p w14:paraId="52E2801B" w14:textId="77777777" w:rsidR="00A47C21" w:rsidRPr="00B81D97" w:rsidRDefault="00A47C21" w:rsidP="004351E1">
            <w:pPr>
              <w:spacing w:after="0" w:line="240" w:lineRule="auto"/>
              <w:rPr>
                <w:rFonts w:ascii="Times New Roman" w:hAnsi="Times New Roman" w:cs="Times New Roman"/>
                <w:sz w:val="16"/>
                <w:szCs w:val="16"/>
              </w:rPr>
            </w:pPr>
          </w:p>
        </w:tc>
        <w:tc>
          <w:tcPr>
            <w:tcW w:w="851" w:type="dxa"/>
            <w:vMerge w:val="restart"/>
          </w:tcPr>
          <w:p w14:paraId="56596C51"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фундаментов зданий и сооружений</w:t>
            </w:r>
          </w:p>
        </w:tc>
        <w:tc>
          <w:tcPr>
            <w:tcW w:w="1134" w:type="dxa"/>
            <w:vMerge w:val="restart"/>
          </w:tcPr>
          <w:p w14:paraId="3F9D3778"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фундаментов ограждений предприятий, эстакад, опор контактной сети и связи, железных дорог</w:t>
            </w:r>
          </w:p>
        </w:tc>
        <w:tc>
          <w:tcPr>
            <w:tcW w:w="1930" w:type="dxa"/>
            <w:gridSpan w:val="3"/>
          </w:tcPr>
          <w:p w14:paraId="0D65BA7B"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оси крайнего пути</w:t>
            </w:r>
          </w:p>
        </w:tc>
        <w:tc>
          <w:tcPr>
            <w:tcW w:w="992" w:type="dxa"/>
            <w:gridSpan w:val="2"/>
          </w:tcPr>
          <w:p w14:paraId="12AFC9E4"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бортового камня улицы, дороги (кромки проезжей части, укрепленной полосы обочины)</w:t>
            </w:r>
          </w:p>
        </w:tc>
        <w:tc>
          <w:tcPr>
            <w:tcW w:w="709" w:type="dxa"/>
            <w:gridSpan w:val="2"/>
          </w:tcPr>
          <w:p w14:paraId="7CE0F50F"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наружной бровки кювета или подошвы насыпи дороги</w:t>
            </w:r>
          </w:p>
        </w:tc>
        <w:tc>
          <w:tcPr>
            <w:tcW w:w="2576" w:type="dxa"/>
            <w:gridSpan w:val="4"/>
          </w:tcPr>
          <w:p w14:paraId="5D263A5B"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фундаментов опор ВЛ напряжением</w:t>
            </w:r>
          </w:p>
        </w:tc>
      </w:tr>
      <w:tr w:rsidR="00A47C21" w:rsidRPr="00B81D97" w14:paraId="693FEAD4" w14:textId="77777777" w:rsidTr="00A47C21">
        <w:trPr>
          <w:gridAfter w:val="3"/>
          <w:wAfter w:w="57" w:type="dxa"/>
        </w:trPr>
        <w:tc>
          <w:tcPr>
            <w:tcW w:w="1338" w:type="dxa"/>
            <w:vMerge/>
          </w:tcPr>
          <w:p w14:paraId="0719BC0E" w14:textId="77777777" w:rsidR="00A47C21" w:rsidRPr="00B81D97" w:rsidRDefault="00A47C21" w:rsidP="004351E1">
            <w:pPr>
              <w:spacing w:after="0" w:line="240" w:lineRule="auto"/>
              <w:rPr>
                <w:rFonts w:ascii="Times New Roman" w:hAnsi="Times New Roman" w:cs="Times New Roman"/>
                <w:sz w:val="16"/>
                <w:szCs w:val="16"/>
              </w:rPr>
            </w:pPr>
          </w:p>
        </w:tc>
        <w:tc>
          <w:tcPr>
            <w:tcW w:w="851" w:type="dxa"/>
            <w:vMerge/>
          </w:tcPr>
          <w:p w14:paraId="01500FB9" w14:textId="77777777" w:rsidR="00A47C21" w:rsidRPr="00B81D97" w:rsidRDefault="00A47C21" w:rsidP="004351E1">
            <w:pPr>
              <w:spacing w:after="0" w:line="240" w:lineRule="auto"/>
              <w:rPr>
                <w:rFonts w:ascii="Times New Roman" w:hAnsi="Times New Roman" w:cs="Times New Roman"/>
                <w:sz w:val="16"/>
                <w:szCs w:val="16"/>
              </w:rPr>
            </w:pPr>
          </w:p>
        </w:tc>
        <w:tc>
          <w:tcPr>
            <w:tcW w:w="1134" w:type="dxa"/>
            <w:vMerge/>
          </w:tcPr>
          <w:p w14:paraId="7777ED3E" w14:textId="77777777" w:rsidR="00A47C21" w:rsidRPr="00B81D97" w:rsidRDefault="00A47C21" w:rsidP="004351E1">
            <w:pPr>
              <w:spacing w:after="0" w:line="240" w:lineRule="auto"/>
              <w:rPr>
                <w:rFonts w:ascii="Times New Roman" w:hAnsi="Times New Roman" w:cs="Times New Roman"/>
                <w:sz w:val="16"/>
                <w:szCs w:val="16"/>
              </w:rPr>
            </w:pPr>
          </w:p>
        </w:tc>
        <w:tc>
          <w:tcPr>
            <w:tcW w:w="1208" w:type="dxa"/>
          </w:tcPr>
          <w:p w14:paraId="4ED556D7"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железных дорог колеи 1520 мм, но не менее глубины траншеи до подошвы насыпи и бровки выемки</w:t>
            </w:r>
          </w:p>
        </w:tc>
        <w:tc>
          <w:tcPr>
            <w:tcW w:w="709" w:type="dxa"/>
          </w:tcPr>
          <w:p w14:paraId="69714A19"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железных дорог колеи 750 мм и трамвая</w:t>
            </w:r>
          </w:p>
        </w:tc>
        <w:tc>
          <w:tcPr>
            <w:tcW w:w="992" w:type="dxa"/>
            <w:gridSpan w:val="2"/>
          </w:tcPr>
          <w:p w14:paraId="3A3492AD" w14:textId="77777777" w:rsidR="00A47C21" w:rsidRPr="00B81D97" w:rsidRDefault="00A47C21" w:rsidP="004351E1">
            <w:pPr>
              <w:spacing w:after="0" w:line="240" w:lineRule="auto"/>
              <w:rPr>
                <w:rFonts w:ascii="Times New Roman" w:hAnsi="Times New Roman" w:cs="Times New Roman"/>
                <w:sz w:val="16"/>
                <w:szCs w:val="16"/>
              </w:rPr>
            </w:pPr>
          </w:p>
        </w:tc>
        <w:tc>
          <w:tcPr>
            <w:tcW w:w="709" w:type="dxa"/>
            <w:gridSpan w:val="2"/>
          </w:tcPr>
          <w:p w14:paraId="0DEBB86A" w14:textId="77777777" w:rsidR="00A47C21" w:rsidRPr="00B81D97" w:rsidRDefault="00A47C21" w:rsidP="004351E1">
            <w:pPr>
              <w:spacing w:after="0" w:line="240" w:lineRule="auto"/>
              <w:rPr>
                <w:rFonts w:ascii="Times New Roman" w:hAnsi="Times New Roman" w:cs="Times New Roman"/>
                <w:sz w:val="16"/>
                <w:szCs w:val="16"/>
              </w:rPr>
            </w:pPr>
          </w:p>
        </w:tc>
        <w:tc>
          <w:tcPr>
            <w:tcW w:w="925" w:type="dxa"/>
            <w:gridSpan w:val="2"/>
          </w:tcPr>
          <w:p w14:paraId="270E6B83"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до 1 кВ наружного освещения контактной сети трамваев и троллейбусов</w:t>
            </w:r>
          </w:p>
        </w:tc>
        <w:tc>
          <w:tcPr>
            <w:tcW w:w="794" w:type="dxa"/>
          </w:tcPr>
          <w:p w14:paraId="6F3F527C"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св. 1 до 35 кВ</w:t>
            </w:r>
          </w:p>
        </w:tc>
        <w:tc>
          <w:tcPr>
            <w:tcW w:w="850" w:type="dxa"/>
          </w:tcPr>
          <w:p w14:paraId="6B4C4D57"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св. 35 до 110 кВ и выше</w:t>
            </w:r>
          </w:p>
        </w:tc>
      </w:tr>
      <w:tr w:rsidR="00A47C21" w:rsidRPr="00B81D97" w14:paraId="75EF5BBF" w14:textId="77777777" w:rsidTr="00A47C21">
        <w:trPr>
          <w:gridAfter w:val="3"/>
          <w:wAfter w:w="57" w:type="dxa"/>
        </w:trPr>
        <w:tc>
          <w:tcPr>
            <w:tcW w:w="1338" w:type="dxa"/>
          </w:tcPr>
          <w:p w14:paraId="5420BA54" w14:textId="77777777" w:rsidR="00A47C21" w:rsidRPr="00B81D97" w:rsidRDefault="00A47C21" w:rsidP="004351E1">
            <w:pPr>
              <w:pStyle w:val="ConsPlusNormal"/>
              <w:ind w:firstLine="0"/>
              <w:rPr>
                <w:rFonts w:ascii="Times New Roman" w:hAnsi="Times New Roman"/>
                <w:sz w:val="16"/>
                <w:szCs w:val="16"/>
              </w:rPr>
            </w:pPr>
            <w:r w:rsidRPr="00B81D97">
              <w:rPr>
                <w:rFonts w:ascii="Times New Roman" w:hAnsi="Times New Roman"/>
                <w:sz w:val="16"/>
                <w:szCs w:val="16"/>
              </w:rPr>
              <w:t>Водопровод и напорная канализация</w:t>
            </w:r>
          </w:p>
        </w:tc>
        <w:tc>
          <w:tcPr>
            <w:tcW w:w="851" w:type="dxa"/>
          </w:tcPr>
          <w:p w14:paraId="06991743"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5</w:t>
            </w:r>
          </w:p>
        </w:tc>
        <w:tc>
          <w:tcPr>
            <w:tcW w:w="1134" w:type="dxa"/>
          </w:tcPr>
          <w:p w14:paraId="3A1E2AA6"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3</w:t>
            </w:r>
          </w:p>
        </w:tc>
        <w:tc>
          <w:tcPr>
            <w:tcW w:w="1208" w:type="dxa"/>
          </w:tcPr>
          <w:p w14:paraId="3256FCD2"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4</w:t>
            </w:r>
          </w:p>
        </w:tc>
        <w:tc>
          <w:tcPr>
            <w:tcW w:w="709" w:type="dxa"/>
          </w:tcPr>
          <w:p w14:paraId="4E2DC7F3"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2,8</w:t>
            </w:r>
          </w:p>
        </w:tc>
        <w:tc>
          <w:tcPr>
            <w:tcW w:w="992" w:type="dxa"/>
            <w:gridSpan w:val="2"/>
          </w:tcPr>
          <w:p w14:paraId="4D5C8FF1"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 xml:space="preserve">2 </w:t>
            </w:r>
            <w:hyperlink w:anchor="P2161" w:history="1">
              <w:r w:rsidRPr="00B81D97">
                <w:rPr>
                  <w:rFonts w:ascii="Times New Roman" w:hAnsi="Times New Roman"/>
                  <w:color w:val="0000FF"/>
                  <w:sz w:val="16"/>
                  <w:szCs w:val="16"/>
                </w:rPr>
                <w:t>&lt;**&gt;</w:t>
              </w:r>
            </w:hyperlink>
          </w:p>
        </w:tc>
        <w:tc>
          <w:tcPr>
            <w:tcW w:w="709" w:type="dxa"/>
            <w:gridSpan w:val="2"/>
          </w:tcPr>
          <w:p w14:paraId="730AE225"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 xml:space="preserve">1 </w:t>
            </w:r>
            <w:hyperlink w:anchor="P2161" w:history="1">
              <w:r w:rsidRPr="00B81D97">
                <w:rPr>
                  <w:rFonts w:ascii="Times New Roman" w:hAnsi="Times New Roman"/>
                  <w:color w:val="0000FF"/>
                  <w:sz w:val="16"/>
                  <w:szCs w:val="16"/>
                </w:rPr>
                <w:t>&lt;**&gt;</w:t>
              </w:r>
            </w:hyperlink>
          </w:p>
        </w:tc>
        <w:tc>
          <w:tcPr>
            <w:tcW w:w="925" w:type="dxa"/>
            <w:gridSpan w:val="2"/>
          </w:tcPr>
          <w:p w14:paraId="03929E3B"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794" w:type="dxa"/>
          </w:tcPr>
          <w:p w14:paraId="2ACCE96B"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w:t>
            </w:r>
          </w:p>
        </w:tc>
        <w:tc>
          <w:tcPr>
            <w:tcW w:w="850" w:type="dxa"/>
          </w:tcPr>
          <w:p w14:paraId="12237941"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3</w:t>
            </w:r>
          </w:p>
        </w:tc>
      </w:tr>
      <w:tr w:rsidR="00A47C21" w:rsidRPr="00B81D97" w14:paraId="083169B2" w14:textId="77777777" w:rsidTr="00A47C21">
        <w:trPr>
          <w:gridAfter w:val="3"/>
          <w:wAfter w:w="57" w:type="dxa"/>
        </w:trPr>
        <w:tc>
          <w:tcPr>
            <w:tcW w:w="1338" w:type="dxa"/>
          </w:tcPr>
          <w:p w14:paraId="7A9FA3DF" w14:textId="77777777" w:rsidR="00A47C21" w:rsidRPr="00B81D97" w:rsidRDefault="00A47C21" w:rsidP="004351E1">
            <w:pPr>
              <w:pStyle w:val="ConsPlusNormal"/>
              <w:ind w:firstLine="0"/>
              <w:rPr>
                <w:rFonts w:ascii="Times New Roman" w:hAnsi="Times New Roman"/>
                <w:sz w:val="16"/>
                <w:szCs w:val="16"/>
              </w:rPr>
            </w:pPr>
            <w:r w:rsidRPr="00B81D97">
              <w:rPr>
                <w:rFonts w:ascii="Times New Roman" w:hAnsi="Times New Roman"/>
                <w:sz w:val="16"/>
                <w:szCs w:val="16"/>
              </w:rPr>
              <w:t>Самотечная канализация (бытовая и дождевая)</w:t>
            </w:r>
          </w:p>
        </w:tc>
        <w:tc>
          <w:tcPr>
            <w:tcW w:w="851" w:type="dxa"/>
          </w:tcPr>
          <w:p w14:paraId="595E9B05"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3</w:t>
            </w:r>
          </w:p>
        </w:tc>
        <w:tc>
          <w:tcPr>
            <w:tcW w:w="1134" w:type="dxa"/>
          </w:tcPr>
          <w:p w14:paraId="1D6DF625"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1,5</w:t>
            </w:r>
          </w:p>
        </w:tc>
        <w:tc>
          <w:tcPr>
            <w:tcW w:w="1208" w:type="dxa"/>
          </w:tcPr>
          <w:p w14:paraId="1E88AF6D"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4</w:t>
            </w:r>
          </w:p>
        </w:tc>
        <w:tc>
          <w:tcPr>
            <w:tcW w:w="709" w:type="dxa"/>
          </w:tcPr>
          <w:p w14:paraId="7CBEB519"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2,8</w:t>
            </w:r>
          </w:p>
        </w:tc>
        <w:tc>
          <w:tcPr>
            <w:tcW w:w="992" w:type="dxa"/>
            <w:gridSpan w:val="2"/>
          </w:tcPr>
          <w:p w14:paraId="3B366B61"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 xml:space="preserve">1,5 </w:t>
            </w:r>
            <w:hyperlink w:anchor="P2161" w:history="1">
              <w:r w:rsidRPr="00B81D97">
                <w:rPr>
                  <w:rFonts w:ascii="Times New Roman" w:hAnsi="Times New Roman"/>
                  <w:color w:val="0000FF"/>
                  <w:sz w:val="16"/>
                  <w:szCs w:val="16"/>
                </w:rPr>
                <w:t>&lt;**&gt;</w:t>
              </w:r>
            </w:hyperlink>
          </w:p>
        </w:tc>
        <w:tc>
          <w:tcPr>
            <w:tcW w:w="709" w:type="dxa"/>
            <w:gridSpan w:val="2"/>
          </w:tcPr>
          <w:p w14:paraId="31C24646"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 xml:space="preserve">1 </w:t>
            </w:r>
            <w:hyperlink w:anchor="P2161" w:history="1">
              <w:r w:rsidRPr="00B81D97">
                <w:rPr>
                  <w:rFonts w:ascii="Times New Roman" w:hAnsi="Times New Roman"/>
                  <w:color w:val="0000FF"/>
                  <w:sz w:val="16"/>
                  <w:szCs w:val="16"/>
                </w:rPr>
                <w:t>&lt;**&gt;</w:t>
              </w:r>
            </w:hyperlink>
          </w:p>
        </w:tc>
        <w:tc>
          <w:tcPr>
            <w:tcW w:w="925" w:type="dxa"/>
            <w:gridSpan w:val="2"/>
          </w:tcPr>
          <w:p w14:paraId="050EC3B3"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794" w:type="dxa"/>
          </w:tcPr>
          <w:p w14:paraId="22765C75"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w:t>
            </w:r>
          </w:p>
        </w:tc>
        <w:tc>
          <w:tcPr>
            <w:tcW w:w="850" w:type="dxa"/>
          </w:tcPr>
          <w:p w14:paraId="31C5B159"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3</w:t>
            </w:r>
          </w:p>
        </w:tc>
      </w:tr>
      <w:tr w:rsidR="00A47C21" w:rsidRPr="00B81D97" w14:paraId="7730E656" w14:textId="77777777" w:rsidTr="00A47C21">
        <w:trPr>
          <w:gridAfter w:val="3"/>
          <w:wAfter w:w="57" w:type="dxa"/>
        </w:trPr>
        <w:tc>
          <w:tcPr>
            <w:tcW w:w="1338" w:type="dxa"/>
          </w:tcPr>
          <w:p w14:paraId="6AB07447" w14:textId="77777777" w:rsidR="00A47C21" w:rsidRPr="00B81D97" w:rsidRDefault="00A47C21" w:rsidP="004351E1">
            <w:pPr>
              <w:pStyle w:val="ConsPlusNormal"/>
              <w:ind w:firstLine="0"/>
              <w:rPr>
                <w:rFonts w:ascii="Times New Roman" w:hAnsi="Times New Roman"/>
                <w:sz w:val="16"/>
                <w:szCs w:val="16"/>
              </w:rPr>
            </w:pPr>
            <w:r w:rsidRPr="00B81D97">
              <w:rPr>
                <w:rFonts w:ascii="Times New Roman" w:hAnsi="Times New Roman"/>
                <w:sz w:val="16"/>
                <w:szCs w:val="16"/>
              </w:rPr>
              <w:t>Дренаж</w:t>
            </w:r>
          </w:p>
        </w:tc>
        <w:tc>
          <w:tcPr>
            <w:tcW w:w="851" w:type="dxa"/>
          </w:tcPr>
          <w:p w14:paraId="0E69C4DA"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3</w:t>
            </w:r>
          </w:p>
        </w:tc>
        <w:tc>
          <w:tcPr>
            <w:tcW w:w="1134" w:type="dxa"/>
          </w:tcPr>
          <w:p w14:paraId="0AB198BE"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1208" w:type="dxa"/>
          </w:tcPr>
          <w:p w14:paraId="5A3D77AE"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4</w:t>
            </w:r>
          </w:p>
        </w:tc>
        <w:tc>
          <w:tcPr>
            <w:tcW w:w="709" w:type="dxa"/>
          </w:tcPr>
          <w:p w14:paraId="03253312"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2,8</w:t>
            </w:r>
          </w:p>
        </w:tc>
        <w:tc>
          <w:tcPr>
            <w:tcW w:w="992" w:type="dxa"/>
            <w:gridSpan w:val="2"/>
          </w:tcPr>
          <w:p w14:paraId="4524D962"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 xml:space="preserve">1,5 </w:t>
            </w:r>
            <w:hyperlink w:anchor="P2161" w:history="1">
              <w:r w:rsidRPr="00B81D97">
                <w:rPr>
                  <w:rFonts w:ascii="Times New Roman" w:hAnsi="Times New Roman"/>
                  <w:color w:val="0000FF"/>
                  <w:sz w:val="16"/>
                  <w:szCs w:val="16"/>
                </w:rPr>
                <w:t>&lt;**&gt;</w:t>
              </w:r>
            </w:hyperlink>
          </w:p>
        </w:tc>
        <w:tc>
          <w:tcPr>
            <w:tcW w:w="709" w:type="dxa"/>
            <w:gridSpan w:val="2"/>
          </w:tcPr>
          <w:p w14:paraId="31B46603"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 xml:space="preserve">1 </w:t>
            </w:r>
            <w:hyperlink w:anchor="P2161" w:history="1">
              <w:r w:rsidRPr="00B81D97">
                <w:rPr>
                  <w:rFonts w:ascii="Times New Roman" w:hAnsi="Times New Roman"/>
                  <w:color w:val="0000FF"/>
                  <w:sz w:val="16"/>
                  <w:szCs w:val="16"/>
                </w:rPr>
                <w:t>&lt;**&gt;</w:t>
              </w:r>
            </w:hyperlink>
          </w:p>
        </w:tc>
        <w:tc>
          <w:tcPr>
            <w:tcW w:w="925" w:type="dxa"/>
            <w:gridSpan w:val="2"/>
          </w:tcPr>
          <w:p w14:paraId="70BA50A9"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794" w:type="dxa"/>
          </w:tcPr>
          <w:p w14:paraId="36B55FDA"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w:t>
            </w:r>
          </w:p>
        </w:tc>
        <w:tc>
          <w:tcPr>
            <w:tcW w:w="850" w:type="dxa"/>
          </w:tcPr>
          <w:p w14:paraId="672AFCCB"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3</w:t>
            </w:r>
          </w:p>
        </w:tc>
      </w:tr>
      <w:tr w:rsidR="00A47C21" w:rsidRPr="00B81D97" w14:paraId="73F73921" w14:textId="77777777" w:rsidTr="00A47C21">
        <w:trPr>
          <w:gridAfter w:val="3"/>
          <w:wAfter w:w="57" w:type="dxa"/>
        </w:trPr>
        <w:tc>
          <w:tcPr>
            <w:tcW w:w="1338" w:type="dxa"/>
          </w:tcPr>
          <w:p w14:paraId="2A017558" w14:textId="77777777" w:rsidR="00A47C21" w:rsidRPr="00B81D97" w:rsidRDefault="00A47C21" w:rsidP="004351E1">
            <w:pPr>
              <w:pStyle w:val="ConsPlusNormal"/>
              <w:ind w:firstLine="0"/>
              <w:rPr>
                <w:rFonts w:ascii="Times New Roman" w:hAnsi="Times New Roman"/>
                <w:sz w:val="16"/>
                <w:szCs w:val="16"/>
              </w:rPr>
            </w:pPr>
            <w:r w:rsidRPr="00B81D97">
              <w:rPr>
                <w:rFonts w:ascii="Times New Roman" w:hAnsi="Times New Roman"/>
                <w:sz w:val="16"/>
                <w:szCs w:val="16"/>
              </w:rPr>
              <w:t>Сопутствующий дренаж</w:t>
            </w:r>
          </w:p>
        </w:tc>
        <w:tc>
          <w:tcPr>
            <w:tcW w:w="851" w:type="dxa"/>
          </w:tcPr>
          <w:p w14:paraId="14FF6D70"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0,4</w:t>
            </w:r>
          </w:p>
        </w:tc>
        <w:tc>
          <w:tcPr>
            <w:tcW w:w="1134" w:type="dxa"/>
          </w:tcPr>
          <w:p w14:paraId="26162B92"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0,4</w:t>
            </w:r>
          </w:p>
        </w:tc>
        <w:tc>
          <w:tcPr>
            <w:tcW w:w="1208" w:type="dxa"/>
          </w:tcPr>
          <w:p w14:paraId="3B923743"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0,4</w:t>
            </w:r>
          </w:p>
        </w:tc>
        <w:tc>
          <w:tcPr>
            <w:tcW w:w="709" w:type="dxa"/>
          </w:tcPr>
          <w:p w14:paraId="735EDA28"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0</w:t>
            </w:r>
          </w:p>
        </w:tc>
        <w:tc>
          <w:tcPr>
            <w:tcW w:w="992" w:type="dxa"/>
            <w:gridSpan w:val="2"/>
          </w:tcPr>
          <w:p w14:paraId="18E4220D"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0,4</w:t>
            </w:r>
          </w:p>
        </w:tc>
        <w:tc>
          <w:tcPr>
            <w:tcW w:w="709" w:type="dxa"/>
            <w:gridSpan w:val="2"/>
          </w:tcPr>
          <w:p w14:paraId="02FB0765"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w:t>
            </w:r>
          </w:p>
        </w:tc>
        <w:tc>
          <w:tcPr>
            <w:tcW w:w="925" w:type="dxa"/>
            <w:gridSpan w:val="2"/>
          </w:tcPr>
          <w:p w14:paraId="735769C8"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w:t>
            </w:r>
          </w:p>
        </w:tc>
        <w:tc>
          <w:tcPr>
            <w:tcW w:w="794" w:type="dxa"/>
          </w:tcPr>
          <w:p w14:paraId="7B82116B"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w:t>
            </w:r>
          </w:p>
        </w:tc>
        <w:tc>
          <w:tcPr>
            <w:tcW w:w="850" w:type="dxa"/>
          </w:tcPr>
          <w:p w14:paraId="47E33F11"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w:t>
            </w:r>
          </w:p>
        </w:tc>
      </w:tr>
      <w:tr w:rsidR="00A47C21" w:rsidRPr="00B81D97" w14:paraId="00E1A357" w14:textId="77777777" w:rsidTr="00A47C21">
        <w:tblPrEx>
          <w:tblBorders>
            <w:insideH w:val="nil"/>
          </w:tblBorders>
        </w:tblPrEx>
        <w:trPr>
          <w:gridAfter w:val="3"/>
          <w:wAfter w:w="57" w:type="dxa"/>
        </w:trPr>
        <w:tc>
          <w:tcPr>
            <w:tcW w:w="1338" w:type="dxa"/>
            <w:tcBorders>
              <w:bottom w:val="nil"/>
            </w:tcBorders>
          </w:tcPr>
          <w:p w14:paraId="6E578B8A" w14:textId="77777777" w:rsidR="00A47C21" w:rsidRPr="00B81D97" w:rsidRDefault="00A47C21" w:rsidP="004351E1">
            <w:pPr>
              <w:pStyle w:val="ConsPlusNormal"/>
              <w:ind w:firstLine="0"/>
              <w:rPr>
                <w:rFonts w:ascii="Times New Roman" w:hAnsi="Times New Roman"/>
                <w:sz w:val="16"/>
                <w:szCs w:val="16"/>
              </w:rPr>
            </w:pPr>
            <w:r w:rsidRPr="00B81D97">
              <w:rPr>
                <w:rFonts w:ascii="Times New Roman" w:hAnsi="Times New Roman"/>
                <w:sz w:val="16"/>
                <w:szCs w:val="16"/>
              </w:rPr>
              <w:t>Тепловые сети:</w:t>
            </w:r>
          </w:p>
        </w:tc>
        <w:tc>
          <w:tcPr>
            <w:tcW w:w="851" w:type="dxa"/>
            <w:tcBorders>
              <w:bottom w:val="nil"/>
            </w:tcBorders>
          </w:tcPr>
          <w:p w14:paraId="2F912458" w14:textId="77777777" w:rsidR="00A47C21" w:rsidRPr="00B81D97" w:rsidRDefault="00A47C21" w:rsidP="004351E1">
            <w:pPr>
              <w:pStyle w:val="ConsPlusNormal"/>
              <w:ind w:firstLine="0"/>
              <w:rPr>
                <w:rFonts w:ascii="Times New Roman" w:hAnsi="Times New Roman"/>
                <w:sz w:val="16"/>
                <w:szCs w:val="16"/>
              </w:rPr>
            </w:pPr>
          </w:p>
        </w:tc>
        <w:tc>
          <w:tcPr>
            <w:tcW w:w="1134" w:type="dxa"/>
            <w:tcBorders>
              <w:bottom w:val="nil"/>
            </w:tcBorders>
          </w:tcPr>
          <w:p w14:paraId="6E2C1D81" w14:textId="77777777" w:rsidR="00A47C21" w:rsidRPr="00B81D97" w:rsidRDefault="00A47C21" w:rsidP="004351E1">
            <w:pPr>
              <w:pStyle w:val="ConsPlusNormal"/>
              <w:ind w:firstLine="0"/>
              <w:rPr>
                <w:rFonts w:ascii="Times New Roman" w:hAnsi="Times New Roman"/>
                <w:sz w:val="16"/>
                <w:szCs w:val="16"/>
              </w:rPr>
            </w:pPr>
          </w:p>
        </w:tc>
        <w:tc>
          <w:tcPr>
            <w:tcW w:w="1208" w:type="dxa"/>
            <w:tcBorders>
              <w:bottom w:val="nil"/>
            </w:tcBorders>
          </w:tcPr>
          <w:p w14:paraId="2D74E064" w14:textId="77777777" w:rsidR="00A47C21" w:rsidRPr="00B81D97" w:rsidRDefault="00A47C21" w:rsidP="004351E1">
            <w:pPr>
              <w:pStyle w:val="ConsPlusNormal"/>
              <w:ind w:firstLine="0"/>
              <w:rPr>
                <w:rFonts w:ascii="Times New Roman" w:hAnsi="Times New Roman"/>
                <w:sz w:val="16"/>
                <w:szCs w:val="16"/>
              </w:rPr>
            </w:pPr>
          </w:p>
        </w:tc>
        <w:tc>
          <w:tcPr>
            <w:tcW w:w="709" w:type="dxa"/>
            <w:tcBorders>
              <w:bottom w:val="nil"/>
            </w:tcBorders>
          </w:tcPr>
          <w:p w14:paraId="77D11FFC" w14:textId="77777777" w:rsidR="00A47C21" w:rsidRPr="00B81D97" w:rsidRDefault="00A47C21" w:rsidP="004351E1">
            <w:pPr>
              <w:pStyle w:val="ConsPlusNormal"/>
              <w:ind w:firstLine="0"/>
              <w:rPr>
                <w:rFonts w:ascii="Times New Roman" w:hAnsi="Times New Roman"/>
                <w:sz w:val="16"/>
                <w:szCs w:val="16"/>
              </w:rPr>
            </w:pPr>
          </w:p>
        </w:tc>
        <w:tc>
          <w:tcPr>
            <w:tcW w:w="992" w:type="dxa"/>
            <w:gridSpan w:val="2"/>
            <w:tcBorders>
              <w:bottom w:val="nil"/>
            </w:tcBorders>
          </w:tcPr>
          <w:p w14:paraId="2CC50793" w14:textId="77777777" w:rsidR="00A47C21" w:rsidRPr="00B81D97" w:rsidRDefault="00A47C21" w:rsidP="004351E1">
            <w:pPr>
              <w:pStyle w:val="ConsPlusNormal"/>
              <w:ind w:firstLine="0"/>
              <w:rPr>
                <w:rFonts w:ascii="Times New Roman" w:hAnsi="Times New Roman"/>
                <w:sz w:val="16"/>
                <w:szCs w:val="16"/>
              </w:rPr>
            </w:pPr>
          </w:p>
        </w:tc>
        <w:tc>
          <w:tcPr>
            <w:tcW w:w="709" w:type="dxa"/>
            <w:gridSpan w:val="2"/>
            <w:tcBorders>
              <w:bottom w:val="nil"/>
            </w:tcBorders>
          </w:tcPr>
          <w:p w14:paraId="1DC06427" w14:textId="77777777" w:rsidR="00A47C21" w:rsidRPr="00B81D97" w:rsidRDefault="00A47C21" w:rsidP="004351E1">
            <w:pPr>
              <w:pStyle w:val="ConsPlusNormal"/>
              <w:ind w:firstLine="0"/>
              <w:rPr>
                <w:rFonts w:ascii="Times New Roman" w:hAnsi="Times New Roman"/>
                <w:sz w:val="16"/>
                <w:szCs w:val="16"/>
              </w:rPr>
            </w:pPr>
          </w:p>
        </w:tc>
        <w:tc>
          <w:tcPr>
            <w:tcW w:w="925" w:type="dxa"/>
            <w:gridSpan w:val="2"/>
            <w:tcBorders>
              <w:bottom w:val="nil"/>
            </w:tcBorders>
          </w:tcPr>
          <w:p w14:paraId="78CEE629" w14:textId="77777777" w:rsidR="00A47C21" w:rsidRPr="00B81D97" w:rsidRDefault="00A47C21" w:rsidP="004351E1">
            <w:pPr>
              <w:pStyle w:val="ConsPlusNormal"/>
              <w:ind w:firstLine="0"/>
              <w:rPr>
                <w:rFonts w:ascii="Times New Roman" w:hAnsi="Times New Roman"/>
                <w:sz w:val="16"/>
                <w:szCs w:val="16"/>
              </w:rPr>
            </w:pPr>
          </w:p>
        </w:tc>
        <w:tc>
          <w:tcPr>
            <w:tcW w:w="794" w:type="dxa"/>
            <w:tcBorders>
              <w:bottom w:val="nil"/>
            </w:tcBorders>
          </w:tcPr>
          <w:p w14:paraId="3460A35D" w14:textId="77777777" w:rsidR="00A47C21" w:rsidRPr="00B81D97" w:rsidRDefault="00A47C21" w:rsidP="004351E1">
            <w:pPr>
              <w:pStyle w:val="ConsPlusNormal"/>
              <w:ind w:firstLine="0"/>
              <w:rPr>
                <w:rFonts w:ascii="Times New Roman" w:hAnsi="Times New Roman"/>
                <w:sz w:val="16"/>
                <w:szCs w:val="16"/>
              </w:rPr>
            </w:pPr>
          </w:p>
        </w:tc>
        <w:tc>
          <w:tcPr>
            <w:tcW w:w="850" w:type="dxa"/>
            <w:tcBorders>
              <w:bottom w:val="nil"/>
            </w:tcBorders>
          </w:tcPr>
          <w:p w14:paraId="7A67F2FC" w14:textId="77777777" w:rsidR="00A47C21" w:rsidRPr="00B81D97" w:rsidRDefault="00A47C21" w:rsidP="004351E1">
            <w:pPr>
              <w:pStyle w:val="ConsPlusNormal"/>
              <w:ind w:firstLine="0"/>
              <w:rPr>
                <w:rFonts w:ascii="Times New Roman" w:hAnsi="Times New Roman"/>
                <w:sz w:val="16"/>
                <w:szCs w:val="16"/>
              </w:rPr>
            </w:pPr>
          </w:p>
        </w:tc>
      </w:tr>
      <w:tr w:rsidR="00A47C21" w:rsidRPr="00B81D97" w14:paraId="5D530421" w14:textId="77777777" w:rsidTr="00A47C21">
        <w:tblPrEx>
          <w:tblBorders>
            <w:insideH w:val="nil"/>
          </w:tblBorders>
        </w:tblPrEx>
        <w:trPr>
          <w:gridAfter w:val="3"/>
          <w:wAfter w:w="57" w:type="dxa"/>
        </w:trPr>
        <w:tc>
          <w:tcPr>
            <w:tcW w:w="1338" w:type="dxa"/>
            <w:tcBorders>
              <w:top w:val="nil"/>
            </w:tcBorders>
          </w:tcPr>
          <w:p w14:paraId="6B43E265" w14:textId="77777777" w:rsidR="00A47C21" w:rsidRPr="00B81D97" w:rsidRDefault="00A47C21" w:rsidP="004351E1">
            <w:pPr>
              <w:pStyle w:val="ConsPlusNormal"/>
              <w:ind w:firstLine="0"/>
              <w:rPr>
                <w:rFonts w:ascii="Times New Roman" w:hAnsi="Times New Roman"/>
                <w:sz w:val="16"/>
                <w:szCs w:val="16"/>
              </w:rPr>
            </w:pPr>
            <w:r w:rsidRPr="00B81D97">
              <w:rPr>
                <w:rFonts w:ascii="Times New Roman" w:hAnsi="Times New Roman"/>
                <w:sz w:val="16"/>
                <w:szCs w:val="16"/>
              </w:rPr>
              <w:t>- от наружной стенки канала, тоннеля</w:t>
            </w:r>
          </w:p>
        </w:tc>
        <w:tc>
          <w:tcPr>
            <w:tcW w:w="851" w:type="dxa"/>
            <w:tcBorders>
              <w:top w:val="nil"/>
            </w:tcBorders>
          </w:tcPr>
          <w:p w14:paraId="265139D3"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w:t>
            </w:r>
          </w:p>
          <w:p w14:paraId="15241FB5"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 xml:space="preserve">(см. </w:t>
            </w:r>
            <w:hyperlink w:anchor="P2166" w:history="1">
              <w:r w:rsidRPr="00B81D97">
                <w:rPr>
                  <w:rFonts w:ascii="Times New Roman" w:hAnsi="Times New Roman"/>
                  <w:color w:val="0000FF"/>
                  <w:sz w:val="16"/>
                  <w:szCs w:val="16"/>
                </w:rPr>
                <w:t>прим. 3</w:t>
              </w:r>
            </w:hyperlink>
            <w:r w:rsidRPr="00B81D97">
              <w:rPr>
                <w:rFonts w:ascii="Times New Roman" w:hAnsi="Times New Roman"/>
                <w:sz w:val="16"/>
                <w:szCs w:val="16"/>
              </w:rPr>
              <w:t>)</w:t>
            </w:r>
          </w:p>
        </w:tc>
        <w:tc>
          <w:tcPr>
            <w:tcW w:w="1134" w:type="dxa"/>
            <w:tcBorders>
              <w:top w:val="nil"/>
            </w:tcBorders>
          </w:tcPr>
          <w:p w14:paraId="25E1243E"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1,5</w:t>
            </w:r>
          </w:p>
        </w:tc>
        <w:tc>
          <w:tcPr>
            <w:tcW w:w="1208" w:type="dxa"/>
            <w:tcBorders>
              <w:top w:val="nil"/>
            </w:tcBorders>
          </w:tcPr>
          <w:p w14:paraId="49382EEC"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4</w:t>
            </w:r>
          </w:p>
        </w:tc>
        <w:tc>
          <w:tcPr>
            <w:tcW w:w="709" w:type="dxa"/>
            <w:tcBorders>
              <w:top w:val="nil"/>
            </w:tcBorders>
          </w:tcPr>
          <w:p w14:paraId="0B6CE9C1"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2,8</w:t>
            </w:r>
          </w:p>
        </w:tc>
        <w:tc>
          <w:tcPr>
            <w:tcW w:w="992" w:type="dxa"/>
            <w:gridSpan w:val="2"/>
            <w:tcBorders>
              <w:top w:val="nil"/>
            </w:tcBorders>
          </w:tcPr>
          <w:p w14:paraId="6C5058AB"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1,5</w:t>
            </w:r>
          </w:p>
        </w:tc>
        <w:tc>
          <w:tcPr>
            <w:tcW w:w="709" w:type="dxa"/>
            <w:gridSpan w:val="2"/>
            <w:tcBorders>
              <w:top w:val="nil"/>
            </w:tcBorders>
          </w:tcPr>
          <w:p w14:paraId="616683DE"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925" w:type="dxa"/>
            <w:gridSpan w:val="2"/>
            <w:tcBorders>
              <w:top w:val="nil"/>
            </w:tcBorders>
          </w:tcPr>
          <w:p w14:paraId="34DDBD48"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794" w:type="dxa"/>
            <w:tcBorders>
              <w:top w:val="nil"/>
            </w:tcBorders>
          </w:tcPr>
          <w:p w14:paraId="39B340A2"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w:t>
            </w:r>
          </w:p>
        </w:tc>
        <w:tc>
          <w:tcPr>
            <w:tcW w:w="850" w:type="dxa"/>
            <w:tcBorders>
              <w:top w:val="nil"/>
            </w:tcBorders>
          </w:tcPr>
          <w:p w14:paraId="2CC359A6"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3</w:t>
            </w:r>
          </w:p>
        </w:tc>
      </w:tr>
      <w:tr w:rsidR="00A47C21" w:rsidRPr="00B81D97" w14:paraId="6B755143" w14:textId="77777777" w:rsidTr="00A47C21">
        <w:trPr>
          <w:gridAfter w:val="3"/>
          <w:wAfter w:w="57" w:type="dxa"/>
        </w:trPr>
        <w:tc>
          <w:tcPr>
            <w:tcW w:w="1338" w:type="dxa"/>
          </w:tcPr>
          <w:p w14:paraId="54D24320" w14:textId="77777777" w:rsidR="00A47C21" w:rsidRPr="00B81D97" w:rsidRDefault="00A47C21" w:rsidP="004351E1">
            <w:pPr>
              <w:pStyle w:val="ConsPlusNormal"/>
              <w:ind w:firstLine="0"/>
              <w:rPr>
                <w:rFonts w:ascii="Times New Roman" w:hAnsi="Times New Roman"/>
                <w:sz w:val="16"/>
                <w:szCs w:val="16"/>
              </w:rPr>
            </w:pPr>
            <w:r w:rsidRPr="00B81D97">
              <w:rPr>
                <w:rFonts w:ascii="Times New Roman" w:hAnsi="Times New Roman"/>
                <w:sz w:val="16"/>
                <w:szCs w:val="16"/>
              </w:rPr>
              <w:t>- от оболочки бесканальной прокладки</w:t>
            </w:r>
          </w:p>
        </w:tc>
        <w:tc>
          <w:tcPr>
            <w:tcW w:w="851" w:type="dxa"/>
          </w:tcPr>
          <w:p w14:paraId="2165F400"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5</w:t>
            </w:r>
          </w:p>
        </w:tc>
        <w:tc>
          <w:tcPr>
            <w:tcW w:w="1134" w:type="dxa"/>
          </w:tcPr>
          <w:p w14:paraId="5F4E6184"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1,5</w:t>
            </w:r>
          </w:p>
        </w:tc>
        <w:tc>
          <w:tcPr>
            <w:tcW w:w="1208" w:type="dxa"/>
          </w:tcPr>
          <w:p w14:paraId="5CFFE3A9"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4</w:t>
            </w:r>
          </w:p>
        </w:tc>
        <w:tc>
          <w:tcPr>
            <w:tcW w:w="709" w:type="dxa"/>
          </w:tcPr>
          <w:p w14:paraId="5FCDBB03"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2,8</w:t>
            </w:r>
          </w:p>
        </w:tc>
        <w:tc>
          <w:tcPr>
            <w:tcW w:w="992" w:type="dxa"/>
            <w:gridSpan w:val="2"/>
          </w:tcPr>
          <w:p w14:paraId="728C3C27"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1,5</w:t>
            </w:r>
          </w:p>
        </w:tc>
        <w:tc>
          <w:tcPr>
            <w:tcW w:w="709" w:type="dxa"/>
            <w:gridSpan w:val="2"/>
          </w:tcPr>
          <w:p w14:paraId="08EC8AC0"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925" w:type="dxa"/>
            <w:gridSpan w:val="2"/>
          </w:tcPr>
          <w:p w14:paraId="75938E7C"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794" w:type="dxa"/>
          </w:tcPr>
          <w:p w14:paraId="38CE27BA"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w:t>
            </w:r>
          </w:p>
        </w:tc>
        <w:tc>
          <w:tcPr>
            <w:tcW w:w="850" w:type="dxa"/>
          </w:tcPr>
          <w:p w14:paraId="57D6EE00"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3</w:t>
            </w:r>
          </w:p>
        </w:tc>
      </w:tr>
      <w:tr w:rsidR="00A47C21" w:rsidRPr="00B81D97" w14:paraId="1D2A7801" w14:textId="77777777" w:rsidTr="00A47C21">
        <w:trPr>
          <w:gridAfter w:val="3"/>
          <w:wAfter w:w="57" w:type="dxa"/>
        </w:trPr>
        <w:tc>
          <w:tcPr>
            <w:tcW w:w="1338" w:type="dxa"/>
          </w:tcPr>
          <w:p w14:paraId="0EBB5A53" w14:textId="77777777" w:rsidR="00A47C21" w:rsidRPr="00B81D97" w:rsidRDefault="00A47C21" w:rsidP="004351E1">
            <w:pPr>
              <w:pStyle w:val="ConsPlusNormal"/>
              <w:ind w:firstLine="0"/>
              <w:rPr>
                <w:rFonts w:ascii="Times New Roman" w:hAnsi="Times New Roman"/>
                <w:sz w:val="16"/>
                <w:szCs w:val="16"/>
              </w:rPr>
            </w:pPr>
            <w:r w:rsidRPr="00B81D97">
              <w:rPr>
                <w:rFonts w:ascii="Times New Roman" w:hAnsi="Times New Roman"/>
                <w:sz w:val="16"/>
                <w:szCs w:val="16"/>
              </w:rPr>
              <w:t>Кабели силовые всех напряжений и кабели связи</w:t>
            </w:r>
          </w:p>
        </w:tc>
        <w:tc>
          <w:tcPr>
            <w:tcW w:w="851" w:type="dxa"/>
          </w:tcPr>
          <w:p w14:paraId="4484D3AE"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0,6</w:t>
            </w:r>
          </w:p>
        </w:tc>
        <w:tc>
          <w:tcPr>
            <w:tcW w:w="1134" w:type="dxa"/>
          </w:tcPr>
          <w:p w14:paraId="36B99686"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0,5</w:t>
            </w:r>
          </w:p>
        </w:tc>
        <w:tc>
          <w:tcPr>
            <w:tcW w:w="1208" w:type="dxa"/>
          </w:tcPr>
          <w:p w14:paraId="08D06421"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3,2</w:t>
            </w:r>
          </w:p>
        </w:tc>
        <w:tc>
          <w:tcPr>
            <w:tcW w:w="709" w:type="dxa"/>
          </w:tcPr>
          <w:p w14:paraId="3D9E0A79"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2,8</w:t>
            </w:r>
          </w:p>
        </w:tc>
        <w:tc>
          <w:tcPr>
            <w:tcW w:w="992" w:type="dxa"/>
            <w:gridSpan w:val="2"/>
          </w:tcPr>
          <w:p w14:paraId="73049E8B"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1,5</w:t>
            </w:r>
          </w:p>
        </w:tc>
        <w:tc>
          <w:tcPr>
            <w:tcW w:w="709" w:type="dxa"/>
            <w:gridSpan w:val="2"/>
          </w:tcPr>
          <w:p w14:paraId="13432B7E"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925" w:type="dxa"/>
            <w:gridSpan w:val="2"/>
          </w:tcPr>
          <w:p w14:paraId="12E830F5"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 xml:space="preserve">0,5 </w:t>
            </w:r>
            <w:hyperlink w:anchor="P2160" w:history="1">
              <w:r w:rsidRPr="00B81D97">
                <w:rPr>
                  <w:rFonts w:ascii="Times New Roman" w:hAnsi="Times New Roman"/>
                  <w:color w:val="0000FF"/>
                  <w:sz w:val="16"/>
                  <w:szCs w:val="16"/>
                </w:rPr>
                <w:t>&lt;*&gt;</w:t>
              </w:r>
            </w:hyperlink>
          </w:p>
        </w:tc>
        <w:tc>
          <w:tcPr>
            <w:tcW w:w="794" w:type="dxa"/>
          </w:tcPr>
          <w:p w14:paraId="70AAD29C"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 xml:space="preserve">5 </w:t>
            </w:r>
            <w:hyperlink w:anchor="P2160" w:history="1">
              <w:r w:rsidRPr="00B81D97">
                <w:rPr>
                  <w:rFonts w:ascii="Times New Roman" w:hAnsi="Times New Roman"/>
                  <w:color w:val="0000FF"/>
                  <w:sz w:val="16"/>
                  <w:szCs w:val="16"/>
                </w:rPr>
                <w:t>&lt;*&gt;</w:t>
              </w:r>
            </w:hyperlink>
          </w:p>
        </w:tc>
        <w:tc>
          <w:tcPr>
            <w:tcW w:w="850" w:type="dxa"/>
          </w:tcPr>
          <w:p w14:paraId="645E9FEF"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 xml:space="preserve">10 </w:t>
            </w:r>
            <w:hyperlink w:anchor="P2160" w:history="1">
              <w:r w:rsidRPr="00B81D97">
                <w:rPr>
                  <w:rFonts w:ascii="Times New Roman" w:hAnsi="Times New Roman"/>
                  <w:color w:val="0000FF"/>
                  <w:sz w:val="16"/>
                  <w:szCs w:val="16"/>
                </w:rPr>
                <w:t>&lt;*&gt;</w:t>
              </w:r>
            </w:hyperlink>
          </w:p>
        </w:tc>
      </w:tr>
      <w:tr w:rsidR="00A47C21" w:rsidRPr="00B81D97" w14:paraId="06C09C17" w14:textId="77777777" w:rsidTr="00A47C21">
        <w:trPr>
          <w:gridAfter w:val="3"/>
          <w:wAfter w:w="57" w:type="dxa"/>
        </w:trPr>
        <w:tc>
          <w:tcPr>
            <w:tcW w:w="1338" w:type="dxa"/>
          </w:tcPr>
          <w:p w14:paraId="014A9296" w14:textId="77777777" w:rsidR="00A47C21" w:rsidRPr="00B81D97" w:rsidRDefault="00A47C21" w:rsidP="004351E1">
            <w:pPr>
              <w:pStyle w:val="ConsPlusNormal"/>
              <w:ind w:firstLine="0"/>
              <w:rPr>
                <w:rFonts w:ascii="Times New Roman" w:hAnsi="Times New Roman"/>
                <w:sz w:val="16"/>
                <w:szCs w:val="16"/>
              </w:rPr>
            </w:pPr>
            <w:r w:rsidRPr="00B81D97">
              <w:rPr>
                <w:rFonts w:ascii="Times New Roman" w:hAnsi="Times New Roman"/>
                <w:sz w:val="16"/>
                <w:szCs w:val="16"/>
              </w:rPr>
              <w:t>Каналы, коммуникационные тоннели</w:t>
            </w:r>
          </w:p>
        </w:tc>
        <w:tc>
          <w:tcPr>
            <w:tcW w:w="851" w:type="dxa"/>
          </w:tcPr>
          <w:p w14:paraId="24E63E44"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w:t>
            </w:r>
          </w:p>
        </w:tc>
        <w:tc>
          <w:tcPr>
            <w:tcW w:w="1134" w:type="dxa"/>
          </w:tcPr>
          <w:p w14:paraId="2FEF6BE8"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1,5</w:t>
            </w:r>
          </w:p>
        </w:tc>
        <w:tc>
          <w:tcPr>
            <w:tcW w:w="1208" w:type="dxa"/>
          </w:tcPr>
          <w:p w14:paraId="0F0B60EA"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4</w:t>
            </w:r>
          </w:p>
        </w:tc>
        <w:tc>
          <w:tcPr>
            <w:tcW w:w="709" w:type="dxa"/>
          </w:tcPr>
          <w:p w14:paraId="4291A0A0"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2,8</w:t>
            </w:r>
          </w:p>
        </w:tc>
        <w:tc>
          <w:tcPr>
            <w:tcW w:w="992" w:type="dxa"/>
            <w:gridSpan w:val="2"/>
          </w:tcPr>
          <w:p w14:paraId="67CBF160"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1,5</w:t>
            </w:r>
          </w:p>
        </w:tc>
        <w:tc>
          <w:tcPr>
            <w:tcW w:w="709" w:type="dxa"/>
            <w:gridSpan w:val="2"/>
          </w:tcPr>
          <w:p w14:paraId="15F7F0E8"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925" w:type="dxa"/>
            <w:gridSpan w:val="2"/>
          </w:tcPr>
          <w:p w14:paraId="63E19F83"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794" w:type="dxa"/>
          </w:tcPr>
          <w:p w14:paraId="61B15D5F"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w:t>
            </w:r>
          </w:p>
        </w:tc>
        <w:tc>
          <w:tcPr>
            <w:tcW w:w="850" w:type="dxa"/>
          </w:tcPr>
          <w:p w14:paraId="6C57FE38"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 xml:space="preserve">3 </w:t>
            </w:r>
            <w:hyperlink w:anchor="P2160" w:history="1">
              <w:r w:rsidRPr="00B81D97">
                <w:rPr>
                  <w:rFonts w:ascii="Times New Roman" w:hAnsi="Times New Roman"/>
                  <w:color w:val="0000FF"/>
                  <w:sz w:val="16"/>
                  <w:szCs w:val="16"/>
                </w:rPr>
                <w:t>&lt;*&gt;</w:t>
              </w:r>
            </w:hyperlink>
          </w:p>
        </w:tc>
      </w:tr>
      <w:tr w:rsidR="00A47C21" w:rsidRPr="00B81D97" w14:paraId="64074183" w14:textId="77777777" w:rsidTr="00A47C21">
        <w:trPr>
          <w:gridAfter w:val="3"/>
          <w:wAfter w:w="57" w:type="dxa"/>
        </w:trPr>
        <w:tc>
          <w:tcPr>
            <w:tcW w:w="1338" w:type="dxa"/>
          </w:tcPr>
          <w:p w14:paraId="2630C7A5" w14:textId="77777777" w:rsidR="00A47C21" w:rsidRPr="00B81D97" w:rsidRDefault="00A47C21" w:rsidP="004351E1">
            <w:pPr>
              <w:pStyle w:val="ConsPlusNormal"/>
              <w:ind w:firstLine="0"/>
              <w:rPr>
                <w:rFonts w:ascii="Times New Roman" w:hAnsi="Times New Roman"/>
                <w:sz w:val="16"/>
                <w:szCs w:val="16"/>
              </w:rPr>
            </w:pPr>
            <w:r w:rsidRPr="00B81D97">
              <w:rPr>
                <w:rFonts w:ascii="Times New Roman" w:hAnsi="Times New Roman"/>
                <w:sz w:val="16"/>
                <w:szCs w:val="16"/>
              </w:rPr>
              <w:t>Наружные пневмомусоропроводы</w:t>
            </w:r>
          </w:p>
        </w:tc>
        <w:tc>
          <w:tcPr>
            <w:tcW w:w="851" w:type="dxa"/>
          </w:tcPr>
          <w:p w14:paraId="3867BBA4"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w:t>
            </w:r>
          </w:p>
        </w:tc>
        <w:tc>
          <w:tcPr>
            <w:tcW w:w="1134" w:type="dxa"/>
          </w:tcPr>
          <w:p w14:paraId="7E964CFA"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1208" w:type="dxa"/>
          </w:tcPr>
          <w:p w14:paraId="6714212F"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3,8</w:t>
            </w:r>
          </w:p>
        </w:tc>
        <w:tc>
          <w:tcPr>
            <w:tcW w:w="709" w:type="dxa"/>
          </w:tcPr>
          <w:p w14:paraId="0A49E66A"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2,8</w:t>
            </w:r>
          </w:p>
        </w:tc>
        <w:tc>
          <w:tcPr>
            <w:tcW w:w="992" w:type="dxa"/>
            <w:gridSpan w:val="2"/>
          </w:tcPr>
          <w:p w14:paraId="501917EB"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1,5</w:t>
            </w:r>
          </w:p>
        </w:tc>
        <w:tc>
          <w:tcPr>
            <w:tcW w:w="709" w:type="dxa"/>
            <w:gridSpan w:val="2"/>
          </w:tcPr>
          <w:p w14:paraId="6DB7810A"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925" w:type="dxa"/>
            <w:gridSpan w:val="2"/>
          </w:tcPr>
          <w:p w14:paraId="33DE4156"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1</w:t>
            </w:r>
          </w:p>
        </w:tc>
        <w:tc>
          <w:tcPr>
            <w:tcW w:w="794" w:type="dxa"/>
          </w:tcPr>
          <w:p w14:paraId="707D5EE0"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3</w:t>
            </w:r>
          </w:p>
        </w:tc>
        <w:tc>
          <w:tcPr>
            <w:tcW w:w="850" w:type="dxa"/>
          </w:tcPr>
          <w:p w14:paraId="14ADA107" w14:textId="77777777" w:rsidR="00A47C21" w:rsidRPr="00B81D97" w:rsidRDefault="00A47C21" w:rsidP="004351E1">
            <w:pPr>
              <w:pStyle w:val="ConsPlusNormal"/>
              <w:ind w:firstLine="0"/>
              <w:jc w:val="center"/>
              <w:rPr>
                <w:rFonts w:ascii="Times New Roman" w:hAnsi="Times New Roman"/>
                <w:sz w:val="16"/>
                <w:szCs w:val="16"/>
              </w:rPr>
            </w:pPr>
            <w:r w:rsidRPr="00B81D97">
              <w:rPr>
                <w:rFonts w:ascii="Times New Roman" w:hAnsi="Times New Roman"/>
                <w:sz w:val="16"/>
                <w:szCs w:val="16"/>
              </w:rPr>
              <w:t>5</w:t>
            </w:r>
          </w:p>
        </w:tc>
      </w:tr>
      <w:tr w:rsidR="00A47C21" w:rsidRPr="00B81D97" w14:paraId="179BCB16" w14:textId="77777777" w:rsidTr="00A47C21">
        <w:tc>
          <w:tcPr>
            <w:tcW w:w="9567" w:type="dxa"/>
            <w:gridSpan w:val="16"/>
          </w:tcPr>
          <w:p w14:paraId="056932BC" w14:textId="77777777" w:rsidR="00A47C21" w:rsidRPr="00B81D97" w:rsidRDefault="00A47C21" w:rsidP="004351E1">
            <w:pPr>
              <w:pStyle w:val="ConsPlusNormal"/>
              <w:ind w:firstLine="0"/>
              <w:jc w:val="both"/>
              <w:rPr>
                <w:rFonts w:ascii="Times New Roman" w:hAnsi="Times New Roman"/>
                <w:sz w:val="16"/>
                <w:szCs w:val="16"/>
              </w:rPr>
            </w:pPr>
            <w:bookmarkStart w:id="248" w:name="P2160"/>
            <w:bookmarkEnd w:id="248"/>
            <w:r w:rsidRPr="00B81D97">
              <w:rPr>
                <w:rFonts w:ascii="Times New Roman" w:hAnsi="Times New Roman"/>
                <w:sz w:val="16"/>
                <w:szCs w:val="16"/>
              </w:rPr>
              <w:t>&lt;*&gt; Относится только к расстояниям от силовых кабелей.</w:t>
            </w:r>
          </w:p>
          <w:p w14:paraId="2FCBF83E" w14:textId="77777777" w:rsidR="00A47C21" w:rsidRPr="00B81D97" w:rsidRDefault="00A47C21" w:rsidP="004351E1">
            <w:pPr>
              <w:pStyle w:val="ConsPlusNormal"/>
              <w:ind w:firstLine="0"/>
              <w:jc w:val="both"/>
              <w:rPr>
                <w:rFonts w:ascii="Times New Roman" w:hAnsi="Times New Roman"/>
                <w:sz w:val="16"/>
                <w:szCs w:val="16"/>
              </w:rPr>
            </w:pPr>
            <w:bookmarkStart w:id="249" w:name="P2161"/>
            <w:bookmarkEnd w:id="249"/>
            <w:r w:rsidRPr="00B81D97">
              <w:rPr>
                <w:rFonts w:ascii="Times New Roman" w:hAnsi="Times New Roman"/>
                <w:sz w:val="16"/>
                <w:szCs w:val="16"/>
              </w:rPr>
              <w:t>&lt;**&gt; Расстояние от трубопровода до бортового камня (кромки проезжей части, укрепленной полосы обочины) допускается уменьшать до 0,5 м при условии выполнения защищающих трубопровод от промерзания и механического повреждения мероприятий (футляры, обоймы).</w:t>
            </w:r>
          </w:p>
          <w:p w14:paraId="3EFF20DD" w14:textId="77777777" w:rsidR="00A47C21" w:rsidRPr="00B81D97" w:rsidRDefault="00A47C21" w:rsidP="004351E1">
            <w:pPr>
              <w:pStyle w:val="ConsPlusNormal"/>
              <w:ind w:firstLine="0"/>
              <w:rPr>
                <w:rFonts w:ascii="Times New Roman" w:hAnsi="Times New Roman"/>
                <w:sz w:val="16"/>
                <w:szCs w:val="16"/>
              </w:rPr>
            </w:pPr>
          </w:p>
          <w:p w14:paraId="5C9C9CEB" w14:textId="77777777" w:rsidR="00A47C21" w:rsidRPr="00B81D97" w:rsidRDefault="00A47C21" w:rsidP="004351E1">
            <w:pPr>
              <w:pStyle w:val="ConsPlusNormal"/>
              <w:ind w:firstLine="0"/>
              <w:jc w:val="both"/>
              <w:rPr>
                <w:rFonts w:ascii="Times New Roman" w:hAnsi="Times New Roman"/>
                <w:sz w:val="16"/>
                <w:szCs w:val="16"/>
              </w:rPr>
            </w:pPr>
            <w:r w:rsidRPr="00B81D97">
              <w:rPr>
                <w:rFonts w:ascii="Times New Roman" w:hAnsi="Times New Roman"/>
                <w:sz w:val="16"/>
                <w:szCs w:val="16"/>
              </w:rPr>
              <w:t>Примечания</w:t>
            </w:r>
          </w:p>
          <w:p w14:paraId="7F3CCD04" w14:textId="77777777" w:rsidR="00A47C21" w:rsidRPr="00B81D97" w:rsidRDefault="00A47C21" w:rsidP="004351E1">
            <w:pPr>
              <w:pStyle w:val="ConsPlusNormal"/>
              <w:ind w:firstLine="0"/>
              <w:jc w:val="both"/>
              <w:rPr>
                <w:rFonts w:ascii="Times New Roman" w:hAnsi="Times New Roman"/>
                <w:sz w:val="16"/>
                <w:szCs w:val="16"/>
              </w:rPr>
            </w:pPr>
            <w:r w:rsidRPr="00B81D97">
              <w:rPr>
                <w:rFonts w:ascii="Times New Roman" w:hAnsi="Times New Roman"/>
                <w:sz w:val="16"/>
                <w:szCs w:val="16"/>
              </w:rPr>
              <w:t>1 Для климатических подрайонов IА, IБ, IГ и IД расстояние от подземных сетей (водопровода, бытовой и дождевой канализации, дренажей, тепловых сетей) при строительстве с сохранением вечномерзлого состояния грунтов оснований следует принимать по расчету.</w:t>
            </w:r>
          </w:p>
          <w:p w14:paraId="5A921700" w14:textId="77777777" w:rsidR="00A47C21" w:rsidRPr="00B81D97" w:rsidRDefault="00A47C21" w:rsidP="004351E1">
            <w:pPr>
              <w:pStyle w:val="ConsPlusNormal"/>
              <w:ind w:firstLine="0"/>
              <w:jc w:val="both"/>
              <w:rPr>
                <w:rFonts w:ascii="Times New Roman" w:hAnsi="Times New Roman"/>
                <w:sz w:val="16"/>
                <w:szCs w:val="16"/>
              </w:rPr>
            </w:pPr>
            <w:r w:rsidRPr="00B81D97">
              <w:rPr>
                <w:rFonts w:ascii="Times New Roman" w:hAnsi="Times New Roman"/>
                <w:sz w:val="16"/>
                <w:szCs w:val="16"/>
              </w:rPr>
              <w:t>2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14:paraId="31894147" w14:textId="77777777" w:rsidR="00A47C21" w:rsidRPr="00B81D97" w:rsidRDefault="00A47C21" w:rsidP="004351E1">
            <w:pPr>
              <w:pStyle w:val="ConsPlusNormal"/>
              <w:ind w:firstLine="0"/>
              <w:jc w:val="both"/>
              <w:rPr>
                <w:rFonts w:ascii="Times New Roman" w:hAnsi="Times New Roman"/>
                <w:sz w:val="16"/>
                <w:szCs w:val="16"/>
              </w:rPr>
            </w:pPr>
            <w:bookmarkStart w:id="250" w:name="P2166"/>
            <w:bookmarkEnd w:id="250"/>
            <w:r w:rsidRPr="00B81D97">
              <w:rPr>
                <w:rFonts w:ascii="Times New Roman" w:hAnsi="Times New Roman"/>
                <w:sz w:val="16"/>
                <w:szCs w:val="16"/>
              </w:rPr>
              <w:t>3 Расстояния от тепловых сетей при бесканальной прокладке до зданий и сооружений следует принимать как для водопровода.</w:t>
            </w:r>
          </w:p>
          <w:p w14:paraId="799A184E" w14:textId="77777777" w:rsidR="00A47C21" w:rsidRPr="00B81D97" w:rsidRDefault="00A47C21" w:rsidP="004351E1">
            <w:pPr>
              <w:pStyle w:val="ConsPlusNormal"/>
              <w:ind w:firstLine="0"/>
              <w:jc w:val="both"/>
              <w:rPr>
                <w:rFonts w:ascii="Times New Roman" w:hAnsi="Times New Roman"/>
                <w:sz w:val="16"/>
                <w:szCs w:val="16"/>
              </w:rPr>
            </w:pPr>
            <w:r w:rsidRPr="00B81D97">
              <w:rPr>
                <w:rFonts w:ascii="Times New Roman" w:hAnsi="Times New Roman"/>
                <w:sz w:val="16"/>
                <w:szCs w:val="16"/>
              </w:rPr>
              <w:t>4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27A36E89" w14:textId="77777777" w:rsidR="00A47C21" w:rsidRPr="00B81D97" w:rsidRDefault="00A47C21" w:rsidP="004351E1">
            <w:pPr>
              <w:pStyle w:val="ConsPlusNormal"/>
              <w:ind w:firstLine="0"/>
              <w:jc w:val="both"/>
              <w:rPr>
                <w:rFonts w:ascii="Times New Roman" w:hAnsi="Times New Roman"/>
                <w:sz w:val="16"/>
                <w:szCs w:val="16"/>
              </w:rPr>
            </w:pPr>
            <w:r w:rsidRPr="00B81D97">
              <w:rPr>
                <w:rFonts w:ascii="Times New Roman" w:hAnsi="Times New Roman"/>
                <w:sz w:val="16"/>
                <w:szCs w:val="16"/>
              </w:rPr>
              <w:t>5 Расстояния по горизонтали от обделок подземных сооружений метрополитена из чугунных тюбингов, а также из железобетона или бетона с оклеечной гидроизоляцией, расположенных на глубине менее 20 м (от верха обделки до поверхности земли), следует принимать до сетей канализации, водопровода, тепловых сетей - 5 м; от обделок без оклеечной гидроизоляции до сетей канализации - 6 м, для остальных водонесущих сетей - 8 м; расстояние от обделок до кабелей следует принимать: напряжением до 10 кВ - 1 м, до 35 кВ - 3 м.</w:t>
            </w:r>
          </w:p>
          <w:p w14:paraId="43D43D89" w14:textId="77777777" w:rsidR="00A47C21" w:rsidRPr="00B81D97" w:rsidRDefault="00A47C21" w:rsidP="004351E1">
            <w:pPr>
              <w:pStyle w:val="ConsPlusNormal"/>
              <w:ind w:firstLine="0"/>
              <w:jc w:val="both"/>
              <w:rPr>
                <w:rFonts w:ascii="Times New Roman" w:hAnsi="Times New Roman"/>
                <w:sz w:val="16"/>
                <w:szCs w:val="16"/>
              </w:rPr>
            </w:pPr>
            <w:r w:rsidRPr="00B81D97">
              <w:rPr>
                <w:rFonts w:ascii="Times New Roman" w:hAnsi="Times New Roman"/>
                <w:sz w:val="16"/>
                <w:szCs w:val="16"/>
              </w:rPr>
              <w:t>6 В орошаемых районах при непросадочных грунтах расстояние от подземных инженерных сетей до оросительных каналов следует принимать (до бровки каналов), м: 1 - от газопровода низкого и среднего давления, а также от водопроводов, канализации, водостоков и трубопроводов горючих жидкостей; 2 - от газопроводов высокого давления до 0,6 МПа, теплопроводов, хозяйственно-бытовой и дождевой канализации; 1,5 - от силовых кабелей и кабелей связи; от оросительных каналов уличной сети до фундаментов зданий и сооружений - 5.</w:t>
            </w:r>
          </w:p>
          <w:p w14:paraId="40497A59" w14:textId="77777777" w:rsidR="00A47C21" w:rsidRPr="00B81D97" w:rsidRDefault="00A47C21" w:rsidP="004351E1">
            <w:pPr>
              <w:pStyle w:val="ConsPlusNormal"/>
              <w:ind w:firstLine="0"/>
              <w:jc w:val="both"/>
              <w:rPr>
                <w:rFonts w:ascii="Times New Roman" w:hAnsi="Times New Roman"/>
                <w:sz w:val="16"/>
                <w:szCs w:val="16"/>
              </w:rPr>
            </w:pPr>
            <w:r w:rsidRPr="00B81D97">
              <w:rPr>
                <w:rFonts w:ascii="Times New Roman" w:hAnsi="Times New Roman"/>
                <w:sz w:val="16"/>
                <w:szCs w:val="16"/>
              </w:rPr>
              <w:t>7 При выполнении мероприятий по защите фундамента от подтопления и подмыва возможно уменьшение расстояния от наружных конструкций здания до трубы водопровода - до 3 м, до трубы канализации - до 2 м. При прокладке труб водопровода и канализации вдоль фундамента в железобетонной обойме, конструктивно связанной с фундаментом здания, возможно их устройство вплотную к фундаментам, при этом для труб канализации устройство прочисток следует выполнять по СП 32.13330. Трубы водопровода допускается прокладывать также в канале, конструктивно связанном с фундаментом здания.</w:t>
            </w:r>
          </w:p>
          <w:p w14:paraId="5DE79068" w14:textId="77777777" w:rsidR="00A47C21" w:rsidRPr="00B81D97" w:rsidRDefault="00A47C21" w:rsidP="004351E1">
            <w:pPr>
              <w:pStyle w:val="ConsPlusNormal"/>
              <w:ind w:firstLine="0"/>
              <w:jc w:val="both"/>
              <w:rPr>
                <w:rFonts w:ascii="Times New Roman" w:hAnsi="Times New Roman"/>
                <w:sz w:val="16"/>
                <w:szCs w:val="16"/>
              </w:rPr>
            </w:pPr>
            <w:r w:rsidRPr="00B81D97">
              <w:rPr>
                <w:rFonts w:ascii="Times New Roman" w:hAnsi="Times New Roman"/>
                <w:sz w:val="16"/>
                <w:szCs w:val="16"/>
              </w:rPr>
              <w:t>8 При выполнении мероприятий при прокладке водопроводных и канализационных труб (футляры, обоймы, каналы) по защите фундаментов ограждений предприятий, эстакад допускается уменьшение расстояния до труб водопровода и канализации до 0,5 м.</w:t>
            </w:r>
          </w:p>
        </w:tc>
      </w:tr>
    </w:tbl>
    <w:p w14:paraId="4ECAD4A5" w14:textId="77777777" w:rsidR="00A47C21" w:rsidRDefault="00A47C21" w:rsidP="00A47C21">
      <w:pPr>
        <w:pStyle w:val="212"/>
        <w:shd w:val="clear" w:color="auto" w:fill="auto"/>
        <w:tabs>
          <w:tab w:val="left" w:pos="880"/>
        </w:tabs>
        <w:spacing w:after="0" w:line="240" w:lineRule="auto"/>
        <w:ind w:firstLine="709"/>
        <w:jc w:val="both"/>
        <w:rPr>
          <w:rStyle w:val="2f0"/>
          <w:rFonts w:ascii="Times New Roman" w:hAnsi="Times New Roman"/>
          <w:sz w:val="24"/>
          <w:szCs w:val="24"/>
        </w:rPr>
      </w:pPr>
    </w:p>
    <w:p w14:paraId="0D96063E" w14:textId="63ACFA6F" w:rsidR="000241A7" w:rsidRPr="00283DB6" w:rsidRDefault="000241A7" w:rsidP="000241A7">
      <w:pPr>
        <w:pStyle w:val="3"/>
        <w:jc w:val="both"/>
        <w:rPr>
          <w:rFonts w:ascii="Times New Roman" w:hAnsi="Times New Roman"/>
          <w:sz w:val="24"/>
        </w:rPr>
      </w:pPr>
      <w:bookmarkStart w:id="251" w:name="_Toc61872544"/>
      <w:bookmarkStart w:id="252" w:name="_Toc137548678"/>
      <w:r w:rsidRPr="00283DB6">
        <w:rPr>
          <w:rFonts w:ascii="Times New Roman" w:hAnsi="Times New Roman"/>
          <w:sz w:val="24"/>
        </w:rPr>
        <w:t xml:space="preserve">Статья </w:t>
      </w:r>
      <w:r w:rsidR="00BC2E6F" w:rsidRPr="0059494D">
        <w:rPr>
          <w:rFonts w:ascii="Times New Roman" w:hAnsi="Times New Roman"/>
          <w:sz w:val="24"/>
        </w:rPr>
        <w:t>4</w:t>
      </w:r>
      <w:r w:rsidR="00493863">
        <w:rPr>
          <w:rFonts w:ascii="Times New Roman" w:hAnsi="Times New Roman"/>
          <w:sz w:val="24"/>
        </w:rPr>
        <w:t>1</w:t>
      </w:r>
      <w:r w:rsidRPr="00283DB6">
        <w:rPr>
          <w:rFonts w:ascii="Times New Roman" w:hAnsi="Times New Roman"/>
          <w:sz w:val="24"/>
        </w:rPr>
        <w:t>.</w:t>
      </w:r>
      <w:r>
        <w:rPr>
          <w:rFonts w:ascii="Times New Roman" w:hAnsi="Times New Roman"/>
          <w:sz w:val="24"/>
        </w:rPr>
        <w:t>5</w:t>
      </w:r>
      <w:r w:rsidRPr="00283DB6">
        <w:rPr>
          <w:rFonts w:ascii="Times New Roman" w:hAnsi="Times New Roman"/>
          <w:sz w:val="24"/>
        </w:rPr>
        <w:t>. Н-</w:t>
      </w:r>
      <w:r>
        <w:rPr>
          <w:rFonts w:ascii="Times New Roman" w:hAnsi="Times New Roman"/>
          <w:sz w:val="24"/>
        </w:rPr>
        <w:t>5</w:t>
      </w:r>
      <w:r w:rsidRPr="00283DB6">
        <w:rPr>
          <w:rFonts w:ascii="Times New Roman" w:hAnsi="Times New Roman"/>
          <w:sz w:val="24"/>
        </w:rPr>
        <w:t>.  </w:t>
      </w:r>
      <w:r>
        <w:rPr>
          <w:rFonts w:ascii="Times New Roman" w:hAnsi="Times New Roman"/>
          <w:sz w:val="24"/>
        </w:rPr>
        <w:t>Водоохранная (рыбоохранная) полоса, Н-6 Прибрежная защитная полоса</w:t>
      </w:r>
      <w:r w:rsidRPr="00283DB6">
        <w:rPr>
          <w:rFonts w:ascii="Times New Roman" w:hAnsi="Times New Roman"/>
          <w:sz w:val="24"/>
        </w:rPr>
        <w:t>.</w:t>
      </w:r>
      <w:bookmarkEnd w:id="251"/>
      <w:bookmarkEnd w:id="252"/>
    </w:p>
    <w:p w14:paraId="4F7A33F1" w14:textId="77777777" w:rsidR="000241A7" w:rsidRPr="00736CB2" w:rsidRDefault="000241A7" w:rsidP="000241A7">
      <w:pPr>
        <w:widowControl w:val="0"/>
        <w:tabs>
          <w:tab w:val="left" w:pos="900"/>
        </w:tabs>
        <w:autoSpaceDE w:val="0"/>
        <w:autoSpaceDN w:val="0"/>
        <w:adjustRightInd w:val="0"/>
        <w:spacing w:after="0" w:line="240" w:lineRule="auto"/>
        <w:ind w:firstLine="709"/>
        <w:jc w:val="both"/>
        <w:rPr>
          <w:rFonts w:ascii="Times New Roman" w:hAnsi="Times New Roman" w:cs="Times New Roman"/>
          <w:sz w:val="24"/>
          <w:szCs w:val="24"/>
        </w:rPr>
      </w:pPr>
    </w:p>
    <w:p w14:paraId="0C2424E8" w14:textId="51FA8DEE"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36CB2">
        <w:rPr>
          <w:rFonts w:ascii="Times New Roman" w:hAnsi="Times New Roman" w:cs="Times New Roman"/>
          <w:sz w:val="24"/>
          <w:szCs w:val="24"/>
        </w:rPr>
        <w:t xml:space="preserve">1. </w:t>
      </w:r>
      <w:r w:rsidRPr="007167B1">
        <w:rPr>
          <w:rFonts w:ascii="Times New Roman" w:hAnsi="Times New Roman" w:cs="Times New Roman"/>
          <w:sz w:val="24"/>
          <w:szCs w:val="24"/>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1A89845" w14:textId="77777777" w:rsidR="000241A7" w:rsidRPr="007167B1" w:rsidRDefault="000241A7" w:rsidP="000241A7">
      <w:pPr>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1BE66D8E"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7167B1">
        <w:rPr>
          <w:rFonts w:ascii="Times New Roman" w:hAnsi="Times New Roman" w:cs="Times New Roman"/>
          <w:sz w:val="24"/>
          <w:szCs w:val="24"/>
        </w:rPr>
        <w:t>Ширина водоохранной зоны рек или ручьев устанавливается от их истока для рек или ручьев протяженностью:</w:t>
      </w:r>
    </w:p>
    <w:p w14:paraId="720595EF"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1) до десяти километров - в размере пятидесяти метров;</w:t>
      </w:r>
    </w:p>
    <w:p w14:paraId="5B55D840"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2) от десяти до пятидесяти километров - в размере ста метров;</w:t>
      </w:r>
    </w:p>
    <w:p w14:paraId="0755F4C8"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3) от пятидесяти километров и более - в размере двухсот метров.</w:t>
      </w:r>
    </w:p>
    <w:p w14:paraId="079C54DB"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137011E1"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4D6AA0AE"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0EA3190B"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220468B4"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1E319397"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7167B1">
        <w:rPr>
          <w:rFonts w:ascii="Times New Roman" w:hAnsi="Times New Roman" w:cs="Times New Roman"/>
          <w:sz w:val="24"/>
          <w:szCs w:val="24"/>
        </w:rPr>
        <w:t>В границах водоохранных зон запрещаются:</w:t>
      </w:r>
    </w:p>
    <w:p w14:paraId="6EF7C54B"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1) использование сточных вод в целях регулирования плодородия почв;</w:t>
      </w:r>
    </w:p>
    <w:p w14:paraId="3258CC5A"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3A46726"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3) осуществление авиационных мер по борьбе с вредными организмами;</w:t>
      </w:r>
    </w:p>
    <w:p w14:paraId="2515D71A"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1E9C00F" w14:textId="47D5C7F0"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w:t>
      </w:r>
      <w:r w:rsidR="004910BF">
        <w:rPr>
          <w:rFonts w:ascii="Times New Roman" w:hAnsi="Times New Roman" w:cs="Times New Roman"/>
          <w:sz w:val="24"/>
          <w:szCs w:val="24"/>
        </w:rPr>
        <w:t>Водного кодекса Российской Федерации</w:t>
      </w:r>
      <w:r w:rsidRPr="007167B1">
        <w:rPr>
          <w:rFonts w:ascii="Times New Roman" w:hAnsi="Times New Roman" w:cs="Times New Roman"/>
          <w:sz w:val="24"/>
          <w:szCs w:val="24"/>
        </w:rPr>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F79E175"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6) размещение специализированных хранилищ пестицидов и агрохимикатов, применение пестицидов и агрохимикатов;</w:t>
      </w:r>
    </w:p>
    <w:p w14:paraId="51CB0F75"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7) сброс сточных, в том числе дренажных, вод;</w:t>
      </w:r>
    </w:p>
    <w:p w14:paraId="761CE00E"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6" w:history="1">
        <w:r w:rsidRPr="007167B1">
          <w:rPr>
            <w:rFonts w:ascii="Times New Roman" w:hAnsi="Times New Roman" w:cs="Times New Roman"/>
            <w:sz w:val="24"/>
            <w:szCs w:val="24"/>
          </w:rPr>
          <w:t>статьей 19.1</w:t>
        </w:r>
      </w:hyperlink>
      <w:r w:rsidRPr="007167B1">
        <w:rPr>
          <w:rFonts w:ascii="Times New Roman" w:hAnsi="Times New Roman" w:cs="Times New Roman"/>
          <w:sz w:val="24"/>
          <w:szCs w:val="24"/>
        </w:rPr>
        <w:t xml:space="preserve"> Закона Российской Федерации от 21 февраля 1992 года N 2395-1 "О недрах").</w:t>
      </w:r>
    </w:p>
    <w:p w14:paraId="4CCC7026"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7167B1">
        <w:rPr>
          <w:rFonts w:ascii="Times New Roman" w:hAnsi="Times New Roman" w:cs="Times New Roman"/>
          <w:sz w:val="24"/>
          <w:szCs w:val="24"/>
        </w:rPr>
        <w:t>В границах прибрежных защитных полос наряду с установленными для водоохранных зон ограничениями запрещаются:</w:t>
      </w:r>
    </w:p>
    <w:p w14:paraId="59F72D68"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1) распашка земель;</w:t>
      </w:r>
    </w:p>
    <w:p w14:paraId="7A95D32F" w14:textId="77777777" w:rsidR="000241A7" w:rsidRPr="007167B1" w:rsidRDefault="000241A7" w:rsidP="000241A7">
      <w:pPr>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2) размещение отвалов размываемых грунтов;</w:t>
      </w:r>
    </w:p>
    <w:p w14:paraId="60D39B32" w14:textId="77777777" w:rsidR="000241A7" w:rsidRPr="00736CB2" w:rsidRDefault="000241A7" w:rsidP="000241A7">
      <w:pPr>
        <w:widowControl w:val="0"/>
        <w:tabs>
          <w:tab w:val="left" w:pos="900"/>
        </w:tabs>
        <w:autoSpaceDE w:val="0"/>
        <w:autoSpaceDN w:val="0"/>
        <w:adjustRightInd w:val="0"/>
        <w:spacing w:after="0" w:line="240" w:lineRule="auto"/>
        <w:ind w:firstLine="709"/>
        <w:jc w:val="both"/>
        <w:rPr>
          <w:rFonts w:ascii="Times New Roman" w:hAnsi="Times New Roman" w:cs="Times New Roman"/>
          <w:sz w:val="24"/>
          <w:szCs w:val="24"/>
        </w:rPr>
      </w:pPr>
      <w:r w:rsidRPr="007167B1">
        <w:rPr>
          <w:rFonts w:ascii="Times New Roman" w:hAnsi="Times New Roman" w:cs="Times New Roman"/>
          <w:sz w:val="24"/>
          <w:szCs w:val="24"/>
        </w:rPr>
        <w:t>3) выпас сельскохозяйственных животных и организация для них летних лагерей, ванн</w:t>
      </w:r>
      <w:r w:rsidRPr="00736CB2">
        <w:rPr>
          <w:rFonts w:ascii="Times New Roman" w:hAnsi="Times New Roman" w:cs="Times New Roman"/>
          <w:sz w:val="24"/>
          <w:szCs w:val="24"/>
        </w:rPr>
        <w:t>.</w:t>
      </w:r>
    </w:p>
    <w:p w14:paraId="70D04216" w14:textId="5567D257" w:rsidR="000241A7" w:rsidRPr="00283DB6" w:rsidRDefault="000241A7" w:rsidP="000241A7">
      <w:pPr>
        <w:pStyle w:val="3"/>
        <w:jc w:val="both"/>
        <w:rPr>
          <w:rFonts w:ascii="Times New Roman" w:hAnsi="Times New Roman"/>
          <w:sz w:val="24"/>
        </w:rPr>
      </w:pPr>
      <w:bookmarkStart w:id="253" w:name="_Toc61872545"/>
      <w:bookmarkStart w:id="254" w:name="_Toc137548679"/>
      <w:r w:rsidRPr="00283DB6">
        <w:rPr>
          <w:rFonts w:ascii="Times New Roman" w:hAnsi="Times New Roman"/>
          <w:sz w:val="24"/>
        </w:rPr>
        <w:t xml:space="preserve">Статья </w:t>
      </w:r>
      <w:r w:rsidR="00BC2E6F" w:rsidRPr="0059494D">
        <w:rPr>
          <w:rFonts w:ascii="Times New Roman" w:hAnsi="Times New Roman"/>
          <w:sz w:val="24"/>
        </w:rPr>
        <w:t>4</w:t>
      </w:r>
      <w:r w:rsidR="00493863">
        <w:rPr>
          <w:rFonts w:ascii="Times New Roman" w:hAnsi="Times New Roman"/>
          <w:sz w:val="24"/>
        </w:rPr>
        <w:t>1</w:t>
      </w:r>
      <w:r w:rsidRPr="00283DB6">
        <w:rPr>
          <w:rFonts w:ascii="Times New Roman" w:hAnsi="Times New Roman"/>
          <w:sz w:val="24"/>
        </w:rPr>
        <w:t>.</w:t>
      </w:r>
      <w:r>
        <w:rPr>
          <w:rFonts w:ascii="Times New Roman" w:hAnsi="Times New Roman"/>
          <w:sz w:val="24"/>
        </w:rPr>
        <w:t>6</w:t>
      </w:r>
      <w:r w:rsidRPr="00283DB6">
        <w:rPr>
          <w:rFonts w:ascii="Times New Roman" w:hAnsi="Times New Roman"/>
          <w:sz w:val="24"/>
        </w:rPr>
        <w:t xml:space="preserve">. </w:t>
      </w:r>
      <w:r>
        <w:rPr>
          <w:rFonts w:ascii="Times New Roman" w:hAnsi="Times New Roman"/>
          <w:sz w:val="24"/>
        </w:rPr>
        <w:t>Н-7-1, Н-7-2, Н-7-3. Зоны санитарной охраны источников питьевого и хозяйственно-бытового</w:t>
      </w:r>
      <w:r w:rsidRPr="00283DB6">
        <w:rPr>
          <w:rFonts w:ascii="Times New Roman" w:hAnsi="Times New Roman"/>
          <w:sz w:val="24"/>
        </w:rPr>
        <w:t xml:space="preserve"> </w:t>
      </w:r>
      <w:r>
        <w:rPr>
          <w:rFonts w:ascii="Times New Roman" w:hAnsi="Times New Roman"/>
          <w:sz w:val="24"/>
        </w:rPr>
        <w:t>водоснабжения (1,2,3 пояса)</w:t>
      </w:r>
      <w:bookmarkEnd w:id="253"/>
      <w:r>
        <w:rPr>
          <w:rFonts w:ascii="Times New Roman" w:hAnsi="Times New Roman"/>
          <w:sz w:val="24"/>
        </w:rPr>
        <w:t xml:space="preserve">, Н-7-4. </w:t>
      </w:r>
      <w:r w:rsidRPr="000241A7">
        <w:rPr>
          <w:rFonts w:ascii="Times New Roman" w:hAnsi="Times New Roman"/>
          <w:sz w:val="24"/>
        </w:rPr>
        <w:t>Санитарно-защитная полоса водоводов</w:t>
      </w:r>
      <w:r>
        <w:rPr>
          <w:rFonts w:ascii="Times New Roman" w:hAnsi="Times New Roman"/>
          <w:sz w:val="24"/>
        </w:rPr>
        <w:t>.</w:t>
      </w:r>
      <w:bookmarkEnd w:id="254"/>
    </w:p>
    <w:p w14:paraId="00843A6F" w14:textId="77777777" w:rsidR="000241A7" w:rsidRPr="00736CB2" w:rsidRDefault="000241A7" w:rsidP="000241A7">
      <w:pPr>
        <w:pStyle w:val="aff9"/>
        <w:tabs>
          <w:tab w:val="left" w:pos="900"/>
        </w:tabs>
        <w:spacing w:before="0" w:after="0"/>
        <w:ind w:firstLine="709"/>
      </w:pPr>
    </w:p>
    <w:p w14:paraId="4F276A82" w14:textId="793591E0" w:rsidR="00493863" w:rsidRDefault="00493863" w:rsidP="00493863">
      <w:pPr>
        <w:pStyle w:val="212"/>
        <w:shd w:val="clear" w:color="auto" w:fill="auto"/>
        <w:tabs>
          <w:tab w:val="left" w:pos="990"/>
          <w:tab w:val="left" w:pos="1484"/>
        </w:tabs>
        <w:spacing w:after="0" w:line="240" w:lineRule="auto"/>
        <w:ind w:firstLine="709"/>
        <w:jc w:val="both"/>
        <w:rPr>
          <w:rStyle w:val="2f0"/>
          <w:rFonts w:ascii="Times New Roman" w:hAnsi="Times New Roman"/>
          <w:sz w:val="24"/>
          <w:szCs w:val="24"/>
        </w:rPr>
      </w:pPr>
      <w:r>
        <w:rPr>
          <w:rStyle w:val="2f0"/>
          <w:rFonts w:ascii="Times New Roman" w:hAnsi="Times New Roman"/>
          <w:sz w:val="24"/>
          <w:szCs w:val="24"/>
        </w:rPr>
        <w:t xml:space="preserve">1. </w:t>
      </w:r>
      <w:r w:rsidRPr="00493863">
        <w:rPr>
          <w:rStyle w:val="2f0"/>
          <w:rFonts w:ascii="Times New Roman" w:hAnsi="Times New Roman"/>
          <w:sz w:val="24"/>
          <w:szCs w:val="24"/>
        </w:rPr>
        <w:t>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r>
        <w:rPr>
          <w:rStyle w:val="2f0"/>
          <w:rFonts w:ascii="Times New Roman" w:hAnsi="Times New Roman"/>
          <w:sz w:val="24"/>
          <w:szCs w:val="24"/>
        </w:rPr>
        <w:t>.</w:t>
      </w:r>
    </w:p>
    <w:p w14:paraId="4D53DFEC" w14:textId="6FDFA5FE" w:rsidR="000241A7" w:rsidRPr="00FF6BB5" w:rsidRDefault="00493863" w:rsidP="00493863">
      <w:pPr>
        <w:pStyle w:val="212"/>
        <w:shd w:val="clear" w:color="auto" w:fill="auto"/>
        <w:tabs>
          <w:tab w:val="left" w:pos="990"/>
          <w:tab w:val="left" w:pos="1484"/>
        </w:tabs>
        <w:spacing w:after="0" w:line="240" w:lineRule="auto"/>
        <w:ind w:firstLine="709"/>
        <w:jc w:val="both"/>
        <w:rPr>
          <w:rFonts w:ascii="Times New Roman" w:hAnsi="Times New Roman"/>
          <w:sz w:val="24"/>
          <w:szCs w:val="24"/>
        </w:rPr>
      </w:pPr>
      <w:r>
        <w:rPr>
          <w:rStyle w:val="2f0"/>
          <w:rFonts w:ascii="Times New Roman" w:hAnsi="Times New Roman"/>
          <w:sz w:val="24"/>
          <w:szCs w:val="24"/>
        </w:rPr>
        <w:t xml:space="preserve">2. </w:t>
      </w:r>
      <w:r w:rsidR="000241A7" w:rsidRPr="00FF6BB5">
        <w:rPr>
          <w:rStyle w:val="2f0"/>
          <w:rFonts w:ascii="Times New Roman" w:hAnsi="Times New Roman"/>
          <w:sz w:val="24"/>
          <w:szCs w:val="24"/>
        </w:rPr>
        <w:t>Зоны санитарной охраны организуются в составе трех поясов. В каждом из трех поясов, соответственно их назначению, санитарными правила и нормативами «Зоны санитарной охраны источников водоснабжения и водопроводов питьевого назначения. СанПиН 2.1.4.1110-02» устанавливается специальный режим и определяется комплекс мероприятий, направленных на предупреждение ухудшения качества воды.</w:t>
      </w:r>
    </w:p>
    <w:p w14:paraId="58AFE9E0" w14:textId="77777777" w:rsidR="00493863" w:rsidRPr="00493863" w:rsidRDefault="00493863" w:rsidP="00493863">
      <w:pPr>
        <w:spacing w:after="0" w:line="240" w:lineRule="auto"/>
        <w:ind w:firstLine="709"/>
        <w:jc w:val="both"/>
        <w:rPr>
          <w:rStyle w:val="2f0"/>
          <w:rFonts w:ascii="Times New Roman" w:hAnsi="Times New Roman"/>
          <w:sz w:val="24"/>
          <w:szCs w:val="24"/>
        </w:rPr>
      </w:pPr>
      <w:r w:rsidRPr="00493863">
        <w:rPr>
          <w:rStyle w:val="2f0"/>
          <w:rFonts w:ascii="Times New Roman" w:hAnsi="Times New Roman"/>
          <w:sz w:val="24"/>
          <w:szCs w:val="24"/>
        </w:rPr>
        <w:t xml:space="preserve">Первый пояс (строгого режима) включает территорию расположения водозаборов, площадок всех водопроводных сооружений и водоподводящего канала. </w:t>
      </w:r>
    </w:p>
    <w:p w14:paraId="6FAC17EE" w14:textId="367882F0" w:rsidR="00493863" w:rsidRDefault="00493863" w:rsidP="00493863">
      <w:pPr>
        <w:spacing w:after="0" w:line="240" w:lineRule="auto"/>
        <w:ind w:firstLine="709"/>
        <w:jc w:val="both"/>
        <w:rPr>
          <w:rStyle w:val="2f0"/>
          <w:rFonts w:ascii="Times New Roman" w:hAnsi="Times New Roman"/>
          <w:sz w:val="24"/>
          <w:szCs w:val="24"/>
        </w:rPr>
      </w:pPr>
      <w:r w:rsidRPr="00493863">
        <w:rPr>
          <w:rStyle w:val="2f0"/>
          <w:rFonts w:ascii="Times New Roman" w:hAnsi="Times New Roman"/>
          <w:sz w:val="24"/>
          <w:szCs w:val="24"/>
        </w:rPr>
        <w:t>Второй и третий пояса (пояса ограничений) включают территорию, предназначенную для предупреждения загрязнения воды источников водоснабжения.</w:t>
      </w:r>
    </w:p>
    <w:p w14:paraId="0D5AB3FE" w14:textId="0E88B4AE" w:rsidR="00493863" w:rsidRPr="00493863" w:rsidRDefault="00493863" w:rsidP="00493863">
      <w:pPr>
        <w:spacing w:after="0" w:line="240" w:lineRule="auto"/>
        <w:ind w:firstLine="709"/>
        <w:jc w:val="both"/>
        <w:rPr>
          <w:rStyle w:val="2f0"/>
          <w:rFonts w:ascii="Times New Roman" w:hAnsi="Times New Roman"/>
          <w:sz w:val="24"/>
          <w:szCs w:val="24"/>
        </w:rPr>
      </w:pPr>
      <w:r>
        <w:rPr>
          <w:rStyle w:val="2f0"/>
          <w:rFonts w:ascii="Times New Roman" w:hAnsi="Times New Roman"/>
          <w:sz w:val="24"/>
          <w:szCs w:val="24"/>
        </w:rPr>
        <w:t xml:space="preserve">3. </w:t>
      </w:r>
      <w:r w:rsidRPr="00493863">
        <w:rPr>
          <w:rStyle w:val="2f0"/>
          <w:rFonts w:ascii="Times New Roman" w:hAnsi="Times New Roman"/>
          <w:sz w:val="24"/>
          <w:szCs w:val="24"/>
        </w:rPr>
        <w:t xml:space="preserve">Размер первого пояса зоны санитарной охраны подземных источников водоснабжения составляет 30 м при использовании защищенных подземных вод и 50 м при использовании недостаточно защищенных подземных вод. </w:t>
      </w:r>
    </w:p>
    <w:p w14:paraId="2AF93BD1" w14:textId="3900CEFD" w:rsidR="00493863" w:rsidRPr="00493863" w:rsidRDefault="00493863" w:rsidP="00493863">
      <w:pPr>
        <w:spacing w:after="0" w:line="240" w:lineRule="auto"/>
        <w:ind w:firstLine="709"/>
        <w:jc w:val="both"/>
        <w:rPr>
          <w:rStyle w:val="2f0"/>
          <w:rFonts w:ascii="Times New Roman" w:hAnsi="Times New Roman"/>
          <w:sz w:val="24"/>
          <w:szCs w:val="24"/>
        </w:rPr>
      </w:pPr>
      <w:r w:rsidRPr="00493863">
        <w:rPr>
          <w:rStyle w:val="2f0"/>
          <w:rFonts w:ascii="Times New Roman" w:hAnsi="Times New Roman"/>
          <w:sz w:val="24"/>
          <w:szCs w:val="24"/>
        </w:rPr>
        <w:t>Границы второго и третьего поясов зон санитарной охраны подземных источников водоснабжения устанавливают расчетом</w:t>
      </w:r>
      <w:r>
        <w:rPr>
          <w:rStyle w:val="2f0"/>
          <w:rFonts w:ascii="Times New Roman" w:hAnsi="Times New Roman"/>
          <w:sz w:val="24"/>
          <w:szCs w:val="24"/>
        </w:rPr>
        <w:t>.</w:t>
      </w:r>
    </w:p>
    <w:p w14:paraId="33F10C78" w14:textId="4F1DADDA" w:rsidR="004F429A" w:rsidRDefault="004F429A" w:rsidP="004F429A">
      <w:pPr>
        <w:spacing w:after="0" w:line="240" w:lineRule="auto"/>
        <w:jc w:val="both"/>
        <w:rPr>
          <w:rFonts w:ascii="Times New Roman" w:hAnsi="Times New Roman" w:cs="Times New Roman"/>
          <w:sz w:val="24"/>
          <w:szCs w:val="24"/>
        </w:rPr>
      </w:pPr>
    </w:p>
    <w:p w14:paraId="0A9C3FCC" w14:textId="2D524543" w:rsidR="004F429A" w:rsidRPr="0002352B" w:rsidRDefault="004F429A" w:rsidP="004F429A">
      <w:pPr>
        <w:pStyle w:val="3"/>
        <w:spacing w:before="0" w:after="0" w:line="240" w:lineRule="auto"/>
        <w:rPr>
          <w:rFonts w:ascii="Times New Roman" w:hAnsi="Times New Roman" w:cs="Times New Roman"/>
          <w:kern w:val="28"/>
          <w:sz w:val="24"/>
          <w:szCs w:val="24"/>
        </w:rPr>
      </w:pPr>
      <w:bookmarkStart w:id="255" w:name="_Toc227564916"/>
      <w:bookmarkStart w:id="256" w:name="_Toc239655779"/>
      <w:bookmarkStart w:id="257" w:name="_Toc248207954"/>
      <w:bookmarkStart w:id="258" w:name="_Toc249269402"/>
      <w:bookmarkStart w:id="259" w:name="_Toc35337335"/>
      <w:bookmarkStart w:id="260" w:name="_Toc137548680"/>
      <w:r w:rsidRPr="0002352B">
        <w:rPr>
          <w:rFonts w:ascii="Times New Roman" w:hAnsi="Times New Roman" w:cs="Times New Roman"/>
          <w:kern w:val="28"/>
          <w:sz w:val="24"/>
          <w:szCs w:val="24"/>
        </w:rPr>
        <w:t xml:space="preserve">Статья </w:t>
      </w:r>
      <w:r w:rsidR="00BC2E6F" w:rsidRPr="0059494D">
        <w:rPr>
          <w:rFonts w:ascii="Times New Roman" w:hAnsi="Times New Roman" w:cs="Times New Roman"/>
          <w:kern w:val="28"/>
          <w:sz w:val="24"/>
          <w:szCs w:val="24"/>
        </w:rPr>
        <w:t>4</w:t>
      </w:r>
      <w:r w:rsidR="00493863">
        <w:rPr>
          <w:rFonts w:ascii="Times New Roman" w:hAnsi="Times New Roman" w:cs="Times New Roman"/>
          <w:kern w:val="28"/>
          <w:sz w:val="24"/>
          <w:szCs w:val="24"/>
        </w:rPr>
        <w:t>1</w:t>
      </w:r>
      <w:r>
        <w:rPr>
          <w:rFonts w:ascii="Times New Roman" w:hAnsi="Times New Roman" w:cs="Times New Roman"/>
          <w:kern w:val="28"/>
          <w:sz w:val="24"/>
          <w:szCs w:val="24"/>
        </w:rPr>
        <w:t>.7.</w:t>
      </w:r>
      <w:r w:rsidRPr="0002352B">
        <w:rPr>
          <w:rFonts w:ascii="Times New Roman" w:hAnsi="Times New Roman" w:cs="Times New Roman"/>
          <w:kern w:val="28"/>
          <w:sz w:val="24"/>
          <w:szCs w:val="24"/>
        </w:rPr>
        <w:t xml:space="preserve"> </w:t>
      </w:r>
      <w:bookmarkEnd w:id="255"/>
      <w:bookmarkEnd w:id="256"/>
      <w:bookmarkEnd w:id="257"/>
      <w:bookmarkEnd w:id="258"/>
      <w:r w:rsidRPr="00B54EA8">
        <w:rPr>
          <w:rFonts w:ascii="Times New Roman" w:hAnsi="Times New Roman" w:cs="Times New Roman"/>
          <w:kern w:val="28"/>
          <w:sz w:val="24"/>
          <w:szCs w:val="24"/>
        </w:rPr>
        <w:t>Н-8. Охранная зона объектов культурного наследия</w:t>
      </w:r>
      <w:r w:rsidRPr="0002352B">
        <w:rPr>
          <w:rFonts w:ascii="Times New Roman" w:hAnsi="Times New Roman" w:cs="Times New Roman"/>
          <w:kern w:val="28"/>
          <w:sz w:val="24"/>
          <w:szCs w:val="24"/>
        </w:rPr>
        <w:t>.</w:t>
      </w:r>
      <w:bookmarkEnd w:id="259"/>
      <w:bookmarkEnd w:id="260"/>
    </w:p>
    <w:p w14:paraId="274819C0" w14:textId="77777777" w:rsidR="004F429A" w:rsidRPr="0002352B" w:rsidRDefault="004F429A" w:rsidP="004F429A">
      <w:pPr>
        <w:pStyle w:val="23"/>
        <w:spacing w:before="0" w:after="0"/>
        <w:ind w:left="0" w:right="0" w:firstLine="709"/>
        <w:rPr>
          <w:rFonts w:ascii="Times New Roman" w:hAnsi="Times New Roman" w:cs="Times New Roman"/>
          <w:snapToGrid w:val="0"/>
          <w:color w:val="auto"/>
          <w:sz w:val="24"/>
          <w:szCs w:val="24"/>
        </w:rPr>
      </w:pPr>
    </w:p>
    <w:p w14:paraId="1410ADC6" w14:textId="77777777" w:rsidR="004F429A" w:rsidRPr="00923610" w:rsidRDefault="004F429A" w:rsidP="004F429A">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923610">
        <w:rPr>
          <w:rFonts w:ascii="Times New Roman" w:hAnsi="Times New Roman"/>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5.1 Федерального закона от 25.06.2002 № 73-ФЗ «Об объектах культурного наследия (памятниках истории и культуры) народов Российской Федерации».</w:t>
      </w:r>
    </w:p>
    <w:p w14:paraId="5EE7424B" w14:textId="77777777" w:rsidR="004F429A" w:rsidRPr="00923610" w:rsidRDefault="004F429A" w:rsidP="004F429A">
      <w:pPr>
        <w:spacing w:after="0" w:line="240" w:lineRule="auto"/>
        <w:ind w:firstLine="709"/>
        <w:jc w:val="both"/>
        <w:rPr>
          <w:rFonts w:ascii="Times New Roman" w:hAnsi="Times New Roman"/>
          <w:sz w:val="24"/>
          <w:szCs w:val="24"/>
        </w:rPr>
      </w:pPr>
      <w:r w:rsidRPr="00923610">
        <w:rPr>
          <w:rFonts w:ascii="Times New Roman" w:hAnsi="Times New Roman"/>
          <w:sz w:val="24"/>
          <w:szCs w:val="24"/>
        </w:rPr>
        <w:t>2. В Единый государственный реестр объектов культурного наследия (памятников истории и культуры) народов Российской Федерации включены объекты:</w:t>
      </w:r>
    </w:p>
    <w:p w14:paraId="68E72E61" w14:textId="77777777" w:rsidR="004F429A" w:rsidRPr="00923610" w:rsidRDefault="004F429A" w:rsidP="004F429A">
      <w:pPr>
        <w:spacing w:after="0" w:line="240" w:lineRule="auto"/>
        <w:ind w:firstLine="709"/>
        <w:jc w:val="both"/>
        <w:rPr>
          <w:rFonts w:ascii="Times New Roman" w:hAnsi="Times New Roman"/>
          <w:sz w:val="24"/>
          <w:szCs w:val="24"/>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3349"/>
        <w:gridCol w:w="3118"/>
        <w:gridCol w:w="2581"/>
      </w:tblGrid>
      <w:tr w:rsidR="004F429A" w:rsidRPr="00923610" w14:paraId="72F71ECA" w14:textId="77777777" w:rsidTr="00493863">
        <w:tc>
          <w:tcPr>
            <w:tcW w:w="445" w:type="dxa"/>
            <w:shd w:val="clear" w:color="auto" w:fill="F2F2F2"/>
          </w:tcPr>
          <w:p w14:paraId="07EB381A"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w:t>
            </w:r>
          </w:p>
        </w:tc>
        <w:tc>
          <w:tcPr>
            <w:tcW w:w="3349" w:type="dxa"/>
            <w:shd w:val="clear" w:color="auto" w:fill="F2F2F2"/>
          </w:tcPr>
          <w:p w14:paraId="65D3F065" w14:textId="77777777" w:rsidR="004F429A" w:rsidRPr="00923610" w:rsidRDefault="004F429A" w:rsidP="00E50910">
            <w:pPr>
              <w:spacing w:after="0" w:line="240" w:lineRule="auto"/>
              <w:jc w:val="center"/>
              <w:rPr>
                <w:rFonts w:ascii="Times New Roman" w:hAnsi="Times New Roman"/>
                <w:sz w:val="24"/>
                <w:szCs w:val="24"/>
              </w:rPr>
            </w:pPr>
            <w:r w:rsidRPr="00923610">
              <w:rPr>
                <w:rFonts w:ascii="Times New Roman" w:hAnsi="Times New Roman"/>
                <w:sz w:val="24"/>
                <w:szCs w:val="24"/>
              </w:rPr>
              <w:t>Наименование</w:t>
            </w:r>
          </w:p>
        </w:tc>
        <w:tc>
          <w:tcPr>
            <w:tcW w:w="3118" w:type="dxa"/>
            <w:shd w:val="clear" w:color="auto" w:fill="F2F2F2"/>
          </w:tcPr>
          <w:p w14:paraId="0EBA4051" w14:textId="77777777" w:rsidR="004F429A" w:rsidRPr="00923610" w:rsidRDefault="004F429A" w:rsidP="00E50910">
            <w:pPr>
              <w:spacing w:after="0" w:line="240" w:lineRule="auto"/>
              <w:jc w:val="center"/>
              <w:rPr>
                <w:rFonts w:ascii="Times New Roman" w:hAnsi="Times New Roman"/>
                <w:sz w:val="24"/>
                <w:szCs w:val="24"/>
              </w:rPr>
            </w:pPr>
            <w:r w:rsidRPr="00923610">
              <w:rPr>
                <w:rFonts w:ascii="Times New Roman" w:hAnsi="Times New Roman"/>
                <w:sz w:val="24"/>
                <w:szCs w:val="24"/>
              </w:rPr>
              <w:t>Реквизиты документа о постановке на охрану</w:t>
            </w:r>
          </w:p>
        </w:tc>
        <w:tc>
          <w:tcPr>
            <w:tcW w:w="2581" w:type="dxa"/>
            <w:shd w:val="clear" w:color="auto" w:fill="F2F2F2"/>
          </w:tcPr>
          <w:p w14:paraId="1A420CF0" w14:textId="77777777" w:rsidR="004F429A" w:rsidRPr="00923610" w:rsidRDefault="004F429A" w:rsidP="00E50910">
            <w:pPr>
              <w:spacing w:after="0" w:line="240" w:lineRule="auto"/>
              <w:ind w:hanging="112"/>
              <w:jc w:val="center"/>
              <w:rPr>
                <w:rFonts w:ascii="Times New Roman" w:hAnsi="Times New Roman"/>
                <w:sz w:val="24"/>
                <w:szCs w:val="24"/>
              </w:rPr>
            </w:pPr>
            <w:r w:rsidRPr="00923610">
              <w:rPr>
                <w:rFonts w:ascii="Times New Roman" w:hAnsi="Times New Roman"/>
                <w:sz w:val="24"/>
                <w:szCs w:val="24"/>
              </w:rPr>
              <w:t>Вид памятника</w:t>
            </w:r>
          </w:p>
        </w:tc>
      </w:tr>
      <w:tr w:rsidR="004F429A" w:rsidRPr="00923610" w14:paraId="7723E000" w14:textId="77777777" w:rsidTr="00493863">
        <w:tc>
          <w:tcPr>
            <w:tcW w:w="445" w:type="dxa"/>
            <w:shd w:val="clear" w:color="auto" w:fill="auto"/>
          </w:tcPr>
          <w:p w14:paraId="0D650FCA"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1</w:t>
            </w:r>
          </w:p>
        </w:tc>
        <w:tc>
          <w:tcPr>
            <w:tcW w:w="3349" w:type="dxa"/>
            <w:shd w:val="clear" w:color="auto" w:fill="auto"/>
          </w:tcPr>
          <w:p w14:paraId="791B7B24"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2-й Шешкинский могильник (могильник Петкойский»)</w:t>
            </w:r>
          </w:p>
        </w:tc>
        <w:tc>
          <w:tcPr>
            <w:tcW w:w="3118" w:type="dxa"/>
            <w:shd w:val="clear" w:color="auto" w:fill="auto"/>
          </w:tcPr>
          <w:p w14:paraId="2E500E36"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Постановление Совета Министров Коми АССР «О памятниках культуры Коми АССР» № 406 от 30.11.1959</w:t>
            </w:r>
          </w:p>
        </w:tc>
        <w:tc>
          <w:tcPr>
            <w:tcW w:w="2581" w:type="dxa"/>
            <w:shd w:val="clear" w:color="auto" w:fill="auto"/>
          </w:tcPr>
          <w:p w14:paraId="503E0A74"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Памятник археологии</w:t>
            </w:r>
          </w:p>
        </w:tc>
      </w:tr>
      <w:tr w:rsidR="004F429A" w:rsidRPr="00923610" w14:paraId="4244400E" w14:textId="77777777" w:rsidTr="00493863">
        <w:tc>
          <w:tcPr>
            <w:tcW w:w="445" w:type="dxa"/>
            <w:shd w:val="clear" w:color="auto" w:fill="auto"/>
          </w:tcPr>
          <w:p w14:paraId="3655545D"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2</w:t>
            </w:r>
          </w:p>
        </w:tc>
        <w:tc>
          <w:tcPr>
            <w:tcW w:w="3349" w:type="dxa"/>
            <w:shd w:val="clear" w:color="auto" w:fill="auto"/>
          </w:tcPr>
          <w:p w14:paraId="02925113"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Селище «Ягу-яр»</w:t>
            </w:r>
          </w:p>
        </w:tc>
        <w:tc>
          <w:tcPr>
            <w:tcW w:w="3118" w:type="dxa"/>
            <w:shd w:val="clear" w:color="auto" w:fill="auto"/>
          </w:tcPr>
          <w:p w14:paraId="423CFED9"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Указ Президента Российской Федерации № 176 от 20.02.1995</w:t>
            </w:r>
          </w:p>
        </w:tc>
        <w:tc>
          <w:tcPr>
            <w:tcW w:w="2581" w:type="dxa"/>
            <w:shd w:val="clear" w:color="auto" w:fill="auto"/>
          </w:tcPr>
          <w:p w14:paraId="3909A679"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Памятник археологии</w:t>
            </w:r>
          </w:p>
        </w:tc>
      </w:tr>
      <w:tr w:rsidR="004F429A" w:rsidRPr="00923610" w14:paraId="0D801D08" w14:textId="77777777" w:rsidTr="00493863">
        <w:tc>
          <w:tcPr>
            <w:tcW w:w="445" w:type="dxa"/>
            <w:shd w:val="clear" w:color="auto" w:fill="auto"/>
          </w:tcPr>
          <w:p w14:paraId="4F5A3998"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3</w:t>
            </w:r>
          </w:p>
        </w:tc>
        <w:tc>
          <w:tcPr>
            <w:tcW w:w="3349" w:type="dxa"/>
            <w:shd w:val="clear" w:color="auto" w:fill="auto"/>
          </w:tcPr>
          <w:p w14:paraId="53605442"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Княжпогостский могильник</w:t>
            </w:r>
          </w:p>
        </w:tc>
        <w:tc>
          <w:tcPr>
            <w:tcW w:w="3118" w:type="dxa"/>
            <w:shd w:val="clear" w:color="auto" w:fill="auto"/>
          </w:tcPr>
          <w:p w14:paraId="318D523A"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Постановление Совета Министров Коми АССР «О памятниках культуры Коми АССР» № 406 от 30.11.1959</w:t>
            </w:r>
          </w:p>
        </w:tc>
        <w:tc>
          <w:tcPr>
            <w:tcW w:w="2581" w:type="dxa"/>
            <w:shd w:val="clear" w:color="auto" w:fill="auto"/>
          </w:tcPr>
          <w:p w14:paraId="15984447"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Памятник археологии</w:t>
            </w:r>
          </w:p>
        </w:tc>
      </w:tr>
      <w:tr w:rsidR="004F429A" w:rsidRPr="00923610" w14:paraId="19BF00B6" w14:textId="77777777" w:rsidTr="00493863">
        <w:tc>
          <w:tcPr>
            <w:tcW w:w="445" w:type="dxa"/>
            <w:shd w:val="clear" w:color="auto" w:fill="auto"/>
          </w:tcPr>
          <w:p w14:paraId="06E66918"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4</w:t>
            </w:r>
          </w:p>
        </w:tc>
        <w:tc>
          <w:tcPr>
            <w:tcW w:w="3349" w:type="dxa"/>
            <w:shd w:val="clear" w:color="auto" w:fill="auto"/>
          </w:tcPr>
          <w:p w14:paraId="505A5F23"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Стоянка «Половники»</w:t>
            </w:r>
          </w:p>
        </w:tc>
        <w:tc>
          <w:tcPr>
            <w:tcW w:w="3118" w:type="dxa"/>
            <w:shd w:val="clear" w:color="auto" w:fill="auto"/>
          </w:tcPr>
          <w:p w14:paraId="36009C01"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Указ Президента Российской Федерации «Об утверждении Перечня объектов исторического и культурного наследия федерального (общероссийского) значения» № 176 от 20.02.1995</w:t>
            </w:r>
          </w:p>
        </w:tc>
        <w:tc>
          <w:tcPr>
            <w:tcW w:w="2581" w:type="dxa"/>
            <w:shd w:val="clear" w:color="auto" w:fill="auto"/>
          </w:tcPr>
          <w:p w14:paraId="506DA77B"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Памятник археологии</w:t>
            </w:r>
          </w:p>
        </w:tc>
      </w:tr>
      <w:tr w:rsidR="004F429A" w:rsidRPr="00923610" w14:paraId="3F5BCF98" w14:textId="77777777" w:rsidTr="00493863">
        <w:tc>
          <w:tcPr>
            <w:tcW w:w="445" w:type="dxa"/>
            <w:shd w:val="clear" w:color="auto" w:fill="auto"/>
          </w:tcPr>
          <w:p w14:paraId="4F8B1697"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5</w:t>
            </w:r>
          </w:p>
        </w:tc>
        <w:tc>
          <w:tcPr>
            <w:tcW w:w="3349" w:type="dxa"/>
            <w:shd w:val="clear" w:color="auto" w:fill="auto"/>
          </w:tcPr>
          <w:p w14:paraId="25EE7BD8"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Здание бывшего собора в пос. Кылтово Княжпогостского района</w:t>
            </w:r>
          </w:p>
        </w:tc>
        <w:tc>
          <w:tcPr>
            <w:tcW w:w="3118" w:type="dxa"/>
            <w:shd w:val="clear" w:color="auto" w:fill="auto"/>
          </w:tcPr>
          <w:p w14:paraId="4911D0E7"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Постановление Совета Министров Коми АССР «О памятниках истории и культуры Коми АССР» с архивной справкой, содержащей реквизиты нпа № 131 от 30.03.1971</w:t>
            </w:r>
          </w:p>
        </w:tc>
        <w:tc>
          <w:tcPr>
            <w:tcW w:w="2581" w:type="dxa"/>
            <w:shd w:val="clear" w:color="auto" w:fill="auto"/>
          </w:tcPr>
          <w:p w14:paraId="4B881A0A"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Памятник градостроительства и архитектуры</w:t>
            </w:r>
          </w:p>
        </w:tc>
      </w:tr>
    </w:tbl>
    <w:p w14:paraId="4037CB84" w14:textId="77777777" w:rsidR="004F429A" w:rsidRPr="00923610" w:rsidRDefault="004F429A" w:rsidP="004F429A">
      <w:pPr>
        <w:spacing w:after="0" w:line="240" w:lineRule="auto"/>
        <w:ind w:firstLine="709"/>
        <w:jc w:val="both"/>
        <w:rPr>
          <w:rFonts w:ascii="Times New Roman" w:hAnsi="Times New Roman"/>
          <w:sz w:val="24"/>
          <w:szCs w:val="24"/>
        </w:rPr>
      </w:pPr>
    </w:p>
    <w:p w14:paraId="378763DD" w14:textId="77777777" w:rsidR="004F429A" w:rsidRPr="00923610" w:rsidRDefault="004F429A" w:rsidP="004F429A">
      <w:pPr>
        <w:spacing w:after="0" w:line="240" w:lineRule="auto"/>
        <w:ind w:firstLine="709"/>
        <w:jc w:val="both"/>
        <w:rPr>
          <w:rFonts w:ascii="Times New Roman" w:hAnsi="Times New Roman"/>
          <w:sz w:val="24"/>
          <w:szCs w:val="24"/>
        </w:rPr>
      </w:pPr>
      <w:r w:rsidRPr="00923610">
        <w:rPr>
          <w:rFonts w:ascii="Times New Roman" w:hAnsi="Times New Roman"/>
          <w:sz w:val="24"/>
          <w:szCs w:val="24"/>
        </w:rPr>
        <w:t>3. Установлены границы территорий объектов культурного наследия (памятников истории и культуры):</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
        <w:gridCol w:w="2021"/>
        <w:gridCol w:w="1212"/>
        <w:gridCol w:w="2160"/>
        <w:gridCol w:w="4030"/>
      </w:tblGrid>
      <w:tr w:rsidR="004F429A" w:rsidRPr="00923610" w14:paraId="5A7A4965" w14:textId="77777777" w:rsidTr="00E50910">
        <w:tc>
          <w:tcPr>
            <w:tcW w:w="466" w:type="dxa"/>
            <w:shd w:val="clear" w:color="auto" w:fill="auto"/>
          </w:tcPr>
          <w:p w14:paraId="600EF81D"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w:t>
            </w:r>
          </w:p>
        </w:tc>
        <w:tc>
          <w:tcPr>
            <w:tcW w:w="2021" w:type="dxa"/>
            <w:shd w:val="clear" w:color="auto" w:fill="auto"/>
          </w:tcPr>
          <w:p w14:paraId="395160C7"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Наименование объекта</w:t>
            </w:r>
          </w:p>
        </w:tc>
        <w:tc>
          <w:tcPr>
            <w:tcW w:w="1212" w:type="dxa"/>
            <w:shd w:val="clear" w:color="auto" w:fill="auto"/>
          </w:tcPr>
          <w:p w14:paraId="01FA8FE2"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Площадь, га</w:t>
            </w:r>
          </w:p>
        </w:tc>
        <w:tc>
          <w:tcPr>
            <w:tcW w:w="2160" w:type="dxa"/>
            <w:shd w:val="clear" w:color="auto" w:fill="auto"/>
          </w:tcPr>
          <w:p w14:paraId="046E7F90"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xml:space="preserve">Реквизиты документа, устанавливающего границу </w:t>
            </w:r>
          </w:p>
        </w:tc>
        <w:tc>
          <w:tcPr>
            <w:tcW w:w="4030" w:type="dxa"/>
            <w:shd w:val="clear" w:color="auto" w:fill="auto"/>
          </w:tcPr>
          <w:p w14:paraId="1E205C1B"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Режим использования территории</w:t>
            </w:r>
          </w:p>
        </w:tc>
      </w:tr>
      <w:tr w:rsidR="004F429A" w:rsidRPr="00923610" w14:paraId="649ED680" w14:textId="77777777" w:rsidTr="00E50910">
        <w:tc>
          <w:tcPr>
            <w:tcW w:w="466" w:type="dxa"/>
            <w:shd w:val="clear" w:color="auto" w:fill="auto"/>
          </w:tcPr>
          <w:p w14:paraId="205E913B"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1</w:t>
            </w:r>
          </w:p>
        </w:tc>
        <w:tc>
          <w:tcPr>
            <w:tcW w:w="2021" w:type="dxa"/>
            <w:shd w:val="clear" w:color="auto" w:fill="auto"/>
          </w:tcPr>
          <w:p w14:paraId="66F64505"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Здание бывшего собора в пос. Кылтово Княжпогостского района</w:t>
            </w:r>
          </w:p>
        </w:tc>
        <w:tc>
          <w:tcPr>
            <w:tcW w:w="1212" w:type="dxa"/>
            <w:shd w:val="clear" w:color="auto" w:fill="auto"/>
          </w:tcPr>
          <w:p w14:paraId="10C2C0B0" w14:textId="77777777" w:rsidR="004F429A" w:rsidRPr="00923610" w:rsidRDefault="004F429A" w:rsidP="00E50910">
            <w:pPr>
              <w:spacing w:after="0" w:line="240" w:lineRule="auto"/>
              <w:jc w:val="both"/>
              <w:rPr>
                <w:rFonts w:ascii="Times New Roman" w:hAnsi="Times New Roman"/>
                <w:sz w:val="24"/>
                <w:szCs w:val="24"/>
              </w:rPr>
            </w:pPr>
          </w:p>
        </w:tc>
        <w:tc>
          <w:tcPr>
            <w:tcW w:w="2160" w:type="dxa"/>
            <w:shd w:val="clear" w:color="auto" w:fill="auto"/>
          </w:tcPr>
          <w:p w14:paraId="1A66DAAF"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Приказ Министерства культуры Республики Коми от 28.07.2014г. № 370-ОД</w:t>
            </w:r>
          </w:p>
        </w:tc>
        <w:tc>
          <w:tcPr>
            <w:tcW w:w="4030" w:type="dxa"/>
            <w:shd w:val="clear" w:color="auto" w:fill="auto"/>
          </w:tcPr>
          <w:p w14:paraId="76E02EA2" w14:textId="77777777" w:rsidR="004F429A" w:rsidRPr="00923610" w:rsidRDefault="004F429A" w:rsidP="00E50910">
            <w:pPr>
              <w:spacing w:after="0" w:line="240" w:lineRule="auto"/>
              <w:jc w:val="both"/>
              <w:rPr>
                <w:rFonts w:ascii="Times New Roman" w:hAnsi="Times New Roman"/>
                <w:b/>
                <w:bCs/>
                <w:sz w:val="24"/>
                <w:szCs w:val="24"/>
              </w:rPr>
            </w:pPr>
            <w:r w:rsidRPr="00923610">
              <w:rPr>
                <w:rFonts w:ascii="Times New Roman" w:hAnsi="Times New Roman"/>
                <w:b/>
                <w:bCs/>
                <w:sz w:val="24"/>
                <w:szCs w:val="24"/>
              </w:rPr>
              <w:t>Запрещается:</w:t>
            </w:r>
          </w:p>
          <w:p w14:paraId="1169EC7F"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проведение землеустроительных, земляных, строительных, мелиоративных, хозяйственных и иных работ, не связанных с проведением работ по сохранению объекта культурного наследия и (или) его территории;</w:t>
            </w:r>
          </w:p>
          <w:p w14:paraId="27A2907E"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w:t>
            </w:r>
            <w:r w:rsidRPr="00923610">
              <w:rPr>
                <w:rFonts w:ascii="Courier New" w:hAnsi="Courier New" w:cs="Courier New"/>
                <w:sz w:val="24"/>
                <w:szCs w:val="24"/>
                <w:lang w:eastAsia="ar-SA"/>
              </w:rPr>
              <w:t xml:space="preserve"> </w:t>
            </w:r>
            <w:r w:rsidRPr="00923610">
              <w:rPr>
                <w:rFonts w:ascii="Times New Roman" w:hAnsi="Times New Roman"/>
                <w:sz w:val="24"/>
                <w:szCs w:val="24"/>
              </w:rPr>
              <w:t>проведение землеустроительных, земляных, строительных, мелиоративных, хозяйственных и иных работ, связанных с осуществлением хозяйственной деятельности, нарушающей целостность объекта культурного наследия, и создающей угрозу его повреждения, разрушения или уничтожения.</w:t>
            </w:r>
          </w:p>
          <w:p w14:paraId="228DE8C6" w14:textId="77777777" w:rsidR="004F429A" w:rsidRPr="00923610" w:rsidRDefault="004F429A" w:rsidP="00E50910">
            <w:pPr>
              <w:spacing w:after="0" w:line="240" w:lineRule="auto"/>
              <w:jc w:val="both"/>
              <w:rPr>
                <w:rFonts w:ascii="Times New Roman" w:hAnsi="Times New Roman"/>
                <w:b/>
                <w:bCs/>
                <w:sz w:val="24"/>
                <w:szCs w:val="24"/>
              </w:rPr>
            </w:pPr>
            <w:r w:rsidRPr="00923610">
              <w:rPr>
                <w:rFonts w:ascii="Times New Roman" w:hAnsi="Times New Roman"/>
                <w:b/>
                <w:bCs/>
                <w:sz w:val="24"/>
                <w:szCs w:val="24"/>
              </w:rPr>
              <w:t>Разрешается:</w:t>
            </w:r>
          </w:p>
          <w:p w14:paraId="3927B3D8"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проведение работ по сохранению объекта культурного наследия и его территории в соответствии и порядке, предусмотренном законодательством Российской Федерации;</w:t>
            </w:r>
          </w:p>
          <w:p w14:paraId="432B3CFC"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проведение работ по благоустройству и озеленению территории объекта культурного наследия;</w:t>
            </w:r>
          </w:p>
          <w:p w14:paraId="6CCF6F61"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снос диссонирующих объектов;</w:t>
            </w:r>
          </w:p>
          <w:p w14:paraId="6CF0C24A"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восстановление утраченных исторических сооружений и элементов планировки по специально выполненным проектам на основании архивных, археологических исследований;</w:t>
            </w:r>
          </w:p>
          <w:p w14:paraId="6B5A7A01"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проведение археологических полевых работ;</w:t>
            </w:r>
          </w:p>
          <w:p w14:paraId="09077293"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проведение землеустроительных, земляных, строительных, мелиоративных, хозяйственных и иных работ, при наличии проекта, содержащего раздел по обеспечению сохранности объекта культурного наследия;</w:t>
            </w:r>
          </w:p>
          <w:p w14:paraId="7DC32EC4"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установка малых архитектурных форм (ограждений, скамеек, фонарей и т.д.), не нарушающих историческую среду;</w:t>
            </w:r>
          </w:p>
          <w:p w14:paraId="43E60C57"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установка информационных знаков;</w:t>
            </w:r>
          </w:p>
          <w:p w14:paraId="6B743840"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хозяйственная деятельность, не нарушающая целостности памятника и не создающая угрозы его повреждения, разрушения или уничтожения.</w:t>
            </w:r>
          </w:p>
        </w:tc>
      </w:tr>
      <w:tr w:rsidR="004F429A" w:rsidRPr="00923610" w14:paraId="69C303EC" w14:textId="77777777" w:rsidTr="00E50910">
        <w:tc>
          <w:tcPr>
            <w:tcW w:w="466" w:type="dxa"/>
            <w:shd w:val="clear" w:color="auto" w:fill="auto"/>
          </w:tcPr>
          <w:p w14:paraId="3C97D207" w14:textId="77777777" w:rsidR="004F429A" w:rsidRPr="00923610" w:rsidRDefault="004F429A" w:rsidP="00E50910">
            <w:pPr>
              <w:spacing w:after="0" w:line="240" w:lineRule="auto"/>
              <w:jc w:val="both"/>
              <w:rPr>
                <w:rFonts w:ascii="Times New Roman" w:hAnsi="Times New Roman"/>
                <w:sz w:val="24"/>
                <w:szCs w:val="24"/>
              </w:rPr>
            </w:pPr>
          </w:p>
        </w:tc>
        <w:tc>
          <w:tcPr>
            <w:tcW w:w="2021" w:type="dxa"/>
            <w:shd w:val="clear" w:color="auto" w:fill="auto"/>
          </w:tcPr>
          <w:p w14:paraId="2761351B"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2-й Шешкинский могильник (могильник Петкойский»)</w:t>
            </w:r>
          </w:p>
        </w:tc>
        <w:tc>
          <w:tcPr>
            <w:tcW w:w="1212" w:type="dxa"/>
            <w:shd w:val="clear" w:color="auto" w:fill="auto"/>
          </w:tcPr>
          <w:p w14:paraId="573F0920"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0,76±0,05</w:t>
            </w:r>
          </w:p>
        </w:tc>
        <w:tc>
          <w:tcPr>
            <w:tcW w:w="2160" w:type="dxa"/>
            <w:shd w:val="clear" w:color="auto" w:fill="auto"/>
          </w:tcPr>
          <w:p w14:paraId="284DF2EF"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Приказ Управления Республики Коми по охране объектов культурного наследия от 03.07.2019г. № 116-ОД</w:t>
            </w:r>
          </w:p>
        </w:tc>
        <w:tc>
          <w:tcPr>
            <w:tcW w:w="4030" w:type="dxa"/>
            <w:vMerge w:val="restart"/>
            <w:shd w:val="clear" w:color="auto" w:fill="auto"/>
          </w:tcPr>
          <w:p w14:paraId="516D7A4A" w14:textId="77777777" w:rsidR="004F429A" w:rsidRPr="00923610" w:rsidRDefault="004F429A" w:rsidP="00E50910">
            <w:pPr>
              <w:spacing w:after="0" w:line="240" w:lineRule="auto"/>
              <w:jc w:val="both"/>
              <w:rPr>
                <w:rFonts w:ascii="Times New Roman" w:hAnsi="Times New Roman"/>
                <w:b/>
                <w:bCs/>
                <w:sz w:val="24"/>
                <w:szCs w:val="24"/>
              </w:rPr>
            </w:pPr>
            <w:r w:rsidRPr="00923610">
              <w:rPr>
                <w:rFonts w:ascii="Times New Roman" w:hAnsi="Times New Roman"/>
                <w:b/>
                <w:bCs/>
                <w:sz w:val="24"/>
                <w:szCs w:val="24"/>
              </w:rPr>
              <w:t>Запрещается:</w:t>
            </w:r>
          </w:p>
          <w:p w14:paraId="6FF93CF3"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проектирование и проведение землеустроительных, земляных, строительных, мелиоративных, хозяйственных и иных работ, нарушающих целостность объекта археологического наследия и создающих угрозу его повреждения, разрушения или уничтожения;</w:t>
            </w:r>
          </w:p>
          <w:p w14:paraId="47A42ED6"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проведение археологического исследования без наличия у исследователя разрешения (открытого листа), выданного в соответствии с Федеральным Законом от 25.06.2002 г. № 73-ФЗ «Об охране объектов культурного наследия (памятников истории и культуры) народов Российской Федерации»;</w:t>
            </w:r>
          </w:p>
          <w:p w14:paraId="00A5ABA0"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виды хозяйственной деятельности, разрушающих почвенный покров или препятствующая проведению научно-исследовательских работ (визуальному обследованию, раскопкам).</w:t>
            </w:r>
          </w:p>
          <w:p w14:paraId="6EB5D178"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свалки мусора, бытовых отходов.</w:t>
            </w:r>
          </w:p>
          <w:p w14:paraId="5031D936" w14:textId="77777777" w:rsidR="004F429A" w:rsidRPr="00923610" w:rsidRDefault="004F429A" w:rsidP="00E50910">
            <w:pPr>
              <w:spacing w:after="0" w:line="240" w:lineRule="auto"/>
              <w:jc w:val="both"/>
              <w:rPr>
                <w:rFonts w:ascii="Times New Roman" w:hAnsi="Times New Roman"/>
                <w:b/>
                <w:bCs/>
                <w:sz w:val="24"/>
                <w:szCs w:val="24"/>
              </w:rPr>
            </w:pPr>
            <w:r w:rsidRPr="00923610">
              <w:rPr>
                <w:rFonts w:ascii="Times New Roman" w:hAnsi="Times New Roman"/>
                <w:b/>
                <w:bCs/>
                <w:sz w:val="24"/>
                <w:szCs w:val="24"/>
              </w:rPr>
              <w:t>Разрешается:</w:t>
            </w:r>
          </w:p>
          <w:p w14:paraId="2366D24C"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проведение археологических полевых работ по изучению объекта археологического наследия, осуществляемых на основании разрешения (открытого листа), выданного в соответствии с Федеральным Законом от 25.06.2002 г. № 73-ФЗ «Об охране объектов культурного наследия (памятников истории и культуры) народов Российской Федерации»;</w:t>
            </w:r>
          </w:p>
          <w:p w14:paraId="3A9E73BE"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хозяйственная деятельность, не нарушающая целостность археологического памятника и не создающая угрозы его повреждения, разрушения или уничтожения (нарушения почвенного покрова), при условии согласования с органом государственной власти, уполномоченным в области охраны объектов культурного наследия, мероприятий по обеспечению сохранности памятника;</w:t>
            </w:r>
          </w:p>
          <w:p w14:paraId="6BCB1A76" w14:textId="77777777" w:rsidR="004F429A" w:rsidRPr="00923610" w:rsidRDefault="004F429A" w:rsidP="00E50910">
            <w:pPr>
              <w:spacing w:after="0" w:line="240" w:lineRule="auto"/>
              <w:jc w:val="both"/>
              <w:rPr>
                <w:rFonts w:ascii="Times New Roman" w:hAnsi="Times New Roman"/>
                <w:sz w:val="24"/>
                <w:szCs w:val="24"/>
              </w:rPr>
            </w:pPr>
            <w:r w:rsidRPr="00923610">
              <w:rPr>
                <w:rFonts w:ascii="Times New Roman" w:hAnsi="Times New Roman"/>
                <w:sz w:val="24"/>
                <w:szCs w:val="24"/>
              </w:rPr>
              <w:t>- мероприятия по консервации или музеефикации объекта археологического наследия.</w:t>
            </w:r>
          </w:p>
        </w:tc>
      </w:tr>
    </w:tbl>
    <w:p w14:paraId="797A53AA" w14:textId="77777777" w:rsidR="004F429A"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p>
    <w:p w14:paraId="40A35CC3" w14:textId="025F887A" w:rsidR="004F429A" w:rsidRDefault="004F429A" w:rsidP="004F429A">
      <w:pPr>
        <w:spacing w:after="0" w:line="240" w:lineRule="auto"/>
        <w:jc w:val="both"/>
        <w:rPr>
          <w:rFonts w:ascii="Times New Roman" w:hAnsi="Times New Roman" w:cs="Times New Roman"/>
          <w:sz w:val="24"/>
          <w:szCs w:val="24"/>
        </w:rPr>
      </w:pPr>
    </w:p>
    <w:p w14:paraId="33A6152A" w14:textId="21A9A6B8" w:rsidR="004F429A" w:rsidRPr="00B54EA8" w:rsidRDefault="004F429A" w:rsidP="004F429A">
      <w:pPr>
        <w:pStyle w:val="3"/>
        <w:spacing w:before="0" w:after="0" w:line="240" w:lineRule="auto"/>
        <w:rPr>
          <w:rFonts w:ascii="Times New Roman" w:hAnsi="Times New Roman"/>
          <w:sz w:val="24"/>
          <w:lang w:eastAsia="ar-SA"/>
        </w:rPr>
      </w:pPr>
      <w:bookmarkStart w:id="261" w:name="_Toc137548681"/>
      <w:r w:rsidRPr="00B54EA8">
        <w:rPr>
          <w:rFonts w:ascii="Times New Roman" w:hAnsi="Times New Roman"/>
          <w:sz w:val="24"/>
          <w:lang w:eastAsia="ar-SA"/>
        </w:rPr>
        <w:t xml:space="preserve">Статья </w:t>
      </w:r>
      <w:r w:rsidR="00BC2E6F" w:rsidRPr="0059494D">
        <w:rPr>
          <w:rFonts w:ascii="Times New Roman" w:hAnsi="Times New Roman"/>
          <w:sz w:val="24"/>
          <w:lang w:eastAsia="ar-SA"/>
        </w:rPr>
        <w:t>4</w:t>
      </w:r>
      <w:r w:rsidR="00493863">
        <w:rPr>
          <w:rFonts w:ascii="Times New Roman" w:hAnsi="Times New Roman"/>
          <w:sz w:val="24"/>
          <w:lang w:eastAsia="ar-SA"/>
        </w:rPr>
        <w:t>1</w:t>
      </w:r>
      <w:r>
        <w:rPr>
          <w:rFonts w:ascii="Times New Roman" w:hAnsi="Times New Roman"/>
          <w:sz w:val="24"/>
          <w:lang w:eastAsia="ar-SA"/>
        </w:rPr>
        <w:t>.8</w:t>
      </w:r>
      <w:r w:rsidRPr="00B54EA8">
        <w:rPr>
          <w:rFonts w:ascii="Times New Roman" w:hAnsi="Times New Roman"/>
          <w:sz w:val="24"/>
          <w:lang w:eastAsia="ar-SA"/>
        </w:rPr>
        <w:t>. Н-9. Придорожн</w:t>
      </w:r>
      <w:r>
        <w:rPr>
          <w:rFonts w:ascii="Times New Roman" w:hAnsi="Times New Roman"/>
          <w:sz w:val="24"/>
          <w:lang w:eastAsia="ar-SA"/>
        </w:rPr>
        <w:t>ые</w:t>
      </w:r>
      <w:r w:rsidRPr="00B54EA8">
        <w:rPr>
          <w:rFonts w:ascii="Times New Roman" w:hAnsi="Times New Roman"/>
          <w:sz w:val="24"/>
          <w:lang w:eastAsia="ar-SA"/>
        </w:rPr>
        <w:t xml:space="preserve"> полос</w:t>
      </w:r>
      <w:r>
        <w:rPr>
          <w:rFonts w:ascii="Times New Roman" w:hAnsi="Times New Roman"/>
          <w:sz w:val="24"/>
          <w:lang w:eastAsia="ar-SA"/>
        </w:rPr>
        <w:t>ы</w:t>
      </w:r>
      <w:r w:rsidRPr="00B54EA8">
        <w:rPr>
          <w:rFonts w:ascii="Times New Roman" w:hAnsi="Times New Roman"/>
          <w:sz w:val="24"/>
          <w:lang w:eastAsia="ar-SA"/>
        </w:rPr>
        <w:t xml:space="preserve"> автомобильных дорог.</w:t>
      </w:r>
      <w:bookmarkEnd w:id="261"/>
    </w:p>
    <w:p w14:paraId="0586CE7E"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p>
    <w:p w14:paraId="1FAC7046"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w:t>
      </w:r>
      <w:r w:rsidRPr="000603B2">
        <w:rPr>
          <w:rFonts w:ascii="Times New Roman" w:hAnsi="Times New Roman" w:cs="Times New Roman"/>
          <w:sz w:val="24"/>
          <w:szCs w:val="24"/>
          <w:lang w:eastAsia="ar-SA"/>
        </w:rPr>
        <w:tab/>
        <w:t>Придорожная полоса определяется в соответствии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55BDF42"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w:t>
      </w:r>
      <w:r w:rsidRPr="000603B2">
        <w:rPr>
          <w:rFonts w:ascii="Times New Roman" w:hAnsi="Times New Roman" w:cs="Times New Roman"/>
          <w:sz w:val="24"/>
          <w:szCs w:val="24"/>
          <w:lang w:eastAsia="ar-SA"/>
        </w:rPr>
        <w:tab/>
        <w:t>В пределах придорожных полос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2090B8CD"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w:t>
      </w:r>
      <w:r w:rsidRPr="000603B2">
        <w:rPr>
          <w:rFonts w:ascii="Times New Roman" w:hAnsi="Times New Roman" w:cs="Times New Roman"/>
          <w:sz w:val="24"/>
          <w:szCs w:val="24"/>
          <w:lang w:eastAsia="ar-SA"/>
        </w:rPr>
        <w:tab/>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14:paraId="6B0E516F"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Размер придорожных полос устанавливается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75 метров - для автомобильных дорог первой и второй категорий, 50 метров - для автомобильных дорог третьей и четвертой категорий; 25 метров - для автомобильных дорог пятой категории.</w:t>
      </w:r>
    </w:p>
    <w:p w14:paraId="1F56FBAC"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p>
    <w:p w14:paraId="6701C222" w14:textId="7CA04B48" w:rsidR="004F429A" w:rsidRPr="00B54EA8" w:rsidRDefault="004F429A" w:rsidP="004F429A">
      <w:pPr>
        <w:pStyle w:val="3"/>
        <w:spacing w:before="0" w:after="0" w:line="240" w:lineRule="auto"/>
        <w:jc w:val="both"/>
        <w:rPr>
          <w:rFonts w:ascii="Times New Roman" w:hAnsi="Times New Roman"/>
          <w:sz w:val="24"/>
          <w:lang w:eastAsia="ar-SA"/>
        </w:rPr>
      </w:pPr>
      <w:bookmarkStart w:id="262" w:name="_Toc137548682"/>
      <w:r w:rsidRPr="00B54EA8">
        <w:rPr>
          <w:rFonts w:ascii="Times New Roman" w:hAnsi="Times New Roman"/>
          <w:sz w:val="24"/>
          <w:lang w:eastAsia="ar-SA"/>
        </w:rPr>
        <w:t xml:space="preserve">Статья </w:t>
      </w:r>
      <w:r w:rsidR="00BC2E6F" w:rsidRPr="0059494D">
        <w:rPr>
          <w:rFonts w:ascii="Times New Roman" w:hAnsi="Times New Roman"/>
          <w:sz w:val="24"/>
          <w:lang w:eastAsia="ar-SA"/>
        </w:rPr>
        <w:t>4</w:t>
      </w:r>
      <w:r w:rsidR="00493863">
        <w:rPr>
          <w:rFonts w:ascii="Times New Roman" w:hAnsi="Times New Roman"/>
          <w:sz w:val="24"/>
          <w:lang w:eastAsia="ar-SA"/>
        </w:rPr>
        <w:t>1</w:t>
      </w:r>
      <w:r>
        <w:rPr>
          <w:rFonts w:ascii="Times New Roman" w:hAnsi="Times New Roman"/>
          <w:sz w:val="24"/>
          <w:lang w:eastAsia="ar-SA"/>
        </w:rPr>
        <w:t>.9</w:t>
      </w:r>
      <w:r w:rsidRPr="00B54EA8">
        <w:rPr>
          <w:rFonts w:ascii="Times New Roman" w:hAnsi="Times New Roman"/>
          <w:sz w:val="24"/>
          <w:lang w:eastAsia="ar-SA"/>
        </w:rPr>
        <w:t xml:space="preserve">. </w:t>
      </w:r>
      <w:r w:rsidRPr="00B54EA8">
        <w:rPr>
          <w:rFonts w:ascii="Times New Roman" w:hAnsi="Times New Roman"/>
          <w:snapToGrid w:val="0"/>
          <w:sz w:val="24"/>
        </w:rPr>
        <w:t xml:space="preserve">Ограничения на </w:t>
      </w:r>
      <w:r>
        <w:rPr>
          <w:rFonts w:ascii="Times New Roman" w:hAnsi="Times New Roman"/>
          <w:snapToGrid w:val="0"/>
          <w:sz w:val="24"/>
        </w:rPr>
        <w:t xml:space="preserve">территории </w:t>
      </w:r>
      <w:r>
        <w:rPr>
          <w:rFonts w:ascii="Times New Roman" w:hAnsi="Times New Roman"/>
          <w:sz w:val="24"/>
          <w:lang w:eastAsia="ar-SA"/>
        </w:rPr>
        <w:t>о</w:t>
      </w:r>
      <w:r w:rsidRPr="00B54EA8">
        <w:rPr>
          <w:rFonts w:ascii="Times New Roman" w:hAnsi="Times New Roman"/>
          <w:sz w:val="24"/>
          <w:lang w:eastAsia="ar-SA"/>
        </w:rPr>
        <w:t>собо охраняемы</w:t>
      </w:r>
      <w:r>
        <w:rPr>
          <w:rFonts w:ascii="Times New Roman" w:hAnsi="Times New Roman"/>
          <w:sz w:val="24"/>
          <w:lang w:eastAsia="ar-SA"/>
        </w:rPr>
        <w:t>х</w:t>
      </w:r>
      <w:r w:rsidRPr="00B54EA8">
        <w:rPr>
          <w:rFonts w:ascii="Times New Roman" w:hAnsi="Times New Roman"/>
          <w:sz w:val="24"/>
          <w:lang w:eastAsia="ar-SA"/>
        </w:rPr>
        <w:t xml:space="preserve"> природны</w:t>
      </w:r>
      <w:r>
        <w:rPr>
          <w:rFonts w:ascii="Times New Roman" w:hAnsi="Times New Roman"/>
          <w:sz w:val="24"/>
          <w:lang w:eastAsia="ar-SA"/>
        </w:rPr>
        <w:t xml:space="preserve">х </w:t>
      </w:r>
      <w:r w:rsidRPr="00B54EA8">
        <w:rPr>
          <w:rFonts w:ascii="Times New Roman" w:hAnsi="Times New Roman"/>
          <w:sz w:val="24"/>
          <w:lang w:eastAsia="ar-SA"/>
        </w:rPr>
        <w:t>территори</w:t>
      </w:r>
      <w:r>
        <w:rPr>
          <w:rFonts w:ascii="Times New Roman" w:hAnsi="Times New Roman"/>
          <w:sz w:val="24"/>
          <w:lang w:eastAsia="ar-SA"/>
        </w:rPr>
        <w:t>й</w:t>
      </w:r>
      <w:r w:rsidRPr="00B54EA8">
        <w:rPr>
          <w:rFonts w:ascii="Times New Roman" w:hAnsi="Times New Roman"/>
          <w:sz w:val="24"/>
          <w:lang w:eastAsia="ar-SA"/>
        </w:rPr>
        <w:t>.</w:t>
      </w:r>
      <w:bookmarkEnd w:id="262"/>
    </w:p>
    <w:p w14:paraId="49818B96"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p>
    <w:p w14:paraId="09D4CF4A"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w:t>
      </w:r>
      <w:r w:rsidRPr="000603B2">
        <w:rPr>
          <w:rFonts w:ascii="Times New Roman" w:hAnsi="Times New Roman" w:cs="Times New Roman"/>
          <w:sz w:val="24"/>
          <w:szCs w:val="24"/>
          <w:lang w:eastAsia="ar-SA"/>
        </w:rPr>
        <w:tab/>
        <w:t>Режим государственного природного заказника республиканского значения «Дебо» - заказной. На территории заказника запрещается хозяйственная и иная деятельность, влекущая за собой нарушение сохранности экосистем, в том числе:</w:t>
      </w:r>
    </w:p>
    <w:p w14:paraId="4420FC89"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 размещение объектов капитального строительства, а также некапитальных строений и сооружений, за исключением их размещения в целях обеспечения функционирования заказника, строительства, реконструкции и обслуживания линейных объектов, если отсутствуют иные варианты их размещения и эксплуатации;</w:t>
      </w:r>
    </w:p>
    <w:p w14:paraId="4084E584"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 вырубка и механическое повреждение деревьев и кустарников (кроме случаев чрезвычайных и аварийных ситуаций);</w:t>
      </w:r>
    </w:p>
    <w:p w14:paraId="4565D950"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 заготовка и сбор недревесных лесных ресурсов, пищевых лесных ресурсов и лекарственных растений, за исключением заготовки и сбора указанных ресурсов и растений гражданами для собственных нужд;</w:t>
      </w:r>
    </w:p>
    <w:p w14:paraId="6F4E9C2A"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4) промысловая охота;</w:t>
      </w:r>
    </w:p>
    <w:p w14:paraId="35C9E9C0"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5) мелиорация земель;</w:t>
      </w:r>
    </w:p>
    <w:p w14:paraId="1E193335"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6) хранение и использование любых химических препаратов и удобрений;</w:t>
      </w:r>
    </w:p>
    <w:p w14:paraId="47CE4488"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7) проезд и стоянка механизированного транспорта вне существующих дорог и специально отведенных мест (кроме случаев, связанных с проведением мероприятий по охране заказника, а также мероприятий по сохранению и восстановлению природных комплексов и объектов);</w:t>
      </w:r>
    </w:p>
    <w:p w14:paraId="4F27EBCC"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8) изыскательские (поисковые, геофизические, геологоразведочные) работы, за исключением работ, не связанных с использованием наземных и механизированных средств и нарушением почвенного покрова и растительности;</w:t>
      </w:r>
    </w:p>
    <w:p w14:paraId="498DDB82"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9) добыча полезных ископаемых, в том числе торфа;</w:t>
      </w:r>
    </w:p>
    <w:p w14:paraId="622AE15E"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10) захламление и загрязнение территории заказника, складирование и размещение (хранение и захоронение) отходов производства и потребления, сброс сточных вод;</w:t>
      </w:r>
    </w:p>
    <w:p w14:paraId="2214B681"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11) сбор биологических (ботанических и зоологических) и геологических коллекций, за исключением случаев их сбора в научных целях;</w:t>
      </w:r>
    </w:p>
    <w:p w14:paraId="0FAA4729"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12) нарушение почвенного покрова и растительности, за исключением в случаях осуществления разрешенных видов деятельности;</w:t>
      </w:r>
    </w:p>
    <w:p w14:paraId="1278B0A3"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13) разорение гнезд.</w:t>
      </w:r>
    </w:p>
    <w:p w14:paraId="3B1D0E4B"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На территории заказника допускаются:</w:t>
      </w:r>
    </w:p>
    <w:p w14:paraId="64BA2C1C"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 проведение научно-исследовательских работ по согласованию с органом управления заказником;</w:t>
      </w:r>
    </w:p>
    <w:p w14:paraId="553B1858"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 любительская и спортивная охота в установленном законодательством порядке;</w:t>
      </w:r>
    </w:p>
    <w:p w14:paraId="5721D091"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 другие виды хозяйственной и иной деятельности, не запрещенные законодательством в области природопользования и охраны окружающей среды и настоящим Положением, в установленном законодательством порядке.</w:t>
      </w:r>
    </w:p>
    <w:p w14:paraId="474B3A65"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При возникновении угрозы нанесения вреда природным комплексам заказника разрешенные на его территории виды деятельности ограничиваются, приостанавливаются или прекращаются в порядке, установленном федеральным законодательством.</w:t>
      </w:r>
    </w:p>
    <w:p w14:paraId="2C0C07DD"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w:t>
      </w:r>
      <w:r w:rsidRPr="000603B2">
        <w:rPr>
          <w:rFonts w:ascii="Times New Roman" w:hAnsi="Times New Roman" w:cs="Times New Roman"/>
          <w:sz w:val="24"/>
          <w:szCs w:val="24"/>
          <w:lang w:eastAsia="ar-SA"/>
        </w:rPr>
        <w:tab/>
        <w:t>Режим государственного природного заказника республиканского значения «Сордъю-I» - заказной. На территории заказника запрещается хозяйственная и иная деятельность, влекущая за собой нарушение сохранности экосистем, в том числе:</w:t>
      </w:r>
    </w:p>
    <w:p w14:paraId="64967496"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 размещение объектов капитального строительства, а также некапитальных строений и сооружений, за исключением их размещения в целях обеспечения функционирования заказника, строительства, реконструкции и обслуживания линейных объектов, если отсутствуют иные варианты их размещения и эксплуатации;</w:t>
      </w:r>
    </w:p>
    <w:p w14:paraId="7B038D62"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 вырубка и механическое повреждение деревьев и кустарников (кроме случаев чрезвычайных и аварийных ситуаций);</w:t>
      </w:r>
    </w:p>
    <w:p w14:paraId="5253E236"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 заготовка и сбор недревесных лесных ресурсов, пищевых лесных ресурсов и лекарственных растений, за исключением заготовки и сбора указанных ресурсов и растений гражданами для собственных нужд;</w:t>
      </w:r>
    </w:p>
    <w:p w14:paraId="771A03F6"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4) промысловая охота;</w:t>
      </w:r>
    </w:p>
    <w:p w14:paraId="3C16E61C"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5) мелиорация земель;</w:t>
      </w:r>
    </w:p>
    <w:p w14:paraId="55868FD2"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6) хранение и использование любых химических препаратов и удобрений;</w:t>
      </w:r>
    </w:p>
    <w:p w14:paraId="2648485A"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7) проезд и стоянка механизированного транспорта вне существующих дорог и специально отведенных мест (кроме случаев, связанных с проведением мероприятий по охране заказника, а также мероприятий по сохранению и восстановлению природных комплексов и объектов);</w:t>
      </w:r>
    </w:p>
    <w:p w14:paraId="3E0C6F19"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8) изыскательские (поисковые, геофизические, геологоразведочные) работы, за исключением работ, не связанных с использованием наземных механизированных средств и нарушением почвенного покрова и растительности;</w:t>
      </w:r>
    </w:p>
    <w:p w14:paraId="7E0EFA14"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9) добыча полезных ископаемых, в том числе торфа;</w:t>
      </w:r>
    </w:p>
    <w:p w14:paraId="1F9CD5F7"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10) захламление и загрязнение территории заказника, складирование и размещение (хранение и захоронение) отходов производства и потребления, сброс сточных вод;</w:t>
      </w:r>
    </w:p>
    <w:p w14:paraId="5EC93294"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11) сбор биологических (ботанических и зоологических) и геологических коллекций, за исключением случаев их сбора в научных целях;</w:t>
      </w:r>
    </w:p>
    <w:p w14:paraId="67A64D67"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12) нарушение почвенного покрова и растительности, за исключением в случаях осуществления разрешенных видов деятельности.</w:t>
      </w:r>
    </w:p>
    <w:p w14:paraId="71F448FF"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На территории заказника допускаются:</w:t>
      </w:r>
    </w:p>
    <w:p w14:paraId="43A16402"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 проведение научно-исследовательских работ по согласованию с органом управления заказником;</w:t>
      </w:r>
    </w:p>
    <w:p w14:paraId="218686DB"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 любительская и спортивная охота в установленном законодательством порядке;</w:t>
      </w:r>
    </w:p>
    <w:p w14:paraId="40F04923"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 другие виды хозяйственной и иной деятельности, не запрещенные законодательством в области природопользования и охраны окружающей среды и настоящим Положением, в установленном законодательством порядке.</w:t>
      </w:r>
    </w:p>
    <w:p w14:paraId="5D32ABCA"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При возникновении угрозы нанесения вреда природным комплексам заказника разрешенные на его территории виды деятельности ограничиваются, приостанавливаются или прекращаются в порядке, установленном федеральным законодательством.</w:t>
      </w:r>
    </w:p>
    <w:p w14:paraId="7BF549AF"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 Режим государственного природного заказника республиканского значения «Сиракогнюр» - заказной. На территории заказника запрещается хозяйственная и иная деятельность, влекущая за собой нарушение сохранности экосистем, в том числе:</w:t>
      </w:r>
    </w:p>
    <w:p w14:paraId="0C18AE98"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 размещение объектов капитального строительства, а также некапитальных строений и сооружений, за исключением их размещения в целях обеспечения функционирования заказника, строительства, реконструкции и обслуживания линейных объектов, если отсутствуют иные варианты их размещения и эксплуатации;</w:t>
      </w:r>
    </w:p>
    <w:p w14:paraId="29EEC5FA"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 вырубка и механическое повреждение деревьев и кустарников (кроме случаев чрезвычайных и аварийных ситуаций);</w:t>
      </w:r>
    </w:p>
    <w:p w14:paraId="482DC99B"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 заготовка и сбор недревесных лесных ресурсов, пищевых лесных ресурсов и лекарственных растений, за исключением заготовки и сбора указанных ресурсов и растений гражданами для собственных нужд;</w:t>
      </w:r>
    </w:p>
    <w:p w14:paraId="1F9C2B95"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4) промысловая охота;</w:t>
      </w:r>
    </w:p>
    <w:p w14:paraId="4540B8AA"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5) мелиорация земель;</w:t>
      </w:r>
    </w:p>
    <w:p w14:paraId="5EF91AD0"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6) хранение и использование любых химических препаратов и удобрений;</w:t>
      </w:r>
    </w:p>
    <w:p w14:paraId="15867B3A"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7) проезд и стоянка механизированного транспорта вне существующих дорог и специально отведенных мест (кроме случаев, связанных с проведением мероприятий по охране заказника, а также мероприятий по сохранению и восстановлению природных комплексов и объектов);</w:t>
      </w:r>
    </w:p>
    <w:p w14:paraId="6332157E"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8) изыскательские (поисковые, геофизические, геологоразведочные) работы, за исключением работ, не связанных с использованием наземных механизированных средств и нарушением почвенного покрова и растительности;</w:t>
      </w:r>
    </w:p>
    <w:p w14:paraId="136F702C"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9) добыча полезных ископаемых, в том числе торфа;</w:t>
      </w:r>
    </w:p>
    <w:p w14:paraId="352F02F4"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10) захламление и загрязнение территории заказника, складирование и размещение (хранение и захоронение) отходов производства и потребления, сброс сточных вод;</w:t>
      </w:r>
    </w:p>
    <w:p w14:paraId="6791229B"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11) сбор биологических (ботанических и зоологических) и геологических коллекций, за исключением случаев их сбора в научных целях.</w:t>
      </w:r>
    </w:p>
    <w:p w14:paraId="45E97797"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На территории заказника допускаются:</w:t>
      </w:r>
    </w:p>
    <w:p w14:paraId="289DA92F"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 проведение научно-исследовательских работ по согласованию с органом управления заказником;</w:t>
      </w:r>
    </w:p>
    <w:p w14:paraId="437034EF"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 любительская и спортивная охота в установленном законодательством порядке;</w:t>
      </w:r>
    </w:p>
    <w:p w14:paraId="42AB8BE4"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 другие виды хозяйственной и иной деятельности, не запрещенные законодательством в области природопользования и охраны окружающей среды и настоящим Положением, в установленном законодательством порядке.</w:t>
      </w:r>
    </w:p>
    <w:p w14:paraId="4A228637"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При возникновении угрозы нанесения вреда природным комплексам заказника разрешенные на его территории виды деятельности ограничиваются, приостанавливаются или прекращаются в порядке, установленном федеральным законодательством.</w:t>
      </w:r>
    </w:p>
    <w:p w14:paraId="2983C466"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4. Режим государственного природного заказника республиканского значения «Половницкое» - заказной. На территории заказника запрещается хозяйственная и иная деятельность, влекущая за собой нарушение сохранности экосистем, в том числе:</w:t>
      </w:r>
    </w:p>
    <w:p w14:paraId="3F123D6B"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 размещение объектов капитального строительства, а также некапитальных строений и сооружений, за исключением их размещения в целях обеспечения функционирования заказника, строительства, реконструкции и обслуживания линейных объектов, если отсутствуют иные варианты их размещения и эксплуатации;</w:t>
      </w:r>
    </w:p>
    <w:p w14:paraId="39CB0CD6"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 вырубка и механическое повреждение деревьев и кустарников (кроме случаев чрезвычайных и аварийных ситуаций);</w:t>
      </w:r>
    </w:p>
    <w:p w14:paraId="3DB834D9"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 заготовка и сбор недревесных лесных ресурсов, пищевых лесных ресурсов и лекарственных растений, за исключением заготовки и сбора указанных ресурсов и растений гражданами для собственных нужд;</w:t>
      </w:r>
    </w:p>
    <w:p w14:paraId="5ED05121"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4) промысловая охота;</w:t>
      </w:r>
    </w:p>
    <w:p w14:paraId="78C55931"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5) мелиорация земель;</w:t>
      </w:r>
    </w:p>
    <w:p w14:paraId="45FBB6D2"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6) хранение и использование любых химических препаратов и удобрений;</w:t>
      </w:r>
    </w:p>
    <w:p w14:paraId="64A1603E"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7) проезд и стоянка механизированного транспорта вне существующих дорог и специально отведенных мест (кроме случаев, связанных с проведением мероприятий по охране заказника, а также мероприятий по сохранению и восстановлению природных комплексов и объектов);</w:t>
      </w:r>
    </w:p>
    <w:p w14:paraId="1DF60F14"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8) изыскательские (поисковые, геофизические, геологоразведочные) работы, за исключением работ, не связанных с использованием наземных механизированных средств и нарушением почвенного покрова и растительности;</w:t>
      </w:r>
    </w:p>
    <w:p w14:paraId="03AD42F8"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9) добыча полезных ископаемых, в том числе торфа;</w:t>
      </w:r>
    </w:p>
    <w:p w14:paraId="28EEC943"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10) захламление и загрязнение территории заказника, складирование и размещение (хранение и захоронение) отходов производства и потребления, сброс сточных вод;</w:t>
      </w:r>
    </w:p>
    <w:p w14:paraId="6BABC669"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11) сбор биологических (ботанических и зоологических) и геологических коллекций, за исключением случаев их сбора в научных целях.</w:t>
      </w:r>
    </w:p>
    <w:p w14:paraId="37E79764"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На территории заказника допускаются:</w:t>
      </w:r>
    </w:p>
    <w:p w14:paraId="4AA7AADF"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 проведение научно-исследовательских работ по согласованию с органом управления заказником;</w:t>
      </w:r>
    </w:p>
    <w:p w14:paraId="1D531B29"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 любительская и спортивная охота в установленном законодательством порядке;</w:t>
      </w:r>
    </w:p>
    <w:p w14:paraId="1845A7D3"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 другие виды хозяйственной и иной деятельности, не запрещенные законодательством в области природопользования и охраны окружающей среды и настоящим Положением, в установленном законодательством порядке.</w:t>
      </w:r>
    </w:p>
    <w:p w14:paraId="4343F868"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При возникновении угрозы нанесения вреда природным комплексам заказника разрешенные на его территории виды деятельности ограничиваются, приостанавливаются или прекращаются в порядке, установленном федеральным законодательством.</w:t>
      </w:r>
    </w:p>
    <w:p w14:paraId="219D94CF"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5. Режим государственного природного заказника республиканского значения «Половницкое» - заказной. На территории заказника запрещается хозяйственная и иная деятельность, влекущая за собой нарушение сохранности экосистем, в том числе:</w:t>
      </w:r>
    </w:p>
    <w:p w14:paraId="356299AC"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 размещение объектов капитального строительства, а также некапитальных строений и сооружений, за исключением их размещения в целях обеспечения функционирования заказника, строительства, реконструкции и обслуживания линейных объектов, если отсутствуют иные варианты их размещения и эксплуатации;</w:t>
      </w:r>
    </w:p>
    <w:p w14:paraId="22AE3879"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 вырубка и механическое повреждение деревьев и кустарников (кроме случаев чрезвычайных и аварийных ситуаций);</w:t>
      </w:r>
    </w:p>
    <w:p w14:paraId="10B93D65"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 заготовка и сбор недревесных лесных ресурсов, пищевых лесных ресурсов и лекарственных растений, за исключением заготовки и сбора указанных ресурсов и растений гражданами для собственных нужд;</w:t>
      </w:r>
    </w:p>
    <w:p w14:paraId="2D751173"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4) промысловая охота;</w:t>
      </w:r>
    </w:p>
    <w:p w14:paraId="7F2B46BC"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5) мелиорация земель;</w:t>
      </w:r>
    </w:p>
    <w:p w14:paraId="3A4591F5"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6) хранение и использование любых химических препаратов и удобрений;</w:t>
      </w:r>
    </w:p>
    <w:p w14:paraId="19FD40FE"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7) проезд и стоянка механизированного транспорта вне существующих дорог и специально отведенных мест (кроме случаев, связанных с проведением мероприятий по охране заказника, а также мероприятий по сохранению и восстановлению природных комплексов и объектов);</w:t>
      </w:r>
    </w:p>
    <w:p w14:paraId="23B313B6"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8) изыскательские (поисковые, геофизические, геологоразведочные) работы, за исключением работ, не связанных с использованием наземных механизированных средств и нарушением почвенного покрова и растительности;</w:t>
      </w:r>
    </w:p>
    <w:p w14:paraId="2807F2E1"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9) добыча полезных ископаемых, в том числе торфа;</w:t>
      </w:r>
    </w:p>
    <w:p w14:paraId="53FD5956"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10) захламление и загрязнение территории заказника, складирование и размещение (хранение и захоронение) отходов производства и потребления, сброс сточных вод;</w:t>
      </w:r>
    </w:p>
    <w:p w14:paraId="3959098A"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11) сбор биологических (ботанических и зоологических) и геологических коллекций, за исключением случаев их сбора в научных целях.</w:t>
      </w:r>
    </w:p>
    <w:p w14:paraId="27CFD00C"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На территории заказника допускаются:</w:t>
      </w:r>
    </w:p>
    <w:p w14:paraId="6A6D18D3"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1) проведение научно-исследовательских работ по согласованию с органом управления заказником;</w:t>
      </w:r>
    </w:p>
    <w:p w14:paraId="765E46E4"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2) любительская и спортивная охота в установленном законодательством порядке;</w:t>
      </w:r>
    </w:p>
    <w:p w14:paraId="19D29CC8"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3) другие виды хозяйственной и иной деятельности, не запрещенные законодательством в области природопользования и охраны окружающей среды и настоящим Положением, в установленном законодательством порядке.</w:t>
      </w:r>
    </w:p>
    <w:p w14:paraId="3FD55330"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r w:rsidRPr="000603B2">
        <w:rPr>
          <w:rFonts w:ascii="Times New Roman" w:hAnsi="Times New Roman" w:cs="Times New Roman"/>
          <w:sz w:val="24"/>
          <w:szCs w:val="24"/>
          <w:lang w:eastAsia="ar-SA"/>
        </w:rPr>
        <w:t>При возникновении угрозы нанесения вреда природным комплексам заказника разрешенные на его территории виды деятельности ограничиваются, приостанавливаются или прекращаются в порядке, установленном федеральным законодательством.</w:t>
      </w:r>
    </w:p>
    <w:p w14:paraId="75E52A8E" w14:textId="77777777" w:rsidR="004F429A" w:rsidRPr="000603B2" w:rsidRDefault="004F429A" w:rsidP="004F429A">
      <w:pPr>
        <w:tabs>
          <w:tab w:val="left" w:pos="0"/>
          <w:tab w:val="left" w:pos="142"/>
          <w:tab w:val="left" w:pos="567"/>
          <w:tab w:val="left" w:pos="993"/>
          <w:tab w:val="left" w:pos="1134"/>
        </w:tabs>
        <w:spacing w:after="0" w:line="240" w:lineRule="auto"/>
        <w:ind w:firstLine="709"/>
        <w:jc w:val="both"/>
        <w:rPr>
          <w:rFonts w:ascii="Times New Roman" w:hAnsi="Times New Roman" w:cs="Times New Roman"/>
          <w:sz w:val="24"/>
          <w:szCs w:val="24"/>
          <w:lang w:eastAsia="ar-SA"/>
        </w:rPr>
      </w:pPr>
    </w:p>
    <w:p w14:paraId="739E8CC8" w14:textId="224810E9" w:rsidR="004F429A" w:rsidRPr="00B54EA8" w:rsidRDefault="004F429A" w:rsidP="004F429A">
      <w:pPr>
        <w:pStyle w:val="3"/>
        <w:spacing w:before="0" w:after="0" w:line="240" w:lineRule="auto"/>
        <w:jc w:val="both"/>
        <w:rPr>
          <w:rFonts w:ascii="Times New Roman" w:hAnsi="Times New Roman"/>
          <w:snapToGrid w:val="0"/>
          <w:sz w:val="24"/>
        </w:rPr>
      </w:pPr>
      <w:bookmarkStart w:id="263" w:name="_Toc137548683"/>
      <w:r w:rsidRPr="00B54EA8">
        <w:rPr>
          <w:rFonts w:ascii="Times New Roman" w:hAnsi="Times New Roman"/>
          <w:snapToGrid w:val="0"/>
          <w:sz w:val="24"/>
        </w:rPr>
        <w:t xml:space="preserve">Статья </w:t>
      </w:r>
      <w:r w:rsidR="00BC2E6F" w:rsidRPr="0059494D">
        <w:rPr>
          <w:rFonts w:ascii="Times New Roman" w:hAnsi="Times New Roman"/>
          <w:snapToGrid w:val="0"/>
          <w:sz w:val="24"/>
        </w:rPr>
        <w:t>4</w:t>
      </w:r>
      <w:r w:rsidR="00493863">
        <w:rPr>
          <w:rFonts w:ascii="Times New Roman" w:hAnsi="Times New Roman"/>
          <w:snapToGrid w:val="0"/>
          <w:sz w:val="24"/>
        </w:rPr>
        <w:t>1</w:t>
      </w:r>
      <w:r>
        <w:rPr>
          <w:rFonts w:ascii="Times New Roman" w:hAnsi="Times New Roman"/>
          <w:snapToGrid w:val="0"/>
          <w:sz w:val="24"/>
        </w:rPr>
        <w:t>.10</w:t>
      </w:r>
      <w:r w:rsidRPr="00B54EA8">
        <w:rPr>
          <w:rFonts w:ascii="Times New Roman" w:hAnsi="Times New Roman"/>
          <w:snapToGrid w:val="0"/>
          <w:sz w:val="24"/>
        </w:rPr>
        <w:t>. Ограничения в границах зоны защитных лесов.</w:t>
      </w:r>
      <w:bookmarkEnd w:id="263"/>
    </w:p>
    <w:p w14:paraId="248BD6F5" w14:textId="77777777" w:rsidR="004F429A" w:rsidRPr="000603B2" w:rsidRDefault="004F429A" w:rsidP="004F429A">
      <w:pPr>
        <w:tabs>
          <w:tab w:val="left" w:pos="900"/>
        </w:tabs>
        <w:spacing w:after="0" w:line="240" w:lineRule="auto"/>
        <w:ind w:firstLine="720"/>
        <w:jc w:val="both"/>
        <w:rPr>
          <w:rFonts w:ascii="Times New Roman" w:hAnsi="Times New Roman" w:cs="Times New Roman"/>
          <w:snapToGrid w:val="0"/>
          <w:sz w:val="24"/>
          <w:szCs w:val="24"/>
        </w:rPr>
      </w:pPr>
    </w:p>
    <w:p w14:paraId="23C24A0D" w14:textId="77777777" w:rsidR="004F429A" w:rsidRPr="000603B2" w:rsidRDefault="004F429A" w:rsidP="004F429A">
      <w:pPr>
        <w:tabs>
          <w:tab w:val="left" w:pos="900"/>
        </w:tabs>
        <w:spacing w:before="41" w:after="41" w:line="240" w:lineRule="auto"/>
        <w:ind w:left="41" w:right="41" w:firstLine="720"/>
        <w:jc w:val="both"/>
        <w:rPr>
          <w:rFonts w:ascii="Times New Roman" w:hAnsi="Times New Roman" w:cs="Times New Roman"/>
          <w:snapToGrid w:val="0"/>
          <w:sz w:val="24"/>
          <w:szCs w:val="24"/>
        </w:rPr>
      </w:pPr>
      <w:r w:rsidRPr="000603B2">
        <w:rPr>
          <w:rFonts w:ascii="Times New Roman" w:hAnsi="Times New Roman" w:cs="Times New Roman"/>
          <w:snapToGrid w:val="0"/>
          <w:sz w:val="24"/>
          <w:szCs w:val="24"/>
        </w:rPr>
        <w:t>1. 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14:paraId="6F9F8E6A" w14:textId="77777777" w:rsidR="004F429A" w:rsidRPr="000603B2" w:rsidRDefault="004F429A" w:rsidP="004F429A">
      <w:pPr>
        <w:tabs>
          <w:tab w:val="left" w:pos="900"/>
        </w:tabs>
        <w:spacing w:before="41" w:after="41" w:line="240" w:lineRule="auto"/>
        <w:ind w:left="41" w:right="41" w:firstLine="720"/>
        <w:jc w:val="both"/>
        <w:rPr>
          <w:rFonts w:ascii="Times New Roman" w:hAnsi="Times New Roman" w:cs="Times New Roman"/>
          <w:snapToGrid w:val="0"/>
          <w:sz w:val="24"/>
          <w:szCs w:val="24"/>
        </w:rPr>
      </w:pPr>
      <w:r w:rsidRPr="000603B2">
        <w:rPr>
          <w:rFonts w:ascii="Times New Roman" w:hAnsi="Times New Roman" w:cs="Times New Roman"/>
          <w:snapToGrid w:val="0"/>
          <w:sz w:val="24"/>
          <w:szCs w:val="24"/>
        </w:rPr>
        <w:t>Защитные леса разделены по категории защищенности в соответствии со ст.102 Лесного кодекса РФ.</w:t>
      </w:r>
    </w:p>
    <w:p w14:paraId="57277377" w14:textId="77777777" w:rsidR="004F429A" w:rsidRPr="000603B2" w:rsidRDefault="004F429A" w:rsidP="004F429A">
      <w:pPr>
        <w:tabs>
          <w:tab w:val="left" w:pos="900"/>
        </w:tabs>
        <w:spacing w:before="41" w:after="41" w:line="240" w:lineRule="auto"/>
        <w:ind w:left="41" w:right="41" w:firstLine="720"/>
        <w:jc w:val="both"/>
        <w:rPr>
          <w:rFonts w:ascii="Times New Roman" w:hAnsi="Times New Roman" w:cs="Times New Roman"/>
          <w:snapToGrid w:val="0"/>
          <w:sz w:val="24"/>
          <w:szCs w:val="24"/>
        </w:rPr>
      </w:pPr>
      <w:r w:rsidRPr="000603B2">
        <w:rPr>
          <w:rFonts w:ascii="Times New Roman" w:hAnsi="Times New Roman" w:cs="Times New Roman"/>
          <w:snapToGrid w:val="0"/>
          <w:sz w:val="24"/>
          <w:szCs w:val="24"/>
        </w:rPr>
        <w:t>В защитных лесах запрещается создание лесоперерабатывающей инфраструктуры (ст.14 Лесного кодекса РФ).</w:t>
      </w:r>
    </w:p>
    <w:p w14:paraId="1F8578EB" w14:textId="77777777" w:rsidR="004F429A" w:rsidRPr="000603B2" w:rsidRDefault="004F429A" w:rsidP="004F429A">
      <w:pPr>
        <w:tabs>
          <w:tab w:val="left" w:pos="900"/>
        </w:tabs>
        <w:spacing w:before="41" w:after="41" w:line="240" w:lineRule="auto"/>
        <w:ind w:left="41" w:right="41" w:firstLine="720"/>
        <w:jc w:val="both"/>
        <w:rPr>
          <w:rFonts w:ascii="Times New Roman" w:hAnsi="Times New Roman" w:cs="Times New Roman"/>
          <w:snapToGrid w:val="0"/>
          <w:sz w:val="24"/>
          <w:szCs w:val="24"/>
        </w:rPr>
      </w:pPr>
      <w:r w:rsidRPr="000603B2">
        <w:rPr>
          <w:rFonts w:ascii="Times New Roman" w:hAnsi="Times New Roman" w:cs="Times New Roman"/>
          <w:snapToGrid w:val="0"/>
          <w:sz w:val="24"/>
          <w:szCs w:val="24"/>
        </w:rPr>
        <w:t>Правовой режим различных категорий определен Лесным кодексом РФ (ст.103-107).</w:t>
      </w:r>
    </w:p>
    <w:p w14:paraId="5E7C9D4C" w14:textId="77777777" w:rsidR="004F429A" w:rsidRPr="000603B2" w:rsidRDefault="004F429A" w:rsidP="004F429A">
      <w:pPr>
        <w:tabs>
          <w:tab w:val="left" w:pos="900"/>
        </w:tabs>
        <w:spacing w:before="41" w:after="41" w:line="240" w:lineRule="auto"/>
        <w:ind w:left="41" w:right="41" w:firstLine="720"/>
        <w:jc w:val="both"/>
        <w:rPr>
          <w:rFonts w:ascii="Times New Roman" w:hAnsi="Times New Roman" w:cs="Times New Roman"/>
          <w:snapToGrid w:val="0"/>
          <w:sz w:val="24"/>
          <w:szCs w:val="24"/>
        </w:rPr>
      </w:pPr>
      <w:r w:rsidRPr="000603B2">
        <w:rPr>
          <w:rFonts w:ascii="Times New Roman" w:hAnsi="Times New Roman" w:cs="Times New Roman"/>
          <w:snapToGrid w:val="0"/>
          <w:sz w:val="24"/>
          <w:szCs w:val="24"/>
        </w:rPr>
        <w:t>2. В защитных лесах запрещается осуществление деятельности, несовместимой с их целевым назначением и полезными функциями.</w:t>
      </w:r>
    </w:p>
    <w:p w14:paraId="6DAB42D9" w14:textId="77777777" w:rsidR="004F429A" w:rsidRPr="000603B2" w:rsidRDefault="004F429A" w:rsidP="004F429A">
      <w:pPr>
        <w:tabs>
          <w:tab w:val="left" w:pos="900"/>
        </w:tabs>
        <w:spacing w:before="41" w:after="41" w:line="240" w:lineRule="auto"/>
        <w:ind w:left="41" w:right="41" w:firstLine="720"/>
        <w:jc w:val="both"/>
        <w:rPr>
          <w:rFonts w:ascii="Times New Roman" w:hAnsi="Times New Roman" w:cs="Times New Roman"/>
          <w:snapToGrid w:val="0"/>
          <w:sz w:val="24"/>
          <w:szCs w:val="24"/>
        </w:rPr>
      </w:pPr>
      <w:r w:rsidRPr="000603B2">
        <w:rPr>
          <w:rFonts w:ascii="Times New Roman" w:hAnsi="Times New Roman" w:cs="Times New Roman"/>
          <w:snapToGrid w:val="0"/>
          <w:sz w:val="24"/>
          <w:szCs w:val="24"/>
        </w:rPr>
        <w:t>В лесах, выполняющих функции защиты природных и иных объектов, запрещается проведение сплошных рубок лесных насаждений, за исключением случаев, предусмотренных частью 4 статьи 17, частью 5.1 статьи 21 Лесного кодекса РФ, и случаев проведения сплошных рубок в зонах с особыми условиями использования территорий, на которых расположены соответствующие леса, если режим указанных зон предусматривает вырубку деревьев, кустарников, лиан.</w:t>
      </w:r>
    </w:p>
    <w:p w14:paraId="5E3081A8" w14:textId="77777777" w:rsidR="004F429A" w:rsidRPr="000603B2" w:rsidRDefault="004F429A" w:rsidP="004F429A">
      <w:pPr>
        <w:tabs>
          <w:tab w:val="left" w:pos="900"/>
        </w:tabs>
        <w:spacing w:before="41" w:after="41" w:line="240" w:lineRule="auto"/>
        <w:ind w:left="41" w:right="41" w:firstLine="720"/>
        <w:jc w:val="both"/>
        <w:rPr>
          <w:rFonts w:ascii="Times New Roman" w:hAnsi="Times New Roman" w:cs="Times New Roman"/>
          <w:snapToGrid w:val="0"/>
          <w:sz w:val="24"/>
          <w:szCs w:val="24"/>
        </w:rPr>
      </w:pPr>
      <w:r w:rsidRPr="000603B2">
        <w:rPr>
          <w:rFonts w:ascii="Times New Roman" w:hAnsi="Times New Roman" w:cs="Times New Roman"/>
          <w:snapToGrid w:val="0"/>
          <w:sz w:val="24"/>
          <w:szCs w:val="24"/>
        </w:rPr>
        <w:t>В ценных лесах запрещается проведение сплошных рубок лесных насаждений, за исключением случаев, предусмотренных частью 4 статьи 17, частью 5.1 статьи 21 Лесного кодекса РФ.</w:t>
      </w:r>
    </w:p>
    <w:p w14:paraId="05EAE992" w14:textId="77777777" w:rsidR="004F429A" w:rsidRPr="000603B2" w:rsidRDefault="004F429A" w:rsidP="004F429A">
      <w:pPr>
        <w:tabs>
          <w:tab w:val="left" w:pos="900"/>
        </w:tabs>
        <w:spacing w:before="41" w:after="41" w:line="240" w:lineRule="auto"/>
        <w:ind w:left="41" w:right="41" w:firstLine="720"/>
        <w:jc w:val="both"/>
        <w:rPr>
          <w:rFonts w:ascii="Times New Roman" w:hAnsi="Times New Roman" w:cs="Times New Roman"/>
          <w:snapToGrid w:val="0"/>
          <w:sz w:val="24"/>
          <w:szCs w:val="24"/>
        </w:rPr>
      </w:pPr>
      <w:r w:rsidRPr="000603B2">
        <w:rPr>
          <w:rFonts w:ascii="Times New Roman" w:hAnsi="Times New Roman" w:cs="Times New Roman"/>
          <w:snapToGrid w:val="0"/>
          <w:sz w:val="24"/>
          <w:szCs w:val="24"/>
        </w:rPr>
        <w:t>В ценных лесах запрещается размещение объектов капитального строительства, за исключением линейных объектов и гидротехнических сооружений.</w:t>
      </w:r>
    </w:p>
    <w:p w14:paraId="200F29DB" w14:textId="77777777" w:rsidR="004F429A" w:rsidRPr="000603B2" w:rsidRDefault="004F429A" w:rsidP="004F429A">
      <w:pPr>
        <w:tabs>
          <w:tab w:val="left" w:pos="900"/>
        </w:tabs>
        <w:spacing w:before="41" w:after="41" w:line="240" w:lineRule="auto"/>
        <w:ind w:left="41" w:right="41" w:firstLine="720"/>
        <w:jc w:val="both"/>
        <w:rPr>
          <w:rFonts w:ascii="Times New Roman" w:hAnsi="Times New Roman" w:cs="Times New Roman"/>
          <w:snapToGrid w:val="0"/>
          <w:sz w:val="24"/>
          <w:szCs w:val="24"/>
        </w:rPr>
      </w:pPr>
      <w:r w:rsidRPr="000603B2">
        <w:rPr>
          <w:rFonts w:ascii="Times New Roman" w:hAnsi="Times New Roman" w:cs="Times New Roman"/>
          <w:snapToGrid w:val="0"/>
          <w:sz w:val="24"/>
          <w:szCs w:val="24"/>
        </w:rPr>
        <w:t>В запретных полосах лесов, расположенных вдоль водных объектов, запрещается 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14:paraId="00C589A9" w14:textId="77777777" w:rsidR="004F429A" w:rsidRPr="000603B2" w:rsidRDefault="004F429A" w:rsidP="004F429A">
      <w:pPr>
        <w:tabs>
          <w:tab w:val="left" w:pos="900"/>
        </w:tabs>
        <w:spacing w:after="0" w:line="240" w:lineRule="auto"/>
        <w:jc w:val="both"/>
        <w:rPr>
          <w:rFonts w:ascii="Times New Roman" w:hAnsi="Times New Roman" w:cs="Times New Roman"/>
          <w:snapToGrid w:val="0"/>
          <w:sz w:val="24"/>
          <w:szCs w:val="24"/>
        </w:rPr>
      </w:pPr>
      <w:r w:rsidRPr="000603B2">
        <w:rPr>
          <w:rFonts w:ascii="Times New Roman" w:hAnsi="Times New Roman" w:cs="Times New Roman"/>
          <w:snapToGrid w:val="0"/>
          <w:sz w:val="24"/>
          <w:szCs w:val="24"/>
        </w:rPr>
        <w:t>Особенности использования, охраны, защиты, воспроизводства ценных лесов устанавливаются уполномоченным федеральным органом исполнительной власти.</w:t>
      </w:r>
    </w:p>
    <w:p w14:paraId="353EB65E" w14:textId="77777777" w:rsidR="004F429A" w:rsidRPr="000603B2" w:rsidRDefault="004F429A" w:rsidP="004F429A">
      <w:pPr>
        <w:tabs>
          <w:tab w:val="left" w:pos="900"/>
        </w:tabs>
        <w:spacing w:after="0" w:line="240" w:lineRule="auto"/>
        <w:jc w:val="both"/>
        <w:rPr>
          <w:rFonts w:ascii="Times New Roman" w:hAnsi="Times New Roman" w:cs="Times New Roman"/>
          <w:snapToGrid w:val="0"/>
          <w:sz w:val="24"/>
          <w:szCs w:val="24"/>
        </w:rPr>
      </w:pPr>
    </w:p>
    <w:p w14:paraId="41E700CD" w14:textId="1E0DAC37" w:rsidR="004F429A" w:rsidRPr="00B54EA8" w:rsidRDefault="004F429A" w:rsidP="004F429A">
      <w:pPr>
        <w:pStyle w:val="3"/>
        <w:spacing w:before="0" w:after="0" w:line="240" w:lineRule="auto"/>
        <w:jc w:val="both"/>
        <w:rPr>
          <w:rFonts w:ascii="Times New Roman" w:hAnsi="Times New Roman"/>
          <w:snapToGrid w:val="0"/>
          <w:sz w:val="24"/>
        </w:rPr>
      </w:pPr>
      <w:bookmarkStart w:id="264" w:name="_Toc137548684"/>
      <w:r w:rsidRPr="00B54EA8">
        <w:rPr>
          <w:rFonts w:ascii="Times New Roman" w:hAnsi="Times New Roman"/>
          <w:snapToGrid w:val="0"/>
          <w:sz w:val="24"/>
        </w:rPr>
        <w:t xml:space="preserve">Статья </w:t>
      </w:r>
      <w:r w:rsidR="00BC2E6F" w:rsidRPr="0059494D">
        <w:rPr>
          <w:rFonts w:ascii="Times New Roman" w:hAnsi="Times New Roman"/>
          <w:snapToGrid w:val="0"/>
          <w:sz w:val="24"/>
        </w:rPr>
        <w:t>4</w:t>
      </w:r>
      <w:r w:rsidR="00493863">
        <w:rPr>
          <w:rFonts w:ascii="Times New Roman" w:hAnsi="Times New Roman"/>
          <w:snapToGrid w:val="0"/>
          <w:sz w:val="24"/>
        </w:rPr>
        <w:t>1</w:t>
      </w:r>
      <w:r>
        <w:rPr>
          <w:rFonts w:ascii="Times New Roman" w:hAnsi="Times New Roman"/>
          <w:snapToGrid w:val="0"/>
          <w:sz w:val="24"/>
        </w:rPr>
        <w:t>.11</w:t>
      </w:r>
      <w:r w:rsidRPr="00B54EA8">
        <w:rPr>
          <w:rFonts w:ascii="Times New Roman" w:hAnsi="Times New Roman"/>
          <w:snapToGrid w:val="0"/>
          <w:sz w:val="24"/>
        </w:rPr>
        <w:t>. Ограничения на территории месторождений полезных ископаемых.</w:t>
      </w:r>
      <w:bookmarkEnd w:id="264"/>
    </w:p>
    <w:p w14:paraId="561696D8" w14:textId="77777777" w:rsidR="004F429A" w:rsidRPr="000603B2" w:rsidRDefault="004F429A" w:rsidP="004F429A">
      <w:pPr>
        <w:tabs>
          <w:tab w:val="left" w:pos="900"/>
        </w:tabs>
        <w:spacing w:after="0" w:line="240" w:lineRule="auto"/>
        <w:ind w:firstLine="720"/>
        <w:jc w:val="both"/>
        <w:rPr>
          <w:rFonts w:ascii="Times New Roman" w:hAnsi="Times New Roman" w:cs="Times New Roman"/>
          <w:snapToGrid w:val="0"/>
          <w:sz w:val="24"/>
          <w:szCs w:val="24"/>
        </w:rPr>
      </w:pPr>
    </w:p>
    <w:p w14:paraId="3BA5C0E0" w14:textId="77777777" w:rsidR="004F429A" w:rsidRPr="000603B2" w:rsidRDefault="004F429A" w:rsidP="004F429A">
      <w:pPr>
        <w:tabs>
          <w:tab w:val="left" w:pos="900"/>
        </w:tabs>
        <w:spacing w:before="41" w:after="41" w:line="240" w:lineRule="auto"/>
        <w:ind w:left="41" w:right="41" w:firstLine="720"/>
        <w:jc w:val="both"/>
        <w:rPr>
          <w:rFonts w:ascii="Times New Roman" w:hAnsi="Times New Roman" w:cs="Times New Roman"/>
          <w:snapToGrid w:val="0"/>
          <w:sz w:val="24"/>
          <w:szCs w:val="24"/>
        </w:rPr>
      </w:pPr>
      <w:r w:rsidRPr="000603B2">
        <w:rPr>
          <w:rFonts w:ascii="Times New Roman" w:hAnsi="Times New Roman" w:cs="Times New Roman"/>
          <w:snapToGrid w:val="0"/>
          <w:sz w:val="24"/>
          <w:szCs w:val="24"/>
        </w:rPr>
        <w:t>1. Месторождения являются территориями регламентированного хозяйственного освоения в соответствии с положениями «Закона о недрах» (ограничения по застройке площадей залегания полезных ископаемых).».</w:t>
      </w:r>
    </w:p>
    <w:p w14:paraId="2603746F" w14:textId="69095E63" w:rsidR="004F429A" w:rsidRDefault="004F429A" w:rsidP="004F429A">
      <w:pPr>
        <w:spacing w:after="0" w:line="240" w:lineRule="auto"/>
        <w:jc w:val="both"/>
        <w:rPr>
          <w:rFonts w:ascii="Times New Roman" w:hAnsi="Times New Roman" w:cs="Times New Roman"/>
          <w:sz w:val="24"/>
          <w:szCs w:val="24"/>
        </w:rPr>
      </w:pPr>
    </w:p>
    <w:p w14:paraId="17E06FE3" w14:textId="16E0DD82" w:rsidR="00493863" w:rsidRPr="00B54EA8" w:rsidRDefault="00493863" w:rsidP="00493863">
      <w:pPr>
        <w:pStyle w:val="3"/>
        <w:spacing w:before="0" w:after="0" w:line="240" w:lineRule="auto"/>
        <w:jc w:val="both"/>
        <w:rPr>
          <w:rFonts w:ascii="Times New Roman" w:hAnsi="Times New Roman"/>
          <w:snapToGrid w:val="0"/>
          <w:sz w:val="24"/>
        </w:rPr>
      </w:pPr>
      <w:bookmarkStart w:id="265" w:name="_Toc137548685"/>
      <w:r w:rsidRPr="00B54EA8">
        <w:rPr>
          <w:rFonts w:ascii="Times New Roman" w:hAnsi="Times New Roman"/>
          <w:snapToGrid w:val="0"/>
          <w:sz w:val="24"/>
        </w:rPr>
        <w:t xml:space="preserve">Статья </w:t>
      </w:r>
      <w:r w:rsidR="00BC2E6F" w:rsidRPr="0059494D">
        <w:rPr>
          <w:rFonts w:ascii="Times New Roman" w:hAnsi="Times New Roman"/>
          <w:snapToGrid w:val="0"/>
          <w:sz w:val="24"/>
        </w:rPr>
        <w:t>4</w:t>
      </w:r>
      <w:r>
        <w:rPr>
          <w:rFonts w:ascii="Times New Roman" w:hAnsi="Times New Roman"/>
          <w:snapToGrid w:val="0"/>
          <w:sz w:val="24"/>
        </w:rPr>
        <w:t>1.12</w:t>
      </w:r>
      <w:r w:rsidRPr="00B54EA8">
        <w:rPr>
          <w:rFonts w:ascii="Times New Roman" w:hAnsi="Times New Roman"/>
          <w:snapToGrid w:val="0"/>
          <w:sz w:val="24"/>
        </w:rPr>
        <w:t xml:space="preserve">. </w:t>
      </w:r>
      <w:r>
        <w:rPr>
          <w:rFonts w:ascii="Times New Roman" w:hAnsi="Times New Roman"/>
          <w:snapToGrid w:val="0"/>
          <w:sz w:val="24"/>
        </w:rPr>
        <w:t xml:space="preserve">Ограничения </w:t>
      </w:r>
      <w:r w:rsidRPr="00493863">
        <w:rPr>
          <w:rFonts w:ascii="Times New Roman" w:hAnsi="Times New Roman"/>
          <w:snapToGrid w:val="0"/>
          <w:sz w:val="24"/>
        </w:rPr>
        <w:t>в границах зон затопления, подтопления</w:t>
      </w:r>
      <w:r w:rsidRPr="00B54EA8">
        <w:rPr>
          <w:rFonts w:ascii="Times New Roman" w:hAnsi="Times New Roman"/>
          <w:snapToGrid w:val="0"/>
          <w:sz w:val="24"/>
        </w:rPr>
        <w:t>.</w:t>
      </w:r>
      <w:bookmarkEnd w:id="265"/>
    </w:p>
    <w:p w14:paraId="2776E949" w14:textId="2ACE8F89" w:rsidR="00493863" w:rsidRDefault="00493863" w:rsidP="004F429A">
      <w:pPr>
        <w:spacing w:after="0" w:line="240" w:lineRule="auto"/>
        <w:jc w:val="both"/>
        <w:rPr>
          <w:rFonts w:ascii="Times New Roman" w:hAnsi="Times New Roman" w:cs="Times New Roman"/>
          <w:sz w:val="24"/>
          <w:szCs w:val="24"/>
        </w:rPr>
      </w:pPr>
    </w:p>
    <w:p w14:paraId="0647A738" w14:textId="77777777" w:rsidR="00493863" w:rsidRPr="002A3397" w:rsidRDefault="00493863" w:rsidP="0049386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2A3397">
        <w:rPr>
          <w:rFonts w:ascii="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05E6BAFE" w14:textId="77777777" w:rsidR="00493863" w:rsidRPr="002A3397" w:rsidRDefault="00493863" w:rsidP="00493863">
      <w:pPr>
        <w:spacing w:after="0" w:line="240" w:lineRule="auto"/>
        <w:ind w:firstLine="709"/>
        <w:jc w:val="both"/>
        <w:rPr>
          <w:rFonts w:ascii="Times New Roman" w:hAnsi="Times New Roman" w:cs="Times New Roman"/>
          <w:sz w:val="24"/>
          <w:szCs w:val="24"/>
        </w:rPr>
      </w:pPr>
      <w:r w:rsidRPr="002A3397">
        <w:rPr>
          <w:rFonts w:ascii="Times New Roman" w:hAnsi="Times New Roman" w:cs="Times New Roman"/>
          <w:sz w:val="24"/>
          <w:szCs w:val="24"/>
        </w:rPr>
        <w:t>Водный кодекс Российской Федерации от 03.06.2006 № 74-ФЗ;</w:t>
      </w:r>
    </w:p>
    <w:p w14:paraId="7FA06179" w14:textId="77777777" w:rsidR="00493863" w:rsidRPr="002A3397" w:rsidRDefault="00493863" w:rsidP="00493863">
      <w:pPr>
        <w:spacing w:after="0" w:line="240" w:lineRule="auto"/>
        <w:ind w:firstLine="709"/>
        <w:jc w:val="both"/>
        <w:rPr>
          <w:rFonts w:ascii="Times New Roman" w:hAnsi="Times New Roman" w:cs="Times New Roman"/>
          <w:sz w:val="24"/>
          <w:szCs w:val="24"/>
        </w:rPr>
      </w:pPr>
      <w:r w:rsidRPr="002A3397">
        <w:rPr>
          <w:rFonts w:ascii="Times New Roman" w:hAnsi="Times New Roman" w:cs="Times New Roman"/>
          <w:sz w:val="24"/>
          <w:szCs w:val="24"/>
        </w:rPr>
        <w:t xml:space="preserve">СП 104.13330.2016 «Инженерная защита территории от затопления и подтопления». </w:t>
      </w:r>
    </w:p>
    <w:p w14:paraId="46C8542F" w14:textId="77777777" w:rsidR="00493863" w:rsidRPr="002A3397" w:rsidRDefault="00493863" w:rsidP="00493863">
      <w:pPr>
        <w:spacing w:after="0" w:line="240" w:lineRule="auto"/>
        <w:ind w:firstLine="709"/>
        <w:jc w:val="both"/>
        <w:rPr>
          <w:rFonts w:ascii="Times New Roman" w:eastAsia="Calibri" w:hAnsi="Times New Roman" w:cs="Times New Roman"/>
          <w:sz w:val="24"/>
          <w:szCs w:val="24"/>
        </w:rPr>
      </w:pPr>
      <w:r w:rsidRPr="002A3397">
        <w:rPr>
          <w:rFonts w:ascii="Times New Roman"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w:t>
      </w:r>
    </w:p>
    <w:p w14:paraId="0E525CA1" w14:textId="77777777" w:rsidR="00493863" w:rsidRPr="002A3397" w:rsidRDefault="00493863" w:rsidP="00493863">
      <w:pPr>
        <w:spacing w:after="0" w:line="240" w:lineRule="auto"/>
        <w:ind w:firstLine="709"/>
        <w:jc w:val="both"/>
        <w:rPr>
          <w:rFonts w:ascii="Times New Roman" w:eastAsia="Calibri" w:hAnsi="Times New Roman" w:cs="Times New Roman"/>
          <w:sz w:val="24"/>
          <w:szCs w:val="24"/>
        </w:rPr>
      </w:pPr>
      <w:r w:rsidRPr="002A3397">
        <w:rPr>
          <w:rFonts w:ascii="Times New Roman" w:hAnsi="Times New Roman" w:cs="Times New Roman"/>
          <w:sz w:val="24"/>
          <w:szCs w:val="24"/>
        </w:rPr>
        <w:t xml:space="preserve">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w:t>
      </w:r>
    </w:p>
    <w:p w14:paraId="08B83FE5" w14:textId="77777777" w:rsidR="00493863" w:rsidRPr="002A3397" w:rsidRDefault="00493863" w:rsidP="00493863">
      <w:pPr>
        <w:spacing w:after="0" w:line="240" w:lineRule="auto"/>
        <w:ind w:firstLine="709"/>
        <w:jc w:val="both"/>
        <w:rPr>
          <w:rFonts w:ascii="Times New Roman" w:eastAsia="Calibri" w:hAnsi="Times New Roman" w:cs="Times New Roman"/>
          <w:sz w:val="24"/>
          <w:szCs w:val="24"/>
        </w:rPr>
      </w:pPr>
      <w:r w:rsidRPr="002A3397">
        <w:rPr>
          <w:rFonts w:ascii="Times New Roman" w:hAnsi="Times New Roman" w:cs="Times New Roman"/>
          <w:sz w:val="24"/>
          <w:szCs w:val="24"/>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w:t>
      </w:r>
    </w:p>
    <w:p w14:paraId="1F77D889" w14:textId="77777777" w:rsidR="00493863" w:rsidRPr="002A3397" w:rsidRDefault="00493863" w:rsidP="00493863">
      <w:pPr>
        <w:spacing w:after="0" w:line="240" w:lineRule="auto"/>
        <w:ind w:firstLine="709"/>
        <w:jc w:val="both"/>
        <w:rPr>
          <w:rFonts w:ascii="Times New Roman" w:eastAsia="Calibri" w:hAnsi="Times New Roman" w:cs="Times New Roman"/>
          <w:sz w:val="24"/>
          <w:szCs w:val="24"/>
        </w:rPr>
      </w:pPr>
      <w:r w:rsidRPr="002A3397">
        <w:rPr>
          <w:rFonts w:ascii="Times New Roman" w:hAnsi="Times New Roman" w:cs="Times New Roman"/>
          <w:sz w:val="24"/>
          <w:szCs w:val="24"/>
        </w:rPr>
        <w:t>Согласно постановлению Правительства Российской Федерации</w:t>
      </w:r>
      <w:r>
        <w:rPr>
          <w:rFonts w:ascii="Times New Roman" w:hAnsi="Times New Roman" w:cs="Times New Roman"/>
          <w:sz w:val="24"/>
          <w:szCs w:val="24"/>
        </w:rPr>
        <w:t xml:space="preserve"> </w:t>
      </w:r>
      <w:r w:rsidRPr="002A3397">
        <w:rPr>
          <w:rFonts w:ascii="Times New Roman" w:hAnsi="Times New Roman" w:cs="Times New Roman"/>
          <w:sz w:val="24"/>
          <w:szCs w:val="24"/>
        </w:rPr>
        <w:t>от 18.04.2014 №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14:paraId="53BAB6EA" w14:textId="27644DC5" w:rsidR="00493863" w:rsidRPr="002A3397" w:rsidRDefault="00493863" w:rsidP="00493863">
      <w:pPr>
        <w:spacing w:after="0" w:line="240" w:lineRule="auto"/>
        <w:ind w:firstLine="709"/>
        <w:jc w:val="both"/>
        <w:rPr>
          <w:rFonts w:ascii="Times New Roman" w:hAnsi="Times New Roman" w:cs="Times New Roman"/>
          <w:sz w:val="24"/>
          <w:szCs w:val="24"/>
        </w:rPr>
      </w:pPr>
      <w:r w:rsidRPr="002A3397">
        <w:rPr>
          <w:rFonts w:ascii="Times New Roman" w:hAnsi="Times New Roman" w:cs="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r>
        <w:rPr>
          <w:rFonts w:ascii="Times New Roman" w:hAnsi="Times New Roman" w:cs="Times New Roman"/>
          <w:sz w:val="24"/>
          <w:szCs w:val="24"/>
        </w:rPr>
        <w:t>.</w:t>
      </w:r>
    </w:p>
    <w:p w14:paraId="51654D31" w14:textId="5B6394AC" w:rsidR="00493863" w:rsidRDefault="00493863" w:rsidP="004F429A">
      <w:pPr>
        <w:spacing w:after="0" w:line="240" w:lineRule="auto"/>
        <w:jc w:val="both"/>
        <w:rPr>
          <w:rFonts w:ascii="Times New Roman" w:hAnsi="Times New Roman" w:cs="Times New Roman"/>
          <w:sz w:val="24"/>
          <w:szCs w:val="24"/>
        </w:rPr>
      </w:pPr>
    </w:p>
    <w:p w14:paraId="164B73B0" w14:textId="67A1DB4F" w:rsidR="00746DC1" w:rsidRDefault="00746DC1" w:rsidP="004F429A">
      <w:pPr>
        <w:spacing w:after="0" w:line="240" w:lineRule="auto"/>
        <w:jc w:val="both"/>
        <w:rPr>
          <w:rFonts w:ascii="Times New Roman" w:hAnsi="Times New Roman" w:cs="Times New Roman"/>
          <w:sz w:val="24"/>
          <w:szCs w:val="24"/>
        </w:rPr>
      </w:pPr>
    </w:p>
    <w:p w14:paraId="476764A1" w14:textId="1C225DAB" w:rsidR="00746DC1" w:rsidRDefault="00746DC1" w:rsidP="004F429A">
      <w:pPr>
        <w:spacing w:after="0" w:line="240" w:lineRule="auto"/>
        <w:jc w:val="both"/>
        <w:rPr>
          <w:rFonts w:ascii="Times New Roman" w:hAnsi="Times New Roman" w:cs="Times New Roman"/>
          <w:sz w:val="24"/>
          <w:szCs w:val="24"/>
        </w:rPr>
      </w:pPr>
    </w:p>
    <w:p w14:paraId="6D702416" w14:textId="17A5669D" w:rsidR="00746DC1" w:rsidRDefault="00746DC1" w:rsidP="004F429A">
      <w:pPr>
        <w:spacing w:after="0" w:line="240" w:lineRule="auto"/>
        <w:jc w:val="both"/>
        <w:rPr>
          <w:rFonts w:ascii="Times New Roman" w:hAnsi="Times New Roman" w:cs="Times New Roman"/>
          <w:sz w:val="24"/>
          <w:szCs w:val="24"/>
        </w:rPr>
      </w:pPr>
    </w:p>
    <w:p w14:paraId="3F5E425E" w14:textId="15324D89" w:rsidR="00746DC1" w:rsidRDefault="00746DC1" w:rsidP="004F429A">
      <w:pPr>
        <w:spacing w:after="0" w:line="240" w:lineRule="auto"/>
        <w:jc w:val="both"/>
        <w:rPr>
          <w:rFonts w:ascii="Times New Roman" w:hAnsi="Times New Roman" w:cs="Times New Roman"/>
          <w:sz w:val="24"/>
          <w:szCs w:val="24"/>
        </w:rPr>
      </w:pPr>
    </w:p>
    <w:p w14:paraId="45D53A64" w14:textId="77777777" w:rsidR="00746DC1" w:rsidRDefault="00746DC1" w:rsidP="004F429A">
      <w:pPr>
        <w:spacing w:after="0" w:line="240" w:lineRule="auto"/>
        <w:jc w:val="both"/>
        <w:rPr>
          <w:rFonts w:ascii="Times New Roman" w:hAnsi="Times New Roman" w:cs="Times New Roman"/>
          <w:sz w:val="24"/>
          <w:szCs w:val="24"/>
        </w:rPr>
      </w:pPr>
    </w:p>
    <w:p w14:paraId="01942B36" w14:textId="2681ADB1" w:rsidR="00E75560" w:rsidRDefault="00493863" w:rsidP="00E75560">
      <w:pPr>
        <w:pStyle w:val="10"/>
        <w:rPr>
          <w:rFonts w:ascii="Times New Roman" w:hAnsi="Times New Roman" w:cs="Times New Roman"/>
          <w:sz w:val="24"/>
          <w:szCs w:val="24"/>
        </w:rPr>
      </w:pPr>
      <w:bookmarkStart w:id="266" w:name="_Toc68527369"/>
      <w:bookmarkStart w:id="267" w:name="_Toc137548686"/>
      <w:r w:rsidRPr="00935414">
        <w:rPr>
          <w:rFonts w:ascii="Times New Roman" w:hAnsi="Times New Roman" w:cs="Times New Roman"/>
          <w:sz w:val="24"/>
          <w:szCs w:val="24"/>
        </w:rPr>
        <w:t>ПРИЛОЖЕНИЕ</w:t>
      </w:r>
      <w:bookmarkStart w:id="268" w:name="_Toc61951031"/>
      <w:bookmarkStart w:id="269" w:name="_Toc68527370"/>
      <w:bookmarkEnd w:id="266"/>
      <w:r w:rsidR="00E75560">
        <w:rPr>
          <w:rFonts w:ascii="Times New Roman" w:hAnsi="Times New Roman" w:cs="Times New Roman"/>
          <w:sz w:val="24"/>
          <w:szCs w:val="24"/>
        </w:rPr>
        <w:t>.</w:t>
      </w:r>
      <w:bookmarkEnd w:id="267"/>
    </w:p>
    <w:p w14:paraId="41A678E2" w14:textId="6C63E1AF" w:rsidR="00E75560" w:rsidRDefault="00493863" w:rsidP="00E75560">
      <w:pPr>
        <w:rPr>
          <w:rFonts w:ascii="Times New Roman" w:hAnsi="Times New Roman" w:cs="Times New Roman"/>
          <w:b/>
          <w:bCs/>
          <w:sz w:val="24"/>
          <w:szCs w:val="24"/>
        </w:rPr>
      </w:pPr>
      <w:r w:rsidRPr="00E75560">
        <w:rPr>
          <w:rFonts w:ascii="Times New Roman" w:hAnsi="Times New Roman" w:cs="Times New Roman"/>
          <w:b/>
          <w:bCs/>
          <w:sz w:val="24"/>
          <w:szCs w:val="24"/>
        </w:rPr>
        <w:t>Описание местоположения границ территориальн</w:t>
      </w:r>
      <w:r w:rsidR="00E75560" w:rsidRPr="00E75560">
        <w:rPr>
          <w:rFonts w:ascii="Times New Roman" w:hAnsi="Times New Roman" w:cs="Times New Roman"/>
          <w:b/>
          <w:bCs/>
          <w:sz w:val="24"/>
          <w:szCs w:val="24"/>
        </w:rPr>
        <w:t>ых</w:t>
      </w:r>
      <w:r w:rsidRPr="00E75560">
        <w:rPr>
          <w:rFonts w:ascii="Times New Roman" w:hAnsi="Times New Roman" w:cs="Times New Roman"/>
          <w:b/>
          <w:bCs/>
          <w:sz w:val="24"/>
          <w:szCs w:val="24"/>
        </w:rPr>
        <w:t xml:space="preserve"> зон</w:t>
      </w:r>
      <w:r w:rsidR="00E75560" w:rsidRPr="00E75560">
        <w:rPr>
          <w:rFonts w:ascii="Times New Roman" w:hAnsi="Times New Roman" w:cs="Times New Roman"/>
          <w:b/>
          <w:bCs/>
          <w:sz w:val="24"/>
          <w:szCs w:val="24"/>
        </w:rPr>
        <w:t xml:space="preserve"> городского поселения «Емва» Княжпогостского муниципального района Республики Коми.</w:t>
      </w:r>
    </w:p>
    <w:p w14:paraId="6926B1B6" w14:textId="2705E67D" w:rsidR="003B7EA9" w:rsidRPr="00E75560" w:rsidRDefault="003B7EA9" w:rsidP="003B7EA9">
      <w:pPr>
        <w:rPr>
          <w:rFonts w:ascii="Times New Roman" w:hAnsi="Times New Roman" w:cs="Times New Roman"/>
          <w:b/>
          <w:bCs/>
          <w:sz w:val="24"/>
          <w:szCs w:val="24"/>
        </w:rPr>
      </w:pPr>
    </w:p>
    <w:p w14:paraId="4ED5F521" w14:textId="77777777" w:rsidR="003B7EA9" w:rsidRPr="00E75560" w:rsidRDefault="003B7EA9" w:rsidP="00E75560">
      <w:pPr>
        <w:rPr>
          <w:rFonts w:ascii="Times New Roman" w:hAnsi="Times New Roman" w:cs="Times New Roman"/>
          <w:b/>
          <w:bCs/>
          <w:sz w:val="24"/>
          <w:szCs w:val="24"/>
        </w:rPr>
      </w:pPr>
    </w:p>
    <w:bookmarkEnd w:id="268"/>
    <w:bookmarkEnd w:id="269"/>
    <w:p w14:paraId="243F72C1" w14:textId="16AABA34" w:rsidR="00493863" w:rsidRDefault="00493863" w:rsidP="00493863">
      <w:pPr>
        <w:spacing w:after="0" w:line="240" w:lineRule="auto"/>
      </w:pPr>
    </w:p>
    <w:sectPr w:rsidR="00493863" w:rsidSect="00551FFB">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2A989" w14:textId="77777777" w:rsidR="00827FF4" w:rsidRDefault="00827FF4" w:rsidP="00CA7180">
      <w:pPr>
        <w:spacing w:after="0" w:line="240" w:lineRule="auto"/>
      </w:pPr>
      <w:r>
        <w:separator/>
      </w:r>
    </w:p>
  </w:endnote>
  <w:endnote w:type="continuationSeparator" w:id="0">
    <w:p w14:paraId="66342ED4" w14:textId="77777777" w:rsidR="00827FF4" w:rsidRDefault="00827FF4" w:rsidP="00CA7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ET">
    <w:altName w:val="Arial"/>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637E1" w14:textId="196BB155" w:rsidR="00617923" w:rsidRPr="00CA7180" w:rsidRDefault="00617923" w:rsidP="00CA7180">
    <w:pPr>
      <w:pStyle w:val="a4"/>
      <w:pBdr>
        <w:top w:val="single" w:sz="4" w:space="1" w:color="auto"/>
      </w:pBdr>
      <w:spacing w:after="0" w:line="240" w:lineRule="auto"/>
      <w:jc w:val="center"/>
      <w:rPr>
        <w:rFonts w:ascii="Times New Roman" w:hAnsi="Times New Roman" w:cs="Times New Roman"/>
        <w:sz w:val="18"/>
        <w:szCs w:val="18"/>
      </w:rPr>
    </w:pPr>
    <w:r w:rsidRPr="00CA7180">
      <w:rPr>
        <w:rFonts w:ascii="Times New Roman" w:hAnsi="Times New Roman" w:cs="Times New Roman"/>
        <w:sz w:val="18"/>
        <w:szCs w:val="18"/>
      </w:rPr>
      <w:t>Правила землепользования и застройки муниципального образования городского поселения «Емва»</w:t>
    </w:r>
  </w:p>
  <w:p w14:paraId="7C94E809" w14:textId="77777777" w:rsidR="00617923" w:rsidRDefault="0061792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B4120A" w14:textId="77777777" w:rsidR="00827FF4" w:rsidRDefault="00827FF4" w:rsidP="00CA7180">
      <w:pPr>
        <w:spacing w:after="0" w:line="240" w:lineRule="auto"/>
      </w:pPr>
      <w:r>
        <w:separator/>
      </w:r>
    </w:p>
  </w:footnote>
  <w:footnote w:type="continuationSeparator" w:id="0">
    <w:p w14:paraId="1D0A1ABE" w14:textId="77777777" w:rsidR="00827FF4" w:rsidRDefault="00827FF4" w:rsidP="00CA71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4726FD7E"/>
    <w:lvl w:ilvl="0">
      <w:start w:val="1"/>
      <w:numFmt w:val="none"/>
      <w:suff w:val="nothing"/>
      <w:lvlText w:val=""/>
      <w:lvlJc w:val="left"/>
      <w:pPr>
        <w:tabs>
          <w:tab w:val="num" w:pos="568"/>
        </w:tabs>
        <w:ind w:left="568" w:firstLine="0"/>
      </w:pPr>
    </w:lvl>
    <w:lvl w:ilvl="1">
      <w:start w:val="1"/>
      <w:numFmt w:val="none"/>
      <w:suff w:val="nothing"/>
      <w:lvlText w:val=""/>
      <w:lvlJc w:val="left"/>
      <w:pPr>
        <w:tabs>
          <w:tab w:val="num" w:pos="568"/>
        </w:tabs>
        <w:ind w:left="568" w:firstLine="0"/>
      </w:pPr>
    </w:lvl>
    <w:lvl w:ilvl="2">
      <w:start w:val="1"/>
      <w:numFmt w:val="none"/>
      <w:suff w:val="nothing"/>
      <w:lvlText w:val=""/>
      <w:lvlJc w:val="left"/>
      <w:pPr>
        <w:tabs>
          <w:tab w:val="num" w:pos="568"/>
        </w:tabs>
        <w:ind w:left="568" w:firstLine="0"/>
      </w:pPr>
    </w:lvl>
    <w:lvl w:ilvl="3">
      <w:start w:val="1"/>
      <w:numFmt w:val="none"/>
      <w:suff w:val="nothing"/>
      <w:lvlText w:val=""/>
      <w:lvlJc w:val="left"/>
      <w:pPr>
        <w:tabs>
          <w:tab w:val="num" w:pos="568"/>
        </w:tabs>
        <w:ind w:left="568" w:firstLine="0"/>
      </w:pPr>
    </w:lvl>
    <w:lvl w:ilvl="4">
      <w:start w:val="1"/>
      <w:numFmt w:val="none"/>
      <w:suff w:val="nothing"/>
      <w:lvlText w:val=""/>
      <w:lvlJc w:val="left"/>
      <w:pPr>
        <w:tabs>
          <w:tab w:val="num" w:pos="568"/>
        </w:tabs>
        <w:ind w:left="568" w:firstLine="0"/>
      </w:pPr>
    </w:lvl>
    <w:lvl w:ilvl="5">
      <w:start w:val="1"/>
      <w:numFmt w:val="none"/>
      <w:suff w:val="nothing"/>
      <w:lvlText w:val=""/>
      <w:lvlJc w:val="left"/>
      <w:pPr>
        <w:tabs>
          <w:tab w:val="num" w:pos="568"/>
        </w:tabs>
        <w:ind w:left="568" w:firstLine="0"/>
      </w:pPr>
    </w:lvl>
    <w:lvl w:ilvl="6">
      <w:start w:val="1"/>
      <w:numFmt w:val="none"/>
      <w:suff w:val="nothing"/>
      <w:lvlText w:val=""/>
      <w:lvlJc w:val="left"/>
      <w:pPr>
        <w:tabs>
          <w:tab w:val="num" w:pos="568"/>
        </w:tabs>
        <w:ind w:left="568" w:firstLine="0"/>
      </w:pPr>
    </w:lvl>
    <w:lvl w:ilvl="7">
      <w:start w:val="1"/>
      <w:numFmt w:val="none"/>
      <w:suff w:val="nothing"/>
      <w:lvlText w:val=""/>
      <w:lvlJc w:val="left"/>
      <w:pPr>
        <w:tabs>
          <w:tab w:val="num" w:pos="568"/>
        </w:tabs>
        <w:ind w:left="568" w:firstLine="0"/>
      </w:pPr>
    </w:lvl>
    <w:lvl w:ilvl="8">
      <w:start w:val="1"/>
      <w:numFmt w:val="none"/>
      <w:suff w:val="nothing"/>
      <w:lvlText w:val=""/>
      <w:lvlJc w:val="left"/>
      <w:pPr>
        <w:tabs>
          <w:tab w:val="num" w:pos="568"/>
        </w:tabs>
        <w:ind w:left="568" w:firstLine="0"/>
      </w:pPr>
    </w:lvl>
  </w:abstractNum>
  <w:abstractNum w:abstractNumId="1" w15:restartNumberingAfterBreak="0">
    <w:nsid w:val="0000003B"/>
    <w:multiLevelType w:val="multilevel"/>
    <w:tmpl w:val="0000003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3D"/>
    <w:multiLevelType w:val="multilevel"/>
    <w:tmpl w:val="0000003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3F"/>
    <w:multiLevelType w:val="multilevel"/>
    <w:tmpl w:val="0000003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000006F"/>
    <w:multiLevelType w:val="multilevel"/>
    <w:tmpl w:val="0000006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93"/>
    <w:multiLevelType w:val="multilevel"/>
    <w:tmpl w:val="0000009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0000095"/>
    <w:multiLevelType w:val="multilevel"/>
    <w:tmpl w:val="0000009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 w15:restartNumberingAfterBreak="0">
    <w:nsid w:val="00000097"/>
    <w:multiLevelType w:val="multilevel"/>
    <w:tmpl w:val="6576D7D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lang w:val="ru-RU"/>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15:restartNumberingAfterBreak="0">
    <w:nsid w:val="000000A3"/>
    <w:multiLevelType w:val="multilevel"/>
    <w:tmpl w:val="000000A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000000A5"/>
    <w:multiLevelType w:val="multilevel"/>
    <w:tmpl w:val="000000A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 w15:restartNumberingAfterBreak="0">
    <w:nsid w:val="0000012B"/>
    <w:multiLevelType w:val="multilevel"/>
    <w:tmpl w:val="0000012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 w15:restartNumberingAfterBreak="0">
    <w:nsid w:val="00000171"/>
    <w:multiLevelType w:val="multilevel"/>
    <w:tmpl w:val="00000170"/>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12" w15:restartNumberingAfterBreak="0">
    <w:nsid w:val="00000175"/>
    <w:multiLevelType w:val="multilevel"/>
    <w:tmpl w:val="0000017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 w15:restartNumberingAfterBreak="0">
    <w:nsid w:val="00000179"/>
    <w:multiLevelType w:val="multilevel"/>
    <w:tmpl w:val="0000017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 w15:restartNumberingAfterBreak="0">
    <w:nsid w:val="0000017B"/>
    <w:multiLevelType w:val="multilevel"/>
    <w:tmpl w:val="0000017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 w15:restartNumberingAfterBreak="0">
    <w:nsid w:val="00AE3E72"/>
    <w:multiLevelType w:val="hybridMultilevel"/>
    <w:tmpl w:val="9974A68A"/>
    <w:lvl w:ilvl="0" w:tplc="90C419B4">
      <w:start w:val="1"/>
      <w:numFmt w:val="decimal"/>
      <w:lvlText w:val="%1."/>
      <w:lvlJc w:val="left"/>
      <w:pPr>
        <w:ind w:left="1260" w:hanging="360"/>
      </w:pPr>
      <w:rPr>
        <w:rFonts w:ascii="Times New Roman" w:hAnsi="Times New Roman" w:cs="Times New Roman" w:hint="default"/>
        <w:b w:val="0"/>
        <w:sz w:val="24"/>
        <w:szCs w:val="24"/>
      </w:rPr>
    </w:lvl>
    <w:lvl w:ilvl="1" w:tplc="0419000F">
      <w:start w:val="1"/>
      <w:numFmt w:val="decimal"/>
      <w:lvlText w:val="%2."/>
      <w:lvlJc w:val="left"/>
      <w:pPr>
        <w:ind w:left="10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01D865A5"/>
    <w:multiLevelType w:val="hybridMultilevel"/>
    <w:tmpl w:val="1FF2D9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55D7158"/>
    <w:multiLevelType w:val="hybridMultilevel"/>
    <w:tmpl w:val="87DCA37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0DD71E7B"/>
    <w:multiLevelType w:val="hybridMultilevel"/>
    <w:tmpl w:val="1FF2D9B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37651FE"/>
    <w:multiLevelType w:val="hybridMultilevel"/>
    <w:tmpl w:val="28465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B000345"/>
    <w:multiLevelType w:val="hybridMultilevel"/>
    <w:tmpl w:val="1FF2D9B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D226411"/>
    <w:multiLevelType w:val="hybridMultilevel"/>
    <w:tmpl w:val="27A696EE"/>
    <w:lvl w:ilvl="0" w:tplc="C2C6A022">
      <w:start w:val="1"/>
      <w:numFmt w:val="decimal"/>
      <w:lvlText w:val="%1."/>
      <w:lvlJc w:val="left"/>
      <w:pPr>
        <w:ind w:left="1069" w:hanging="360"/>
      </w:pPr>
      <w:rPr>
        <w:rFonts w:ascii="Times New Roman" w:hAnsi="Times New Roman" w:cs="Times New Roman"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1D6C632C"/>
    <w:multiLevelType w:val="hybridMultilevel"/>
    <w:tmpl w:val="53B6F53C"/>
    <w:lvl w:ilvl="0" w:tplc="C9E4B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27B21604"/>
    <w:multiLevelType w:val="hybridMultilevel"/>
    <w:tmpl w:val="42700CC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FDD7E63"/>
    <w:multiLevelType w:val="hybridMultilevel"/>
    <w:tmpl w:val="2028FEA6"/>
    <w:lvl w:ilvl="0" w:tplc="41968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5F35E74"/>
    <w:multiLevelType w:val="hybridMultilevel"/>
    <w:tmpl w:val="295E4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243F14"/>
    <w:multiLevelType w:val="hybridMultilevel"/>
    <w:tmpl w:val="03A4E8DC"/>
    <w:lvl w:ilvl="0" w:tplc="42F4F9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53E01FD"/>
    <w:multiLevelType w:val="hybridMultilevel"/>
    <w:tmpl w:val="E73EEC0E"/>
    <w:lvl w:ilvl="0" w:tplc="7E087F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5E014A5"/>
    <w:multiLevelType w:val="hybridMultilevel"/>
    <w:tmpl w:val="F1FE4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C90727"/>
    <w:multiLevelType w:val="multilevel"/>
    <w:tmpl w:val="F2309E50"/>
    <w:lvl w:ilvl="0">
      <w:start w:val="1"/>
      <w:numFmt w:val="bullet"/>
      <w:pStyle w:val="1"/>
      <w:suff w:val="space"/>
      <w:lvlText w:val=""/>
      <w:lvlJc w:val="left"/>
      <w:pPr>
        <w:ind w:left="567" w:firstLine="0"/>
      </w:pPr>
      <w:rPr>
        <w:rFonts w:ascii="Wingdings" w:hAnsi="Wingdings" w:hint="default"/>
      </w:rPr>
    </w:lvl>
    <w:lvl w:ilvl="1">
      <w:start w:val="1"/>
      <w:numFmt w:val="bullet"/>
      <w:pStyle w:val="2"/>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0" w15:restartNumberingAfterBreak="0">
    <w:nsid w:val="73986EC8"/>
    <w:multiLevelType w:val="hybridMultilevel"/>
    <w:tmpl w:val="F294CD92"/>
    <w:lvl w:ilvl="0" w:tplc="333AB1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D700C50"/>
    <w:multiLevelType w:val="hybridMultilevel"/>
    <w:tmpl w:val="F112C198"/>
    <w:lvl w:ilvl="0" w:tplc="E15645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47479096">
    <w:abstractNumId w:val="0"/>
  </w:num>
  <w:num w:numId="2" w16cid:durableId="1839419717">
    <w:abstractNumId w:val="23"/>
  </w:num>
  <w:num w:numId="3" w16cid:durableId="37631442">
    <w:abstractNumId w:val="29"/>
  </w:num>
  <w:num w:numId="4" w16cid:durableId="1466702365">
    <w:abstractNumId w:val="1"/>
  </w:num>
  <w:num w:numId="5" w16cid:durableId="1377463773">
    <w:abstractNumId w:val="2"/>
  </w:num>
  <w:num w:numId="6" w16cid:durableId="112753211">
    <w:abstractNumId w:val="3"/>
  </w:num>
  <w:num w:numId="7" w16cid:durableId="846209308">
    <w:abstractNumId w:val="4"/>
  </w:num>
  <w:num w:numId="8" w16cid:durableId="2108957893">
    <w:abstractNumId w:val="5"/>
  </w:num>
  <w:num w:numId="9" w16cid:durableId="1367023122">
    <w:abstractNumId w:val="6"/>
  </w:num>
  <w:num w:numId="10" w16cid:durableId="1414350567">
    <w:abstractNumId w:val="7"/>
  </w:num>
  <w:num w:numId="11" w16cid:durableId="1701779417">
    <w:abstractNumId w:val="8"/>
  </w:num>
  <w:num w:numId="12" w16cid:durableId="1001154285">
    <w:abstractNumId w:val="9"/>
  </w:num>
  <w:num w:numId="13" w16cid:durableId="1812284814">
    <w:abstractNumId w:val="15"/>
  </w:num>
  <w:num w:numId="14" w16cid:durableId="1991516873">
    <w:abstractNumId w:val="21"/>
  </w:num>
  <w:num w:numId="15" w16cid:durableId="1283995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6456698">
    <w:abstractNumId w:val="27"/>
  </w:num>
  <w:num w:numId="17" w16cid:durableId="1273317349">
    <w:abstractNumId w:val="24"/>
  </w:num>
  <w:num w:numId="18" w16cid:durableId="1495487461">
    <w:abstractNumId w:val="10"/>
  </w:num>
  <w:num w:numId="19" w16cid:durableId="1775007448">
    <w:abstractNumId w:val="17"/>
  </w:num>
  <w:num w:numId="20" w16cid:durableId="1183939908">
    <w:abstractNumId w:val="18"/>
  </w:num>
  <w:num w:numId="21" w16cid:durableId="100299247">
    <w:abstractNumId w:val="20"/>
  </w:num>
  <w:num w:numId="22" w16cid:durableId="424040662">
    <w:abstractNumId w:val="28"/>
  </w:num>
  <w:num w:numId="23" w16cid:durableId="906887508">
    <w:abstractNumId w:val="19"/>
  </w:num>
  <w:num w:numId="24" w16cid:durableId="751052067">
    <w:abstractNumId w:val="25"/>
  </w:num>
  <w:num w:numId="25" w16cid:durableId="2038576818">
    <w:abstractNumId w:val="11"/>
  </w:num>
  <w:num w:numId="26" w16cid:durableId="1277718177">
    <w:abstractNumId w:val="13"/>
  </w:num>
  <w:num w:numId="27" w16cid:durableId="1170556932">
    <w:abstractNumId w:val="12"/>
  </w:num>
  <w:num w:numId="28" w16cid:durableId="1005399882">
    <w:abstractNumId w:val="31"/>
  </w:num>
  <w:num w:numId="29" w16cid:durableId="599337041">
    <w:abstractNumId w:val="30"/>
  </w:num>
  <w:num w:numId="30" w16cid:durableId="884024463">
    <w:abstractNumId w:val="26"/>
  </w:num>
  <w:num w:numId="31" w16cid:durableId="699165053">
    <w:abstractNumId w:val="14"/>
  </w:num>
  <w:num w:numId="32" w16cid:durableId="471290924">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FDC"/>
    <w:rsid w:val="00003B70"/>
    <w:rsid w:val="000241A7"/>
    <w:rsid w:val="00024597"/>
    <w:rsid w:val="000339D0"/>
    <w:rsid w:val="00035A2E"/>
    <w:rsid w:val="00055B94"/>
    <w:rsid w:val="00062FBC"/>
    <w:rsid w:val="00081E9D"/>
    <w:rsid w:val="000C66DB"/>
    <w:rsid w:val="000F6C7C"/>
    <w:rsid w:val="000F7D7B"/>
    <w:rsid w:val="00113858"/>
    <w:rsid w:val="001255DD"/>
    <w:rsid w:val="00150FF8"/>
    <w:rsid w:val="001A76AE"/>
    <w:rsid w:val="001B5894"/>
    <w:rsid w:val="001D65D7"/>
    <w:rsid w:val="001E0F2E"/>
    <w:rsid w:val="001E6EE6"/>
    <w:rsid w:val="001F6FDC"/>
    <w:rsid w:val="0020067C"/>
    <w:rsid w:val="002151B4"/>
    <w:rsid w:val="00221F3B"/>
    <w:rsid w:val="00233E54"/>
    <w:rsid w:val="00245CA9"/>
    <w:rsid w:val="0025646D"/>
    <w:rsid w:val="00277A00"/>
    <w:rsid w:val="002867BA"/>
    <w:rsid w:val="002869E0"/>
    <w:rsid w:val="002A3681"/>
    <w:rsid w:val="002C76FC"/>
    <w:rsid w:val="002D4D10"/>
    <w:rsid w:val="002E474A"/>
    <w:rsid w:val="002F5431"/>
    <w:rsid w:val="002F5ACC"/>
    <w:rsid w:val="00327416"/>
    <w:rsid w:val="0033128C"/>
    <w:rsid w:val="003505E3"/>
    <w:rsid w:val="00356CAE"/>
    <w:rsid w:val="003661E6"/>
    <w:rsid w:val="0036763F"/>
    <w:rsid w:val="00367BE5"/>
    <w:rsid w:val="00387ED7"/>
    <w:rsid w:val="003B7EA9"/>
    <w:rsid w:val="003C557D"/>
    <w:rsid w:val="003F74F1"/>
    <w:rsid w:val="00423FCE"/>
    <w:rsid w:val="004347B1"/>
    <w:rsid w:val="004351E1"/>
    <w:rsid w:val="00445E7F"/>
    <w:rsid w:val="00457D04"/>
    <w:rsid w:val="00462B8B"/>
    <w:rsid w:val="0046579B"/>
    <w:rsid w:val="00474074"/>
    <w:rsid w:val="00480B64"/>
    <w:rsid w:val="00483471"/>
    <w:rsid w:val="004910BF"/>
    <w:rsid w:val="00493863"/>
    <w:rsid w:val="004A3C62"/>
    <w:rsid w:val="004A3CF0"/>
    <w:rsid w:val="004B6050"/>
    <w:rsid w:val="004F429A"/>
    <w:rsid w:val="00526C29"/>
    <w:rsid w:val="005403DC"/>
    <w:rsid w:val="00547CA7"/>
    <w:rsid w:val="00551FFB"/>
    <w:rsid w:val="00561128"/>
    <w:rsid w:val="00575DE5"/>
    <w:rsid w:val="0059494D"/>
    <w:rsid w:val="00596A9C"/>
    <w:rsid w:val="005A7346"/>
    <w:rsid w:val="005F1C09"/>
    <w:rsid w:val="005F2579"/>
    <w:rsid w:val="00617923"/>
    <w:rsid w:val="00664785"/>
    <w:rsid w:val="00670F4C"/>
    <w:rsid w:val="006756BD"/>
    <w:rsid w:val="006B3F5D"/>
    <w:rsid w:val="006B7394"/>
    <w:rsid w:val="006D0320"/>
    <w:rsid w:val="00707FDD"/>
    <w:rsid w:val="0071312A"/>
    <w:rsid w:val="00746DC1"/>
    <w:rsid w:val="007830DE"/>
    <w:rsid w:val="007C36DD"/>
    <w:rsid w:val="007D3D3D"/>
    <w:rsid w:val="007D5B33"/>
    <w:rsid w:val="007F7BCC"/>
    <w:rsid w:val="0081027C"/>
    <w:rsid w:val="0082127E"/>
    <w:rsid w:val="008246F2"/>
    <w:rsid w:val="00827FF4"/>
    <w:rsid w:val="00842C74"/>
    <w:rsid w:val="00865225"/>
    <w:rsid w:val="00866614"/>
    <w:rsid w:val="00866843"/>
    <w:rsid w:val="008B31FE"/>
    <w:rsid w:val="008B4F2B"/>
    <w:rsid w:val="008C13A5"/>
    <w:rsid w:val="008E5F31"/>
    <w:rsid w:val="008F3341"/>
    <w:rsid w:val="00901E60"/>
    <w:rsid w:val="0095496B"/>
    <w:rsid w:val="00982B32"/>
    <w:rsid w:val="009914E0"/>
    <w:rsid w:val="00996A23"/>
    <w:rsid w:val="009A5B5E"/>
    <w:rsid w:val="009A7546"/>
    <w:rsid w:val="00A44009"/>
    <w:rsid w:val="00A47C21"/>
    <w:rsid w:val="00A739E2"/>
    <w:rsid w:val="00AA3423"/>
    <w:rsid w:val="00AD5C65"/>
    <w:rsid w:val="00AE584E"/>
    <w:rsid w:val="00AF197F"/>
    <w:rsid w:val="00AF6B4C"/>
    <w:rsid w:val="00B014DA"/>
    <w:rsid w:val="00B17125"/>
    <w:rsid w:val="00B763E4"/>
    <w:rsid w:val="00B93059"/>
    <w:rsid w:val="00BC2E6F"/>
    <w:rsid w:val="00BC7AA5"/>
    <w:rsid w:val="00BD471B"/>
    <w:rsid w:val="00BE473C"/>
    <w:rsid w:val="00BF34DC"/>
    <w:rsid w:val="00C43781"/>
    <w:rsid w:val="00C56819"/>
    <w:rsid w:val="00C676B6"/>
    <w:rsid w:val="00C90942"/>
    <w:rsid w:val="00CA3356"/>
    <w:rsid w:val="00CA7180"/>
    <w:rsid w:val="00CB0C09"/>
    <w:rsid w:val="00CB528E"/>
    <w:rsid w:val="00CD48D6"/>
    <w:rsid w:val="00CD6CFA"/>
    <w:rsid w:val="00CD715F"/>
    <w:rsid w:val="00CE3191"/>
    <w:rsid w:val="00D20D61"/>
    <w:rsid w:val="00D334A2"/>
    <w:rsid w:val="00D34F3E"/>
    <w:rsid w:val="00D432CA"/>
    <w:rsid w:val="00D67D59"/>
    <w:rsid w:val="00D75B4B"/>
    <w:rsid w:val="00DA19B0"/>
    <w:rsid w:val="00DB13E5"/>
    <w:rsid w:val="00DC138A"/>
    <w:rsid w:val="00DF5610"/>
    <w:rsid w:val="00DF7411"/>
    <w:rsid w:val="00E008DF"/>
    <w:rsid w:val="00E06ADA"/>
    <w:rsid w:val="00E4426C"/>
    <w:rsid w:val="00E50910"/>
    <w:rsid w:val="00E608A2"/>
    <w:rsid w:val="00E60B73"/>
    <w:rsid w:val="00E75560"/>
    <w:rsid w:val="00E75C60"/>
    <w:rsid w:val="00E90371"/>
    <w:rsid w:val="00EA01CD"/>
    <w:rsid w:val="00EB5619"/>
    <w:rsid w:val="00ED2B1D"/>
    <w:rsid w:val="00EE0ADD"/>
    <w:rsid w:val="00F14B1C"/>
    <w:rsid w:val="00F304DC"/>
    <w:rsid w:val="00F33982"/>
    <w:rsid w:val="00F37623"/>
    <w:rsid w:val="00F416A9"/>
    <w:rsid w:val="00F61E03"/>
    <w:rsid w:val="00F67F40"/>
    <w:rsid w:val="00F74F2C"/>
    <w:rsid w:val="00F81A09"/>
    <w:rsid w:val="00F84EB9"/>
    <w:rsid w:val="00FB4FAB"/>
    <w:rsid w:val="00FB5A1F"/>
    <w:rsid w:val="00FD34EC"/>
    <w:rsid w:val="00FE4EA5"/>
    <w:rsid w:val="00FE5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C1ABB"/>
  <w15:docId w15:val="{7E0094E8-FFAE-4B6C-88F8-48D08299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6C29"/>
  </w:style>
  <w:style w:type="paragraph" w:styleId="10">
    <w:name w:val="heading 1"/>
    <w:basedOn w:val="a"/>
    <w:next w:val="a"/>
    <w:link w:val="11"/>
    <w:qFormat/>
    <w:rsid w:val="00221F3B"/>
    <w:pPr>
      <w:keepNext/>
      <w:spacing w:before="240" w:after="60" w:line="276" w:lineRule="auto"/>
      <w:outlineLvl w:val="0"/>
    </w:pPr>
    <w:rPr>
      <w:rFonts w:ascii="Arial" w:eastAsia="Times New Roman" w:hAnsi="Arial" w:cs="Arial"/>
      <w:b/>
      <w:bCs/>
      <w:kern w:val="32"/>
      <w:sz w:val="32"/>
      <w:szCs w:val="32"/>
      <w:lang w:eastAsia="ru-RU"/>
    </w:rPr>
  </w:style>
  <w:style w:type="paragraph" w:styleId="20">
    <w:name w:val="heading 2"/>
    <w:basedOn w:val="a"/>
    <w:next w:val="a"/>
    <w:link w:val="21"/>
    <w:qFormat/>
    <w:rsid w:val="00221F3B"/>
    <w:pPr>
      <w:keepNext/>
      <w:spacing w:before="240" w:after="60" w:line="276"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221F3B"/>
    <w:pPr>
      <w:keepNext/>
      <w:spacing w:before="240" w:after="60" w:line="276"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221F3B"/>
    <w:pPr>
      <w:keepNext/>
      <w:spacing w:before="240" w:after="60" w:line="276" w:lineRule="auto"/>
      <w:outlineLvl w:val="3"/>
    </w:pPr>
    <w:rPr>
      <w:rFonts w:ascii="Calibri" w:eastAsia="Times New Roman" w:hAnsi="Calibri" w:cs="Calibri"/>
      <w:b/>
      <w:bCs/>
      <w:sz w:val="28"/>
      <w:szCs w:val="28"/>
      <w:lang w:eastAsia="ru-RU"/>
    </w:rPr>
  </w:style>
  <w:style w:type="paragraph" w:styleId="5">
    <w:name w:val="heading 5"/>
    <w:basedOn w:val="a"/>
    <w:next w:val="a"/>
    <w:link w:val="50"/>
    <w:qFormat/>
    <w:rsid w:val="00221F3B"/>
    <w:pPr>
      <w:keepNext/>
      <w:spacing w:before="120" w:after="120" w:line="240" w:lineRule="auto"/>
      <w:ind w:firstLine="720"/>
      <w:jc w:val="both"/>
      <w:outlineLvl w:val="4"/>
    </w:pPr>
    <w:rPr>
      <w:rFonts w:ascii="Arial" w:eastAsia="Times New Roman" w:hAnsi="Arial" w:cs="Times New Roman"/>
      <w:sz w:val="24"/>
      <w:szCs w:val="20"/>
      <w:lang w:eastAsia="ru-RU"/>
    </w:rPr>
  </w:style>
  <w:style w:type="paragraph" w:styleId="6">
    <w:name w:val="heading 6"/>
    <w:basedOn w:val="a"/>
    <w:next w:val="a"/>
    <w:link w:val="60"/>
    <w:qFormat/>
    <w:rsid w:val="00221F3B"/>
    <w:pPr>
      <w:keepNext/>
      <w:spacing w:before="120" w:after="120" w:line="240" w:lineRule="auto"/>
      <w:ind w:firstLine="720"/>
      <w:jc w:val="both"/>
      <w:outlineLvl w:val="5"/>
    </w:pPr>
    <w:rPr>
      <w:rFonts w:ascii="Arial" w:eastAsia="Times New Roman" w:hAnsi="Arial" w:cs="Times New Roman"/>
      <w:sz w:val="24"/>
      <w:szCs w:val="20"/>
      <w:lang w:eastAsia="ru-RU"/>
    </w:rPr>
  </w:style>
  <w:style w:type="paragraph" w:styleId="7">
    <w:name w:val="heading 7"/>
    <w:basedOn w:val="a"/>
    <w:next w:val="a"/>
    <w:link w:val="70"/>
    <w:qFormat/>
    <w:rsid w:val="00221F3B"/>
    <w:pPr>
      <w:keepLines/>
      <w:spacing w:before="240" w:after="60" w:line="240" w:lineRule="auto"/>
      <w:ind w:firstLine="567"/>
      <w:jc w:val="both"/>
      <w:outlineLvl w:val="6"/>
    </w:pPr>
    <w:rPr>
      <w:rFonts w:ascii="Arial" w:eastAsia="Times New Roman" w:hAnsi="Arial" w:cs="Times New Roman"/>
      <w:kern w:val="24"/>
      <w:sz w:val="24"/>
      <w:szCs w:val="20"/>
      <w:lang w:eastAsia="ru-RU"/>
    </w:rPr>
  </w:style>
  <w:style w:type="paragraph" w:styleId="8">
    <w:name w:val="heading 8"/>
    <w:basedOn w:val="a"/>
    <w:next w:val="a"/>
    <w:link w:val="80"/>
    <w:qFormat/>
    <w:rsid w:val="00221F3B"/>
    <w:pPr>
      <w:keepNext/>
      <w:spacing w:before="120" w:after="120" w:line="240" w:lineRule="auto"/>
      <w:ind w:firstLine="720"/>
      <w:jc w:val="both"/>
      <w:outlineLvl w:val="7"/>
    </w:pPr>
    <w:rPr>
      <w:rFonts w:ascii="Arial" w:eastAsia="Times New Roman" w:hAnsi="Arial" w:cs="Times New Roman"/>
      <w:sz w:val="24"/>
      <w:szCs w:val="20"/>
      <w:lang w:eastAsia="ru-RU"/>
    </w:rPr>
  </w:style>
  <w:style w:type="paragraph" w:styleId="9">
    <w:name w:val="heading 9"/>
    <w:basedOn w:val="a"/>
    <w:next w:val="a"/>
    <w:link w:val="90"/>
    <w:qFormat/>
    <w:rsid w:val="00221F3B"/>
    <w:pPr>
      <w:keepNext/>
      <w:spacing w:before="40" w:after="40" w:line="240" w:lineRule="auto"/>
      <w:ind w:firstLine="720"/>
      <w:jc w:val="both"/>
      <w:outlineLvl w:val="8"/>
    </w:pPr>
    <w:rPr>
      <w:rFonts w:ascii="Arial" w:eastAsia="Times New Roman" w:hAnsi="Arial"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21F3B"/>
    <w:rPr>
      <w:rFonts w:ascii="Arial" w:eastAsia="Times New Roman" w:hAnsi="Arial" w:cs="Arial"/>
      <w:b/>
      <w:bCs/>
      <w:kern w:val="32"/>
      <w:sz w:val="32"/>
      <w:szCs w:val="32"/>
      <w:lang w:eastAsia="ru-RU"/>
    </w:rPr>
  </w:style>
  <w:style w:type="character" w:customStyle="1" w:styleId="21">
    <w:name w:val="Заголовок 2 Знак"/>
    <w:basedOn w:val="a0"/>
    <w:link w:val="20"/>
    <w:rsid w:val="00221F3B"/>
    <w:rPr>
      <w:rFonts w:ascii="Arial" w:eastAsia="Times New Roman" w:hAnsi="Arial" w:cs="Arial"/>
      <w:b/>
      <w:bCs/>
      <w:i/>
      <w:iCs/>
      <w:sz w:val="28"/>
      <w:szCs w:val="28"/>
      <w:lang w:eastAsia="ru-RU"/>
    </w:rPr>
  </w:style>
  <w:style w:type="character" w:customStyle="1" w:styleId="30">
    <w:name w:val="Заголовок 3 Знак"/>
    <w:basedOn w:val="a0"/>
    <w:link w:val="3"/>
    <w:rsid w:val="00221F3B"/>
    <w:rPr>
      <w:rFonts w:ascii="Arial" w:eastAsia="Times New Roman" w:hAnsi="Arial" w:cs="Arial"/>
      <w:b/>
      <w:bCs/>
      <w:sz w:val="26"/>
      <w:szCs w:val="26"/>
      <w:lang w:eastAsia="ru-RU"/>
    </w:rPr>
  </w:style>
  <w:style w:type="character" w:customStyle="1" w:styleId="40">
    <w:name w:val="Заголовок 4 Знак"/>
    <w:basedOn w:val="a0"/>
    <w:link w:val="4"/>
    <w:rsid w:val="00221F3B"/>
    <w:rPr>
      <w:rFonts w:ascii="Calibri" w:eastAsia="Times New Roman" w:hAnsi="Calibri" w:cs="Calibri"/>
      <w:b/>
      <w:bCs/>
      <w:sz w:val="28"/>
      <w:szCs w:val="28"/>
      <w:lang w:eastAsia="ru-RU"/>
    </w:rPr>
  </w:style>
  <w:style w:type="character" w:customStyle="1" w:styleId="50">
    <w:name w:val="Заголовок 5 Знак"/>
    <w:basedOn w:val="a0"/>
    <w:link w:val="5"/>
    <w:rsid w:val="00221F3B"/>
    <w:rPr>
      <w:rFonts w:ascii="Arial" w:eastAsia="Times New Roman" w:hAnsi="Arial" w:cs="Times New Roman"/>
      <w:sz w:val="24"/>
      <w:szCs w:val="20"/>
      <w:lang w:eastAsia="ru-RU"/>
    </w:rPr>
  </w:style>
  <w:style w:type="character" w:customStyle="1" w:styleId="60">
    <w:name w:val="Заголовок 6 Знак"/>
    <w:basedOn w:val="a0"/>
    <w:link w:val="6"/>
    <w:rsid w:val="00221F3B"/>
    <w:rPr>
      <w:rFonts w:ascii="Arial" w:eastAsia="Times New Roman" w:hAnsi="Arial" w:cs="Times New Roman"/>
      <w:sz w:val="24"/>
      <w:szCs w:val="20"/>
      <w:lang w:eastAsia="ru-RU"/>
    </w:rPr>
  </w:style>
  <w:style w:type="character" w:customStyle="1" w:styleId="70">
    <w:name w:val="Заголовок 7 Знак"/>
    <w:basedOn w:val="a0"/>
    <w:link w:val="7"/>
    <w:rsid w:val="00221F3B"/>
    <w:rPr>
      <w:rFonts w:ascii="Arial" w:eastAsia="Times New Roman" w:hAnsi="Arial" w:cs="Times New Roman"/>
      <w:kern w:val="24"/>
      <w:sz w:val="24"/>
      <w:szCs w:val="20"/>
      <w:lang w:eastAsia="ru-RU"/>
    </w:rPr>
  </w:style>
  <w:style w:type="character" w:customStyle="1" w:styleId="80">
    <w:name w:val="Заголовок 8 Знак"/>
    <w:basedOn w:val="a0"/>
    <w:link w:val="8"/>
    <w:rsid w:val="00221F3B"/>
    <w:rPr>
      <w:rFonts w:ascii="Arial" w:eastAsia="Times New Roman" w:hAnsi="Arial" w:cs="Times New Roman"/>
      <w:sz w:val="24"/>
      <w:szCs w:val="20"/>
      <w:lang w:eastAsia="ru-RU"/>
    </w:rPr>
  </w:style>
  <w:style w:type="character" w:customStyle="1" w:styleId="90">
    <w:name w:val="Заголовок 9 Знак"/>
    <w:basedOn w:val="a0"/>
    <w:link w:val="9"/>
    <w:rsid w:val="00221F3B"/>
    <w:rPr>
      <w:rFonts w:ascii="Arial" w:eastAsia="Times New Roman" w:hAnsi="Arial" w:cs="Times New Roman"/>
      <w:b/>
      <w:sz w:val="24"/>
      <w:szCs w:val="20"/>
      <w:lang w:eastAsia="ru-RU"/>
    </w:rPr>
  </w:style>
  <w:style w:type="paragraph" w:customStyle="1" w:styleId="12">
    <w:name w:val="Знак Знак Знак Знак1"/>
    <w:basedOn w:val="a"/>
    <w:rsid w:val="00221F3B"/>
    <w:pPr>
      <w:spacing w:after="0" w:line="240" w:lineRule="auto"/>
    </w:pPr>
    <w:rPr>
      <w:rFonts w:ascii="Verdana" w:eastAsia="Times New Roman" w:hAnsi="Verdana" w:cs="Verdana"/>
      <w:sz w:val="20"/>
      <w:szCs w:val="20"/>
      <w:lang w:val="en-US"/>
    </w:rPr>
  </w:style>
  <w:style w:type="paragraph" w:customStyle="1" w:styleId="13">
    <w:name w:val="1"/>
    <w:basedOn w:val="a"/>
    <w:semiHidden/>
    <w:rsid w:val="00221F3B"/>
    <w:pPr>
      <w:spacing w:before="100" w:beforeAutospacing="1" w:after="100" w:afterAutospacing="1" w:line="240" w:lineRule="auto"/>
    </w:pPr>
    <w:rPr>
      <w:rFonts w:ascii="Tahoma" w:eastAsia="Times New Roman" w:hAnsi="Tahoma" w:cs="Times New Roman"/>
      <w:sz w:val="20"/>
      <w:szCs w:val="20"/>
      <w:lang w:val="en-US"/>
    </w:rPr>
  </w:style>
  <w:style w:type="paragraph" w:styleId="14">
    <w:name w:val="toc 1"/>
    <w:basedOn w:val="a"/>
    <w:next w:val="a"/>
    <w:autoRedefine/>
    <w:uiPriority w:val="39"/>
    <w:rsid w:val="00221F3B"/>
    <w:pPr>
      <w:tabs>
        <w:tab w:val="right" w:leader="dot" w:pos="9679"/>
      </w:tabs>
      <w:spacing w:before="120" w:after="120" w:line="276" w:lineRule="auto"/>
      <w:jc w:val="center"/>
    </w:pPr>
    <w:rPr>
      <w:rFonts w:ascii="Times New Roman" w:eastAsia="Times New Roman" w:hAnsi="Times New Roman" w:cs="Times New Roman"/>
      <w:b/>
      <w:bCs/>
      <w:caps/>
      <w:sz w:val="20"/>
      <w:szCs w:val="20"/>
      <w:lang w:eastAsia="ru-RU"/>
    </w:rPr>
  </w:style>
  <w:style w:type="paragraph" w:styleId="22">
    <w:name w:val="toc 2"/>
    <w:basedOn w:val="a"/>
    <w:next w:val="a"/>
    <w:autoRedefine/>
    <w:uiPriority w:val="39"/>
    <w:rsid w:val="00221F3B"/>
    <w:pPr>
      <w:spacing w:after="0" w:line="276" w:lineRule="auto"/>
      <w:ind w:left="220"/>
    </w:pPr>
    <w:rPr>
      <w:rFonts w:ascii="Times New Roman" w:eastAsia="Times New Roman" w:hAnsi="Times New Roman" w:cs="Times New Roman"/>
      <w:smallCaps/>
      <w:sz w:val="20"/>
      <w:szCs w:val="20"/>
      <w:lang w:eastAsia="ru-RU"/>
    </w:rPr>
  </w:style>
  <w:style w:type="paragraph" w:styleId="31">
    <w:name w:val="toc 3"/>
    <w:basedOn w:val="a"/>
    <w:next w:val="a"/>
    <w:autoRedefine/>
    <w:uiPriority w:val="39"/>
    <w:rsid w:val="00221F3B"/>
    <w:pPr>
      <w:spacing w:after="0" w:line="276" w:lineRule="auto"/>
      <w:ind w:left="440"/>
    </w:pPr>
    <w:rPr>
      <w:rFonts w:ascii="Times New Roman" w:eastAsia="Times New Roman" w:hAnsi="Times New Roman" w:cs="Times New Roman"/>
      <w:i/>
      <w:iCs/>
      <w:sz w:val="20"/>
      <w:szCs w:val="20"/>
      <w:lang w:eastAsia="ru-RU"/>
    </w:rPr>
  </w:style>
  <w:style w:type="paragraph" w:styleId="41">
    <w:name w:val="toc 4"/>
    <w:basedOn w:val="a"/>
    <w:next w:val="a"/>
    <w:autoRedefine/>
    <w:uiPriority w:val="39"/>
    <w:rsid w:val="00221F3B"/>
    <w:pPr>
      <w:spacing w:after="0" w:line="276" w:lineRule="auto"/>
      <w:ind w:left="660"/>
    </w:pPr>
    <w:rPr>
      <w:rFonts w:ascii="Times New Roman" w:eastAsia="Times New Roman" w:hAnsi="Times New Roman" w:cs="Times New Roman"/>
      <w:sz w:val="18"/>
      <w:szCs w:val="18"/>
      <w:lang w:eastAsia="ru-RU"/>
    </w:rPr>
  </w:style>
  <w:style w:type="character" w:styleId="a3">
    <w:name w:val="Hyperlink"/>
    <w:uiPriority w:val="99"/>
    <w:rsid w:val="00221F3B"/>
    <w:rPr>
      <w:color w:val="0000FF"/>
      <w:u w:val="single"/>
    </w:rPr>
  </w:style>
  <w:style w:type="paragraph" w:styleId="a4">
    <w:name w:val="footer"/>
    <w:basedOn w:val="a"/>
    <w:link w:val="a5"/>
    <w:rsid w:val="00221F3B"/>
    <w:pPr>
      <w:tabs>
        <w:tab w:val="center" w:pos="4677"/>
        <w:tab w:val="right" w:pos="9355"/>
      </w:tabs>
      <w:spacing w:after="200" w:line="276" w:lineRule="auto"/>
    </w:pPr>
    <w:rPr>
      <w:rFonts w:ascii="Calibri" w:eastAsia="Times New Roman" w:hAnsi="Calibri" w:cs="Calibri"/>
      <w:lang w:eastAsia="ru-RU"/>
    </w:rPr>
  </w:style>
  <w:style w:type="character" w:customStyle="1" w:styleId="a5">
    <w:name w:val="Нижний колонтитул Знак"/>
    <w:basedOn w:val="a0"/>
    <w:link w:val="a4"/>
    <w:uiPriority w:val="99"/>
    <w:rsid w:val="00221F3B"/>
    <w:rPr>
      <w:rFonts w:ascii="Calibri" w:eastAsia="Times New Roman" w:hAnsi="Calibri" w:cs="Calibri"/>
      <w:lang w:eastAsia="ru-RU"/>
    </w:rPr>
  </w:style>
  <w:style w:type="character" w:styleId="a6">
    <w:name w:val="page number"/>
    <w:basedOn w:val="a0"/>
    <w:rsid w:val="00221F3B"/>
  </w:style>
  <w:style w:type="paragraph" w:styleId="a7">
    <w:name w:val="header"/>
    <w:basedOn w:val="a"/>
    <w:link w:val="a8"/>
    <w:rsid w:val="00221F3B"/>
    <w:pPr>
      <w:tabs>
        <w:tab w:val="center" w:pos="4677"/>
        <w:tab w:val="right" w:pos="9355"/>
      </w:tabs>
      <w:spacing w:after="200" w:line="276" w:lineRule="auto"/>
    </w:pPr>
    <w:rPr>
      <w:rFonts w:ascii="Calibri" w:eastAsia="Times New Roman" w:hAnsi="Calibri" w:cs="Calibri"/>
      <w:lang w:eastAsia="ru-RU"/>
    </w:rPr>
  </w:style>
  <w:style w:type="character" w:customStyle="1" w:styleId="a8">
    <w:name w:val="Верхний колонтитул Знак"/>
    <w:basedOn w:val="a0"/>
    <w:link w:val="a7"/>
    <w:rsid w:val="00221F3B"/>
    <w:rPr>
      <w:rFonts w:ascii="Calibri" w:eastAsia="Times New Roman" w:hAnsi="Calibri" w:cs="Calibri"/>
      <w:lang w:eastAsia="ru-RU"/>
    </w:rPr>
  </w:style>
  <w:style w:type="paragraph" w:styleId="a9">
    <w:name w:val="Document Map"/>
    <w:basedOn w:val="a"/>
    <w:link w:val="aa"/>
    <w:semiHidden/>
    <w:rsid w:val="00221F3B"/>
    <w:pPr>
      <w:shd w:val="clear" w:color="auto" w:fill="000080"/>
      <w:spacing w:after="200" w:line="276" w:lineRule="auto"/>
    </w:pPr>
    <w:rPr>
      <w:rFonts w:ascii="Tahoma" w:eastAsia="Times New Roman" w:hAnsi="Tahoma" w:cs="Tahoma"/>
      <w:sz w:val="20"/>
      <w:szCs w:val="20"/>
      <w:lang w:eastAsia="ru-RU"/>
    </w:rPr>
  </w:style>
  <w:style w:type="character" w:customStyle="1" w:styleId="aa">
    <w:name w:val="Схема документа Знак"/>
    <w:basedOn w:val="a0"/>
    <w:link w:val="a9"/>
    <w:semiHidden/>
    <w:rsid w:val="00221F3B"/>
    <w:rPr>
      <w:rFonts w:ascii="Tahoma" w:eastAsia="Times New Roman" w:hAnsi="Tahoma" w:cs="Tahoma"/>
      <w:sz w:val="20"/>
      <w:szCs w:val="20"/>
      <w:shd w:val="clear" w:color="auto" w:fill="000080"/>
      <w:lang w:eastAsia="ru-RU"/>
    </w:rPr>
  </w:style>
  <w:style w:type="paragraph" w:customStyle="1" w:styleId="ab">
    <w:name w:val="Знак"/>
    <w:basedOn w:val="a"/>
    <w:rsid w:val="00221F3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rsid w:val="00221F3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221F3B"/>
    <w:pPr>
      <w:suppressAutoHyphens/>
      <w:spacing w:after="0" w:line="240" w:lineRule="auto"/>
      <w:ind w:firstLine="567"/>
      <w:jc w:val="both"/>
    </w:pPr>
    <w:rPr>
      <w:rFonts w:ascii="Arial Narrow" w:eastAsia="Arial" w:hAnsi="Arial Narrow" w:cs="Times New Roman"/>
      <w:sz w:val="26"/>
      <w:szCs w:val="20"/>
      <w:lang w:val="en-US" w:eastAsia="ar-SA"/>
    </w:rPr>
  </w:style>
  <w:style w:type="paragraph" w:customStyle="1" w:styleId="Iauiue3">
    <w:name w:val="Iau?iue3"/>
    <w:rsid w:val="00221F3B"/>
    <w:pPr>
      <w:widowControl w:val="0"/>
      <w:suppressAutoHyphens/>
      <w:spacing w:after="0" w:line="240" w:lineRule="auto"/>
    </w:pPr>
    <w:rPr>
      <w:rFonts w:ascii="Times New Roman" w:eastAsia="Arial" w:hAnsi="Times New Roman" w:cs="Times New Roman"/>
      <w:sz w:val="20"/>
      <w:szCs w:val="20"/>
      <w:lang w:eastAsia="ar-SA"/>
    </w:rPr>
  </w:style>
  <w:style w:type="paragraph" w:styleId="ac">
    <w:name w:val="Body Text Indent"/>
    <w:basedOn w:val="a"/>
    <w:link w:val="ad"/>
    <w:rsid w:val="00221F3B"/>
    <w:pPr>
      <w:spacing w:after="0" w:line="240" w:lineRule="auto"/>
      <w:ind w:left="-540" w:firstLine="709"/>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0"/>
    <w:link w:val="ac"/>
    <w:rsid w:val="00221F3B"/>
    <w:rPr>
      <w:rFonts w:ascii="Times New Roman" w:eastAsia="Times New Roman" w:hAnsi="Times New Roman" w:cs="Times New Roman"/>
      <w:sz w:val="28"/>
      <w:szCs w:val="24"/>
      <w:lang w:eastAsia="ru-RU"/>
    </w:rPr>
  </w:style>
  <w:style w:type="paragraph" w:styleId="51">
    <w:name w:val="toc 5"/>
    <w:basedOn w:val="a"/>
    <w:next w:val="a"/>
    <w:autoRedefine/>
    <w:uiPriority w:val="39"/>
    <w:rsid w:val="00221F3B"/>
    <w:pPr>
      <w:spacing w:after="0" w:line="276" w:lineRule="auto"/>
      <w:ind w:left="880"/>
    </w:pPr>
    <w:rPr>
      <w:rFonts w:ascii="Times New Roman" w:eastAsia="Times New Roman" w:hAnsi="Times New Roman" w:cs="Times New Roman"/>
      <w:sz w:val="18"/>
      <w:szCs w:val="18"/>
      <w:lang w:eastAsia="ru-RU"/>
    </w:rPr>
  </w:style>
  <w:style w:type="paragraph" w:styleId="61">
    <w:name w:val="toc 6"/>
    <w:basedOn w:val="a"/>
    <w:next w:val="a"/>
    <w:autoRedefine/>
    <w:uiPriority w:val="39"/>
    <w:rsid w:val="00221F3B"/>
    <w:pPr>
      <w:spacing w:after="0" w:line="276" w:lineRule="auto"/>
      <w:ind w:left="1100"/>
    </w:pPr>
    <w:rPr>
      <w:rFonts w:ascii="Times New Roman" w:eastAsia="Times New Roman" w:hAnsi="Times New Roman" w:cs="Times New Roman"/>
      <w:sz w:val="18"/>
      <w:szCs w:val="18"/>
      <w:lang w:eastAsia="ru-RU"/>
    </w:rPr>
  </w:style>
  <w:style w:type="paragraph" w:styleId="71">
    <w:name w:val="toc 7"/>
    <w:basedOn w:val="a"/>
    <w:next w:val="a"/>
    <w:autoRedefine/>
    <w:uiPriority w:val="39"/>
    <w:rsid w:val="00221F3B"/>
    <w:pPr>
      <w:spacing w:after="0" w:line="276" w:lineRule="auto"/>
      <w:ind w:left="1320"/>
    </w:pPr>
    <w:rPr>
      <w:rFonts w:ascii="Times New Roman" w:eastAsia="Times New Roman" w:hAnsi="Times New Roman" w:cs="Times New Roman"/>
      <w:sz w:val="18"/>
      <w:szCs w:val="18"/>
      <w:lang w:eastAsia="ru-RU"/>
    </w:rPr>
  </w:style>
  <w:style w:type="paragraph" w:styleId="81">
    <w:name w:val="toc 8"/>
    <w:basedOn w:val="a"/>
    <w:next w:val="a"/>
    <w:autoRedefine/>
    <w:uiPriority w:val="39"/>
    <w:rsid w:val="00221F3B"/>
    <w:pPr>
      <w:spacing w:after="0" w:line="276" w:lineRule="auto"/>
      <w:ind w:left="1540"/>
    </w:pPr>
    <w:rPr>
      <w:rFonts w:ascii="Times New Roman" w:eastAsia="Times New Roman" w:hAnsi="Times New Roman" w:cs="Times New Roman"/>
      <w:sz w:val="18"/>
      <w:szCs w:val="18"/>
      <w:lang w:eastAsia="ru-RU"/>
    </w:rPr>
  </w:style>
  <w:style w:type="paragraph" w:styleId="91">
    <w:name w:val="toc 9"/>
    <w:basedOn w:val="a"/>
    <w:next w:val="a"/>
    <w:autoRedefine/>
    <w:uiPriority w:val="39"/>
    <w:rsid w:val="00221F3B"/>
    <w:pPr>
      <w:spacing w:after="0" w:line="276" w:lineRule="auto"/>
      <w:ind w:left="1760"/>
    </w:pPr>
    <w:rPr>
      <w:rFonts w:ascii="Times New Roman" w:eastAsia="Times New Roman" w:hAnsi="Times New Roman" w:cs="Times New Roman"/>
      <w:sz w:val="18"/>
      <w:szCs w:val="18"/>
      <w:lang w:eastAsia="ru-RU"/>
    </w:rPr>
  </w:style>
  <w:style w:type="paragraph" w:customStyle="1" w:styleId="23">
    <w:name w:val="2"/>
    <w:basedOn w:val="a"/>
    <w:next w:val="ae"/>
    <w:rsid w:val="004F429A"/>
    <w:pPr>
      <w:spacing w:before="41" w:after="41" w:line="240" w:lineRule="auto"/>
      <w:ind w:left="41" w:right="41" w:firstLine="720"/>
      <w:jc w:val="both"/>
    </w:pPr>
    <w:rPr>
      <w:rFonts w:ascii="Tahoma" w:eastAsia="Times New Roman" w:hAnsi="Tahoma" w:cs="Tahoma"/>
      <w:color w:val="000000"/>
      <w:sz w:val="16"/>
      <w:szCs w:val="16"/>
      <w:lang w:eastAsia="ru-RU"/>
    </w:rPr>
  </w:style>
  <w:style w:type="paragraph" w:customStyle="1" w:styleId="BodyTxt">
    <w:name w:val="Body Txt"/>
    <w:basedOn w:val="a"/>
    <w:rsid w:val="00221F3B"/>
    <w:pPr>
      <w:keepLines/>
      <w:spacing w:before="60" w:after="60" w:line="240" w:lineRule="auto"/>
      <w:ind w:firstLine="567"/>
      <w:jc w:val="both"/>
    </w:pPr>
    <w:rPr>
      <w:rFonts w:ascii="Arial Narrow" w:eastAsia="Times New Roman" w:hAnsi="Arial Narrow" w:cs="Times New Roman"/>
      <w:sz w:val="24"/>
      <w:szCs w:val="20"/>
      <w:lang w:eastAsia="ru-RU"/>
    </w:rPr>
  </w:style>
  <w:style w:type="paragraph" w:styleId="32">
    <w:name w:val="Body Text Indent 3"/>
    <w:basedOn w:val="a"/>
    <w:link w:val="33"/>
    <w:rsid w:val="00221F3B"/>
    <w:pPr>
      <w:keepLines/>
      <w:spacing w:before="120" w:after="120" w:line="240" w:lineRule="auto"/>
      <w:ind w:firstLine="567"/>
      <w:jc w:val="both"/>
    </w:pPr>
    <w:rPr>
      <w:rFonts w:ascii="Arial Narrow" w:eastAsia="Times New Roman" w:hAnsi="Arial Narrow" w:cs="Times New Roman"/>
      <w:sz w:val="24"/>
      <w:szCs w:val="20"/>
      <w:lang w:eastAsia="ru-RU"/>
    </w:rPr>
  </w:style>
  <w:style w:type="character" w:customStyle="1" w:styleId="33">
    <w:name w:val="Основной текст с отступом 3 Знак"/>
    <w:basedOn w:val="a0"/>
    <w:link w:val="32"/>
    <w:rsid w:val="00221F3B"/>
    <w:rPr>
      <w:rFonts w:ascii="Arial Narrow" w:eastAsia="Times New Roman" w:hAnsi="Arial Narrow" w:cs="Times New Roman"/>
      <w:sz w:val="24"/>
      <w:szCs w:val="20"/>
      <w:lang w:eastAsia="ru-RU"/>
    </w:rPr>
  </w:style>
  <w:style w:type="paragraph" w:styleId="34">
    <w:name w:val="Body Text 3"/>
    <w:basedOn w:val="a"/>
    <w:link w:val="35"/>
    <w:rsid w:val="00221F3B"/>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35">
    <w:name w:val="Основной текст 3 Знак"/>
    <w:basedOn w:val="a0"/>
    <w:link w:val="34"/>
    <w:rsid w:val="00221F3B"/>
    <w:rPr>
      <w:rFonts w:ascii="Arial Narrow" w:eastAsia="Times New Roman" w:hAnsi="Arial Narrow" w:cs="Times New Roman"/>
      <w:sz w:val="24"/>
      <w:szCs w:val="20"/>
      <w:lang w:eastAsia="ru-RU"/>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Знак Знак Знак Знак Знак Знак Знак Знак Знак Знак Знак Знак Знак"/>
    <w:basedOn w:val="a"/>
    <w:link w:val="25"/>
    <w:rsid w:val="00221F3B"/>
    <w:pPr>
      <w:keepLines/>
      <w:spacing w:before="120" w:after="120" w:line="240" w:lineRule="auto"/>
      <w:ind w:firstLine="567"/>
      <w:jc w:val="both"/>
    </w:pPr>
    <w:rPr>
      <w:rFonts w:ascii="Arial Narrow" w:eastAsia="Times New Roman" w:hAnsi="Arial Narrow" w:cs="Times New Roman"/>
      <w:b/>
      <w:sz w:val="24"/>
      <w:szCs w:val="20"/>
      <w:lang w:eastAsia="ru-RU"/>
    </w:r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
    <w:basedOn w:val="a0"/>
    <w:link w:val="24"/>
    <w:rsid w:val="00221F3B"/>
    <w:rPr>
      <w:rFonts w:ascii="Arial Narrow" w:eastAsia="Times New Roman" w:hAnsi="Arial Narrow" w:cs="Times New Roman"/>
      <w:b/>
      <w:sz w:val="24"/>
      <w:szCs w:val="20"/>
      <w:lang w:eastAsia="ru-RU"/>
    </w:rPr>
  </w:style>
  <w:style w:type="paragraph" w:styleId="26">
    <w:name w:val="Body Text 2"/>
    <w:basedOn w:val="a"/>
    <w:link w:val="27"/>
    <w:rsid w:val="00221F3B"/>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27">
    <w:name w:val="Основной текст 2 Знак"/>
    <w:basedOn w:val="a0"/>
    <w:link w:val="26"/>
    <w:rsid w:val="00221F3B"/>
    <w:rPr>
      <w:rFonts w:ascii="Arial Narrow" w:eastAsia="Times New Roman" w:hAnsi="Arial Narrow" w:cs="Times New Roman"/>
      <w:sz w:val="24"/>
      <w:szCs w:val="20"/>
      <w:lang w:eastAsia="ru-RU"/>
    </w:rPr>
  </w:style>
  <w:style w:type="paragraph" w:styleId="af">
    <w:name w:val="Body Text"/>
    <w:basedOn w:val="a"/>
    <w:link w:val="af0"/>
    <w:rsid w:val="00221F3B"/>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af0">
    <w:name w:val="Основной текст Знак"/>
    <w:basedOn w:val="a0"/>
    <w:link w:val="af"/>
    <w:rsid w:val="00221F3B"/>
    <w:rPr>
      <w:rFonts w:ascii="Arial Narrow" w:eastAsia="Times New Roman" w:hAnsi="Arial Narrow" w:cs="Times New Roman"/>
      <w:sz w:val="24"/>
      <w:szCs w:val="20"/>
      <w:lang w:eastAsia="ru-RU"/>
    </w:rPr>
  </w:style>
  <w:style w:type="character" w:styleId="af1">
    <w:name w:val="footnote reference"/>
    <w:semiHidden/>
    <w:rsid w:val="00221F3B"/>
    <w:rPr>
      <w:vertAlign w:val="superscript"/>
    </w:rPr>
  </w:style>
  <w:style w:type="paragraph" w:styleId="af2">
    <w:name w:val="footnote text"/>
    <w:aliases w:val="Table_Footnote_last Знак,Table_Footnote_last Знак Знак,Table_Footnote_last"/>
    <w:basedOn w:val="a"/>
    <w:link w:val="af3"/>
    <w:semiHidden/>
    <w:rsid w:val="00221F3B"/>
    <w:pPr>
      <w:keepLines/>
      <w:spacing w:before="120" w:after="120" w:line="240" w:lineRule="auto"/>
      <w:ind w:firstLine="567"/>
      <w:jc w:val="both"/>
    </w:pPr>
    <w:rPr>
      <w:rFonts w:ascii="TimesET" w:eastAsia="Times New Roman" w:hAnsi="TimesET" w:cs="Times New Roman"/>
      <w:kern w:val="24"/>
      <w:sz w:val="26"/>
      <w:szCs w:val="20"/>
      <w:lang w:eastAsia="ru-RU"/>
    </w:rPr>
  </w:style>
  <w:style w:type="character" w:customStyle="1" w:styleId="af3">
    <w:name w:val="Текст сноски Знак"/>
    <w:aliases w:val="Table_Footnote_last Знак Знак1,Table_Footnote_last Знак Знак Знак,Table_Footnote_last Знак1"/>
    <w:basedOn w:val="a0"/>
    <w:link w:val="af2"/>
    <w:rsid w:val="00221F3B"/>
    <w:rPr>
      <w:rFonts w:ascii="TimesET" w:eastAsia="Times New Roman" w:hAnsi="TimesET" w:cs="Times New Roman"/>
      <w:kern w:val="24"/>
      <w:sz w:val="26"/>
      <w:szCs w:val="20"/>
      <w:lang w:eastAsia="ru-RU"/>
    </w:rPr>
  </w:style>
  <w:style w:type="paragraph" w:customStyle="1" w:styleId="15">
    <w:name w:val="Стиль1 Знак"/>
    <w:basedOn w:val="3"/>
    <w:rsid w:val="00221F3B"/>
    <w:pPr>
      <w:keepLines/>
      <w:spacing w:before="60" w:after="120" w:line="240" w:lineRule="auto"/>
      <w:jc w:val="both"/>
    </w:pPr>
    <w:rPr>
      <w:bCs w:val="0"/>
      <w:iCs/>
      <w:sz w:val="22"/>
      <w:szCs w:val="22"/>
    </w:rPr>
  </w:style>
  <w:style w:type="paragraph" w:customStyle="1" w:styleId="28">
    <w:name w:val="Стиль2"/>
    <w:basedOn w:val="a"/>
    <w:rsid w:val="00221F3B"/>
    <w:pPr>
      <w:spacing w:before="120" w:after="120" w:line="240" w:lineRule="auto"/>
      <w:ind w:firstLine="720"/>
      <w:jc w:val="both"/>
    </w:pPr>
    <w:rPr>
      <w:rFonts w:ascii="FuturisXCondC" w:eastAsia="Times New Roman" w:hAnsi="FuturisXCondC" w:cs="Times New Roman"/>
      <w:sz w:val="44"/>
      <w:szCs w:val="20"/>
      <w:lang w:eastAsia="ru-RU"/>
    </w:rPr>
  </w:style>
  <w:style w:type="paragraph" w:customStyle="1" w:styleId="ConsNonformat">
    <w:name w:val="ConsNonformat"/>
    <w:rsid w:val="00221F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Îáû÷íûé"/>
    <w:rsid w:val="00221F3B"/>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221F3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6">
    <w:name w:val="Основной текст1"/>
    <w:basedOn w:val="a"/>
    <w:rsid w:val="00221F3B"/>
    <w:pPr>
      <w:spacing w:before="60" w:after="60" w:line="240" w:lineRule="auto"/>
      <w:ind w:firstLine="567"/>
      <w:jc w:val="both"/>
    </w:pPr>
    <w:rPr>
      <w:rFonts w:ascii="Arial" w:eastAsia="Times New Roman" w:hAnsi="Arial" w:cs="Times New Roman"/>
      <w:szCs w:val="20"/>
      <w:lang w:val="en-US" w:eastAsia="ru-RU"/>
    </w:rPr>
  </w:style>
  <w:style w:type="paragraph" w:styleId="af5">
    <w:name w:val="List Bullet"/>
    <w:basedOn w:val="a"/>
    <w:autoRedefine/>
    <w:rsid w:val="00221F3B"/>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9">
    <w:name w:val="List Bullet 2"/>
    <w:basedOn w:val="a"/>
    <w:autoRedefine/>
    <w:rsid w:val="00221F3B"/>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6">
    <w:name w:val="List Bullet 3"/>
    <w:basedOn w:val="a"/>
    <w:autoRedefine/>
    <w:rsid w:val="00221F3B"/>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2">
    <w:name w:val="List Bullet 4"/>
    <w:basedOn w:val="a"/>
    <w:autoRedefine/>
    <w:rsid w:val="00221F3B"/>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2">
    <w:name w:val="List Bullet 5"/>
    <w:basedOn w:val="a"/>
    <w:autoRedefine/>
    <w:rsid w:val="00221F3B"/>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styleId="af6">
    <w:name w:val="List Number"/>
    <w:basedOn w:val="a"/>
    <w:rsid w:val="00221F3B"/>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a">
    <w:name w:val="List Number 2"/>
    <w:basedOn w:val="a"/>
    <w:rsid w:val="00221F3B"/>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7">
    <w:name w:val="List Number 3"/>
    <w:basedOn w:val="a"/>
    <w:rsid w:val="00221F3B"/>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3">
    <w:name w:val="List Number 4"/>
    <w:basedOn w:val="a"/>
    <w:rsid w:val="00221F3B"/>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3">
    <w:name w:val="List Number 5"/>
    <w:basedOn w:val="a"/>
    <w:rsid w:val="00221F3B"/>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customStyle="1" w:styleId="Iauiue">
    <w:name w:val="Iau?iue"/>
    <w:rsid w:val="00221F3B"/>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221F3B"/>
    <w:pPr>
      <w:ind w:firstLine="567"/>
      <w:jc w:val="both"/>
    </w:pPr>
    <w:rPr>
      <w:sz w:val="24"/>
      <w:lang w:val="ru-RU"/>
    </w:rPr>
  </w:style>
  <w:style w:type="paragraph" w:customStyle="1" w:styleId="caaieiaie2">
    <w:name w:val="caaieiaie 2"/>
    <w:basedOn w:val="Iauiue"/>
    <w:next w:val="Iauiue"/>
    <w:rsid w:val="00221F3B"/>
    <w:pPr>
      <w:keepNext/>
    </w:pPr>
    <w:rPr>
      <w:b/>
      <w:color w:val="000000"/>
      <w:sz w:val="22"/>
      <w:lang w:val="ru-RU"/>
    </w:rPr>
  </w:style>
  <w:style w:type="paragraph" w:customStyle="1" w:styleId="caaieiaie4">
    <w:name w:val="caaieiaie 4"/>
    <w:basedOn w:val="Iauiue1"/>
    <w:next w:val="Iauiue1"/>
    <w:rsid w:val="00221F3B"/>
    <w:pPr>
      <w:keepNext/>
    </w:pPr>
    <w:rPr>
      <w:b/>
      <w:sz w:val="24"/>
      <w:u w:val="single"/>
    </w:rPr>
  </w:style>
  <w:style w:type="paragraph" w:customStyle="1" w:styleId="Iauiue1">
    <w:name w:val="Iau?iue1"/>
    <w:rsid w:val="00221F3B"/>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221F3B"/>
    <w:pPr>
      <w:keepNext/>
      <w:ind w:firstLine="567"/>
      <w:jc w:val="both"/>
    </w:pPr>
    <w:rPr>
      <w:b/>
      <w:color w:val="000000"/>
      <w:u w:val="single"/>
    </w:rPr>
  </w:style>
  <w:style w:type="paragraph" w:customStyle="1" w:styleId="caaieiaie1">
    <w:name w:val="caaieiaie 1"/>
    <w:basedOn w:val="Iauiue"/>
    <w:next w:val="Iauiue"/>
    <w:rsid w:val="00221F3B"/>
    <w:pPr>
      <w:keepNext/>
    </w:pPr>
    <w:rPr>
      <w:b/>
      <w:sz w:val="28"/>
      <w:lang w:val="ru-RU"/>
    </w:rPr>
  </w:style>
  <w:style w:type="paragraph" w:customStyle="1" w:styleId="caaieiaie5">
    <w:name w:val="caaieiaie 5"/>
    <w:basedOn w:val="Iauiue1"/>
    <w:next w:val="Iauiue1"/>
    <w:rsid w:val="00221F3B"/>
    <w:pPr>
      <w:keepNext/>
      <w:ind w:firstLine="567"/>
      <w:jc w:val="both"/>
    </w:pPr>
    <w:rPr>
      <w:b/>
      <w:u w:val="single"/>
    </w:rPr>
  </w:style>
  <w:style w:type="paragraph" w:customStyle="1" w:styleId="caaieiaie51">
    <w:name w:val="caaieiaie 51"/>
    <w:basedOn w:val="Iauiue2"/>
    <w:next w:val="Iauiue2"/>
    <w:rsid w:val="00221F3B"/>
    <w:pPr>
      <w:keepNext/>
      <w:ind w:firstLine="567"/>
      <w:jc w:val="both"/>
    </w:pPr>
    <w:rPr>
      <w:b/>
      <w:u w:val="single"/>
      <w:lang w:val="ru-RU"/>
    </w:rPr>
  </w:style>
  <w:style w:type="paragraph" w:customStyle="1" w:styleId="Iauiue2">
    <w:name w:val="Iau?iue2"/>
    <w:rsid w:val="00221F3B"/>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221F3B"/>
    <w:pPr>
      <w:ind w:firstLine="567"/>
      <w:jc w:val="both"/>
    </w:pPr>
  </w:style>
  <w:style w:type="paragraph" w:customStyle="1" w:styleId="nienie">
    <w:name w:val="nienie"/>
    <w:basedOn w:val="Iauiue1"/>
    <w:rsid w:val="00221F3B"/>
    <w:pPr>
      <w:keepLines/>
      <w:ind w:left="709" w:hanging="284"/>
      <w:jc w:val="both"/>
    </w:pPr>
    <w:rPr>
      <w:sz w:val="24"/>
    </w:rPr>
  </w:style>
  <w:style w:type="paragraph" w:customStyle="1" w:styleId="caaieiaie8">
    <w:name w:val="caaieiaie 8"/>
    <w:basedOn w:val="Iauiue1"/>
    <w:next w:val="Iauiue1"/>
    <w:rsid w:val="00221F3B"/>
    <w:pPr>
      <w:keepNext/>
      <w:ind w:firstLine="720"/>
      <w:jc w:val="both"/>
    </w:pPr>
    <w:rPr>
      <w:b/>
      <w:sz w:val="24"/>
    </w:rPr>
  </w:style>
  <w:style w:type="paragraph" w:customStyle="1" w:styleId="Iniiaiieoaeno2">
    <w:name w:val="Iniiaiie oaeno 2"/>
    <w:basedOn w:val="Iauiue1"/>
    <w:rsid w:val="00221F3B"/>
    <w:pPr>
      <w:ind w:firstLine="567"/>
      <w:jc w:val="both"/>
    </w:pPr>
    <w:rPr>
      <w:b/>
      <w:color w:val="000000"/>
      <w:sz w:val="24"/>
    </w:rPr>
  </w:style>
  <w:style w:type="paragraph" w:customStyle="1" w:styleId="caaieiaie7">
    <w:name w:val="caaieiaie 7"/>
    <w:basedOn w:val="Iauiue1"/>
    <w:next w:val="Iauiue1"/>
    <w:rsid w:val="00221F3B"/>
    <w:pPr>
      <w:keepNext/>
      <w:ind w:firstLine="567"/>
      <w:jc w:val="both"/>
    </w:pPr>
    <w:rPr>
      <w:b/>
      <w:color w:val="000000"/>
      <w:sz w:val="24"/>
    </w:rPr>
  </w:style>
  <w:style w:type="paragraph" w:customStyle="1" w:styleId="Iniiaiieoaeno1">
    <w:name w:val="Iniiaiie oaeno1"/>
    <w:basedOn w:val="Iauiue1"/>
    <w:rsid w:val="00221F3B"/>
    <w:rPr>
      <w:b/>
      <w:sz w:val="24"/>
    </w:rPr>
  </w:style>
  <w:style w:type="paragraph" w:customStyle="1" w:styleId="nienie1">
    <w:name w:val="nienie1"/>
    <w:basedOn w:val="Iauiue2"/>
    <w:rsid w:val="00221F3B"/>
    <w:pPr>
      <w:keepLines/>
      <w:ind w:left="709" w:hanging="284"/>
      <w:jc w:val="both"/>
    </w:pPr>
    <w:rPr>
      <w:sz w:val="24"/>
      <w:lang w:val="ru-RU"/>
    </w:rPr>
  </w:style>
  <w:style w:type="paragraph" w:customStyle="1" w:styleId="Iniiaiieoaeno21">
    <w:name w:val="Iniiaiie oaeno 21"/>
    <w:basedOn w:val="Iauiue2"/>
    <w:rsid w:val="00221F3B"/>
    <w:pPr>
      <w:ind w:firstLine="567"/>
      <w:jc w:val="both"/>
    </w:pPr>
    <w:rPr>
      <w:b/>
      <w:color w:val="000000"/>
      <w:sz w:val="24"/>
      <w:lang w:val="ru-RU"/>
    </w:rPr>
  </w:style>
  <w:style w:type="paragraph" w:customStyle="1" w:styleId="Iniiaiieoaenonionooiii2">
    <w:name w:val="Iniiaiie oaeno n ionooiii 2"/>
    <w:basedOn w:val="Iauiue2"/>
    <w:rsid w:val="00221F3B"/>
    <w:pPr>
      <w:ind w:firstLine="720"/>
      <w:jc w:val="both"/>
    </w:pPr>
    <w:rPr>
      <w:color w:val="000000"/>
      <w:sz w:val="24"/>
      <w:lang w:val="ru-RU"/>
    </w:rPr>
  </w:style>
  <w:style w:type="paragraph" w:customStyle="1" w:styleId="Aaoieeeieiioeooe">
    <w:name w:val="Aa?oiee eieiioeooe"/>
    <w:basedOn w:val="Iauiue"/>
    <w:rsid w:val="00221F3B"/>
    <w:pPr>
      <w:tabs>
        <w:tab w:val="center" w:pos="4153"/>
        <w:tab w:val="right" w:pos="8306"/>
      </w:tabs>
    </w:pPr>
  </w:style>
  <w:style w:type="paragraph" w:customStyle="1" w:styleId="Iniiaiieoaenonionooiii21">
    <w:name w:val="Iniiaiie oaeno n ionooiii 21"/>
    <w:basedOn w:val="Iauiue1"/>
    <w:rsid w:val="00221F3B"/>
    <w:pPr>
      <w:ind w:firstLine="720"/>
      <w:jc w:val="both"/>
    </w:pPr>
    <w:rPr>
      <w:color w:val="000000"/>
      <w:sz w:val="24"/>
    </w:rPr>
  </w:style>
  <w:style w:type="paragraph" w:customStyle="1" w:styleId="Iniiaiieoaenonionooiii31">
    <w:name w:val="Iniiaiie oaeno n ionooiii 31"/>
    <w:basedOn w:val="Iauiue2"/>
    <w:rsid w:val="00221F3B"/>
    <w:pPr>
      <w:ind w:firstLine="567"/>
      <w:jc w:val="both"/>
    </w:pPr>
    <w:rPr>
      <w:lang w:val="ru-RU"/>
    </w:rPr>
  </w:style>
  <w:style w:type="paragraph" w:customStyle="1" w:styleId="caaieiaie11">
    <w:name w:val="caaieiaie 11"/>
    <w:basedOn w:val="Iauiue3"/>
    <w:next w:val="Iauiue3"/>
    <w:rsid w:val="00221F3B"/>
    <w:pPr>
      <w:keepNext/>
      <w:suppressAutoHyphens w:val="0"/>
      <w:ind w:left="1701" w:hanging="1"/>
    </w:pPr>
    <w:rPr>
      <w:rFonts w:eastAsia="Times New Roman"/>
      <w:sz w:val="24"/>
      <w:lang w:eastAsia="ru-RU"/>
    </w:rPr>
  </w:style>
  <w:style w:type="paragraph" w:customStyle="1" w:styleId="2b">
    <w:name w:val="Îñíîâíîé òåêñò 2"/>
    <w:basedOn w:val="af4"/>
    <w:rsid w:val="00221F3B"/>
    <w:pPr>
      <w:widowControl w:val="0"/>
      <w:ind w:firstLine="720"/>
      <w:jc w:val="both"/>
    </w:pPr>
    <w:rPr>
      <w:b/>
      <w:color w:val="000000"/>
      <w:sz w:val="24"/>
    </w:rPr>
  </w:style>
  <w:style w:type="paragraph" w:customStyle="1" w:styleId="af7">
    <w:name w:val="Îñíîâíîé òåêñò"/>
    <w:basedOn w:val="af4"/>
    <w:rsid w:val="00221F3B"/>
    <w:pPr>
      <w:widowControl w:val="0"/>
      <w:tabs>
        <w:tab w:val="left" w:leader="dot" w:pos="9072"/>
      </w:tabs>
      <w:jc w:val="both"/>
    </w:pPr>
    <w:rPr>
      <w:b/>
      <w:sz w:val="24"/>
      <w:lang w:val="ru-RU"/>
    </w:rPr>
  </w:style>
  <w:style w:type="paragraph" w:customStyle="1" w:styleId="af8">
    <w:name w:val="ñïèñîê"/>
    <w:basedOn w:val="a"/>
    <w:rsid w:val="00221F3B"/>
    <w:pPr>
      <w:keepLines/>
      <w:spacing w:after="0" w:line="240" w:lineRule="auto"/>
      <w:ind w:left="709" w:hanging="284"/>
      <w:jc w:val="both"/>
    </w:pPr>
    <w:rPr>
      <w:rFonts w:ascii="Arial Narrow" w:eastAsia="Times New Roman" w:hAnsi="Arial Narrow" w:cs="Times New Roman"/>
      <w:sz w:val="24"/>
      <w:szCs w:val="20"/>
      <w:lang w:eastAsia="ru-RU"/>
    </w:rPr>
  </w:style>
  <w:style w:type="paragraph" w:customStyle="1" w:styleId="af9">
    <w:name w:val="Адресат"/>
    <w:basedOn w:val="a"/>
    <w:next w:val="a"/>
    <w:rsid w:val="00221F3B"/>
    <w:pPr>
      <w:spacing w:after="0" w:line="240" w:lineRule="auto"/>
      <w:ind w:left="5670" w:firstLine="720"/>
      <w:jc w:val="both"/>
    </w:pPr>
    <w:rPr>
      <w:rFonts w:ascii="Arial Narrow" w:eastAsia="Times New Roman" w:hAnsi="Arial Narrow" w:cs="Times New Roman"/>
      <w:sz w:val="24"/>
      <w:szCs w:val="20"/>
      <w:lang w:val="en-US" w:eastAsia="ru-RU"/>
    </w:rPr>
  </w:style>
  <w:style w:type="paragraph" w:styleId="afa">
    <w:name w:val="Subtitle"/>
    <w:basedOn w:val="a"/>
    <w:link w:val="afb"/>
    <w:qFormat/>
    <w:rsid w:val="00221F3B"/>
    <w:pPr>
      <w:spacing w:after="0" w:line="240" w:lineRule="auto"/>
      <w:ind w:firstLine="567"/>
      <w:jc w:val="both"/>
    </w:pPr>
    <w:rPr>
      <w:rFonts w:ascii="Arial Narrow" w:eastAsia="Times New Roman" w:hAnsi="Arial Narrow" w:cs="Times New Roman"/>
      <w:b/>
      <w:sz w:val="24"/>
      <w:szCs w:val="20"/>
      <w:lang w:eastAsia="ru-RU"/>
    </w:rPr>
  </w:style>
  <w:style w:type="character" w:customStyle="1" w:styleId="afb">
    <w:name w:val="Подзаголовок Знак"/>
    <w:basedOn w:val="a0"/>
    <w:link w:val="afa"/>
    <w:rsid w:val="00221F3B"/>
    <w:rPr>
      <w:rFonts w:ascii="Arial Narrow" w:eastAsia="Times New Roman" w:hAnsi="Arial Narrow" w:cs="Times New Roman"/>
      <w:b/>
      <w:sz w:val="24"/>
      <w:szCs w:val="20"/>
      <w:lang w:eastAsia="ru-RU"/>
    </w:rPr>
  </w:style>
  <w:style w:type="paragraph" w:customStyle="1" w:styleId="17">
    <w:name w:val="Стиль1"/>
    <w:basedOn w:val="3"/>
    <w:rsid w:val="00221F3B"/>
    <w:pPr>
      <w:keepLines/>
      <w:spacing w:before="60" w:after="120" w:line="240" w:lineRule="auto"/>
      <w:jc w:val="both"/>
    </w:pPr>
    <w:rPr>
      <w:bCs w:val="0"/>
      <w:iCs/>
      <w:sz w:val="22"/>
      <w:szCs w:val="22"/>
    </w:rPr>
  </w:style>
  <w:style w:type="paragraph" w:customStyle="1" w:styleId="18">
    <w:name w:val="Обычный1"/>
    <w:rsid w:val="00221F3B"/>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221F3B"/>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221F3B"/>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c">
    <w:name w:val="Îñíîâíîé òåêñò ñ îòñòóïîì 2"/>
    <w:basedOn w:val="af4"/>
    <w:rsid w:val="00221F3B"/>
    <w:pPr>
      <w:widowControl w:val="0"/>
      <w:ind w:left="720"/>
      <w:jc w:val="both"/>
    </w:pPr>
    <w:rPr>
      <w:color w:val="000000"/>
      <w:sz w:val="24"/>
    </w:rPr>
  </w:style>
  <w:style w:type="paragraph" w:customStyle="1" w:styleId="caaieiaie3">
    <w:name w:val="caaieiaie 3"/>
    <w:basedOn w:val="Iauiue"/>
    <w:next w:val="Iauiue"/>
    <w:rsid w:val="00221F3B"/>
    <w:pPr>
      <w:keepNext/>
      <w:jc w:val="center"/>
    </w:pPr>
    <w:rPr>
      <w:b/>
      <w:sz w:val="24"/>
      <w:lang w:val="ru-RU"/>
    </w:rPr>
  </w:style>
  <w:style w:type="paragraph" w:styleId="afc">
    <w:name w:val="Title"/>
    <w:basedOn w:val="a"/>
    <w:link w:val="afd"/>
    <w:qFormat/>
    <w:rsid w:val="00221F3B"/>
    <w:pPr>
      <w:spacing w:before="120" w:after="60" w:line="240" w:lineRule="auto"/>
      <w:ind w:firstLine="567"/>
      <w:jc w:val="center"/>
    </w:pPr>
    <w:rPr>
      <w:rFonts w:ascii="Times New Roman" w:eastAsia="Times New Roman" w:hAnsi="Times New Roman" w:cs="Times New Roman"/>
      <w:b/>
      <w:sz w:val="24"/>
      <w:szCs w:val="20"/>
      <w:lang w:eastAsia="ru-RU"/>
    </w:rPr>
  </w:style>
  <w:style w:type="character" w:customStyle="1" w:styleId="afd">
    <w:name w:val="Заголовок Знак"/>
    <w:basedOn w:val="a0"/>
    <w:link w:val="afc"/>
    <w:rsid w:val="00221F3B"/>
    <w:rPr>
      <w:rFonts w:ascii="Times New Roman" w:eastAsia="Times New Roman" w:hAnsi="Times New Roman" w:cs="Times New Roman"/>
      <w:b/>
      <w:sz w:val="24"/>
      <w:szCs w:val="20"/>
      <w:lang w:eastAsia="ru-RU"/>
    </w:rPr>
  </w:style>
  <w:style w:type="paragraph" w:customStyle="1" w:styleId="19">
    <w:name w:val="çàãîëîâîê 1"/>
    <w:basedOn w:val="af4"/>
    <w:next w:val="af4"/>
    <w:rsid w:val="00221F3B"/>
    <w:pPr>
      <w:keepNext/>
      <w:widowControl w:val="0"/>
    </w:pPr>
    <w:rPr>
      <w:sz w:val="28"/>
      <w:lang w:val="ru-RU"/>
    </w:rPr>
  </w:style>
  <w:style w:type="paragraph" w:customStyle="1" w:styleId="38">
    <w:name w:val="Îñíîâíîé òåêñò ñ îòñòóïîì 3"/>
    <w:basedOn w:val="af4"/>
    <w:rsid w:val="00221F3B"/>
    <w:pPr>
      <w:widowControl w:val="0"/>
      <w:ind w:firstLine="567"/>
      <w:jc w:val="both"/>
    </w:pPr>
    <w:rPr>
      <w:rFonts w:ascii="Peterburg" w:hAnsi="Peterburg"/>
      <w:b/>
      <w:i/>
      <w:sz w:val="24"/>
      <w:lang w:val="ru-RU"/>
    </w:rPr>
  </w:style>
  <w:style w:type="paragraph" w:customStyle="1" w:styleId="Iniiaiieoaeno">
    <w:name w:val="Iniiaiie oaeno"/>
    <w:basedOn w:val="Iauiue"/>
    <w:rsid w:val="00221F3B"/>
    <w:pPr>
      <w:widowControl/>
      <w:jc w:val="both"/>
    </w:pPr>
    <w:rPr>
      <w:rFonts w:ascii="Peterburg" w:hAnsi="Peterburg"/>
      <w:lang w:val="ru-RU"/>
    </w:rPr>
  </w:style>
  <w:style w:type="paragraph" w:customStyle="1" w:styleId="afe">
    <w:name w:val="основной"/>
    <w:basedOn w:val="a"/>
    <w:rsid w:val="00221F3B"/>
    <w:pPr>
      <w:keepNext/>
      <w:spacing w:after="0" w:line="240" w:lineRule="auto"/>
    </w:pPr>
    <w:rPr>
      <w:rFonts w:ascii="Times New Roman" w:eastAsia="Times New Roman" w:hAnsi="Times New Roman" w:cs="Times New Roman"/>
      <w:sz w:val="24"/>
      <w:szCs w:val="20"/>
      <w:lang w:eastAsia="ru-RU"/>
    </w:rPr>
  </w:style>
  <w:style w:type="paragraph" w:customStyle="1" w:styleId="aff">
    <w:name w:val="список"/>
    <w:basedOn w:val="a"/>
    <w:rsid w:val="00221F3B"/>
    <w:pPr>
      <w:keepLines/>
      <w:overflowPunct w:val="0"/>
      <w:autoSpaceDE w:val="0"/>
      <w:autoSpaceDN w:val="0"/>
      <w:adjustRightInd w:val="0"/>
      <w:spacing w:after="0" w:line="240" w:lineRule="auto"/>
      <w:ind w:left="709" w:hanging="284"/>
      <w:jc w:val="both"/>
      <w:textAlignment w:val="baseline"/>
    </w:pPr>
    <w:rPr>
      <w:rFonts w:ascii="Peterburg" w:eastAsia="Times New Roman" w:hAnsi="Peterburg" w:cs="Times New Roman"/>
      <w:sz w:val="24"/>
      <w:szCs w:val="20"/>
      <w:lang w:eastAsia="ru-RU"/>
    </w:rPr>
  </w:style>
  <w:style w:type="paragraph" w:customStyle="1" w:styleId="82">
    <w:name w:val="çàãîëîâîê 8"/>
    <w:basedOn w:val="af4"/>
    <w:next w:val="af4"/>
    <w:rsid w:val="00221F3B"/>
    <w:pPr>
      <w:keepNext/>
      <w:widowControl w:val="0"/>
      <w:ind w:firstLine="720"/>
      <w:jc w:val="both"/>
    </w:pPr>
    <w:rPr>
      <w:b/>
      <w:sz w:val="24"/>
      <w:lang w:val="ru-RU"/>
    </w:rPr>
  </w:style>
  <w:style w:type="paragraph" w:styleId="aff0">
    <w:name w:val="Plain Text"/>
    <w:basedOn w:val="a"/>
    <w:link w:val="aff1"/>
    <w:rsid w:val="00221F3B"/>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0"/>
    <w:link w:val="aff0"/>
    <w:rsid w:val="00221F3B"/>
    <w:rPr>
      <w:rFonts w:ascii="Courier New" w:eastAsia="Times New Roman" w:hAnsi="Courier New" w:cs="Courier New"/>
      <w:sz w:val="20"/>
      <w:szCs w:val="20"/>
      <w:lang w:eastAsia="ru-RU"/>
    </w:rPr>
  </w:style>
  <w:style w:type="paragraph" w:styleId="aff2">
    <w:name w:val="Block Text"/>
    <w:basedOn w:val="a"/>
    <w:rsid w:val="00221F3B"/>
    <w:pPr>
      <w:shd w:val="clear" w:color="auto" w:fill="FFFFFF"/>
      <w:spacing w:after="0" w:line="240" w:lineRule="auto"/>
      <w:ind w:left="22" w:right="4" w:firstLine="720"/>
      <w:jc w:val="both"/>
    </w:pPr>
    <w:rPr>
      <w:rFonts w:ascii="Arial Narrow" w:eastAsia="Times New Roman" w:hAnsi="Arial Narrow" w:cs="Times New Roman"/>
      <w:sz w:val="26"/>
      <w:szCs w:val="26"/>
      <w:lang w:eastAsia="ru-RU"/>
    </w:rPr>
  </w:style>
  <w:style w:type="table" w:styleId="aff3">
    <w:name w:val="Table Grid"/>
    <w:basedOn w:val="a1"/>
    <w:rsid w:val="00221F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221F3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39">
    <w:name w:val="Стиль3"/>
    <w:basedOn w:val="31"/>
    <w:rsid w:val="00221F3B"/>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221F3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221F3B"/>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221F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221F3B"/>
    <w:pPr>
      <w:spacing w:before="200" w:after="100" w:afterAutospacing="1" w:line="240" w:lineRule="auto"/>
      <w:ind w:firstLine="600"/>
      <w:jc w:val="both"/>
    </w:pPr>
    <w:rPr>
      <w:rFonts w:ascii="Times New Roman" w:eastAsia="Times New Roman" w:hAnsi="Times New Roman" w:cs="Times New Roman"/>
      <w:color w:val="000000"/>
      <w:sz w:val="24"/>
      <w:szCs w:val="24"/>
      <w:lang w:eastAsia="ru-RU"/>
    </w:rPr>
  </w:style>
  <w:style w:type="paragraph" w:customStyle="1" w:styleId="textn">
    <w:name w:val="textn"/>
    <w:basedOn w:val="a"/>
    <w:rsid w:val="00221F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pb">
    <w:name w:val="npb"/>
    <w:basedOn w:val="a"/>
    <w:rsid w:val="00221F3B"/>
    <w:pPr>
      <w:spacing w:after="0" w:line="240" w:lineRule="auto"/>
      <w:ind w:firstLine="100"/>
    </w:pPr>
    <w:rPr>
      <w:rFonts w:ascii="Times New Roman" w:eastAsia="Times New Roman" w:hAnsi="Times New Roman" w:cs="Times New Roman"/>
      <w:sz w:val="24"/>
      <w:szCs w:val="24"/>
      <w:lang w:eastAsia="ru-RU"/>
    </w:rPr>
  </w:style>
  <w:style w:type="paragraph" w:styleId="1a">
    <w:name w:val="index 1"/>
    <w:basedOn w:val="a"/>
    <w:next w:val="a"/>
    <w:autoRedefine/>
    <w:semiHidden/>
    <w:rsid w:val="00221F3B"/>
    <w:pPr>
      <w:spacing w:after="0" w:line="240" w:lineRule="auto"/>
      <w:ind w:left="240" w:hanging="240"/>
    </w:pPr>
    <w:rPr>
      <w:rFonts w:ascii="Times New Roman" w:eastAsia="Times New Roman" w:hAnsi="Times New Roman" w:cs="Times New Roman"/>
      <w:sz w:val="24"/>
      <w:szCs w:val="24"/>
      <w:lang w:eastAsia="ru-RU"/>
    </w:rPr>
  </w:style>
  <w:style w:type="character" w:customStyle="1" w:styleId="aff4">
    <w:name w:val="Узел"/>
    <w:rsid w:val="00221F3B"/>
    <w:rPr>
      <w:i/>
    </w:rPr>
  </w:style>
  <w:style w:type="character" w:styleId="aff5">
    <w:name w:val="FollowedHyperlink"/>
    <w:rsid w:val="00221F3B"/>
    <w:rPr>
      <w:color w:val="800080"/>
      <w:u w:val="single"/>
    </w:rPr>
  </w:style>
  <w:style w:type="character" w:customStyle="1" w:styleId="1b">
    <w:name w:val="Стиль1 Знак Знак"/>
    <w:rsid w:val="00221F3B"/>
    <w:rPr>
      <w:rFonts w:ascii="Arial" w:hAnsi="Arial" w:cs="Arial"/>
      <w:b/>
      <w:iCs/>
      <w:sz w:val="22"/>
      <w:szCs w:val="22"/>
      <w:lang w:val="ru-RU" w:eastAsia="ru-RU" w:bidi="ar-SA"/>
    </w:rPr>
  </w:style>
  <w:style w:type="paragraph" w:styleId="aff6">
    <w:name w:val="Balloon Text"/>
    <w:basedOn w:val="a"/>
    <w:link w:val="aff7"/>
    <w:semiHidden/>
    <w:rsid w:val="00221F3B"/>
    <w:pPr>
      <w:spacing w:after="200" w:line="276" w:lineRule="auto"/>
    </w:pPr>
    <w:rPr>
      <w:rFonts w:ascii="Tahoma" w:eastAsia="Times New Roman" w:hAnsi="Tahoma" w:cs="Tahoma"/>
      <w:sz w:val="16"/>
      <w:szCs w:val="16"/>
      <w:lang w:eastAsia="ru-RU"/>
    </w:rPr>
  </w:style>
  <w:style w:type="character" w:customStyle="1" w:styleId="aff7">
    <w:name w:val="Текст выноски Знак"/>
    <w:basedOn w:val="a0"/>
    <w:link w:val="aff6"/>
    <w:semiHidden/>
    <w:rsid w:val="00221F3B"/>
    <w:rPr>
      <w:rFonts w:ascii="Tahoma" w:eastAsia="Times New Roman" w:hAnsi="Tahoma" w:cs="Tahoma"/>
      <w:sz w:val="16"/>
      <w:szCs w:val="16"/>
      <w:lang w:eastAsia="ru-RU"/>
    </w:rPr>
  </w:style>
  <w:style w:type="paragraph" w:customStyle="1" w:styleId="aff8">
    <w:name w:val="Знак Знак Знак Знак"/>
    <w:basedOn w:val="a"/>
    <w:rsid w:val="00221F3B"/>
    <w:pPr>
      <w:spacing w:after="0" w:line="240" w:lineRule="auto"/>
    </w:pPr>
    <w:rPr>
      <w:rFonts w:ascii="Verdana" w:eastAsia="Times New Roman" w:hAnsi="Verdana" w:cs="Verdana"/>
      <w:sz w:val="20"/>
      <w:szCs w:val="20"/>
      <w:lang w:val="en-US"/>
    </w:rPr>
  </w:style>
  <w:style w:type="character" w:customStyle="1" w:styleId="s103">
    <w:name w:val="s_103"/>
    <w:rsid w:val="00221F3B"/>
    <w:rPr>
      <w:b/>
      <w:bCs/>
      <w:color w:val="000080"/>
    </w:rPr>
  </w:style>
  <w:style w:type="paragraph" w:customStyle="1" w:styleId="aff9">
    <w:name w:val="Абзац"/>
    <w:link w:val="affa"/>
    <w:rsid w:val="00221F3B"/>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a">
    <w:name w:val="Абзац Знак"/>
    <w:link w:val="aff9"/>
    <w:locked/>
    <w:rsid w:val="00221F3B"/>
    <w:rPr>
      <w:rFonts w:ascii="Times New Roman" w:eastAsia="Times New Roman" w:hAnsi="Times New Roman" w:cs="Times New Roman"/>
      <w:sz w:val="24"/>
      <w:szCs w:val="24"/>
      <w:lang w:eastAsia="ru-RU"/>
    </w:rPr>
  </w:style>
  <w:style w:type="paragraph" w:customStyle="1" w:styleId="2d">
    <w:name w:val="Заголовок_подзаголовок_2"/>
    <w:next w:val="aff9"/>
    <w:link w:val="2e"/>
    <w:rsid w:val="00221F3B"/>
    <w:pPr>
      <w:keepNext/>
      <w:spacing w:before="120" w:after="60" w:line="240" w:lineRule="auto"/>
      <w:ind w:left="567" w:right="567"/>
      <w:jc w:val="both"/>
    </w:pPr>
    <w:rPr>
      <w:rFonts w:ascii="Times New Roman" w:eastAsia="Times New Roman" w:hAnsi="Times New Roman" w:cs="Times New Roman"/>
      <w:b/>
      <w:bCs/>
      <w:sz w:val="24"/>
      <w:szCs w:val="24"/>
      <w:lang w:eastAsia="ru-RU"/>
    </w:rPr>
  </w:style>
  <w:style w:type="character" w:customStyle="1" w:styleId="2e">
    <w:name w:val="Заголовок_подзаголовок_2 Знак"/>
    <w:link w:val="2d"/>
    <w:rsid w:val="00221F3B"/>
    <w:rPr>
      <w:rFonts w:ascii="Times New Roman" w:eastAsia="Times New Roman" w:hAnsi="Times New Roman" w:cs="Times New Roman"/>
      <w:b/>
      <w:bCs/>
      <w:sz w:val="24"/>
      <w:szCs w:val="24"/>
      <w:lang w:eastAsia="ru-RU"/>
    </w:rPr>
  </w:style>
  <w:style w:type="character" w:customStyle="1" w:styleId="affb">
    <w:name w:val="Текст_Жирный"/>
    <w:qFormat/>
    <w:rsid w:val="00221F3B"/>
    <w:rPr>
      <w:rFonts w:ascii="Times New Roman" w:hAnsi="Times New Roman"/>
      <w:b/>
    </w:rPr>
  </w:style>
  <w:style w:type="paragraph" w:customStyle="1" w:styleId="2">
    <w:name w:val="Список_маркерный_2_уровень"/>
    <w:basedOn w:val="1"/>
    <w:rsid w:val="00221F3B"/>
    <w:pPr>
      <w:numPr>
        <w:ilvl w:val="1"/>
      </w:numPr>
      <w:tabs>
        <w:tab w:val="num" w:pos="360"/>
        <w:tab w:val="num" w:pos="408"/>
        <w:tab w:val="num" w:pos="732"/>
      </w:tabs>
      <w:ind w:left="567" w:hanging="408"/>
    </w:pPr>
  </w:style>
  <w:style w:type="paragraph" w:customStyle="1" w:styleId="1">
    <w:name w:val="Список_маркерный_1_уровень"/>
    <w:link w:val="1c"/>
    <w:qFormat/>
    <w:rsid w:val="00221F3B"/>
    <w:pPr>
      <w:numPr>
        <w:numId w:val="3"/>
      </w:numPr>
      <w:spacing w:before="60" w:after="100" w:line="240" w:lineRule="auto"/>
      <w:jc w:val="both"/>
    </w:pPr>
    <w:rPr>
      <w:rFonts w:ascii="Times New Roman" w:eastAsia="Times New Roman" w:hAnsi="Times New Roman" w:cs="Times New Roman"/>
      <w:snapToGrid w:val="0"/>
      <w:sz w:val="24"/>
      <w:szCs w:val="24"/>
      <w:lang w:eastAsia="ru-RU"/>
    </w:rPr>
  </w:style>
  <w:style w:type="character" w:customStyle="1" w:styleId="1c">
    <w:name w:val="Список_маркерный_1_уровень Знак"/>
    <w:link w:val="1"/>
    <w:rsid w:val="00221F3B"/>
    <w:rPr>
      <w:rFonts w:ascii="Times New Roman" w:eastAsia="Times New Roman" w:hAnsi="Times New Roman" w:cs="Times New Roman"/>
      <w:snapToGrid w:val="0"/>
      <w:sz w:val="24"/>
      <w:szCs w:val="24"/>
      <w:lang w:eastAsia="ru-RU"/>
    </w:rPr>
  </w:style>
  <w:style w:type="paragraph" w:customStyle="1" w:styleId="2f">
    <w:name w:val="Знак Знак Знак Знак2"/>
    <w:basedOn w:val="a"/>
    <w:rsid w:val="00221F3B"/>
    <w:pPr>
      <w:spacing w:after="0" w:line="240" w:lineRule="auto"/>
    </w:pPr>
    <w:rPr>
      <w:rFonts w:ascii="Verdana" w:eastAsia="Times New Roman" w:hAnsi="Verdana" w:cs="Verdana"/>
      <w:sz w:val="20"/>
      <w:szCs w:val="20"/>
      <w:lang w:val="en-US"/>
    </w:rPr>
  </w:style>
  <w:style w:type="paragraph" w:customStyle="1" w:styleId="affc">
    <w:name w:val="Титул_адрес_организации"/>
    <w:qFormat/>
    <w:rsid w:val="00221F3B"/>
    <w:pPr>
      <w:spacing w:before="60" w:after="0" w:line="240" w:lineRule="auto"/>
      <w:jc w:val="right"/>
    </w:pPr>
    <w:rPr>
      <w:rFonts w:ascii="Times New Roman" w:eastAsia="Times New Roman" w:hAnsi="Times New Roman" w:cs="Times New Roman"/>
      <w:sz w:val="18"/>
      <w:szCs w:val="18"/>
      <w:lang w:eastAsia="ru-RU"/>
    </w:rPr>
  </w:style>
  <w:style w:type="paragraph" w:customStyle="1" w:styleId="affd">
    <w:name w:val="Титул_название_организации"/>
    <w:rsid w:val="00221F3B"/>
    <w:pPr>
      <w:spacing w:before="60" w:after="0" w:line="240" w:lineRule="auto"/>
      <w:jc w:val="right"/>
    </w:pPr>
    <w:rPr>
      <w:rFonts w:ascii="Times New Roman" w:eastAsia="Times New Roman" w:hAnsi="Times New Roman" w:cs="Times New Roman"/>
      <w:b/>
      <w:bCs/>
      <w:sz w:val="40"/>
      <w:szCs w:val="40"/>
      <w:lang w:eastAsia="ru-RU"/>
    </w:rPr>
  </w:style>
  <w:style w:type="character" w:customStyle="1" w:styleId="affe">
    <w:name w:val="Текст_Обычный"/>
    <w:basedOn w:val="a0"/>
    <w:qFormat/>
    <w:rsid w:val="00221F3B"/>
  </w:style>
  <w:style w:type="character" w:customStyle="1" w:styleId="afff">
    <w:name w:val="Текст_Красный"/>
    <w:qFormat/>
    <w:rsid w:val="00221F3B"/>
    <w:rPr>
      <w:color w:val="FF0000"/>
    </w:rPr>
  </w:style>
  <w:style w:type="paragraph" w:customStyle="1" w:styleId="110">
    <w:name w:val="Табличный_боковик_правый_11"/>
    <w:link w:val="111"/>
    <w:rsid w:val="00221F3B"/>
    <w:pPr>
      <w:spacing w:after="0" w:line="240" w:lineRule="auto"/>
      <w:jc w:val="right"/>
    </w:pPr>
    <w:rPr>
      <w:rFonts w:ascii="Times New Roman" w:eastAsia="Times New Roman" w:hAnsi="Times New Roman" w:cs="Times New Roman"/>
      <w:lang w:eastAsia="ru-RU"/>
    </w:rPr>
  </w:style>
  <w:style w:type="character" w:customStyle="1" w:styleId="111">
    <w:name w:val="Табличный_боковик_правый_11 Знак"/>
    <w:link w:val="110"/>
    <w:locked/>
    <w:rsid w:val="00221F3B"/>
    <w:rPr>
      <w:rFonts w:ascii="Times New Roman" w:eastAsia="Times New Roman" w:hAnsi="Times New Roman" w:cs="Times New Roman"/>
      <w:lang w:eastAsia="ru-RU"/>
    </w:rPr>
  </w:style>
  <w:style w:type="paragraph" w:customStyle="1" w:styleId="112">
    <w:name w:val="Табличный_боковик_11"/>
    <w:link w:val="113"/>
    <w:qFormat/>
    <w:rsid w:val="00221F3B"/>
    <w:pPr>
      <w:spacing w:after="0" w:line="240" w:lineRule="auto"/>
    </w:pPr>
    <w:rPr>
      <w:rFonts w:ascii="Times New Roman" w:eastAsia="Times New Roman" w:hAnsi="Times New Roman" w:cs="Times New Roman"/>
      <w:lang w:eastAsia="ru-RU"/>
    </w:rPr>
  </w:style>
  <w:style w:type="character" w:customStyle="1" w:styleId="113">
    <w:name w:val="Табличный_боковик_11 Знак"/>
    <w:link w:val="112"/>
    <w:locked/>
    <w:rsid w:val="00221F3B"/>
    <w:rPr>
      <w:rFonts w:ascii="Times New Roman" w:eastAsia="Times New Roman" w:hAnsi="Times New Roman" w:cs="Times New Roman"/>
      <w:lang w:eastAsia="ru-RU"/>
    </w:rPr>
  </w:style>
  <w:style w:type="paragraph" w:customStyle="1" w:styleId="211">
    <w:name w:val="Основной текст 211"/>
    <w:basedOn w:val="Iauiue"/>
    <w:rsid w:val="00221F3B"/>
    <w:pPr>
      <w:ind w:firstLine="567"/>
      <w:jc w:val="both"/>
    </w:pPr>
    <w:rPr>
      <w:sz w:val="24"/>
      <w:lang w:val="ru-RU"/>
    </w:rPr>
  </w:style>
  <w:style w:type="paragraph" w:customStyle="1" w:styleId="114">
    <w:name w:val="Обычный11"/>
    <w:rsid w:val="00221F3B"/>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1d">
    <w:name w:val="Знак Знак Знак1 Знак Знак Знак Знак"/>
    <w:basedOn w:val="a"/>
    <w:rsid w:val="00221F3B"/>
    <w:pPr>
      <w:spacing w:after="0" w:line="240" w:lineRule="auto"/>
    </w:pPr>
    <w:rPr>
      <w:rFonts w:ascii="Verdana" w:eastAsia="Times New Roman" w:hAnsi="Verdana" w:cs="Verdana"/>
      <w:sz w:val="20"/>
      <w:szCs w:val="20"/>
      <w:lang w:val="en-US"/>
    </w:rPr>
  </w:style>
  <w:style w:type="paragraph" w:customStyle="1" w:styleId="u">
    <w:name w:val="u"/>
    <w:basedOn w:val="a"/>
    <w:rsid w:val="00221F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221F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21F3B"/>
  </w:style>
  <w:style w:type="paragraph" w:customStyle="1" w:styleId="unip">
    <w:name w:val="unip"/>
    <w:basedOn w:val="a"/>
    <w:rsid w:val="00221F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221F3B"/>
  </w:style>
  <w:style w:type="paragraph" w:customStyle="1" w:styleId="uv">
    <w:name w:val="uv"/>
    <w:basedOn w:val="a"/>
    <w:rsid w:val="00221F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0">
    <w:name w:val="Strong"/>
    <w:qFormat/>
    <w:rsid w:val="00221F3B"/>
    <w:rPr>
      <w:b/>
      <w:bCs/>
    </w:rPr>
  </w:style>
  <w:style w:type="paragraph" w:styleId="afff1">
    <w:name w:val="List Paragraph"/>
    <w:basedOn w:val="a"/>
    <w:uiPriority w:val="34"/>
    <w:qFormat/>
    <w:rsid w:val="00221F3B"/>
    <w:pPr>
      <w:spacing w:after="200" w:line="276" w:lineRule="auto"/>
      <w:ind w:left="720"/>
      <w:contextualSpacing/>
    </w:pPr>
    <w:rPr>
      <w:rFonts w:ascii="Calibri" w:eastAsia="Times New Roman" w:hAnsi="Calibri" w:cs="Calibri"/>
      <w:lang w:eastAsia="ru-RU"/>
    </w:rPr>
  </w:style>
  <w:style w:type="paragraph" w:styleId="afff2">
    <w:name w:val="No Spacing"/>
    <w:qFormat/>
    <w:rsid w:val="00221F3B"/>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221F3B"/>
    <w:pPr>
      <w:spacing w:before="100" w:beforeAutospacing="1" w:after="100" w:afterAutospacing="1" w:line="240" w:lineRule="auto"/>
      <w:ind w:left="403"/>
    </w:pPr>
    <w:rPr>
      <w:rFonts w:ascii="Times New Roman" w:eastAsia="Times New Roman" w:hAnsi="Times New Roman" w:cs="Times New Roman"/>
      <w:sz w:val="24"/>
      <w:szCs w:val="24"/>
      <w:lang w:eastAsia="ru-RU"/>
    </w:rPr>
  </w:style>
  <w:style w:type="paragraph" w:customStyle="1" w:styleId="afff3">
    <w:name w:val="Для Содержания"/>
    <w:basedOn w:val="14"/>
    <w:qFormat/>
    <w:rsid w:val="00221F3B"/>
    <w:pPr>
      <w:tabs>
        <w:tab w:val="clear" w:pos="9679"/>
        <w:tab w:val="right" w:leader="dot" w:pos="10065"/>
      </w:tabs>
      <w:jc w:val="left"/>
    </w:pPr>
    <w:rPr>
      <w:rFonts w:ascii="Arial" w:hAnsi="Arial" w:cs="Arial"/>
      <w:b w:val="0"/>
      <w:bCs w:val="0"/>
      <w:caps w:val="0"/>
      <w:kern w:val="28"/>
      <w:sz w:val="22"/>
    </w:rPr>
  </w:style>
  <w:style w:type="paragraph" w:customStyle="1" w:styleId="1e">
    <w:name w:val="Знак1"/>
    <w:basedOn w:val="a"/>
    <w:rsid w:val="00221F3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Web1">
    <w:name w:val="Обычный (Web)1"/>
    <w:basedOn w:val="a"/>
    <w:rsid w:val="00221F3B"/>
    <w:pPr>
      <w:spacing w:before="100" w:after="100" w:line="240" w:lineRule="auto"/>
      <w:ind w:left="480" w:right="240"/>
      <w:jc w:val="both"/>
    </w:pPr>
    <w:rPr>
      <w:rFonts w:ascii="Verdana" w:eastAsia="Times New Roman" w:hAnsi="Verdana" w:cs="Arial"/>
      <w:color w:val="000000"/>
      <w:sz w:val="16"/>
      <w:szCs w:val="16"/>
      <w:lang w:eastAsia="ru-RU"/>
    </w:rPr>
  </w:style>
  <w:style w:type="paragraph" w:customStyle="1" w:styleId="0">
    <w:name w:val="Основной текст 0"/>
    <w:aliases w:val="95 ПК"/>
    <w:basedOn w:val="a"/>
    <w:rsid w:val="00221F3B"/>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2f0">
    <w:name w:val="Основной текст (2)_"/>
    <w:link w:val="212"/>
    <w:rsid w:val="00221F3B"/>
    <w:rPr>
      <w:shd w:val="clear" w:color="auto" w:fill="FFFFFF"/>
    </w:rPr>
  </w:style>
  <w:style w:type="paragraph" w:customStyle="1" w:styleId="212">
    <w:name w:val="Основной текст (2)1"/>
    <w:basedOn w:val="a"/>
    <w:link w:val="2f0"/>
    <w:rsid w:val="00221F3B"/>
    <w:pPr>
      <w:widowControl w:val="0"/>
      <w:shd w:val="clear" w:color="auto" w:fill="FFFFFF"/>
      <w:spacing w:after="60" w:line="274" w:lineRule="exact"/>
      <w:jc w:val="right"/>
    </w:pPr>
  </w:style>
  <w:style w:type="character" w:customStyle="1" w:styleId="2Exact">
    <w:name w:val="Основной текст (2) Exact"/>
    <w:rsid w:val="00221F3B"/>
    <w:rPr>
      <w:rFonts w:ascii="Times New Roman" w:hAnsi="Times New Roman" w:cs="Times New Roman"/>
      <w:u w:val="none"/>
    </w:rPr>
  </w:style>
  <w:style w:type="character" w:customStyle="1" w:styleId="213">
    <w:name w:val="Основной текст (2) + Полужирный1"/>
    <w:rsid w:val="00221F3B"/>
    <w:rPr>
      <w:rFonts w:ascii="Times New Roman" w:hAnsi="Times New Roman" w:cs="Times New Roman"/>
      <w:b/>
      <w:bCs/>
      <w:u w:val="none"/>
      <w:lang w:bidi="ar-SA"/>
    </w:rPr>
  </w:style>
  <w:style w:type="character" w:customStyle="1" w:styleId="54">
    <w:name w:val="Заголовок №5_"/>
    <w:link w:val="55"/>
    <w:locked/>
    <w:rsid w:val="00221F3B"/>
    <w:rPr>
      <w:b/>
      <w:bCs/>
      <w:shd w:val="clear" w:color="auto" w:fill="FFFFFF"/>
    </w:rPr>
  </w:style>
  <w:style w:type="paragraph" w:customStyle="1" w:styleId="55">
    <w:name w:val="Заголовок №5"/>
    <w:basedOn w:val="a"/>
    <w:link w:val="54"/>
    <w:rsid w:val="00221F3B"/>
    <w:pPr>
      <w:widowControl w:val="0"/>
      <w:shd w:val="clear" w:color="auto" w:fill="FFFFFF"/>
      <w:spacing w:before="360" w:after="360" w:line="240" w:lineRule="atLeast"/>
      <w:ind w:hanging="1460"/>
      <w:jc w:val="both"/>
      <w:outlineLvl w:val="4"/>
    </w:pPr>
    <w:rPr>
      <w:b/>
      <w:bCs/>
    </w:rPr>
  </w:style>
  <w:style w:type="character" w:customStyle="1" w:styleId="72">
    <w:name w:val="Основной текст (7)_"/>
    <w:link w:val="73"/>
    <w:locked/>
    <w:rsid w:val="00221F3B"/>
    <w:rPr>
      <w:b/>
      <w:bCs/>
      <w:shd w:val="clear" w:color="auto" w:fill="FFFFFF"/>
    </w:rPr>
  </w:style>
  <w:style w:type="paragraph" w:customStyle="1" w:styleId="73">
    <w:name w:val="Основной текст (7)"/>
    <w:basedOn w:val="a"/>
    <w:link w:val="72"/>
    <w:rsid w:val="00221F3B"/>
    <w:pPr>
      <w:widowControl w:val="0"/>
      <w:shd w:val="clear" w:color="auto" w:fill="FFFFFF"/>
      <w:spacing w:before="540" w:after="60" w:line="240" w:lineRule="atLeast"/>
      <w:ind w:hanging="1460"/>
      <w:jc w:val="both"/>
    </w:pPr>
    <w:rPr>
      <w:b/>
      <w:bCs/>
    </w:rPr>
  </w:style>
  <w:style w:type="character" w:customStyle="1" w:styleId="220">
    <w:name w:val="Основной текст (2) + Курсив2"/>
    <w:aliases w:val="Интервал 1 pt"/>
    <w:rsid w:val="00221F3B"/>
    <w:rPr>
      <w:rFonts w:ascii="Times New Roman" w:hAnsi="Times New Roman" w:cs="Times New Roman"/>
      <w:i/>
      <w:iCs/>
      <w:spacing w:val="30"/>
      <w:u w:val="none"/>
      <w:lang w:bidi="ar-SA"/>
    </w:rPr>
  </w:style>
  <w:style w:type="paragraph" w:customStyle="1" w:styleId="western">
    <w:name w:val="western"/>
    <w:basedOn w:val="a"/>
    <w:rsid w:val="00221F3B"/>
    <w:pPr>
      <w:spacing w:before="100" w:beforeAutospacing="1" w:after="119" w:line="240" w:lineRule="auto"/>
    </w:pPr>
    <w:rPr>
      <w:rFonts w:ascii="Times New Roman" w:eastAsia="Times New Roman" w:hAnsi="Times New Roman" w:cs="Times New Roman"/>
      <w:color w:val="000000"/>
      <w:sz w:val="24"/>
      <w:szCs w:val="24"/>
      <w:lang w:eastAsia="ru-RU"/>
    </w:rPr>
  </w:style>
  <w:style w:type="character" w:customStyle="1" w:styleId="afff4">
    <w:name w:val="Знак Знак"/>
    <w:rsid w:val="00221F3B"/>
    <w:rPr>
      <w:b/>
      <w:bCs/>
      <w:sz w:val="24"/>
      <w:szCs w:val="24"/>
      <w:lang w:val="ru-RU" w:eastAsia="ru-RU" w:bidi="ar-SA"/>
    </w:rPr>
  </w:style>
  <w:style w:type="paragraph" w:customStyle="1" w:styleId="afff5">
    <w:name w:val="Знак Знак Знак Знак Знак Знак Знак Знак Знак Знак Знак Знак Знак Знак Знак Знак"/>
    <w:basedOn w:val="a"/>
    <w:rsid w:val="00221F3B"/>
    <w:pPr>
      <w:spacing w:after="0" w:line="240" w:lineRule="auto"/>
    </w:pPr>
    <w:rPr>
      <w:rFonts w:ascii="Verdana" w:eastAsia="Times New Roman" w:hAnsi="Verdana" w:cs="Verdana"/>
      <w:sz w:val="20"/>
      <w:szCs w:val="20"/>
      <w:lang w:val="en-US"/>
    </w:rPr>
  </w:style>
  <w:style w:type="paragraph" w:customStyle="1" w:styleId="formattext">
    <w:name w:val="formattext"/>
    <w:basedOn w:val="a"/>
    <w:rsid w:val="00221F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221F3B"/>
  </w:style>
  <w:style w:type="character" w:customStyle="1" w:styleId="ConsPlusNormal0">
    <w:name w:val="ConsPlusNormal Знак"/>
    <w:link w:val="ConsPlusNormal"/>
    <w:locked/>
    <w:rsid w:val="00221F3B"/>
    <w:rPr>
      <w:rFonts w:ascii="Arial" w:eastAsia="Times New Roman" w:hAnsi="Arial" w:cs="Times New Roman"/>
      <w:snapToGrid w:val="0"/>
      <w:sz w:val="20"/>
      <w:szCs w:val="20"/>
      <w:lang w:eastAsia="ru-RU"/>
    </w:rPr>
  </w:style>
  <w:style w:type="paragraph" w:customStyle="1" w:styleId="Default">
    <w:name w:val="Default"/>
    <w:rsid w:val="00221F3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f6">
    <w:name w:val="Unresolved Mention"/>
    <w:uiPriority w:val="99"/>
    <w:semiHidden/>
    <w:unhideWhenUsed/>
    <w:rsid w:val="00221F3B"/>
    <w:rPr>
      <w:color w:val="605E5C"/>
      <w:shd w:val="clear" w:color="auto" w:fill="E1DFDD"/>
    </w:rPr>
  </w:style>
  <w:style w:type="paragraph" w:customStyle="1" w:styleId="56">
    <w:name w:val="5_текст"/>
    <w:basedOn w:val="af"/>
    <w:link w:val="57"/>
    <w:qFormat/>
    <w:rsid w:val="00221F3B"/>
    <w:pPr>
      <w:keepLines w:val="0"/>
      <w:suppressAutoHyphens/>
      <w:spacing w:before="0"/>
    </w:pPr>
    <w:rPr>
      <w:rFonts w:ascii="Times New Roman" w:eastAsia="Calibri" w:hAnsi="Times New Roman"/>
      <w:szCs w:val="24"/>
      <w:lang w:eastAsia="en-US"/>
    </w:rPr>
  </w:style>
  <w:style w:type="character" w:customStyle="1" w:styleId="57">
    <w:name w:val="5_текст Знак"/>
    <w:link w:val="56"/>
    <w:rsid w:val="00221F3B"/>
    <w:rPr>
      <w:rFonts w:ascii="Times New Roman" w:eastAsia="Calibri" w:hAnsi="Times New Roman" w:cs="Times New Roman"/>
      <w:sz w:val="24"/>
      <w:szCs w:val="24"/>
    </w:rPr>
  </w:style>
  <w:style w:type="paragraph" w:styleId="ae">
    <w:name w:val="Normal (Web)"/>
    <w:basedOn w:val="a"/>
    <w:uiPriority w:val="99"/>
    <w:unhideWhenUsed/>
    <w:rsid w:val="00221F3B"/>
    <w:rPr>
      <w:rFonts w:ascii="Times New Roman" w:hAnsi="Times New Roman" w:cs="Times New Roman"/>
      <w:sz w:val="24"/>
      <w:szCs w:val="24"/>
    </w:rPr>
  </w:style>
  <w:style w:type="paragraph" w:styleId="afff7">
    <w:name w:val="TOC Heading"/>
    <w:basedOn w:val="10"/>
    <w:next w:val="a"/>
    <w:uiPriority w:val="39"/>
    <w:unhideWhenUsed/>
    <w:qFormat/>
    <w:rsid w:val="00CA7180"/>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customStyle="1" w:styleId="1f">
    <w:name w:val="Без интервала1"/>
    <w:rsid w:val="007830DE"/>
    <w:pPr>
      <w:spacing w:after="0" w:line="240" w:lineRule="auto"/>
    </w:pPr>
    <w:rPr>
      <w:rFonts w:ascii="Times New Roman" w:eastAsia="Calibri" w:hAnsi="Times New Roman" w:cs="Times New Roman"/>
      <w:sz w:val="24"/>
      <w:szCs w:val="24"/>
      <w:lang w:eastAsia="ru-RU"/>
    </w:rPr>
  </w:style>
  <w:style w:type="character" w:customStyle="1" w:styleId="310">
    <w:name w:val="Заголовок 3 Знак1"/>
    <w:rsid w:val="007830DE"/>
    <w:rPr>
      <w:rFonts w:ascii="Arial" w:hAnsi="Arial" w:cs="Arial"/>
      <w:b/>
      <w:bCs/>
      <w:sz w:val="26"/>
      <w:szCs w:val="26"/>
      <w:lang w:val="ru-RU" w:eastAsia="ru-RU" w:bidi="ar-SA"/>
    </w:rPr>
  </w:style>
  <w:style w:type="paragraph" w:customStyle="1" w:styleId="1f0">
    <w:name w:val="Абзац списка1"/>
    <w:basedOn w:val="a"/>
    <w:rsid w:val="000F6C7C"/>
    <w:pPr>
      <w:spacing w:after="200" w:line="276" w:lineRule="auto"/>
      <w:ind w:left="720"/>
    </w:pPr>
    <w:rPr>
      <w:rFonts w:ascii="Calibri" w:eastAsia="Times New Roman" w:hAnsi="Calibri" w:cs="Calibri"/>
      <w:lang w:eastAsia="ar-SA"/>
    </w:rPr>
  </w:style>
  <w:style w:type="paragraph" w:customStyle="1" w:styleId="2f1">
    <w:name w:val="Абзац списка2"/>
    <w:basedOn w:val="a"/>
    <w:rsid w:val="002F5ACC"/>
    <w:pPr>
      <w:spacing w:after="200" w:line="276" w:lineRule="auto"/>
      <w:ind w:left="720"/>
    </w:pPr>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33820">
      <w:bodyDiv w:val="1"/>
      <w:marLeft w:val="0"/>
      <w:marRight w:val="0"/>
      <w:marTop w:val="0"/>
      <w:marBottom w:val="0"/>
      <w:divBdr>
        <w:top w:val="none" w:sz="0" w:space="0" w:color="auto"/>
        <w:left w:val="none" w:sz="0" w:space="0" w:color="auto"/>
        <w:bottom w:val="none" w:sz="0" w:space="0" w:color="auto"/>
        <w:right w:val="none" w:sz="0" w:space="0" w:color="auto"/>
      </w:divBdr>
    </w:div>
    <w:div w:id="143589864">
      <w:bodyDiv w:val="1"/>
      <w:marLeft w:val="0"/>
      <w:marRight w:val="0"/>
      <w:marTop w:val="0"/>
      <w:marBottom w:val="0"/>
      <w:divBdr>
        <w:top w:val="none" w:sz="0" w:space="0" w:color="auto"/>
        <w:left w:val="none" w:sz="0" w:space="0" w:color="auto"/>
        <w:bottom w:val="none" w:sz="0" w:space="0" w:color="auto"/>
        <w:right w:val="none" w:sz="0" w:space="0" w:color="auto"/>
      </w:divBdr>
    </w:div>
    <w:div w:id="533036425">
      <w:bodyDiv w:val="1"/>
      <w:marLeft w:val="0"/>
      <w:marRight w:val="0"/>
      <w:marTop w:val="0"/>
      <w:marBottom w:val="0"/>
      <w:divBdr>
        <w:top w:val="none" w:sz="0" w:space="0" w:color="auto"/>
        <w:left w:val="none" w:sz="0" w:space="0" w:color="auto"/>
        <w:bottom w:val="none" w:sz="0" w:space="0" w:color="auto"/>
        <w:right w:val="none" w:sz="0" w:space="0" w:color="auto"/>
      </w:divBdr>
    </w:div>
    <w:div w:id="1048529722">
      <w:bodyDiv w:val="1"/>
      <w:marLeft w:val="0"/>
      <w:marRight w:val="0"/>
      <w:marTop w:val="0"/>
      <w:marBottom w:val="0"/>
      <w:divBdr>
        <w:top w:val="none" w:sz="0" w:space="0" w:color="auto"/>
        <w:left w:val="none" w:sz="0" w:space="0" w:color="auto"/>
        <w:bottom w:val="none" w:sz="0" w:space="0" w:color="auto"/>
        <w:right w:val="none" w:sz="0" w:space="0" w:color="auto"/>
      </w:divBdr>
    </w:div>
    <w:div w:id="1104231336">
      <w:bodyDiv w:val="1"/>
      <w:marLeft w:val="0"/>
      <w:marRight w:val="0"/>
      <w:marTop w:val="0"/>
      <w:marBottom w:val="0"/>
      <w:divBdr>
        <w:top w:val="none" w:sz="0" w:space="0" w:color="auto"/>
        <w:left w:val="none" w:sz="0" w:space="0" w:color="auto"/>
        <w:bottom w:val="none" w:sz="0" w:space="0" w:color="auto"/>
        <w:right w:val="none" w:sz="0" w:space="0" w:color="auto"/>
      </w:divBdr>
    </w:div>
    <w:div w:id="1516963946">
      <w:bodyDiv w:val="1"/>
      <w:marLeft w:val="0"/>
      <w:marRight w:val="0"/>
      <w:marTop w:val="0"/>
      <w:marBottom w:val="0"/>
      <w:divBdr>
        <w:top w:val="none" w:sz="0" w:space="0" w:color="auto"/>
        <w:left w:val="none" w:sz="0" w:space="0" w:color="auto"/>
        <w:bottom w:val="none" w:sz="0" w:space="0" w:color="auto"/>
        <w:right w:val="none" w:sz="0" w:space="0" w:color="auto"/>
      </w:divBdr>
    </w:div>
    <w:div w:id="1794900687">
      <w:bodyDiv w:val="1"/>
      <w:marLeft w:val="0"/>
      <w:marRight w:val="0"/>
      <w:marTop w:val="0"/>
      <w:marBottom w:val="0"/>
      <w:divBdr>
        <w:top w:val="none" w:sz="0" w:space="0" w:color="auto"/>
        <w:left w:val="none" w:sz="0" w:space="0" w:color="auto"/>
        <w:bottom w:val="none" w:sz="0" w:space="0" w:color="auto"/>
        <w:right w:val="none" w:sz="0" w:space="0" w:color="auto"/>
      </w:divBdr>
    </w:div>
    <w:div w:id="1852983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F3740BC09CC6B3CC9394613600AE4D7AC371F23EF7642E4A85BD5CBAN0Q7O" TargetMode="External"/><Relationship Id="rId18" Type="http://schemas.openxmlformats.org/officeDocument/2006/relationships/hyperlink" Target="consultantplus://offline/ref=F3740BC09CC6B3CC9394613600AE4D7AC37DF435F6642E4A85BD5CBAN0Q7O" TargetMode="External"/><Relationship Id="rId26" Type="http://schemas.openxmlformats.org/officeDocument/2006/relationships/hyperlink" Target="consultantplus://offline/ref=F3740BC09CC6B3CC9394613600AE4D7AC377FB30FB642E4A85BD5CBAN0Q7O" TargetMode="External"/><Relationship Id="rId39" Type="http://schemas.openxmlformats.org/officeDocument/2006/relationships/hyperlink" Target="consultantplus://offline/ref=C467D64976F5CC7FAFE57B4BF72C51D915F6456C3BB25A25286531r1I7M" TargetMode="External"/><Relationship Id="rId3" Type="http://schemas.openxmlformats.org/officeDocument/2006/relationships/styles" Target="styles.xml"/><Relationship Id="rId21" Type="http://schemas.openxmlformats.org/officeDocument/2006/relationships/hyperlink" Target="consultantplus://offline/ref=F3740BC09CC6B3CC9394613600AE4D7AC37DF53EFB642E4A85BD5CBAN0Q7O" TargetMode="External"/><Relationship Id="rId34" Type="http://schemas.openxmlformats.org/officeDocument/2006/relationships/hyperlink" Target="consultantplus://offline/ref=C467D64976F5CC7FAFE57B4BF72C51D910F94F6537EF502D71693310r2I6M" TargetMode="External"/><Relationship Id="rId42" Type="http://schemas.openxmlformats.org/officeDocument/2006/relationships/hyperlink" Target="consultantplus://offline/ref=21E79618E5047C5E34FA02D86AD2809A3F6EA391FB59A73A1BAFBFA5BB94535D91C41BDF8A507555o8S7M"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A03AADBEB5AAEC84DACDF082940400BE6B3C8FDDCBB4D51AA255D59H7t1L" TargetMode="External"/><Relationship Id="rId17" Type="http://schemas.openxmlformats.org/officeDocument/2006/relationships/hyperlink" Target="consultantplus://offline/ref=F3740BC09CC6B3CC9394613600AE4D7AC372F330F2642E4A85BD5CBAN0Q7O" TargetMode="External"/><Relationship Id="rId25" Type="http://schemas.openxmlformats.org/officeDocument/2006/relationships/hyperlink" Target="consultantplus://offline/ref=F3740BC09CC6B3CC9394613600AE4D7AC377F433FA642E4A85BD5CBA07820BD16DE5C61C4DA34EN7Q7O" TargetMode="External"/><Relationship Id="rId33" Type="http://schemas.openxmlformats.org/officeDocument/2006/relationships/hyperlink" Target="consultantplus://offline/ref=C467D64976F5CC7FAFE57B4BF72C51D914F7446E3BB25A25286531r1I7M" TargetMode="External"/><Relationship Id="rId38" Type="http://schemas.openxmlformats.org/officeDocument/2006/relationships/hyperlink" Target="consultantplus://offline/ref=C467D64976F5CC7FAFE57B4BF72C51D918F74F683BB25A25286531r1I7M" TargetMode="External"/><Relationship Id="rId46" Type="http://schemas.openxmlformats.org/officeDocument/2006/relationships/hyperlink" Target="consultantplus://offline/ref=E7643C93753EA19B75E55348358F75163D64B9F30B1B53EE80033402F562CAA730BA6D35b0m0L" TargetMode="External"/><Relationship Id="rId2" Type="http://schemas.openxmlformats.org/officeDocument/2006/relationships/numbering" Target="numbering.xml"/><Relationship Id="rId16" Type="http://schemas.openxmlformats.org/officeDocument/2006/relationships/hyperlink" Target="consultantplus://offline/ref=F3740BC09CC6B3CC9394613600AE4D7ACA70F332F9392442DCB15ENBQDO" TargetMode="External"/><Relationship Id="rId20" Type="http://schemas.openxmlformats.org/officeDocument/2006/relationships/hyperlink" Target="consultantplus://offline/ref=F3740BC09CC6B3CC9394613600AE4D7AC371F332F0642E4A85BD5CBAN0Q7O" TargetMode="External"/><Relationship Id="rId29" Type="http://schemas.openxmlformats.org/officeDocument/2006/relationships/hyperlink" Target="consultantplus://offline/ref=06E740BD799D0F9D1DBD5647ECEF2786054E6EA8F4E7FB9E2E654B2CDBC583375E7DB124B8BB8C6742H9M" TargetMode="External"/><Relationship Id="rId41" Type="http://schemas.openxmlformats.org/officeDocument/2006/relationships/hyperlink" Target="consultantplus://offline/ref=C467D64976F5CC7FAFE5645EF22C51D910F94E6834E70D2779303F122124B57A83250BBBE8901EB0rDIB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68BD0971210768B4D12EFF5A62A54F0EE69C2B42491CF877B889AE1AD3439652AD54B2F0BB78409E85D9FDAmBsFL" TargetMode="External"/><Relationship Id="rId24" Type="http://schemas.openxmlformats.org/officeDocument/2006/relationships/hyperlink" Target="consultantplus://offline/ref=F3740BC09CC6B3CC9394613600AE4D7AC372F13FF5642E4A85BD5CBAN0Q7O" TargetMode="External"/><Relationship Id="rId32" Type="http://schemas.openxmlformats.org/officeDocument/2006/relationships/hyperlink" Target="consultantplus://offline/ref=C467D64976F5CC7FAFE57B4BF72C51D910FA4D6832EF502D71693310r2I6M" TargetMode="External"/><Relationship Id="rId37" Type="http://schemas.openxmlformats.org/officeDocument/2006/relationships/hyperlink" Target="consultantplus://offline/ref=C467D64976F5CC7FAFE56D4CF02C51D912FE456533EF502D71693310r2I6M" TargetMode="External"/><Relationship Id="rId40" Type="http://schemas.openxmlformats.org/officeDocument/2006/relationships/hyperlink" Target="consultantplus://offline/ref=C467D64976F5CC7FAFE5645EF22C51D910F94E6834E70D2779303F122124B57A83250BBBE8901EB0rDIBM" TargetMode="External"/><Relationship Id="rId45" Type="http://schemas.openxmlformats.org/officeDocument/2006/relationships/hyperlink" Target="consultantplus://offline/ref=21E79618E5047C5E34FA02D86AD2809A3D6AA692FD51FA3013F6B3A7BC9B0C4A968D17DE8A5074o5S7M" TargetMode="External"/><Relationship Id="rId5" Type="http://schemas.openxmlformats.org/officeDocument/2006/relationships/webSettings" Target="webSettings.xml"/><Relationship Id="rId15" Type="http://schemas.openxmlformats.org/officeDocument/2006/relationships/hyperlink" Target="consultantplus://offline/ref=F3740BC09CC6B3CC9394613600AE4D7AC377F433FA642E4A85BD5CBAN0Q7O" TargetMode="External"/><Relationship Id="rId23" Type="http://schemas.openxmlformats.org/officeDocument/2006/relationships/hyperlink" Target="consultantplus://offline/ref=F3740BC09CC6B3CC9394613600AE4D7AC77CFA34F9392442DCB15ENBQDO" TargetMode="External"/><Relationship Id="rId28" Type="http://schemas.openxmlformats.org/officeDocument/2006/relationships/hyperlink" Target="consultantplus://offline/ref=06E740BD799D0F9D1DBD4952E9EF2786054B65AAF9EFA694263C472E4DHCM" TargetMode="External"/><Relationship Id="rId36" Type="http://schemas.openxmlformats.org/officeDocument/2006/relationships/hyperlink" Target="consultantplus://offline/ref=C467D64976F5CC7FAFE57B4BF72C51D910F64A6F34EF502D71693310r2I6M" TargetMode="External"/><Relationship Id="rId10" Type="http://schemas.openxmlformats.org/officeDocument/2006/relationships/hyperlink" Target="consultantplus://offline/ref=C5C7E75E91B4D03646B9E80198DF39F07DF73E400FDBD759C12C30AD3D5234CEA82B0D80BB426C9A83DCA575cAsBL" TargetMode="External"/><Relationship Id="rId19" Type="http://schemas.openxmlformats.org/officeDocument/2006/relationships/hyperlink" Target="consultantplus://offline/ref=F3740BC09CC6B3CC9394613600AE4D7AC375F032F9392442DCB15ENBQDO" TargetMode="External"/><Relationship Id="rId31" Type="http://schemas.openxmlformats.org/officeDocument/2006/relationships/hyperlink" Target="consultantplus://offline/ref=C467D64976F5CC7FAFE57B4BF72C51D910F64B6439EF502D71693310r2I6M" TargetMode="External"/><Relationship Id="rId44" Type="http://schemas.openxmlformats.org/officeDocument/2006/relationships/hyperlink" Target="consultantplus://offline/ref=21E79618E5047C5E34FA02D86AD2809A3A6AA296F751FA3013F6B3A7BC9B0C4A968D17DE8A5074o5S0M" TargetMode="External"/><Relationship Id="rId4" Type="http://schemas.openxmlformats.org/officeDocument/2006/relationships/settings" Target="settings.xml"/><Relationship Id="rId9" Type="http://schemas.openxmlformats.org/officeDocument/2006/relationships/hyperlink" Target="consultantplus://offline/ref=C5C7E75E91B4D03646B9E9198BB367F47AFF684A07D1860C93213AF8c6s5L" TargetMode="External"/><Relationship Id="rId14" Type="http://schemas.openxmlformats.org/officeDocument/2006/relationships/hyperlink" Target="consultantplus://offline/ref=F3740BC09CC6B3CC9394613600AE4D7AC175F43CA4332C1BD0B3N5Q9O" TargetMode="External"/><Relationship Id="rId22" Type="http://schemas.openxmlformats.org/officeDocument/2006/relationships/hyperlink" Target="consultantplus://offline/ref=F3740BC09CC6B3CC9394773107AE4D7AC175FB3FF1642E4A85BD5CBAN0Q7O" TargetMode="External"/><Relationship Id="rId27" Type="http://schemas.openxmlformats.org/officeDocument/2006/relationships/hyperlink" Target="consultantplus://offline/ref=F3740BC09CC6B3CC93947E2305AE4D7AC372F032F66C73408DE450B8008D54C66AACCA1D4DA64B73NCQDO" TargetMode="External"/><Relationship Id="rId30" Type="http://schemas.openxmlformats.org/officeDocument/2006/relationships/hyperlink" Target="consultantplus://offline/ref=D094937A1FE64F31CB3B4EB333799546FDC45BDE5122AFEEE11DF464A952F2EA490DCC8D47C253CDGCODG" TargetMode="External"/><Relationship Id="rId35" Type="http://schemas.openxmlformats.org/officeDocument/2006/relationships/hyperlink" Target="consultantplus://offline/ref=C467D64976F5CC7FAFE57B4BF72C51D910F94D6A30EF502D71693310r2I6M" TargetMode="External"/><Relationship Id="rId43" Type="http://schemas.openxmlformats.org/officeDocument/2006/relationships/hyperlink" Target="consultantplus://offline/ref=21E79618E5047C5E34FA02D86AD2809A3F69A994FE5CA73A1BAFBFA5BB94535D91C41BDF8A507555o8S0M"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74C30-C70B-447B-9C69-855F7E606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121</Pages>
  <Words>49181</Words>
  <Characters>280332</Characters>
  <Application>Microsoft Office Word</Application>
  <DocSecurity>0</DocSecurity>
  <Lines>2336</Lines>
  <Paragraphs>657</Paragraphs>
  <ScaleCrop>false</ScaleCrop>
  <HeadingPairs>
    <vt:vector size="4" baseType="variant">
      <vt:variant>
        <vt:lpstr>Название</vt:lpstr>
      </vt:variant>
      <vt:variant>
        <vt:i4>1</vt:i4>
      </vt:variant>
      <vt:variant>
        <vt:lpstr>Заголовки</vt:lpstr>
      </vt:variant>
      <vt:variant>
        <vt:i4>32</vt:i4>
      </vt:variant>
    </vt:vector>
  </HeadingPairs>
  <TitlesOfParts>
    <vt:vector size="33" baseType="lpstr">
      <vt:lpstr/>
      <vt:lpstr>ВВЕДЕНИЕ.</vt:lpstr>
      <vt:lpstr>ЧАСТЬ I. ПОРЯДОК ПРИМЕНЕНИЯ ПРАВИЛ ЗЕМЛЕПОЛЬЗОВАНИЯ И ЗАСТРОЙКИ, ПОРЯДОК ВНЕСЕНИ</vt:lpstr>
      <vt:lpstr>    Глава 1. Общие положения</vt:lpstr>
      <vt:lpstr>        Статья 1. Основные понятия, используемые в Правилах.</vt:lpstr>
      <vt:lpstr>        Статья 2. Цели и содержание Правил землепользования и застройки.</vt:lpstr>
      <vt:lpstr>        Статья 3. Действие Правил землепользования и застройки по отношению к ранее возн</vt:lpstr>
      <vt:lpstr>        Статья 4. Открытость и доступность информации о землепользовании и застройке.</vt:lpstr>
      <vt:lpstr>        Статья 5. Вступление в силу Правил землепользования и застройки.</vt:lpstr>
      <vt:lpstr>    Глава 2. Положения о регулировании землепользования и застройки органами местног</vt:lpstr>
      <vt:lpstr>        Статья 6. Органы, осуществляющие регулирование землепользования и застройки на т</vt:lpstr>
      <vt:lpstr>        Статья 7. Полномочия Совета городского поселения «Емва» в области землепользован</vt:lpstr>
      <vt:lpstr>        Статья 8. Полномочия администрации городского поселения «Емва» в области землепо</vt:lpstr>
      <vt:lpstr>        Статья 9. Полномочия руководителя администрации городского поселения «Емва» в об</vt:lpstr>
      <vt:lpstr>        Статья 10. Полномочия Главы городского поселения «Емва» в области землепользован</vt:lpstr>
      <vt:lpstr>        Статья 11. Комиссия по землепользованию и застройке.</vt:lpstr>
      <vt:lpstr>        Статья 12. Образование земельных участков из земель или земельных участков, нахо</vt:lpstr>
      <vt:lpstr>        Статья 13. Изъятие земельных участков для государственных или муниципальных нужд</vt:lpstr>
      <vt:lpstr>    Глава 3. Общие положения о градостроительном зонировании территории.</vt:lpstr>
      <vt:lpstr>        Статья 14. Порядок установления территориальных зон.</vt:lpstr>
      <vt:lpstr>        Статья 15. Виды и состав территориальных зон.</vt:lpstr>
      <vt:lpstr>        Статья 16. Градостроительный регламент.</vt:lpstr>
      <vt:lpstr>    Глава 4. Положение об изменении видов разрешенного использования земельных участ</vt:lpstr>
      <vt:lpstr>        Статья 17. Виды разрешенного использования земельных участков и объектов капитал</vt:lpstr>
      <vt:lpstr>        Статья 18. Изменение видов разрешённого использования земельных участков и объек</vt:lpstr>
      <vt:lpstr>        Статья 19. Общие требования градостроительного регламента в части предельных раз</vt:lpstr>
      <vt:lpstr>        Статья 20. Порядок предоставления разрешения на условно разрешенный вид использо</vt:lpstr>
      <vt:lpstr>        Статья 21. Порядок предоставления разрешения на отклонение от предельных парамет</vt:lpstr>
      <vt:lpstr>        Статья 22. Общие требования градостроительного регламента в части ограничений ис</vt:lpstr>
      <vt:lpstr>        Статья 23. Застройка и использование земельных участков, объектов капитального с</vt:lpstr>
      <vt:lpstr>    Глава 5. Положение о подготовке документации по планировке территории.</vt:lpstr>
      <vt:lpstr>        Статья 24. Общие положения о планировке территории.</vt:lpstr>
      <vt:lpstr>        Статья 25. Подготовка и утверждение документации по планировке территории.</vt:lpstr>
    </vt:vector>
  </TitlesOfParts>
  <Company/>
  <LinksUpToDate>false</LinksUpToDate>
  <CharactersWithSpaces>328856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11</cp:revision>
  <cp:lastPrinted>2022-12-13T06:45:00Z</cp:lastPrinted>
  <dcterms:created xsi:type="dcterms:W3CDTF">2023-08-14T09:48:00Z</dcterms:created>
  <dcterms:modified xsi:type="dcterms:W3CDTF">2024-11-11T05:59:00Z</dcterms:modified>
</cp:coreProperties>
</file>