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51DD" w14:textId="77777777" w:rsidR="00063828" w:rsidRDefault="00063828" w:rsidP="00722C55">
      <w:pPr>
        <w:widowControl w:val="0"/>
        <w:spacing w:after="0" w:line="240" w:lineRule="auto"/>
        <w:jc w:val="center"/>
        <w:rPr>
          <w:rFonts w:ascii="Times New Roman" w:hAnsi="Times New Roman"/>
          <w:color w:val="632423"/>
          <w:sz w:val="32"/>
          <w:szCs w:val="18"/>
        </w:rPr>
      </w:pPr>
    </w:p>
    <w:p w14:paraId="5374FCA3" w14:textId="73D758E4" w:rsidR="00063828" w:rsidRDefault="00063828" w:rsidP="00722C55">
      <w:pPr>
        <w:widowControl w:val="0"/>
        <w:spacing w:after="0" w:line="240" w:lineRule="auto"/>
        <w:jc w:val="center"/>
        <w:rPr>
          <w:rFonts w:ascii="Times New Roman" w:hAnsi="Times New Roman"/>
          <w:color w:val="632423"/>
          <w:sz w:val="32"/>
          <w:szCs w:val="18"/>
        </w:rPr>
      </w:pPr>
    </w:p>
    <w:p w14:paraId="277A25E1" w14:textId="140BF6BE" w:rsidR="00EE7C28" w:rsidRDefault="00EE7C28" w:rsidP="00722C55">
      <w:pPr>
        <w:widowControl w:val="0"/>
        <w:spacing w:after="0" w:line="240" w:lineRule="auto"/>
        <w:jc w:val="center"/>
        <w:rPr>
          <w:rFonts w:ascii="Times New Roman" w:hAnsi="Times New Roman"/>
          <w:color w:val="632423"/>
          <w:sz w:val="32"/>
          <w:szCs w:val="18"/>
        </w:rPr>
      </w:pPr>
    </w:p>
    <w:p w14:paraId="2A058DDF" w14:textId="32207C5A" w:rsidR="00EE7C28" w:rsidRDefault="00EE7C28" w:rsidP="00722C55">
      <w:pPr>
        <w:widowControl w:val="0"/>
        <w:spacing w:after="0" w:line="240" w:lineRule="auto"/>
        <w:jc w:val="center"/>
        <w:rPr>
          <w:rFonts w:ascii="Times New Roman" w:hAnsi="Times New Roman"/>
          <w:color w:val="632423"/>
          <w:sz w:val="32"/>
          <w:szCs w:val="18"/>
        </w:rPr>
      </w:pPr>
    </w:p>
    <w:p w14:paraId="234F6875" w14:textId="77777777" w:rsidR="00EE7C28" w:rsidRDefault="00EE7C28" w:rsidP="00722C55">
      <w:pPr>
        <w:widowControl w:val="0"/>
        <w:spacing w:after="0" w:line="240" w:lineRule="auto"/>
        <w:jc w:val="center"/>
        <w:rPr>
          <w:rFonts w:ascii="Times New Roman" w:hAnsi="Times New Roman"/>
          <w:color w:val="632423"/>
          <w:sz w:val="32"/>
          <w:szCs w:val="18"/>
        </w:rPr>
      </w:pPr>
    </w:p>
    <w:p w14:paraId="6AA49F43" w14:textId="77777777" w:rsidR="00063828" w:rsidRDefault="00063828" w:rsidP="00722C55">
      <w:pPr>
        <w:widowControl w:val="0"/>
        <w:spacing w:after="0" w:line="240" w:lineRule="auto"/>
        <w:jc w:val="center"/>
        <w:rPr>
          <w:rFonts w:ascii="Times New Roman" w:hAnsi="Times New Roman"/>
          <w:color w:val="632423"/>
          <w:sz w:val="32"/>
          <w:szCs w:val="18"/>
        </w:rPr>
      </w:pPr>
    </w:p>
    <w:p w14:paraId="2D9B3035" w14:textId="7112A63D" w:rsidR="00722C55" w:rsidRPr="009C0422" w:rsidRDefault="00722C55" w:rsidP="00722C55">
      <w:pPr>
        <w:widowControl w:val="0"/>
        <w:spacing w:after="0" w:line="240" w:lineRule="auto"/>
        <w:jc w:val="center"/>
        <w:rPr>
          <w:b/>
          <w:color w:val="A12F60"/>
          <w:sz w:val="28"/>
        </w:rPr>
      </w:pPr>
      <w:r>
        <w:rPr>
          <w:b/>
          <w:color w:val="A12F60"/>
          <w:sz w:val="28"/>
        </w:rPr>
        <w:t>Государственная инспекция труда в Республике Коми</w:t>
      </w:r>
    </w:p>
    <w:p w14:paraId="3595328D" w14:textId="77777777" w:rsidR="00722C55" w:rsidRPr="009C0422" w:rsidRDefault="00722C55" w:rsidP="00722C55">
      <w:pPr>
        <w:widowControl w:val="0"/>
        <w:spacing w:after="0" w:line="240" w:lineRule="auto"/>
        <w:jc w:val="center"/>
        <w:rPr>
          <w:b/>
          <w:color w:val="A12F60"/>
          <w:sz w:val="28"/>
        </w:rPr>
      </w:pPr>
      <w:r w:rsidRPr="009C0422">
        <w:rPr>
          <w:b/>
          <w:color w:val="A12F60"/>
          <w:sz w:val="28"/>
        </w:rPr>
        <w:t>находится по адресу:</w:t>
      </w:r>
    </w:p>
    <w:p w14:paraId="37C12822" w14:textId="77777777" w:rsidR="00722C55" w:rsidRPr="009C0422" w:rsidRDefault="00722C55" w:rsidP="00722C55">
      <w:pPr>
        <w:widowControl w:val="0"/>
        <w:spacing w:after="0" w:line="240" w:lineRule="auto"/>
        <w:jc w:val="center"/>
        <w:rPr>
          <w:b/>
          <w:color w:val="A12F60"/>
          <w:sz w:val="28"/>
        </w:rPr>
      </w:pPr>
      <w:r w:rsidRPr="009C0422">
        <w:rPr>
          <w:b/>
          <w:color w:val="A12F60"/>
          <w:sz w:val="28"/>
        </w:rPr>
        <w:t xml:space="preserve">Сыктывкар, ул. </w:t>
      </w:r>
      <w:r>
        <w:rPr>
          <w:b/>
          <w:color w:val="A12F60"/>
          <w:sz w:val="28"/>
        </w:rPr>
        <w:t>Морозова</w:t>
      </w:r>
      <w:r w:rsidRPr="009C0422">
        <w:rPr>
          <w:b/>
          <w:color w:val="A12F60"/>
          <w:sz w:val="28"/>
        </w:rPr>
        <w:t>, д.</w:t>
      </w:r>
      <w:r>
        <w:rPr>
          <w:b/>
          <w:color w:val="A12F60"/>
          <w:sz w:val="28"/>
        </w:rPr>
        <w:t>156/2</w:t>
      </w:r>
    </w:p>
    <w:p w14:paraId="082D8330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B8366E"/>
          <w:sz w:val="24"/>
          <w:szCs w:val="24"/>
        </w:rPr>
      </w:pPr>
    </w:p>
    <w:p w14:paraId="550E6BF4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B8366E"/>
          <w:sz w:val="24"/>
          <w:szCs w:val="24"/>
        </w:rPr>
      </w:pPr>
    </w:p>
    <w:p w14:paraId="25504D3A" w14:textId="77777777" w:rsidR="00722C55" w:rsidRPr="009C0422" w:rsidRDefault="00722C55" w:rsidP="00722C55">
      <w:pPr>
        <w:spacing w:after="0"/>
        <w:jc w:val="center"/>
        <w:rPr>
          <w:rFonts w:ascii="Arial" w:hAnsi="Arial"/>
          <w:b/>
          <w:color w:val="B8366E"/>
          <w:sz w:val="24"/>
          <w:szCs w:val="24"/>
        </w:rPr>
      </w:pPr>
    </w:p>
    <w:p w14:paraId="24BAD991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4752ACFB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5670A4AC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16609198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4B6996C5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572B915B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30B99D37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7CBA79F0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2064B4A1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03276CEA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3BC2C0E7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7950AF71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463F68EA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2A128749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6A2E5960" w14:textId="3867093A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63D9BCCD" w14:textId="332CF04C" w:rsidR="00EE7C28" w:rsidRDefault="00EE7C28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5E0B55B2" w14:textId="77777777" w:rsidR="00EE7C28" w:rsidRDefault="00EE7C28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0043DAA9" w14:textId="77777777" w:rsidR="00722C55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</w:p>
    <w:p w14:paraId="14AF7EE4" w14:textId="0F27ADD1" w:rsidR="00722C55" w:rsidRPr="00BC7FB2" w:rsidRDefault="00722C55" w:rsidP="00722C55">
      <w:pPr>
        <w:spacing w:after="0"/>
        <w:jc w:val="center"/>
        <w:rPr>
          <w:rFonts w:ascii="Arial" w:hAnsi="Arial"/>
          <w:b/>
          <w:color w:val="00518E"/>
          <w:sz w:val="32"/>
          <w:szCs w:val="24"/>
        </w:rPr>
      </w:pPr>
      <w:r w:rsidRPr="00BC7FB2">
        <w:rPr>
          <w:rFonts w:ascii="Arial" w:hAnsi="Arial"/>
          <w:b/>
          <w:color w:val="00518E"/>
          <w:sz w:val="32"/>
          <w:szCs w:val="24"/>
        </w:rPr>
        <w:t xml:space="preserve">Информационный портал </w:t>
      </w:r>
    </w:p>
    <w:p w14:paraId="75CD8AC6" w14:textId="77777777" w:rsidR="00EE7C28" w:rsidRDefault="00291244" w:rsidP="00722C55">
      <w:pPr>
        <w:spacing w:line="234" w:lineRule="atLeast"/>
        <w:jc w:val="both"/>
        <w:textAlignment w:val="baseline"/>
        <w:rPr>
          <w:rStyle w:val="a3"/>
          <w:rFonts w:ascii="Cambria" w:hAnsi="Cambria" w:cs="Arial"/>
          <w:b/>
          <w:sz w:val="44"/>
          <w:szCs w:val="50"/>
          <w:lang w:bidi="he-IL"/>
        </w:rPr>
      </w:pPr>
      <w:hyperlink r:id="rId4" w:history="1">
        <w:r w:rsidR="00722C55" w:rsidRPr="00D7598B">
          <w:rPr>
            <w:rStyle w:val="a3"/>
            <w:rFonts w:ascii="Cambria" w:hAnsi="Cambria" w:cs="Arial"/>
            <w:b/>
            <w:sz w:val="44"/>
            <w:szCs w:val="50"/>
            <w:lang w:bidi="he-IL"/>
          </w:rPr>
          <w:t>www.</w:t>
        </w:r>
        <w:r w:rsidR="00722C55" w:rsidRPr="00D7598B">
          <w:rPr>
            <w:rStyle w:val="a3"/>
            <w:rFonts w:ascii="Cambria" w:hAnsi="Cambria" w:cs="Arial"/>
            <w:b/>
            <w:sz w:val="44"/>
            <w:szCs w:val="50"/>
            <w:lang w:val="en-US" w:bidi="he-IL"/>
          </w:rPr>
          <w:t>git</w:t>
        </w:r>
        <w:r w:rsidR="00722C55" w:rsidRPr="00D7598B">
          <w:rPr>
            <w:rStyle w:val="a3"/>
            <w:rFonts w:ascii="Cambria" w:hAnsi="Cambria" w:cs="Arial"/>
            <w:b/>
            <w:sz w:val="44"/>
            <w:szCs w:val="50"/>
            <w:lang w:bidi="he-IL"/>
          </w:rPr>
          <w:t>11.</w:t>
        </w:r>
        <w:r w:rsidR="00722C55" w:rsidRPr="00D7598B">
          <w:rPr>
            <w:rStyle w:val="a3"/>
            <w:rFonts w:ascii="Cambria" w:hAnsi="Cambria" w:cs="Arial"/>
            <w:b/>
            <w:sz w:val="44"/>
            <w:szCs w:val="50"/>
            <w:lang w:val="en-US" w:bidi="he-IL"/>
          </w:rPr>
          <w:t>rostrud</w:t>
        </w:r>
        <w:r w:rsidR="00722C55" w:rsidRPr="00D7598B">
          <w:rPr>
            <w:rStyle w:val="a3"/>
            <w:rFonts w:ascii="Cambria" w:hAnsi="Cambria" w:cs="Arial"/>
            <w:b/>
            <w:sz w:val="44"/>
            <w:szCs w:val="50"/>
            <w:lang w:bidi="he-IL"/>
          </w:rPr>
          <w:t>.ru</w:t>
        </w:r>
      </w:hyperlink>
    </w:p>
    <w:p w14:paraId="2815A38A" w14:textId="1E68D14C" w:rsidR="00722C55" w:rsidRDefault="00EE7C28" w:rsidP="00EE7C28">
      <w:pPr>
        <w:spacing w:line="234" w:lineRule="atLeast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  <w:r w:rsidRPr="001049DC">
        <w:rPr>
          <w:rFonts w:ascii="Times New Roman" w:hAnsi="Times New Roman"/>
          <w:color w:val="632423"/>
          <w:sz w:val="32"/>
          <w:szCs w:val="18"/>
        </w:rPr>
        <w:t xml:space="preserve">Консультация по применению норм трудового законодательства осуществляется в Государственной инспекции </w:t>
      </w:r>
      <w:r w:rsidR="00722C55" w:rsidRPr="001049DC">
        <w:rPr>
          <w:rFonts w:ascii="Times New Roman" w:hAnsi="Times New Roman"/>
          <w:color w:val="632423"/>
          <w:sz w:val="32"/>
          <w:szCs w:val="18"/>
        </w:rPr>
        <w:t>труда Республики Коми по адресу:</w:t>
      </w:r>
    </w:p>
    <w:p w14:paraId="612FBCDF" w14:textId="001BFA2C" w:rsidR="00722C55" w:rsidRDefault="00722C55" w:rsidP="00722C55">
      <w:pPr>
        <w:spacing w:line="234" w:lineRule="atLeast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  <w:r w:rsidRPr="001049DC">
        <w:rPr>
          <w:rFonts w:ascii="Times New Roman" w:hAnsi="Times New Roman"/>
          <w:color w:val="632423"/>
          <w:sz w:val="32"/>
          <w:szCs w:val="18"/>
        </w:rPr>
        <w:t>г. С</w:t>
      </w:r>
      <w:r>
        <w:rPr>
          <w:rFonts w:ascii="Times New Roman" w:hAnsi="Times New Roman"/>
          <w:color w:val="632423"/>
          <w:sz w:val="32"/>
          <w:szCs w:val="18"/>
        </w:rPr>
        <w:t>ыктывкар, ул. Морозова, 156/2</w:t>
      </w:r>
      <w:r w:rsidR="00EE7C28">
        <w:rPr>
          <w:rFonts w:ascii="Times New Roman" w:hAnsi="Times New Roman"/>
          <w:color w:val="632423"/>
          <w:sz w:val="32"/>
          <w:szCs w:val="18"/>
        </w:rPr>
        <w:t>,</w:t>
      </w:r>
      <w:r>
        <w:rPr>
          <w:rFonts w:ascii="Times New Roman" w:hAnsi="Times New Roman"/>
          <w:color w:val="632423"/>
          <w:sz w:val="32"/>
          <w:szCs w:val="18"/>
        </w:rPr>
        <w:t xml:space="preserve"> </w:t>
      </w:r>
    </w:p>
    <w:p w14:paraId="2830B886" w14:textId="6951BF12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  <w:r w:rsidRPr="001049DC">
        <w:rPr>
          <w:rFonts w:ascii="Times New Roman" w:hAnsi="Times New Roman"/>
          <w:color w:val="632423"/>
          <w:sz w:val="32"/>
          <w:szCs w:val="18"/>
        </w:rPr>
        <w:t>по телефону</w:t>
      </w:r>
    </w:p>
    <w:p w14:paraId="7023B608" w14:textId="77777777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  <w:r w:rsidRPr="00124CB7">
        <w:rPr>
          <w:rFonts w:ascii="Times New Roman" w:hAnsi="Times New Roman"/>
          <w:color w:val="632423"/>
          <w:sz w:val="32"/>
          <w:szCs w:val="18"/>
        </w:rPr>
        <w:t>«горячей линии»</w:t>
      </w:r>
      <w:r w:rsidRPr="001049DC">
        <w:rPr>
          <w:rFonts w:ascii="Times New Roman" w:hAnsi="Times New Roman"/>
          <w:color w:val="632423"/>
          <w:sz w:val="32"/>
          <w:szCs w:val="18"/>
        </w:rPr>
        <w:t xml:space="preserve"> </w:t>
      </w:r>
    </w:p>
    <w:p w14:paraId="250B4A71" w14:textId="77777777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  <w:r>
        <w:rPr>
          <w:rFonts w:ascii="Times New Roman" w:hAnsi="Times New Roman"/>
          <w:color w:val="632423"/>
          <w:sz w:val="32"/>
          <w:szCs w:val="18"/>
        </w:rPr>
        <w:t>8 (8212) 31-59-06</w:t>
      </w:r>
    </w:p>
    <w:p w14:paraId="0E688837" w14:textId="5B3E6FDC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05562883" w14:textId="77777777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19C4761C" w14:textId="363218C4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3AECEDF9" w14:textId="2E7229F9" w:rsidR="00EE7C28" w:rsidRDefault="00EE7C28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6CC0F7FE" w14:textId="41F6B080" w:rsidR="00EE7C28" w:rsidRDefault="00EE7C28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195E95B2" w14:textId="77777777" w:rsidR="00965ED9" w:rsidRDefault="00965ED9" w:rsidP="00722C55">
      <w:pPr>
        <w:spacing w:after="0" w:line="240" w:lineRule="auto"/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</w:pPr>
    </w:p>
    <w:p w14:paraId="4023CEDA" w14:textId="7C9FCBE9" w:rsidR="00722C55" w:rsidRPr="00033CA5" w:rsidRDefault="00722C55" w:rsidP="00722C55">
      <w:pPr>
        <w:spacing w:after="0" w:line="240" w:lineRule="auto"/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</w:pPr>
      <w:r>
        <w:rPr>
          <w:rFonts w:ascii="Times New Roman" w:hAnsi="Times New Roman"/>
          <w:noProof/>
          <w:color w:val="632423"/>
          <w:sz w:val="32"/>
          <w:szCs w:val="18"/>
        </w:rPr>
        <w:drawing>
          <wp:inline distT="0" distB="0" distL="0" distR="0" wp14:anchorId="5D8A201B" wp14:editId="5AB116AE">
            <wp:extent cx="752475" cy="74295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2C55"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  <w:t xml:space="preserve"> </w:t>
      </w:r>
      <w:r w:rsidRPr="00033CA5"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  <w:t>ГОСУДАРСТВЕННАЯ</w:t>
      </w:r>
    </w:p>
    <w:p w14:paraId="38C35CC2" w14:textId="6848D9BC" w:rsidR="00722C55" w:rsidRPr="00033CA5" w:rsidRDefault="00722C55" w:rsidP="00722C55">
      <w:pPr>
        <w:spacing w:after="0" w:line="240" w:lineRule="auto"/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</w:pPr>
      <w:r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  <w:t xml:space="preserve">                      </w:t>
      </w:r>
      <w:r w:rsidRPr="00033CA5"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  <w:t>ИНСПЕКЦИЯ</w:t>
      </w:r>
    </w:p>
    <w:p w14:paraId="39CA56F8" w14:textId="2690E568" w:rsidR="00722C55" w:rsidRPr="00033CA5" w:rsidRDefault="00722C55" w:rsidP="00722C55">
      <w:pPr>
        <w:spacing w:after="0" w:line="240" w:lineRule="auto"/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</w:pPr>
      <w:r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  <w:t xml:space="preserve">                     </w:t>
      </w:r>
      <w:r w:rsidRPr="00033CA5">
        <w:rPr>
          <w:rFonts w:ascii="Verdana" w:hAnsi="Verdana" w:cs="Arial"/>
          <w:b/>
          <w:noProof/>
          <w:color w:val="17365D"/>
          <w:spacing w:val="-16"/>
          <w:w w:val="90"/>
          <w:sz w:val="24"/>
          <w:szCs w:val="24"/>
        </w:rPr>
        <w:t>ТРУДА В РЕСПУБЛИКЕ КОМИ</w:t>
      </w:r>
    </w:p>
    <w:p w14:paraId="46180146" w14:textId="22772F6D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6A1FEC17" w14:textId="65B11980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562C39F6" w14:textId="77777777" w:rsidR="00722C55" w:rsidRDefault="00722C55" w:rsidP="00722C55">
      <w:pPr>
        <w:spacing w:line="240" w:lineRule="auto"/>
        <w:jc w:val="center"/>
        <w:textAlignment w:val="baseline"/>
        <w:rPr>
          <w:rFonts w:ascii="Times New Roman" w:hAnsi="Times New Roman"/>
          <w:color w:val="632423"/>
          <w:sz w:val="32"/>
          <w:szCs w:val="18"/>
        </w:rPr>
      </w:pPr>
    </w:p>
    <w:p w14:paraId="36779703" w14:textId="1DDB023B" w:rsidR="00722C55" w:rsidRDefault="00317B66" w:rsidP="00722C55">
      <w:pPr>
        <w:spacing w:line="234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</w:pPr>
      <w:r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  <w:t>обязанности</w:t>
      </w:r>
      <w:r w:rsidR="00722C55"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  <w:t xml:space="preserve"> </w:t>
      </w:r>
    </w:p>
    <w:p w14:paraId="24E9248F" w14:textId="481AC035" w:rsidR="00722C55" w:rsidRDefault="00722C55" w:rsidP="00722C55">
      <w:pPr>
        <w:spacing w:line="234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</w:pPr>
      <w:r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  <w:t xml:space="preserve">  РАБОТНИК</w:t>
      </w:r>
      <w:r w:rsidR="00317B66"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  <w:t>а</w:t>
      </w:r>
    </w:p>
    <w:p w14:paraId="1E86226B" w14:textId="1AE32D34" w:rsidR="00722C55" w:rsidRDefault="00722C55" w:rsidP="00722C55">
      <w:pPr>
        <w:spacing w:line="234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</w:pPr>
    </w:p>
    <w:p w14:paraId="1849DE90" w14:textId="64EBF667" w:rsidR="00722C55" w:rsidRDefault="00722C55" w:rsidP="00722C55">
      <w:pPr>
        <w:spacing w:line="234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</w:pPr>
    </w:p>
    <w:p w14:paraId="4B58C12F" w14:textId="26F7F3E7" w:rsidR="00722C55" w:rsidRDefault="00722C55" w:rsidP="00722C55">
      <w:pPr>
        <w:spacing w:line="234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</w:pPr>
    </w:p>
    <w:p w14:paraId="1154B7DE" w14:textId="7A1E760B" w:rsidR="00722C55" w:rsidRDefault="00722C55" w:rsidP="00722C55">
      <w:pPr>
        <w:spacing w:line="234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943634"/>
          <w:kern w:val="36"/>
          <w:sz w:val="48"/>
          <w:szCs w:val="18"/>
        </w:rPr>
      </w:pPr>
    </w:p>
    <w:p w14:paraId="0A5D7A7A" w14:textId="77777777" w:rsidR="00063828" w:rsidRDefault="00063828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9C0ECD1" w14:textId="77777777" w:rsidR="00063828" w:rsidRDefault="00063828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5134771" w14:textId="77777777" w:rsidR="00063828" w:rsidRDefault="00063828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1556276" w14:textId="77777777" w:rsidR="00063828" w:rsidRDefault="00063828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750C0C1" w14:textId="77777777" w:rsidR="00063828" w:rsidRDefault="00063828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5A2FD51" w14:textId="77777777" w:rsidR="0052634D" w:rsidRDefault="0052634D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7DE09BD1" w14:textId="77777777" w:rsidR="0052634D" w:rsidRDefault="0052634D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5CA72F25" w14:textId="77777777" w:rsidR="0052634D" w:rsidRDefault="0052634D" w:rsidP="0019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14:paraId="13E2A3DF" w14:textId="36DB8542" w:rsidR="00194913" w:rsidRPr="004627AE" w:rsidRDefault="0019491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317B66">
        <w:rPr>
          <w:rFonts w:ascii="Times New Roman" w:eastAsiaTheme="minorHAnsi" w:hAnsi="Times New Roman"/>
          <w:b/>
          <w:bCs/>
          <w:sz w:val="20"/>
          <w:szCs w:val="20"/>
          <w:u w:val="single"/>
          <w:lang w:eastAsia="en-US"/>
        </w:rPr>
        <w:lastRenderedPageBreak/>
        <w:t>Работник обязан</w:t>
      </w:r>
      <w:r w:rsidR="00965ED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: </w:t>
      </w: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добросовестно исполнять свои трудовые обязанности, возложенные на него трудовым договором</w:t>
      </w:r>
      <w:r w:rsidR="00965ED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;</w:t>
      </w:r>
    </w:p>
    <w:p w14:paraId="78B56166" w14:textId="77777777" w:rsidR="00194913" w:rsidRPr="004627AE" w:rsidRDefault="0019491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соблюдать правила внутреннего трудового распорядка;</w:t>
      </w:r>
    </w:p>
    <w:p w14:paraId="61667984" w14:textId="77777777" w:rsidR="00194913" w:rsidRPr="004627AE" w:rsidRDefault="0019491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соблюдать трудовую дисциплину;</w:t>
      </w:r>
    </w:p>
    <w:p w14:paraId="3350B9B6" w14:textId="77777777" w:rsidR="00194913" w:rsidRPr="004627AE" w:rsidRDefault="0019491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выполнять установленные нормы труда;</w:t>
      </w:r>
    </w:p>
    <w:p w14:paraId="3AF13F27" w14:textId="77777777" w:rsidR="00194913" w:rsidRPr="004627AE" w:rsidRDefault="0019491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соблюдать требования по охране труда и обеспечению безопасности труда;</w:t>
      </w:r>
    </w:p>
    <w:p w14:paraId="017DA64D" w14:textId="77777777" w:rsidR="002F6E03" w:rsidRDefault="0019491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1AC9C40F" w14:textId="17ADCC27" w:rsidR="00194913" w:rsidRPr="004627AE" w:rsidRDefault="0019491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FBC8237" w14:textId="7D141DC1" w:rsidR="0072791D" w:rsidRPr="004627AE" w:rsidRDefault="0072791D" w:rsidP="0072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отработать после обучения не менее установленного договором срока, если обучение проводилось за счет средств работодателя;</w:t>
      </w:r>
    </w:p>
    <w:p w14:paraId="07C67ADD" w14:textId="4F9CBE38" w:rsidR="0072791D" w:rsidRPr="004627AE" w:rsidRDefault="0072791D" w:rsidP="0072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приступить к исполнению трудовых обязанностей со дня, определенного трудовым договором,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силу;</w:t>
      </w:r>
    </w:p>
    <w:p w14:paraId="4B3A5AD0" w14:textId="68C2C523" w:rsidR="0072791D" w:rsidRPr="004627AE" w:rsidRDefault="00597EFD" w:rsidP="0072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для получения заверенных копий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ТК РФ, иным федеральным законом трудовая книжка на работника не ведется); справок о заработной плате, обратиться к работодателю с письменным заявлением;</w:t>
      </w:r>
    </w:p>
    <w:p w14:paraId="68207B21" w14:textId="77777777" w:rsidR="00A106A9" w:rsidRPr="004627AE" w:rsidRDefault="00A106A9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при заключении трудового договора лицо, поступающее на работу, предъявляет работодателю: паспорт или иной документ, удостоверяющий личность;</w:t>
      </w:r>
    </w:p>
    <w:p w14:paraId="412084CB" w14:textId="77777777" w:rsidR="00A106A9" w:rsidRPr="004627AE" w:rsidRDefault="00A106A9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</w:t>
      </w:r>
    </w:p>
    <w:p w14:paraId="1793377D" w14:textId="77777777" w:rsidR="00A106A9" w:rsidRPr="004627AE" w:rsidRDefault="00A106A9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05C484CA" w14:textId="77777777" w:rsidR="00A106A9" w:rsidRPr="004627AE" w:rsidRDefault="00A106A9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документы воинского учета - для военнообязанных и лиц, подлежащих призыву на военную службу;</w:t>
      </w:r>
    </w:p>
    <w:p w14:paraId="5F26ECB5" w14:textId="77777777" w:rsidR="00A106A9" w:rsidRPr="004627AE" w:rsidRDefault="00A106A9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7353C5D9" w14:textId="77777777" w:rsidR="00A106A9" w:rsidRPr="004627AE" w:rsidRDefault="00A106A9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</w:p>
    <w:p w14:paraId="6FDA1DD3" w14:textId="0AFA0636" w:rsidR="00A106A9" w:rsidRPr="004627AE" w:rsidRDefault="00A106A9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063828"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;</w:t>
      </w:r>
    </w:p>
    <w:p w14:paraId="1311D158" w14:textId="69F9238D" w:rsidR="00597EFD" w:rsidRPr="004627AE" w:rsidRDefault="00063828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в</w:t>
      </w:r>
      <w:r w:rsidR="00A106A9"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отдельных случаях с учетом специфики работы дополнительных документов</w:t>
      </w: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;</w:t>
      </w:r>
    </w:p>
    <w:p w14:paraId="15D5BC41" w14:textId="69BA677E" w:rsidR="00063828" w:rsidRPr="004627AE" w:rsidRDefault="00063828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Подтверждение трудового стажа при приеме на работу</w:t>
      </w:r>
      <w:r w:rsidR="000656A0"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(например, для установления надбавок к заработной плате)</w:t>
      </w: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, а также подтверждение оснований для предоставления </w:t>
      </w:r>
      <w:r w:rsidR="000656A0"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дополнительных гарантий и компенсаций (наличие инвалидности, несовершеннолетних детей, статуса многодетного родителя и др.), является правом работника</w:t>
      </w:r>
      <w:r w:rsidR="00AC2F94"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.</w:t>
      </w:r>
    </w:p>
    <w:p w14:paraId="2F21384C" w14:textId="0103774A" w:rsidR="004627AE" w:rsidRDefault="004627AE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При желании расторгнуть трудовой договор, </w:t>
      </w:r>
      <w:r w:rsidRPr="00317B66">
        <w:rPr>
          <w:rFonts w:ascii="Times New Roman" w:eastAsiaTheme="minorHAnsi" w:hAnsi="Times New Roman"/>
          <w:b/>
          <w:bCs/>
          <w:sz w:val="20"/>
          <w:szCs w:val="20"/>
          <w:u w:val="single"/>
          <w:lang w:eastAsia="en-US"/>
        </w:rPr>
        <w:t>работник обязан</w:t>
      </w:r>
      <w:r w:rsidRPr="004627A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предупредить об этом работодателя в письменной форме не позднее чем за две недели.</w:t>
      </w:r>
    </w:p>
    <w:p w14:paraId="7D041577" w14:textId="0CDA0AC0" w:rsidR="004627AE" w:rsidRDefault="00191DFB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191DFB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График отпусков обязателен для работника.</w:t>
      </w:r>
    </w:p>
    <w:p w14:paraId="23DB209F" w14:textId="0F45FE2A" w:rsidR="00191DFB" w:rsidRDefault="00191DFB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191DFB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Работник, отсутствовавший в свое рабочее время на рабочем месте в период приостановления работы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из-за задержки выплаты заработной платы</w:t>
      </w:r>
      <w:r w:rsidRPr="00191DFB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14:paraId="0B344244" w14:textId="37BC8A75" w:rsidR="00191DFB" w:rsidRDefault="007326B8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326B8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</w:t>
      </w:r>
      <w:r w:rsidRPr="00317B66">
        <w:rPr>
          <w:rFonts w:ascii="Times New Roman" w:eastAsiaTheme="minorHAnsi" w:hAnsi="Times New Roman"/>
          <w:b/>
          <w:bCs/>
          <w:sz w:val="20"/>
          <w:szCs w:val="20"/>
          <w:u w:val="single"/>
          <w:lang w:eastAsia="en-US"/>
        </w:rPr>
        <w:t>работник обязан</w:t>
      </w:r>
      <w:r w:rsidRPr="007326B8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сообщить своему непосредственному руководителю, иному представителю работодателя.</w:t>
      </w:r>
    </w:p>
    <w:p w14:paraId="57187D00" w14:textId="2F69B322" w:rsidR="007326B8" w:rsidRDefault="007326B8" w:rsidP="00945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326B8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14:paraId="67F15AFA" w14:textId="42E68C4F" w:rsidR="007326B8" w:rsidRDefault="00945392" w:rsidP="00A1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94539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14:paraId="21A18413" w14:textId="19DB3771" w:rsidR="00945392" w:rsidRDefault="002F6E03" w:rsidP="002F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317B66">
        <w:rPr>
          <w:rFonts w:ascii="Times New Roman" w:eastAsiaTheme="minorHAnsi" w:hAnsi="Times New Roman"/>
          <w:b/>
          <w:bCs/>
          <w:sz w:val="20"/>
          <w:szCs w:val="20"/>
          <w:u w:val="single"/>
          <w:lang w:eastAsia="en-US"/>
        </w:rPr>
        <w:t>Работник обязан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2F6E0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соблюдать требования охраны труда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, </w:t>
      </w:r>
      <w:r w:rsidRPr="002F6E0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правильно использовать производственное оборудование, инструменты, сырье и материалы, применять технологию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, </w:t>
      </w:r>
      <w:r w:rsidRPr="002F6E0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следить за исправностью используемых оборудования и инструментов в пределах выполнения своей трудовой функции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.</w:t>
      </w:r>
    </w:p>
    <w:p w14:paraId="5BD34D86" w14:textId="77777777" w:rsidR="0052634D" w:rsidRPr="0052634D" w:rsidRDefault="00A05231" w:rsidP="0052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317B66">
        <w:rPr>
          <w:rFonts w:ascii="Times New Roman" w:eastAsiaTheme="minorHAnsi" w:hAnsi="Times New Roman"/>
          <w:b/>
          <w:bCs/>
          <w:sz w:val="20"/>
          <w:szCs w:val="20"/>
          <w:u w:val="single"/>
          <w:lang w:eastAsia="en-US"/>
        </w:rPr>
        <w:t>Работник обязан</w:t>
      </w:r>
      <w:r w:rsidRPr="00A05231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возместить работодателю причиненный ему прямой действительный ущерб. </w:t>
      </w:r>
      <w:r w:rsidRPr="005263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Неполученные доходы (упущенная выгода) взысканию с работника не подлежат.</w:t>
      </w:r>
      <w:r w:rsidR="0052634D" w:rsidRPr="0052634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4F47A1D" w14:textId="123F9E14" w:rsidR="00FB5214" w:rsidRDefault="0052634D" w:rsidP="0052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52634D">
        <w:rPr>
          <w:rFonts w:ascii="Times New Roman" w:hAnsi="Times New Roman"/>
          <w:b/>
          <w:bCs/>
          <w:sz w:val="20"/>
          <w:szCs w:val="20"/>
        </w:rPr>
        <w:t>Р</w:t>
      </w:r>
      <w:r w:rsidRPr="005263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аботник, заключивший трудовой договор на срок до двух месяцев, </w:t>
      </w:r>
      <w:r w:rsidR="00672846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и в случае </w:t>
      </w:r>
      <w:r w:rsidR="00672846" w:rsidRPr="00672846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сезонных работ</w:t>
      </w:r>
      <w:r w:rsidR="00672846" w:rsidRPr="005263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5263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обязан в письменной форме предупредить работодателя за три календарных дня о досрочном расторжении трудового договора</w:t>
      </w:r>
      <w:r w:rsidR="00672846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.</w:t>
      </w:r>
    </w:p>
    <w:p w14:paraId="11F5BF34" w14:textId="2E187DD3" w:rsidR="0052634D" w:rsidRDefault="00A30FBE" w:rsidP="0052634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17B66">
        <w:rPr>
          <w:rFonts w:ascii="Times New Roman" w:eastAsiaTheme="minorHAnsi" w:hAnsi="Times New Roman"/>
          <w:b/>
          <w:bCs/>
          <w:sz w:val="20"/>
          <w:szCs w:val="20"/>
          <w:u w:val="single"/>
          <w:lang w:eastAsia="en-US"/>
        </w:rPr>
        <w:t>Работник обязан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A30FB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немедленно извещать своего непосредственного или вышестоящего руководителя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A30FBE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 любой ситуации, угрожающей жизни и здоровью людей, о нарушении работниками и другими лицами,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.</w:t>
      </w:r>
    </w:p>
    <w:sectPr w:rsidR="0052634D" w:rsidSect="00965ED9">
      <w:pgSz w:w="16838" w:h="11906" w:orient="landscape"/>
      <w:pgMar w:top="709" w:right="536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55"/>
    <w:rsid w:val="00063828"/>
    <w:rsid w:val="000656A0"/>
    <w:rsid w:val="00191DFB"/>
    <w:rsid w:val="00194913"/>
    <w:rsid w:val="00291244"/>
    <w:rsid w:val="002F6E03"/>
    <w:rsid w:val="00317B66"/>
    <w:rsid w:val="004627AE"/>
    <w:rsid w:val="0052634D"/>
    <w:rsid w:val="00597EFD"/>
    <w:rsid w:val="005A3FC7"/>
    <w:rsid w:val="00672846"/>
    <w:rsid w:val="00722C55"/>
    <w:rsid w:val="0072791D"/>
    <w:rsid w:val="007326B8"/>
    <w:rsid w:val="00945392"/>
    <w:rsid w:val="00965ED9"/>
    <w:rsid w:val="00A05231"/>
    <w:rsid w:val="00A106A9"/>
    <w:rsid w:val="00A30FBE"/>
    <w:rsid w:val="00AC2F94"/>
    <w:rsid w:val="00EC76E2"/>
    <w:rsid w:val="00EE7C28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8D22"/>
  <w15:chartTrackingRefBased/>
  <w15:docId w15:val="{7D8F43FE-F697-4F67-BED6-B390733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C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C55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it11.ros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Андреева</cp:lastModifiedBy>
  <cp:revision>2</cp:revision>
  <cp:lastPrinted>2022-03-22T09:28:00Z</cp:lastPrinted>
  <dcterms:created xsi:type="dcterms:W3CDTF">2022-03-22T15:13:00Z</dcterms:created>
  <dcterms:modified xsi:type="dcterms:W3CDTF">2022-03-22T15:13:00Z</dcterms:modified>
</cp:coreProperties>
</file>