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DC" w:rsidRPr="00880CB9" w:rsidRDefault="00F513DC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Courier New" w:eastAsia="Times New Roman" w:hAnsi="Courier New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1BBAA" wp14:editId="1F092A2C">
                <wp:simplePos x="0" y="0"/>
                <wp:positionH relativeFrom="column">
                  <wp:posOffset>3510915</wp:posOffset>
                </wp:positionH>
                <wp:positionV relativeFrom="paragraph">
                  <wp:posOffset>175260</wp:posOffset>
                </wp:positionV>
                <wp:extent cx="2606040" cy="942975"/>
                <wp:effectExtent l="0" t="0" r="2286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DC" w:rsidRPr="006B7102" w:rsidRDefault="00F513DC" w:rsidP="00F513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F513DC" w:rsidRPr="006B7102" w:rsidRDefault="00F513DC" w:rsidP="00F513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:rsidR="00F513DC" w:rsidRPr="006B7102" w:rsidRDefault="00F513DC" w:rsidP="00F513D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1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6.45pt;margin-top:13.8pt;width:205.2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" strokecolor="white">
                <v:textbox>
                  <w:txbxContent>
                    <w:p w:rsidR="00F513DC" w:rsidRPr="006B7102" w:rsidRDefault="00F513DC" w:rsidP="00F513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F513DC" w:rsidRPr="006B7102" w:rsidRDefault="00F513DC" w:rsidP="00F513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:rsidR="00F513DC" w:rsidRPr="006B7102" w:rsidRDefault="00F513DC" w:rsidP="00F513D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1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DA3A36A" wp14:editId="49C0F3A5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571500" cy="685800"/>
            <wp:effectExtent l="0" t="0" r="0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3DC" w:rsidRPr="00880CB9" w:rsidRDefault="00F513DC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Courier New" w:eastAsia="Times New Roman" w:hAnsi="Courier New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B5329" wp14:editId="55322043">
                <wp:simplePos x="0" y="0"/>
                <wp:positionH relativeFrom="column">
                  <wp:posOffset>-270510</wp:posOffset>
                </wp:positionH>
                <wp:positionV relativeFrom="paragraph">
                  <wp:posOffset>8890</wp:posOffset>
                </wp:positionV>
                <wp:extent cx="2758440" cy="819150"/>
                <wp:effectExtent l="0" t="0" r="2286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DC" w:rsidRPr="006B7102" w:rsidRDefault="00F513DC" w:rsidP="00F513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B71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F513DC" w:rsidRPr="006B7102" w:rsidRDefault="00F513DC" w:rsidP="00F513D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 w:rsidRPr="006B71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ru-RU"/>
                              </w:rPr>
                              <w:t>МУНИЦИПАЛЬНŐЙ КЫТШЛÖН АДМИНИСТРАЦИЯ</w:t>
                            </w:r>
                          </w:p>
                          <w:p w:rsidR="00F513DC" w:rsidRPr="00880CB9" w:rsidRDefault="00F513DC" w:rsidP="00F513D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21.3pt;margin-top:.7pt;width:217.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" strokecolor="white">
                <v:textbox>
                  <w:txbxContent>
                    <w:p w:rsidR="00F513DC" w:rsidRPr="006B7102" w:rsidRDefault="00F513DC" w:rsidP="00F513D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ru-RU"/>
                        </w:rPr>
                      </w:pPr>
                      <w:r w:rsidRPr="006B710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ru-RU"/>
                        </w:rPr>
                        <w:t xml:space="preserve">«КНЯЖПОГОСТ» </w:t>
                      </w:r>
                    </w:p>
                    <w:p w:rsidR="00F513DC" w:rsidRPr="006B7102" w:rsidRDefault="00F513DC" w:rsidP="00F513DC">
                      <w:pPr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 w:rsidRPr="006B710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ru-RU"/>
                        </w:rPr>
                        <w:t>МУНИЦИПАЛЬНŐЙ КЫТШЛÖН АДМИНИСТРАЦИЯ</w:t>
                      </w:r>
                    </w:p>
                    <w:p w:rsidR="00F513DC" w:rsidRPr="00880CB9" w:rsidRDefault="00F513DC" w:rsidP="00F513D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13DC" w:rsidRPr="00880CB9" w:rsidRDefault="00F513DC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13DC" w:rsidRPr="00880CB9" w:rsidRDefault="00F513DC" w:rsidP="00F51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13DC" w:rsidRPr="00880CB9" w:rsidRDefault="00F513DC" w:rsidP="00F513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2F2E" w:rsidRPr="00865089" w:rsidRDefault="00502F2E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513DC" w:rsidRPr="00865089" w:rsidRDefault="00F513DC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650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F513DC" w:rsidRPr="00865089" w:rsidRDefault="00F513DC" w:rsidP="00F513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13DC" w:rsidRPr="00865089" w:rsidRDefault="00F513DC" w:rsidP="00F513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E81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 мая </w:t>
      </w:r>
      <w:r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83B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E81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</w:t>
      </w:r>
      <w:r w:rsidR="00502F2E"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044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Pr="0086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№ </w:t>
      </w:r>
      <w:r w:rsidR="00044D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483</w:t>
      </w:r>
    </w:p>
    <w:p w:rsidR="00F513DC" w:rsidRPr="00865089" w:rsidRDefault="00044DA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F513DC" w:rsidRPr="00865089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692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</w:t>
      </w:r>
    </w:p>
    <w:p w:rsidR="004E5692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постановление администрации </w:t>
      </w:r>
    </w:p>
    <w:p w:rsidR="004E5692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«Княжпогостский»</w:t>
      </w:r>
    </w:p>
    <w:p w:rsidR="004E5692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17 декабря 2024г. №178 «</w:t>
      </w:r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</w:t>
      </w:r>
    </w:p>
    <w:p w:rsidR="004E5692" w:rsidRPr="00865089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реестра источников доходов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4E5692" w:rsidRPr="00865089" w:rsidRDefault="004E5692" w:rsidP="004E5692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692" w:rsidRPr="00865089" w:rsidRDefault="004E5692" w:rsidP="004E56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7">
        <w:r w:rsidRPr="0086508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47.1</w:t>
        </w:r>
      </w:hyperlink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hyperlink r:id="rId8">
        <w:r w:rsidRPr="008650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31 августа 2016 года № 868 «О порядке формирования и ведения перечня источников доходов Российской Федерации», в целях учета источников доходов бюджета муниципального округа «Княжпогостский» </w:t>
      </w:r>
    </w:p>
    <w:p w:rsidR="004E5692" w:rsidRPr="00865089" w:rsidRDefault="004E5692" w:rsidP="004E56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692" w:rsidRPr="00865089" w:rsidRDefault="004E5692" w:rsidP="004E56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ПОСТАНОВЛЯЮ:</w:t>
      </w:r>
    </w:p>
    <w:p w:rsidR="004E5692" w:rsidRDefault="004E5692" w:rsidP="000956C2">
      <w:pPr>
        <w:pStyle w:val="ConsPlusNormal"/>
        <w:numPr>
          <w:ilvl w:val="0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Внести следующие изменения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постановление </w:t>
      </w:r>
      <w:r w:rsidRPr="007E51C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муниципального округа «Княжпогост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51CD">
        <w:rPr>
          <w:rFonts w:ascii="Times New Roman" w:hAnsi="Times New Roman" w:cs="Times New Roman"/>
          <w:color w:val="000000" w:themeColor="text1"/>
          <w:sz w:val="24"/>
          <w:szCs w:val="24"/>
        </w:rPr>
        <w:t>кий»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51CD">
        <w:rPr>
          <w:rFonts w:ascii="Times New Roman" w:hAnsi="Times New Roman" w:cs="Times New Roman"/>
          <w:color w:val="000000" w:themeColor="text1"/>
          <w:sz w:val="24"/>
          <w:szCs w:val="24"/>
        </w:rPr>
        <w:t>от 17 декабря 2024г. №178 «О порядке формирования реестра источников доходов»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:rsidR="004E5692" w:rsidRDefault="004E5692" w:rsidP="000956C2">
      <w:pPr>
        <w:pStyle w:val="ConsPlusNormal"/>
        <w:numPr>
          <w:ilvl w:val="1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к постановлению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изложить в редакции </w:t>
      </w:r>
      <w:r w:rsidRPr="00865089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к настоящему постановлению.</w:t>
      </w:r>
    </w:p>
    <w:p w:rsidR="000956C2" w:rsidRDefault="004E5692" w:rsidP="000956C2">
      <w:pPr>
        <w:pStyle w:val="ConsPlusNormal"/>
        <w:numPr>
          <w:ilvl w:val="0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6C2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постановление </w:t>
      </w:r>
      <w:proofErr w:type="gramStart"/>
      <w:r w:rsidRPr="000956C2">
        <w:rPr>
          <w:rFonts w:ascii="Times New Roman" w:hAnsi="Times New Roman"/>
          <w:color w:val="000000" w:themeColor="text1"/>
          <w:sz w:val="24"/>
          <w:szCs w:val="24"/>
        </w:rPr>
        <w:t>вступает в силу со дня принятия и распространяет</w:t>
      </w:r>
      <w:proofErr w:type="gramEnd"/>
      <w:r w:rsidRPr="000956C2">
        <w:rPr>
          <w:rFonts w:ascii="Times New Roman" w:hAnsi="Times New Roman"/>
          <w:color w:val="000000" w:themeColor="text1"/>
          <w:sz w:val="24"/>
          <w:szCs w:val="24"/>
        </w:rPr>
        <w:t xml:space="preserve"> свое действие на правоотношения, возникшие с </w:t>
      </w:r>
      <w:r w:rsidR="004823C6" w:rsidRPr="000956C2">
        <w:rPr>
          <w:rFonts w:ascii="Times New Roman" w:hAnsi="Times New Roman"/>
          <w:color w:val="000000" w:themeColor="text1"/>
          <w:sz w:val="24"/>
          <w:szCs w:val="24"/>
        </w:rPr>
        <w:t>30 марта</w:t>
      </w:r>
      <w:r w:rsidRPr="000956C2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4823C6" w:rsidRPr="000956C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956C2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0956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3DC" w:rsidRPr="000956C2" w:rsidRDefault="00F513DC" w:rsidP="000956C2">
      <w:pPr>
        <w:pStyle w:val="ConsPlusNormal"/>
        <w:numPr>
          <w:ilvl w:val="0"/>
          <w:numId w:val="2"/>
        </w:numPr>
        <w:spacing w:before="220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 настоящего постановления возложить на первого заместителя руководителя администрации муниципального округа «Княжпогостский» М.В. </w:t>
      </w:r>
      <w:proofErr w:type="spellStart"/>
      <w:r w:rsidRPr="000956C2">
        <w:rPr>
          <w:rFonts w:ascii="Times New Roman" w:hAnsi="Times New Roman" w:cs="Times New Roman"/>
          <w:color w:val="000000" w:themeColor="text1"/>
          <w:sz w:val="24"/>
          <w:szCs w:val="24"/>
        </w:rPr>
        <w:t>Ховрина</w:t>
      </w:r>
      <w:proofErr w:type="spellEnd"/>
      <w:r w:rsidR="00865089" w:rsidRPr="000956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3DC" w:rsidRPr="004E5692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4E5692" w:rsidRDefault="00F513DC" w:rsidP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2F2E" w:rsidRPr="004E5692" w:rsidRDefault="00502F2E" w:rsidP="00F513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>Г</w:t>
      </w:r>
      <w:r w:rsidR="00F513DC" w:rsidRPr="004E5692">
        <w:rPr>
          <w:rFonts w:ascii="Times New Roman" w:hAnsi="Times New Roman" w:cs="Times New Roman"/>
          <w:sz w:val="24"/>
          <w:szCs w:val="24"/>
        </w:rPr>
        <w:t>лав</w:t>
      </w:r>
      <w:r w:rsidRPr="004E5692">
        <w:rPr>
          <w:rFonts w:ascii="Times New Roman" w:hAnsi="Times New Roman" w:cs="Times New Roman"/>
          <w:sz w:val="24"/>
          <w:szCs w:val="24"/>
        </w:rPr>
        <w:t>а</w:t>
      </w:r>
      <w:r w:rsidR="00F513DC" w:rsidRPr="004E569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F513DC" w:rsidRPr="004E5692" w:rsidRDefault="00F513DC" w:rsidP="00F513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>округа «Княжпогостский»</w:t>
      </w:r>
      <w:r w:rsidR="00502F2E" w:rsidRPr="004E5692">
        <w:rPr>
          <w:rFonts w:ascii="Times New Roman" w:hAnsi="Times New Roman" w:cs="Times New Roman"/>
          <w:sz w:val="24"/>
          <w:szCs w:val="24"/>
        </w:rPr>
        <w:t xml:space="preserve"> </w:t>
      </w:r>
      <w:r w:rsidRPr="004E5692">
        <w:rPr>
          <w:rFonts w:ascii="Times New Roman" w:hAnsi="Times New Roman" w:cs="Times New Roman"/>
          <w:sz w:val="24"/>
          <w:szCs w:val="24"/>
        </w:rPr>
        <w:t>-</w:t>
      </w:r>
    </w:p>
    <w:p w:rsidR="00F513DC" w:rsidRPr="00502F2E" w:rsidRDefault="00F513DC" w:rsidP="00F513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>руководител</w:t>
      </w:r>
      <w:r w:rsidR="00502F2E" w:rsidRPr="004E5692">
        <w:rPr>
          <w:rFonts w:ascii="Times New Roman" w:hAnsi="Times New Roman" w:cs="Times New Roman"/>
          <w:sz w:val="24"/>
          <w:szCs w:val="24"/>
        </w:rPr>
        <w:t>ь</w:t>
      </w:r>
      <w:r w:rsidRPr="004E5692">
        <w:rPr>
          <w:rFonts w:ascii="Times New Roman" w:hAnsi="Times New Roman" w:cs="Times New Roman"/>
          <w:sz w:val="24"/>
          <w:szCs w:val="24"/>
        </w:rPr>
        <w:t xml:space="preserve"> администрации              </w:t>
      </w:r>
      <w:bookmarkStart w:id="0" w:name="_GoBack"/>
      <w:bookmarkEnd w:id="0"/>
      <w:r w:rsidRPr="004E569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02F2E" w:rsidRPr="004E56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E5692">
        <w:rPr>
          <w:rFonts w:ascii="Times New Roman" w:hAnsi="Times New Roman" w:cs="Times New Roman"/>
          <w:sz w:val="24"/>
          <w:szCs w:val="24"/>
        </w:rPr>
        <w:t>А.Л. Немчинов</w:t>
      </w:r>
    </w:p>
    <w:p w:rsidR="00F513DC" w:rsidRPr="00502F2E" w:rsidRDefault="00F513DC" w:rsidP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13DC" w:rsidRPr="00502F2E" w:rsidRDefault="00F513DC" w:rsidP="00F513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02F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13DC" w:rsidRPr="00502F2E" w:rsidRDefault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E5692" w:rsidRDefault="004E5692" w:rsidP="00F35AEA">
      <w:pPr>
        <w:pStyle w:val="ConsPlusNormal"/>
        <w:tabs>
          <w:tab w:val="left" w:pos="952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2F2E" w:rsidRDefault="00502F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F2E" w:rsidRDefault="00502F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F2E" w:rsidRPr="00012E5A" w:rsidRDefault="00502F2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2E5A" w:rsidRPr="004E5692" w:rsidRDefault="00012E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2E5A" w:rsidRPr="004E5692" w:rsidRDefault="00012E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2E5A" w:rsidRPr="004E5692" w:rsidRDefault="00012E5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513DC" w:rsidRPr="004E5692" w:rsidRDefault="00F513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02F2E" w:rsidRPr="004E5692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к </w:t>
      </w:r>
      <w:r w:rsidR="00502F2E" w:rsidRPr="004E5692">
        <w:rPr>
          <w:rFonts w:ascii="Times New Roman" w:hAnsi="Times New Roman" w:cs="Times New Roman"/>
          <w:sz w:val="24"/>
          <w:szCs w:val="24"/>
        </w:rPr>
        <w:t>п</w:t>
      </w:r>
      <w:r w:rsidRPr="004E5692">
        <w:rPr>
          <w:rFonts w:ascii="Times New Roman" w:hAnsi="Times New Roman" w:cs="Times New Roman"/>
          <w:sz w:val="24"/>
          <w:szCs w:val="24"/>
        </w:rPr>
        <w:t>остановлению</w:t>
      </w:r>
      <w:r w:rsidR="00502F2E" w:rsidRPr="004E5692">
        <w:rPr>
          <w:rFonts w:ascii="Times New Roman" w:hAnsi="Times New Roman" w:cs="Times New Roman"/>
          <w:sz w:val="24"/>
          <w:szCs w:val="24"/>
        </w:rPr>
        <w:t xml:space="preserve"> </w:t>
      </w:r>
      <w:r w:rsidRPr="004E569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F513DC" w:rsidRPr="004E5692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F513DC" w:rsidRPr="004E5692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«Княжпогостский» </w:t>
      </w:r>
    </w:p>
    <w:p w:rsidR="00F513DC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от </w:t>
      </w:r>
      <w:r w:rsidR="00044DAA">
        <w:rPr>
          <w:rFonts w:ascii="Times New Roman" w:hAnsi="Times New Roman" w:cs="Times New Roman"/>
          <w:sz w:val="24"/>
          <w:szCs w:val="24"/>
        </w:rPr>
        <w:t>15</w:t>
      </w:r>
      <w:r w:rsidR="00E52A9E">
        <w:rPr>
          <w:rFonts w:ascii="Times New Roman" w:hAnsi="Times New Roman" w:cs="Times New Roman"/>
          <w:sz w:val="24"/>
          <w:szCs w:val="24"/>
        </w:rPr>
        <w:t xml:space="preserve"> мая </w:t>
      </w:r>
      <w:r w:rsidR="00044DAA">
        <w:rPr>
          <w:rFonts w:ascii="Times New Roman" w:hAnsi="Times New Roman" w:cs="Times New Roman"/>
          <w:sz w:val="24"/>
          <w:szCs w:val="24"/>
        </w:rPr>
        <w:t>2026</w:t>
      </w:r>
      <w:r w:rsidRPr="004E5692">
        <w:rPr>
          <w:rFonts w:ascii="Times New Roman" w:hAnsi="Times New Roman" w:cs="Times New Roman"/>
          <w:sz w:val="24"/>
          <w:szCs w:val="24"/>
        </w:rPr>
        <w:t xml:space="preserve"> </w:t>
      </w:r>
      <w:r w:rsidR="00E52A9E">
        <w:rPr>
          <w:rFonts w:ascii="Times New Roman" w:hAnsi="Times New Roman" w:cs="Times New Roman"/>
          <w:sz w:val="24"/>
          <w:szCs w:val="24"/>
        </w:rPr>
        <w:t xml:space="preserve">г. </w:t>
      </w:r>
      <w:r w:rsidRPr="004E5692">
        <w:rPr>
          <w:rFonts w:ascii="Times New Roman" w:hAnsi="Times New Roman" w:cs="Times New Roman"/>
          <w:sz w:val="24"/>
          <w:szCs w:val="24"/>
        </w:rPr>
        <w:t>№</w:t>
      </w:r>
      <w:r w:rsidR="00044DAA">
        <w:rPr>
          <w:rFonts w:ascii="Times New Roman" w:hAnsi="Times New Roman" w:cs="Times New Roman"/>
          <w:sz w:val="24"/>
          <w:szCs w:val="24"/>
        </w:rPr>
        <w:t xml:space="preserve"> 483</w:t>
      </w:r>
    </w:p>
    <w:p w:rsidR="00044DAA" w:rsidRDefault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44DAA" w:rsidRPr="004E5692" w:rsidRDefault="00044DAA" w:rsidP="00044DA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E5692">
        <w:rPr>
          <w:rFonts w:ascii="Times New Roman" w:hAnsi="Times New Roman" w:cs="Times New Roman"/>
          <w:sz w:val="24"/>
          <w:szCs w:val="24"/>
        </w:rPr>
        <w:t>Приложение</w:t>
      </w:r>
    </w:p>
    <w:p w:rsidR="00044DAA" w:rsidRPr="004E5692" w:rsidRDefault="00044DAA" w:rsidP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4DAA" w:rsidRPr="004E5692" w:rsidRDefault="00044DAA" w:rsidP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044DAA" w:rsidRPr="004E5692" w:rsidRDefault="00044DAA" w:rsidP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«Княжпогостский» </w:t>
      </w:r>
    </w:p>
    <w:p w:rsidR="00044DAA" w:rsidRPr="004E5692" w:rsidRDefault="00044DAA" w:rsidP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 декабря 2024г.</w:t>
      </w:r>
      <w:r w:rsidRPr="004E56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178</w:t>
      </w:r>
    </w:p>
    <w:p w:rsidR="00044DAA" w:rsidRPr="004E5692" w:rsidRDefault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13DC" w:rsidRPr="004E5692" w:rsidRDefault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13DC" w:rsidRPr="004E5692" w:rsidRDefault="00F513DC" w:rsidP="00F513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5"/>
      <w:bookmarkEnd w:id="1"/>
      <w:r w:rsidRPr="004E569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513DC" w:rsidRPr="004E5692" w:rsidRDefault="00F513DC" w:rsidP="00F513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92">
        <w:rPr>
          <w:rFonts w:ascii="Times New Roman" w:hAnsi="Times New Roman" w:cs="Times New Roman"/>
          <w:b/>
          <w:sz w:val="24"/>
          <w:szCs w:val="24"/>
        </w:rPr>
        <w:t>формирования и ведения реестра источников доходов бюджета муниципального округа «Княжпогостский»</w:t>
      </w:r>
    </w:p>
    <w:p w:rsidR="00F513DC" w:rsidRPr="004E5692" w:rsidRDefault="00F513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3DC" w:rsidRPr="004E5692" w:rsidRDefault="00F513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sz w:val="24"/>
          <w:szCs w:val="24"/>
        </w:rPr>
        <w:t xml:space="preserve">1. 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Порядок формирования и ведения реестра источников доходов муниципального округа «Княжпогостский»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Порядок) определяет правила формирования и ведения реестра источников доходов бюджета муниципального округа «Княжпогостский»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 источников доходов бюджета), а также состав информации, подлежащей включению в перечень.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Реестр источников доходов бюджета представляет собой свод информации о доходах бюджета по источникам доходов бюджета муниципального округа «Княжпогостский»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бюджет), формируемой в процессе составления, утверждения и исполнения бюджета на основании перечня источников доходов Российской Федерации.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Реестр источников доходов бюджета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формируется и ведется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 в государственной интегрированной информационной системе управления общественными финансами «Электронный бюджет».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4. Реестр источников доходов бюджета ведется на государственном языке Российской Федерации.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5.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При формировании и ведении реестра источников доходов бюджета в государственной информационной системе управления государственными финансами Республики Коми используются усиленные квалифицированные электронные подписи лиц, уполномоченных действовать от имени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 процесса ведения реестра источников доходов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электронные подписи), указанных в </w:t>
      </w:r>
      <w:hyperlink w:anchor="P46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8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5"/>
      <w:bookmarkEnd w:id="2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Реестр источников доходов бюджета ведется Финансовым управлением администрации 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«Княжпогостский»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Финансовое управление).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46"/>
      <w:bookmarkEnd w:id="3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 целях ведения реестра источников доходов бюджета Финансовое управление, органы местного самоуправления</w:t>
      </w:r>
      <w:r w:rsidR="00502F2E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«Княжпогостский»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отраслевые (функциональные) органы администрации 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 «Княжпогостский»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казенные учреждения, иные организации, осуществляющие бюджетные полномочия 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главных администраторов доходов бюджета и (или) администраторов доходов бюджета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участники процесса ведения реестра источников доходов бюджета), обеспечивают предоставление сведений, необходимых для ведения реестра источников доходов бюджета в соответствии с положениями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Порядка.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Сведения предоставляют по форме </w:t>
      </w:r>
      <w:proofErr w:type="gramStart"/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Порядку.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Ответственность за полноту и достоверность информации, а также своевременность ее включения в реестры источников доходов бюджета несут участники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процесса ведения реестров источников 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48"/>
      <w:bookmarkEnd w:id="4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10. В реестр источников доходов бюджета в отношении каждого источника дохода бюджета включается следующая информация: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49"/>
      <w:bookmarkEnd w:id="5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источника дохода бюджета;</w:t>
      </w:r>
    </w:p>
    <w:p w:rsidR="00CD23C3" w:rsidRPr="004E5692" w:rsidRDefault="00CD23C3" w:rsidP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б) код классификации доходов бюджетов, соответствующий источнику дохода бюджета»;</w:t>
      </w:r>
    </w:p>
    <w:p w:rsidR="00F513DC" w:rsidRPr="004E5692" w:rsidRDefault="00CD23C3" w:rsidP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наименование группы источников доходов бюджетов, в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которую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входит источник дохода бюджета»;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г) информация о муниципальном округе «Княжпогостский», в доход бюджета которого зачисляются платежи, являющиеся источником дохода бюджета;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53"/>
      <w:bookmarkEnd w:id="6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информация об органах местного самоуправления, отраслевых (функциональных) органах администрации 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«Княжпогостский»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, казенных учреждениях, иных организациях, осуществляющих бюджетные полномочия главных администраторов доходов бюджета;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54"/>
      <w:bookmarkEnd w:id="7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бюджете </w:t>
      </w:r>
      <w:r w:rsidR="00F45F1B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«Княжпогостский» (далее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бюджете);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55"/>
      <w:bookmarkEnd w:id="8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ж)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56"/>
      <w:bookmarkEnd w:id="9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з)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бюджете;</w:t>
      </w:r>
    </w:p>
    <w:p w:rsidR="00F513DC" w:rsidRPr="004E5692" w:rsidRDefault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P57"/>
      <w:bookmarkStart w:id="11" w:name="P58"/>
      <w:bookmarkEnd w:id="10"/>
      <w:bookmarkEnd w:id="11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) показатели кассовых поступлений по коду классификации доходов бюджета, соответствующему источнику дохода бюджета;</w:t>
      </w:r>
    </w:p>
    <w:p w:rsidR="00F513DC" w:rsidRPr="004E5692" w:rsidRDefault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59"/>
      <w:bookmarkStart w:id="13" w:name="P60"/>
      <w:bookmarkEnd w:id="12"/>
      <w:bookmarkEnd w:id="13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) иная информация, предусмотренная Порядком, утвержденным в установленном порядке.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указанная в </w:t>
      </w:r>
      <w:hyperlink w:anchor="P49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«а»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53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«д» пункта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«Электронный бюджет», в которой осуществляется формирование и ведение перечня источников доходов бюджета.</w:t>
      </w:r>
      <w:proofErr w:type="gramEnd"/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указанная в подпункте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10 настоящего документа, </w:t>
      </w:r>
      <w:proofErr w:type="gramStart"/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формируется и ведется</w:t>
      </w:r>
      <w:proofErr w:type="gramEnd"/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прогнозов поступления доходов бюджета, информация, указанная в подпунктах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10 настоящего документа, формируется и ведется на основании решения о бюджете.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Информация, указанная в </w:t>
      </w:r>
      <w:hyperlink w:anchor="P58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«к» пункта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23C3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Финансовое управление, обеспечивает включение в реестры источников доходов бюджета информации, указанной в </w:t>
      </w:r>
      <w:hyperlink w:anchor="P48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следующие сроки: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информации, указанной в </w:t>
      </w:r>
      <w:hyperlink w:anchor="P49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«а»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53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«д» пункта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информации, указанной в </w:t>
      </w:r>
      <w:hyperlink w:anchor="P55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«ж»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56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«з»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59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«л» пункта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- не позднее 5 рабочих дней со дня принятия или внесения изменений в решение о бюджете и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исполнении бюджета;</w:t>
      </w:r>
    </w:p>
    <w:p w:rsidR="00F513DC" w:rsidRPr="004E5692" w:rsidRDefault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информации, указанной в </w:t>
      </w:r>
      <w:hyperlink w:anchor="P54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«е»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60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«м» пункта 10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- в сроки, установленные в порядке </w:t>
      </w:r>
      <w:proofErr w:type="gramStart"/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соответствующего реестра источников доходов бюджета</w:t>
      </w:r>
      <w:proofErr w:type="gramEnd"/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513DC" w:rsidRPr="004E5692" w:rsidRDefault="00CD23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информации, указанной в подпункте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11 настоящего документа, - в срок не позднее 5 рабочих дней после завершения отчетного месяца.</w:t>
      </w:r>
    </w:p>
    <w:p w:rsidR="00F513DC" w:rsidRPr="004E5692" w:rsidRDefault="00C95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71"/>
      <w:bookmarkEnd w:id="14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Финансовое управление в целях </w:t>
      </w:r>
      <w:proofErr w:type="gramStart"/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источников доходов бюджета</w:t>
      </w:r>
      <w:proofErr w:type="gramEnd"/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одного рабочего дня со дня представления участником процесса ведения реестра источников доходов бюджета информации, указанной в </w:t>
      </w:r>
      <w:hyperlink w:anchor="P48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обеспечивает в автоматизированном режиме проверку: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наличия информации в соответствии с </w:t>
      </w:r>
      <w:hyperlink w:anchor="P48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соответствия порядка формирования информации правилам, установленным в соответствии с </w:t>
      </w:r>
      <w:hyperlink w:anchor="P87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</w:t>
        </w:r>
        <w:r w:rsidR="00C95850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19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в) соответствия информации иным нормам, установленным в порядке ведения реестра источников доходов бюджета (при наличии).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75"/>
      <w:bookmarkEnd w:id="15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5850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положительного результата проверки, указанной в </w:t>
      </w:r>
      <w:hyperlink w:anchor="P71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16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информация, представленная участником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процесса ведения реестра источников дохода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бюджета, образует реестровую запись источника доходов бюджета реестра источников доходов бюджета, которой орган, осуществляющий ведение реестра источников дохода бюджета в соответствии с </w:t>
      </w:r>
      <w:hyperlink w:anchor="P45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присваивает уникальный номер.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направлении участником процесса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источников доходов бюджета измененной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информации, указанной в </w:t>
      </w:r>
      <w:hyperlink w:anchor="P48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ранее образованные реестровые записи обновляются.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отрицательного результата проверки, указанной в </w:t>
      </w:r>
      <w:hyperlink w:anchor="P71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16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информация, представленная участником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процесса ведения реестра источников 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hyperlink w:anchor="P48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10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не образует (не обновляет) реестровые записи. В указанном случае орган, осуществляющий ведение реестра источников доходов бюджета в соответствии с </w:t>
      </w:r>
      <w:hyperlink w:anchor="P45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в течение не более одного рабочего дня со дня представления участником процесса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источников доходов бюджета информации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5850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получения предусмотренного </w:t>
      </w:r>
      <w:hyperlink w:anchor="P75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17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протокола участник процесса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реестра источников 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5850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Уникальный номер реестровой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записи источника дохода бюджета реестра источников 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следующую структуру: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2, 3, 4, 5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 группы доходов, подгруппы доходов, статьи доходов, предусмотренные кодом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вида доходов бюджетов классификации 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 7, 8, 9, 10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идентификационный код группы источника дохода бюджета в соответствии с перечнем источников доходов Российской Федерации;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разряд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 федерального бюджета, бюджетов государственных внебюджетных фондов, установленный Министерством финансов Российской Федерации;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12, 13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 субъекта Российской Федерации, установленный Министерством финансов Российской Федерации, в бюджет которого зачисляется платеж;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14, 15, 16, 17, 18, 19, 20, 21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 территории населенного пункта в соответствии с Общероссийским </w:t>
      </w:r>
      <w:hyperlink r:id="rId9">
        <w:r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территорий муниципальных образований, в бюджет которого зачисляется платеж;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22, 23, 24, 25, 26, 27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источника доходов бюджета;</w:t>
      </w:r>
    </w:p>
    <w:p w:rsidR="00F513DC" w:rsidRPr="004E5692" w:rsidRDefault="00F513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28, 29, 30 разряды </w:t>
      </w:r>
      <w:r w:rsidR="00044D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порядковый номер </w:t>
      </w:r>
      <w:proofErr w:type="gramStart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версии реестровой записи источника дохода бюджета реестра источников доходов бюджета</w:t>
      </w:r>
      <w:proofErr w:type="gramEnd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3DC" w:rsidRPr="00C95850" w:rsidRDefault="00C95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P87"/>
      <w:bookmarkEnd w:id="16"/>
      <w:r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информации, предусмотренной </w:t>
      </w:r>
      <w:hyperlink w:anchor="P49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«а»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59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«л» пункта 10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Порядка, для включения в реестр источников доходов бюджета осуществляется в соответствии с </w:t>
      </w:r>
      <w:hyperlink r:id="rId10">
        <w:r w:rsidR="00F513DC" w:rsidRPr="004E56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="00F513DC" w:rsidRPr="004E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 июня 2015 г. № 658 «О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F513DC" w:rsidRPr="00C95850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C95850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C95850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C95850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C95850" w:rsidRDefault="00F513DC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F1B" w:rsidRPr="00C95850" w:rsidRDefault="00F45F1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3DC" w:rsidRPr="00C95850" w:rsidRDefault="00F513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Приложение</w:t>
      </w:r>
    </w:p>
    <w:p w:rsidR="00F513DC" w:rsidRPr="00C95850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к Порядку</w:t>
      </w:r>
    </w:p>
    <w:p w:rsidR="00F513DC" w:rsidRPr="00C95850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формирования и ведения реестра</w:t>
      </w:r>
    </w:p>
    <w:p w:rsidR="00F513DC" w:rsidRPr="00C95850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источников доходов бюджета</w:t>
      </w:r>
    </w:p>
    <w:p w:rsidR="00D775CB" w:rsidRPr="00C95850" w:rsidRDefault="00D775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F513DC" w:rsidRPr="00C95850" w:rsidRDefault="00F513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 xml:space="preserve"> </w:t>
      </w:r>
      <w:r w:rsidR="00F45F1B" w:rsidRPr="00C95850">
        <w:rPr>
          <w:rFonts w:ascii="Times New Roman" w:hAnsi="Times New Roman" w:cs="Times New Roman"/>
          <w:sz w:val="24"/>
          <w:szCs w:val="24"/>
        </w:rPr>
        <w:t>«Княжпогостский»</w:t>
      </w:r>
    </w:p>
    <w:p w:rsidR="00F513DC" w:rsidRPr="00C95850" w:rsidRDefault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13DC" w:rsidRPr="00C95850" w:rsidRDefault="00F45F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Реестр источников доходов бюджета муниципального округа</w:t>
      </w:r>
      <w:r w:rsidR="00F513DC" w:rsidRPr="00C95850">
        <w:rPr>
          <w:rFonts w:ascii="Times New Roman" w:hAnsi="Times New Roman" w:cs="Times New Roman"/>
          <w:sz w:val="24"/>
          <w:szCs w:val="24"/>
        </w:rPr>
        <w:t xml:space="preserve"> </w:t>
      </w:r>
      <w:r w:rsidRPr="00C95850">
        <w:rPr>
          <w:rFonts w:ascii="Times New Roman" w:hAnsi="Times New Roman" w:cs="Times New Roman"/>
          <w:sz w:val="24"/>
          <w:szCs w:val="24"/>
        </w:rPr>
        <w:t>«Княжпогостский»</w:t>
      </w:r>
    </w:p>
    <w:p w:rsidR="00F513DC" w:rsidRPr="00C95850" w:rsidRDefault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13DC" w:rsidRPr="00C95850" w:rsidRDefault="00F513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5850">
        <w:rPr>
          <w:rFonts w:ascii="Times New Roman" w:hAnsi="Times New Roman" w:cs="Times New Roman"/>
          <w:sz w:val="24"/>
          <w:szCs w:val="24"/>
        </w:rPr>
        <w:t>Единица измерения: тыс. руб.</w:t>
      </w:r>
    </w:p>
    <w:p w:rsidR="00F513DC" w:rsidRPr="00C95850" w:rsidRDefault="00F513D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737"/>
        <w:gridCol w:w="1072"/>
        <w:gridCol w:w="1077"/>
        <w:gridCol w:w="1247"/>
        <w:gridCol w:w="907"/>
        <w:gridCol w:w="1134"/>
        <w:gridCol w:w="1191"/>
        <w:gridCol w:w="1191"/>
      </w:tblGrid>
      <w:tr w:rsidR="00F513DC" w:rsidRPr="00C95850">
        <w:tc>
          <w:tcPr>
            <w:tcW w:w="1206" w:type="dxa"/>
            <w:gridSpan w:val="2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Классификация доходов бюджетов</w:t>
            </w:r>
          </w:p>
        </w:tc>
        <w:tc>
          <w:tcPr>
            <w:tcW w:w="1072" w:type="dxa"/>
            <w:vMerge w:val="restart"/>
          </w:tcPr>
          <w:p w:rsidR="00F513DC" w:rsidRPr="00C95850" w:rsidRDefault="00F513DC" w:rsidP="006D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</w:t>
            </w:r>
          </w:p>
        </w:tc>
        <w:tc>
          <w:tcPr>
            <w:tcW w:w="1077" w:type="dxa"/>
            <w:vMerge w:val="restart"/>
          </w:tcPr>
          <w:p w:rsidR="00F513DC" w:rsidRPr="00C95850" w:rsidRDefault="00F513DC" w:rsidP="006D01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Прогноз доходов на 20__ г. (текущий финансовый год)</w:t>
            </w:r>
          </w:p>
        </w:tc>
        <w:tc>
          <w:tcPr>
            <w:tcW w:w="1247" w:type="dxa"/>
            <w:vMerge w:val="restart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Кассовые поступления в текущем финансовом году (по состоянию на «__» _______ 20_ г.</w:t>
            </w:r>
            <w:proofErr w:type="gramEnd"/>
          </w:p>
        </w:tc>
        <w:tc>
          <w:tcPr>
            <w:tcW w:w="907" w:type="dxa"/>
            <w:vMerge w:val="restart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Оценка исполнения 20__ г. (текущий финансовый год)</w:t>
            </w:r>
          </w:p>
        </w:tc>
        <w:tc>
          <w:tcPr>
            <w:tcW w:w="3516" w:type="dxa"/>
            <w:gridSpan w:val="3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 xml:space="preserve">Прогноз доходов муниципального округа </w:t>
            </w:r>
            <w:r w:rsidR="00F45F1B" w:rsidRPr="00C95850">
              <w:rPr>
                <w:rFonts w:ascii="Times New Roman" w:hAnsi="Times New Roman" w:cs="Times New Roman"/>
                <w:sz w:val="24"/>
                <w:szCs w:val="24"/>
              </w:rPr>
              <w:t>«Княжпогостский»</w:t>
            </w:r>
          </w:p>
        </w:tc>
      </w:tr>
      <w:tr w:rsidR="00F513DC" w:rsidRPr="00C95850">
        <w:tc>
          <w:tcPr>
            <w:tcW w:w="469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37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2" w:type="dxa"/>
            <w:vMerge/>
          </w:tcPr>
          <w:p w:rsidR="00F513DC" w:rsidRPr="00C95850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513DC" w:rsidRPr="00C95850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F513DC" w:rsidRPr="00C95850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F513DC" w:rsidRPr="00C95850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на 20__ г. (очередной финансовый год)</w:t>
            </w:r>
          </w:p>
        </w:tc>
        <w:tc>
          <w:tcPr>
            <w:tcW w:w="1191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на 20__ г. (первый год планового периода)</w:t>
            </w:r>
          </w:p>
        </w:tc>
        <w:tc>
          <w:tcPr>
            <w:tcW w:w="1191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на 20__ г. (второй год планового периода)</w:t>
            </w:r>
          </w:p>
        </w:tc>
      </w:tr>
      <w:tr w:rsidR="00F513DC" w:rsidRPr="00502F2E">
        <w:tc>
          <w:tcPr>
            <w:tcW w:w="469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F513DC" w:rsidRPr="00C95850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F513DC" w:rsidRPr="00502F2E" w:rsidRDefault="00F513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13DC" w:rsidRPr="00502F2E">
        <w:tc>
          <w:tcPr>
            <w:tcW w:w="469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513DC" w:rsidRPr="00502F2E" w:rsidRDefault="00F513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3DC" w:rsidRPr="00502F2E" w:rsidRDefault="00044DAA" w:rsidP="00044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F513DC" w:rsidRPr="00502F2E" w:rsidSect="0016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F22"/>
    <w:multiLevelType w:val="multilevel"/>
    <w:tmpl w:val="3BB05892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20" w:hanging="1800"/>
      </w:pPr>
      <w:rPr>
        <w:rFonts w:hint="default"/>
      </w:rPr>
    </w:lvl>
  </w:abstractNum>
  <w:abstractNum w:abstractNumId="1">
    <w:nsid w:val="59794F9E"/>
    <w:multiLevelType w:val="multilevel"/>
    <w:tmpl w:val="3D8EE2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C"/>
    <w:rsid w:val="00012E5A"/>
    <w:rsid w:val="000259EA"/>
    <w:rsid w:val="00044DAA"/>
    <w:rsid w:val="000956C2"/>
    <w:rsid w:val="00190F47"/>
    <w:rsid w:val="003E690A"/>
    <w:rsid w:val="003F76DF"/>
    <w:rsid w:val="00436B1A"/>
    <w:rsid w:val="004823C6"/>
    <w:rsid w:val="00483B15"/>
    <w:rsid w:val="004D01E3"/>
    <w:rsid w:val="004E5692"/>
    <w:rsid w:val="00502F2E"/>
    <w:rsid w:val="005655BC"/>
    <w:rsid w:val="006D0139"/>
    <w:rsid w:val="00865089"/>
    <w:rsid w:val="00961303"/>
    <w:rsid w:val="00B848D3"/>
    <w:rsid w:val="00C95850"/>
    <w:rsid w:val="00CD23C3"/>
    <w:rsid w:val="00D775CB"/>
    <w:rsid w:val="00DD46A8"/>
    <w:rsid w:val="00E52A9E"/>
    <w:rsid w:val="00E81011"/>
    <w:rsid w:val="00F35AEA"/>
    <w:rsid w:val="00F45F1B"/>
    <w:rsid w:val="00F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3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3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3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F513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3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3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3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F513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9774&amp;dst=42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7915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50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Hlupina</dc:creator>
  <cp:lastModifiedBy>Hlupina</cp:lastModifiedBy>
  <cp:revision>11</cp:revision>
  <cp:lastPrinted>2026-05-15T07:47:00Z</cp:lastPrinted>
  <dcterms:created xsi:type="dcterms:W3CDTF">2026-05-12T06:40:00Z</dcterms:created>
  <dcterms:modified xsi:type="dcterms:W3CDTF">2026-05-15T07:53:00Z</dcterms:modified>
</cp:coreProperties>
</file>