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E0673" w14:textId="77777777" w:rsidR="00050BB2" w:rsidRPr="00050BB2" w:rsidRDefault="00050BB2" w:rsidP="00050BB2">
      <w:pPr>
        <w:spacing w:after="0" w:line="240" w:lineRule="auto"/>
        <w:contextualSpacing/>
        <w:rPr>
          <w:rFonts w:ascii="Times New Roman" w:hAnsi="Times New Roman"/>
          <w:sz w:val="28"/>
        </w:rPr>
      </w:pPr>
      <w:r w:rsidRPr="00050BB2">
        <w:rPr>
          <w:rFonts w:ascii="Times New Roman" w:hAnsi="Times New Roman"/>
          <w:sz w:val="28"/>
        </w:rPr>
        <w:t>Фонд «Защитники Отечества» в Коми помогает вернувшимся участникам СВО (включая ветеранов с инвалидностью), а также семьям погибших и без вести пропавших бойцов. Вся помощь строится на персональном социальном сопровождении: за каждым закрепляют координатора, который помогает в решении самых разных вопросов.</w:t>
      </w:r>
    </w:p>
    <w:p w14:paraId="207A2E6A" w14:textId="77777777" w:rsidR="00050BB2" w:rsidRPr="00050BB2" w:rsidRDefault="00050BB2" w:rsidP="00050BB2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0A535AAC" w14:textId="320B3D6C" w:rsidR="00050BB2" w:rsidRPr="00050BB2" w:rsidRDefault="00050BB2" w:rsidP="00050BB2">
      <w:pPr>
        <w:spacing w:after="0" w:line="240" w:lineRule="auto"/>
        <w:contextualSpacing/>
        <w:rPr>
          <w:rFonts w:ascii="Times New Roman" w:hAnsi="Times New Roman"/>
          <w:sz w:val="28"/>
        </w:rPr>
      </w:pPr>
      <w:r w:rsidRPr="00050BB2">
        <w:rPr>
          <w:rFonts w:ascii="Times New Roman" w:hAnsi="Times New Roman"/>
          <w:sz w:val="28"/>
        </w:rPr>
        <w:t>Основные направления поддержки</w:t>
      </w:r>
      <w:r>
        <w:rPr>
          <w:rFonts w:ascii="Times New Roman" w:hAnsi="Times New Roman"/>
          <w:sz w:val="28"/>
        </w:rPr>
        <w:t>:</w:t>
      </w:r>
    </w:p>
    <w:p w14:paraId="3ACA3ADF" w14:textId="77777777" w:rsidR="00050BB2" w:rsidRPr="00050BB2" w:rsidRDefault="00050BB2" w:rsidP="00050BB2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7B41544D" w14:textId="7DE7FD60" w:rsidR="00050BB2" w:rsidRPr="00050BB2" w:rsidRDefault="00050BB2" w:rsidP="00050BB2">
      <w:pPr>
        <w:spacing w:after="0" w:line="240" w:lineRule="auto"/>
        <w:contextualSpacing/>
        <w:rPr>
          <w:rFonts w:ascii="Times New Roman" w:hAnsi="Times New Roman"/>
          <w:sz w:val="28"/>
        </w:rPr>
      </w:pPr>
      <w:r w:rsidRPr="00050BB2">
        <w:rPr>
          <w:rFonts w:ascii="Times New Roman" w:hAnsi="Times New Roman"/>
          <w:sz w:val="28"/>
        </w:rPr>
        <w:t xml:space="preserve">· Медицинская и социальная реабилитация: содействие в лечении, получении лекарств и санаторно-курортном лечении. </w:t>
      </w:r>
    </w:p>
    <w:p w14:paraId="3F8A18B9" w14:textId="77777777" w:rsidR="00050BB2" w:rsidRDefault="00050BB2" w:rsidP="00050BB2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44BFF44" w14:textId="2FE334DE" w:rsidR="00050BB2" w:rsidRPr="00050BB2" w:rsidRDefault="00050BB2" w:rsidP="00050BB2">
      <w:pPr>
        <w:spacing w:after="0" w:line="240" w:lineRule="auto"/>
        <w:contextualSpacing/>
        <w:rPr>
          <w:rFonts w:ascii="Times New Roman" w:hAnsi="Times New Roman"/>
          <w:sz w:val="28"/>
        </w:rPr>
      </w:pPr>
      <w:r w:rsidRPr="00050BB2">
        <w:rPr>
          <w:rFonts w:ascii="Times New Roman" w:hAnsi="Times New Roman"/>
          <w:sz w:val="28"/>
        </w:rPr>
        <w:t xml:space="preserve">· Технические средства реабилитации (ТСР): обеспечение протезами (включая спортивные), адаптивной одеждой, автомобилями с ручным управлением. </w:t>
      </w:r>
    </w:p>
    <w:p w14:paraId="72E656D0" w14:textId="77777777" w:rsidR="00050BB2" w:rsidRDefault="00050BB2" w:rsidP="00050BB2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428C9FC1" w14:textId="763BE5A8" w:rsidR="00050BB2" w:rsidRPr="00050BB2" w:rsidRDefault="00050BB2" w:rsidP="00050BB2">
      <w:pPr>
        <w:spacing w:after="0" w:line="240" w:lineRule="auto"/>
        <w:contextualSpacing/>
        <w:rPr>
          <w:rFonts w:ascii="Times New Roman" w:hAnsi="Times New Roman"/>
          <w:sz w:val="28"/>
        </w:rPr>
      </w:pPr>
      <w:r w:rsidRPr="00050BB2">
        <w:rPr>
          <w:rFonts w:ascii="Times New Roman" w:hAnsi="Times New Roman"/>
          <w:sz w:val="28"/>
        </w:rPr>
        <w:t>· Адаптация жилья: ремонт и переоборудование квартир и домов под нужды ветеранов с инвалидностью</w:t>
      </w:r>
    </w:p>
    <w:p w14:paraId="75CFE2E1" w14:textId="77777777" w:rsidR="00050BB2" w:rsidRDefault="00050BB2" w:rsidP="00050BB2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27D996F7" w14:textId="4E4CA932" w:rsidR="00050BB2" w:rsidRPr="00050BB2" w:rsidRDefault="00050BB2" w:rsidP="00050BB2">
      <w:pPr>
        <w:spacing w:after="0" w:line="240" w:lineRule="auto"/>
        <w:contextualSpacing/>
        <w:rPr>
          <w:rFonts w:ascii="Times New Roman" w:hAnsi="Times New Roman"/>
          <w:sz w:val="28"/>
        </w:rPr>
      </w:pPr>
      <w:r w:rsidRPr="00050BB2">
        <w:rPr>
          <w:rFonts w:ascii="Times New Roman" w:hAnsi="Times New Roman"/>
          <w:sz w:val="28"/>
        </w:rPr>
        <w:t xml:space="preserve">· </w:t>
      </w:r>
      <w:r>
        <w:rPr>
          <w:rFonts w:ascii="Times New Roman" w:hAnsi="Times New Roman"/>
          <w:sz w:val="28"/>
        </w:rPr>
        <w:t>Бесплатная ю</w:t>
      </w:r>
      <w:r w:rsidRPr="00050BB2">
        <w:rPr>
          <w:rFonts w:ascii="Times New Roman" w:hAnsi="Times New Roman"/>
          <w:sz w:val="28"/>
        </w:rPr>
        <w:t>ридическая помощь: консультации по льготам, помощь в оформлении удостоверения ветерана боевых действий, розыске пропавших без вести, восстановлении документов.</w:t>
      </w:r>
    </w:p>
    <w:p w14:paraId="01E48232" w14:textId="77777777" w:rsidR="00050BB2" w:rsidRDefault="00050BB2" w:rsidP="00050BB2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61815220" w14:textId="6C3E42EE" w:rsidR="00050BB2" w:rsidRPr="00050BB2" w:rsidRDefault="00050BB2" w:rsidP="00050BB2">
      <w:pPr>
        <w:spacing w:after="0" w:line="240" w:lineRule="auto"/>
        <w:contextualSpacing/>
        <w:rPr>
          <w:rFonts w:ascii="Times New Roman" w:hAnsi="Times New Roman"/>
          <w:sz w:val="28"/>
        </w:rPr>
      </w:pPr>
      <w:r w:rsidRPr="00050BB2">
        <w:rPr>
          <w:rFonts w:ascii="Times New Roman" w:hAnsi="Times New Roman"/>
          <w:sz w:val="28"/>
        </w:rPr>
        <w:t xml:space="preserve">· Помощь в трудоустройстве </w:t>
      </w:r>
      <w:r>
        <w:rPr>
          <w:rFonts w:ascii="Times New Roman" w:hAnsi="Times New Roman"/>
          <w:sz w:val="28"/>
        </w:rPr>
        <w:t xml:space="preserve">обучении </w:t>
      </w:r>
      <w:r w:rsidRPr="00050BB2"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пере</w:t>
      </w:r>
      <w:r w:rsidRPr="00050BB2">
        <w:rPr>
          <w:rFonts w:ascii="Times New Roman" w:hAnsi="Times New Roman"/>
          <w:sz w:val="28"/>
        </w:rPr>
        <w:t>обучении: содействие в поиске работы</w:t>
      </w:r>
      <w:r>
        <w:rPr>
          <w:rFonts w:ascii="Times New Roman" w:hAnsi="Times New Roman"/>
          <w:sz w:val="28"/>
        </w:rPr>
        <w:t xml:space="preserve">, </w:t>
      </w:r>
      <w:r w:rsidRPr="00050BB2">
        <w:rPr>
          <w:rFonts w:ascii="Times New Roman" w:hAnsi="Times New Roman"/>
          <w:sz w:val="28"/>
        </w:rPr>
        <w:t>переобучение и повышение квалификации. Работают программы вроде «Школы фермера».</w:t>
      </w:r>
    </w:p>
    <w:p w14:paraId="28414D46" w14:textId="77777777" w:rsidR="00050BB2" w:rsidRDefault="00050BB2" w:rsidP="00050BB2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39389202" w14:textId="1CE668BC" w:rsidR="00050BB2" w:rsidRPr="00050BB2" w:rsidRDefault="00050BB2" w:rsidP="00050BB2">
      <w:pPr>
        <w:spacing w:after="0" w:line="240" w:lineRule="auto"/>
        <w:contextualSpacing/>
        <w:rPr>
          <w:rFonts w:ascii="Times New Roman" w:hAnsi="Times New Roman"/>
          <w:sz w:val="28"/>
        </w:rPr>
      </w:pPr>
      <w:r w:rsidRPr="00050BB2">
        <w:rPr>
          <w:rFonts w:ascii="Times New Roman" w:hAnsi="Times New Roman"/>
          <w:sz w:val="28"/>
        </w:rPr>
        <w:t xml:space="preserve">· </w:t>
      </w:r>
      <w:r>
        <w:rPr>
          <w:rFonts w:ascii="Times New Roman" w:hAnsi="Times New Roman"/>
          <w:sz w:val="28"/>
        </w:rPr>
        <w:t>Бесплатная п</w:t>
      </w:r>
      <w:r w:rsidRPr="00050BB2">
        <w:rPr>
          <w:rFonts w:ascii="Times New Roman" w:hAnsi="Times New Roman"/>
          <w:sz w:val="28"/>
        </w:rPr>
        <w:t>сихологическая поддержка</w:t>
      </w:r>
    </w:p>
    <w:p w14:paraId="3BE9F0DB" w14:textId="77777777" w:rsidR="00050BB2" w:rsidRDefault="00050BB2" w:rsidP="00050BB2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4A461E48" w14:textId="18C9DA5A" w:rsidR="00050BB2" w:rsidRPr="00050BB2" w:rsidRDefault="00050BB2" w:rsidP="00050BB2">
      <w:pPr>
        <w:spacing w:after="0" w:line="240" w:lineRule="auto"/>
        <w:contextualSpacing/>
        <w:rPr>
          <w:rFonts w:ascii="Times New Roman" w:hAnsi="Times New Roman"/>
          <w:sz w:val="28"/>
        </w:rPr>
      </w:pPr>
      <w:r w:rsidRPr="00050BB2">
        <w:rPr>
          <w:rFonts w:ascii="Times New Roman" w:hAnsi="Times New Roman"/>
          <w:sz w:val="28"/>
        </w:rPr>
        <w:t xml:space="preserve">· Проекты для детей: военно-патриотический проект «Клуб боевых отцов» для детей участников СВО и ребят в трудной </w:t>
      </w:r>
    </w:p>
    <w:p w14:paraId="7F049BE6" w14:textId="77777777" w:rsidR="00050BB2" w:rsidRPr="00050BB2" w:rsidRDefault="00050BB2" w:rsidP="00050BB2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6EDDCE66" w14:textId="77777777" w:rsidR="00050BB2" w:rsidRPr="00050BB2" w:rsidRDefault="00050BB2" w:rsidP="00050BB2">
      <w:pPr>
        <w:spacing w:after="0" w:line="240" w:lineRule="auto"/>
        <w:contextualSpacing/>
        <w:rPr>
          <w:rFonts w:ascii="Times New Roman" w:hAnsi="Times New Roman"/>
          <w:sz w:val="28"/>
        </w:rPr>
      </w:pPr>
      <w:r w:rsidRPr="00050BB2">
        <w:rPr>
          <w:rFonts w:ascii="Times New Roman" w:hAnsi="Times New Roman"/>
          <w:sz w:val="28"/>
        </w:rPr>
        <w:t>Отдельно стоит отметить: по Указу Президента с 2026 года помощь распространили на действующих военных с тяжелыми ранениями, оставшихся в строю, и на ветеранов с инвалидностью, воевавших на приграничных территориях.</w:t>
      </w:r>
    </w:p>
    <w:p w14:paraId="4E440508" w14:textId="77777777" w:rsidR="00050BB2" w:rsidRPr="00050BB2" w:rsidRDefault="00050BB2" w:rsidP="00050BB2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6F77AC6D" w14:textId="77777777" w:rsidR="00050BB2" w:rsidRPr="00050BB2" w:rsidRDefault="00050BB2" w:rsidP="00050BB2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26C54770" w14:textId="77777777" w:rsidR="00050BB2" w:rsidRPr="00050BB2" w:rsidRDefault="00050BB2" w:rsidP="00050BB2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2EF31307" w14:textId="77777777" w:rsidR="00050BB2" w:rsidRPr="00050BB2" w:rsidRDefault="00050BB2" w:rsidP="00050BB2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62BCA312" w14:textId="77777777" w:rsidR="001169E7" w:rsidRDefault="001169E7" w:rsidP="001169E7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4E0D64B0" w14:textId="5F2327D9" w:rsidR="001169E7" w:rsidRDefault="001169E7" w:rsidP="001169E7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</w:p>
    <w:sectPr w:rsidR="001169E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B3A1C"/>
    <w:multiLevelType w:val="multilevel"/>
    <w:tmpl w:val="FACE76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170721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E9B"/>
    <w:rsid w:val="00037B11"/>
    <w:rsid w:val="00050BB2"/>
    <w:rsid w:val="001169E7"/>
    <w:rsid w:val="00192A65"/>
    <w:rsid w:val="006431F2"/>
    <w:rsid w:val="006A6E9B"/>
    <w:rsid w:val="00772359"/>
    <w:rsid w:val="00A64D82"/>
    <w:rsid w:val="00AD667A"/>
    <w:rsid w:val="00CC3EDB"/>
    <w:rsid w:val="00EA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9B7D0"/>
  <w15:docId w15:val="{D716DFF7-3061-45DF-A653-CB3EF4D0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6">
    <w:name w:val="Гиперссылка1"/>
    <w:link w:val="a3"/>
    <w:rPr>
      <w:color w:val="0000FF"/>
      <w:u w:val="single"/>
    </w:rPr>
  </w:style>
  <w:style w:type="character" w:styleId="a3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19">
    <w:name w:val="Гиперссылка1"/>
    <w:basedOn w:val="14"/>
    <w:link w:val="1a"/>
    <w:rPr>
      <w:color w:val="0000FF"/>
      <w:u w:val="single"/>
    </w:rPr>
  </w:style>
  <w:style w:type="character" w:customStyle="1" w:styleId="1a">
    <w:name w:val="Гиперссылка1"/>
    <w:basedOn w:val="15"/>
    <w:link w:val="19"/>
    <w:rPr>
      <w:color w:val="0000FF"/>
      <w:u w:val="singl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3">
    <w:name w:val="Основной шрифт абзаца2"/>
  </w:style>
  <w:style w:type="paragraph" w:customStyle="1" w:styleId="pboth">
    <w:name w:val="pboth"/>
    <w:basedOn w:val="a"/>
    <w:link w:val="pboth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both0">
    <w:name w:val="pboth"/>
    <w:basedOn w:val="1"/>
    <w:link w:val="pboth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2</cp:revision>
  <dcterms:created xsi:type="dcterms:W3CDTF">2026-06-24T10:05:00Z</dcterms:created>
  <dcterms:modified xsi:type="dcterms:W3CDTF">2026-06-24T10:05:00Z</dcterms:modified>
</cp:coreProperties>
</file>