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87429" w14:textId="77777777" w:rsidR="005119F1" w:rsidRPr="005119F1" w:rsidRDefault="005119F1" w:rsidP="007535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Начните свой бизнес с образовательной программы «Мой бизнес – Старт» </w:t>
      </w:r>
      <w:r w:rsidRPr="005119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CCED439" wp14:editId="25B08A57">
            <wp:extent cx="152400" cy="152400"/>
            <wp:effectExtent l="0" t="0" r="0" b="0"/>
            <wp:docPr id="2" name="Рисунок 2" descr="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D26B4" w14:textId="77777777" w:rsidR="005119F1" w:rsidRPr="005119F1" w:rsidRDefault="005119F1" w:rsidP="005119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E82B11E" w14:textId="77777777" w:rsidR="005119F1" w:rsidRPr="005119F1" w:rsidRDefault="005119F1" w:rsidP="00511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 26 сентября по 28 ноября 2026 года граждане, желающие вести бизнес, а также начинающие и действующие предприниматели республики могут пройти бесплатное обучение в Центре «Мой бизнес» Коми по программе «Мой бизнес – Старт».</w:t>
      </w:r>
    </w:p>
    <w:p w14:paraId="66D18AC3" w14:textId="77777777" w:rsidR="005119F1" w:rsidRPr="005119F1" w:rsidRDefault="005119F1" w:rsidP="005119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FC543E4" w14:textId="77777777" w:rsidR="005119F1" w:rsidRPr="005119F1" w:rsidRDefault="005119F1" w:rsidP="00511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Образовательная программа составлена с учетом знаний и рекомендаций федеральных экспертов, бизнес-консультантов по запуску и развитию бизнеса, а также действующих предпринимателей региона.</w:t>
      </w:r>
    </w:p>
    <w:p w14:paraId="1DCA4EA2" w14:textId="77777777" w:rsidR="005119F1" w:rsidRPr="005119F1" w:rsidRDefault="005119F1" w:rsidP="005119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537574B" w14:textId="77777777" w:rsidR="005119F1" w:rsidRPr="005119F1" w:rsidRDefault="005119F1" w:rsidP="00511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Участники освоят ключевые компетенции для запуска своего дела: от регистрации собственного бизнеса до привлечения первых клиентов.</w:t>
      </w:r>
    </w:p>
    <w:p w14:paraId="671CCC28" w14:textId="77777777" w:rsidR="005119F1" w:rsidRPr="005119F1" w:rsidRDefault="005119F1" w:rsidP="005119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6D11ABC" w14:textId="77777777" w:rsidR="005119F1" w:rsidRPr="005119F1" w:rsidRDefault="005119F1" w:rsidP="00511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 рамках обучения слушатели разберут понятие предпринимательства и научатся искать и тестировать бизнес-идеи, изучат юридические и налоговые аспекты запуска бизнеса (ОКВЭД, выбор системы налогообложения и т.д.). Программа включает основы маркетинговых коммуникаций, навыки эффективных продаж, в том числе через социальные сети и мессенджеры (включая ВКонтакте и МАКС), а также создание финансовой модели проекта и основы бизнес-планирования. Особое внимание уделено внедрению искусственного интеллекта для автоматизации рутины и генерации маркетинговых гипотез.</w:t>
      </w:r>
    </w:p>
    <w:p w14:paraId="2EFB6FF8" w14:textId="77777777" w:rsidR="005119F1" w:rsidRPr="005119F1" w:rsidRDefault="005119F1" w:rsidP="005119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F03567B" w14:textId="77777777" w:rsidR="005119F1" w:rsidRPr="005119F1" w:rsidRDefault="005119F1" w:rsidP="00511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Кроме теоретической части участников ждет интенсивная практика: деловая игра по подготовке презентаций и консультационное сопровождение экспертов. По итогам обучения состоится конкурс бизнес-проектов «Лучший бизнес-старт», где участники презентуют свои проекты экспертной комиссии, получат ценные призы и рекомендации. Выпускникам будет выдан документ о прохождении дополнительной образовательной программы.</w:t>
      </w:r>
    </w:p>
    <w:p w14:paraId="3E19A146" w14:textId="77777777" w:rsidR="005119F1" w:rsidRPr="005119F1" w:rsidRDefault="005119F1" w:rsidP="005119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84CC62E" w14:textId="77777777" w:rsidR="005119F1" w:rsidRPr="005119F1" w:rsidRDefault="005119F1" w:rsidP="00511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Формат обучения — очно-дистанционный: для жителей Сыктывкара и Сыктывдинского района предусмотрено очное посещение, для удаленных муниципалитетов республики доступна онлайн-трансляция.</w:t>
      </w:r>
    </w:p>
    <w:p w14:paraId="345BC50D" w14:textId="77777777" w:rsidR="005119F1" w:rsidRPr="005119F1" w:rsidRDefault="005119F1" w:rsidP="005119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FA364C1" w14:textId="77777777" w:rsidR="005119F1" w:rsidRPr="005119F1" w:rsidRDefault="005119F1" w:rsidP="00511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Участие является бесплатным.</w:t>
      </w:r>
      <w:r w:rsidRPr="005119F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5119F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B7FA5C" wp14:editId="2D0C4B3A">
            <wp:extent cx="152400" cy="152400"/>
            <wp:effectExtent l="0" t="0" r="0" b="0"/>
            <wp:docPr id="1" name="Рисунок 1" descr="➡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➡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Регистрация по ссылке: </w:t>
      </w:r>
      <w:hyperlink r:id="rId6" w:tgtFrame="_blank" w:history="1">
        <w:r w:rsidRPr="005119F1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komi.moi-biz.ru/</w:t>
        </w:r>
        <w:proofErr w:type="spellStart"/>
        <w:r w:rsidRPr="005119F1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bizstart</w:t>
        </w:r>
        <w:proofErr w:type="spellEnd"/>
        <w:r w:rsidRPr="005119F1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/</w:t>
        </w:r>
      </w:hyperlink>
    </w:p>
    <w:p w14:paraId="7A5D2291" w14:textId="77777777" w:rsidR="005119F1" w:rsidRPr="005119F1" w:rsidRDefault="005119F1" w:rsidP="005119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2040870" w14:textId="77777777" w:rsidR="005119F1" w:rsidRPr="005119F1" w:rsidRDefault="005119F1" w:rsidP="005119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Уточнить подробности о программе можно у ее куратора Ефима Кириенко по телефону: 8 (912) 863-33-54.</w:t>
      </w:r>
    </w:p>
    <w:p w14:paraId="4FC4A2F4" w14:textId="77777777" w:rsidR="005119F1" w:rsidRPr="005119F1" w:rsidRDefault="005119F1" w:rsidP="005119F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5AC448E" w14:textId="77777777" w:rsidR="00000000" w:rsidRDefault="005119F1" w:rsidP="005119F1">
      <w:r w:rsidRPr="005119F1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Программа реализуется центром «Мой бизнес» Республики Коми по национальному проекту «Эффективная и конкурентная экономика».</w:t>
      </w:r>
    </w:p>
    <w:sectPr w:rsidR="00315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760"/>
    <w:rsid w:val="005119F1"/>
    <w:rsid w:val="00515760"/>
    <w:rsid w:val="005A2874"/>
    <w:rsid w:val="00753550"/>
    <w:rsid w:val="00A47DE7"/>
    <w:rsid w:val="00BD7E09"/>
    <w:rsid w:val="00E2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1D02F"/>
  <w15:chartTrackingRefBased/>
  <w15:docId w15:val="{E0CBF443-64B8-4B6C-AFE5-171F6A40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119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away.php?to=https%3A%2F%2Fkomi.moi-biz.ru%2Fbizstart%2F&amp;utf=1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Женя</cp:lastModifiedBy>
  <cp:revision>2</cp:revision>
  <dcterms:created xsi:type="dcterms:W3CDTF">2026-09-16T09:25:00Z</dcterms:created>
  <dcterms:modified xsi:type="dcterms:W3CDTF">2026-09-16T09:25:00Z</dcterms:modified>
</cp:coreProperties>
</file>